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EFD" w:rsidRDefault="00923EFD" w:rsidP="00E4483E">
      <w:pPr>
        <w:pStyle w:val="Title"/>
      </w:pPr>
      <w:bookmarkStart w:id="0" w:name="_top"/>
      <w:bookmarkEnd w:id="0"/>
      <w:r>
        <w:t>CacheBox</w:t>
      </w:r>
    </w:p>
    <w:p w:rsidR="00923EFD" w:rsidRDefault="00923EFD" w:rsidP="003B1EAD">
      <w:pPr>
        <w:pStyle w:val="Subtitle"/>
      </w:pPr>
      <w:r>
        <w:t xml:space="preserve">For ColdFusion </w:t>
      </w:r>
    </w:p>
    <w:p w:rsidR="00D03ECC" w:rsidRDefault="00923EFD" w:rsidP="00D03ECC">
      <w:r>
        <w:t xml:space="preserve">By Samuel Isaac Dealey </w:t>
      </w:r>
    </w:p>
    <w:p w:rsidR="00D03ECC" w:rsidRDefault="00D03ECC" w:rsidP="00D03ECC">
      <w:pPr>
        <w:pStyle w:val="Default"/>
        <w:rPr>
          <w:rFonts w:asciiTheme="minorHAnsi" w:hAnsiTheme="minorHAnsi" w:cstheme="minorBidi"/>
          <w:b/>
          <w:bCs/>
          <w:color w:val="auto"/>
          <w:sz w:val="20"/>
        </w:rPr>
      </w:pPr>
    </w:p>
    <w:sdt>
      <w:sdtPr>
        <w:rPr>
          <w:rFonts w:asciiTheme="minorHAnsi" w:eastAsiaTheme="minorHAnsi" w:hAnsiTheme="minorHAnsi" w:cstheme="minorBidi"/>
          <w:b/>
          <w:bCs/>
          <w:i w:val="0"/>
          <w:iCs w:val="0"/>
          <w:color w:val="auto"/>
          <w:spacing w:val="0"/>
          <w:sz w:val="20"/>
        </w:rPr>
        <w:id w:val="438338408"/>
        <w:docPartObj>
          <w:docPartGallery w:val="Table of Contents"/>
          <w:docPartUnique/>
        </w:docPartObj>
      </w:sdtPr>
      <w:sdtEndPr>
        <w:rPr>
          <w:b w:val="0"/>
          <w:bCs w:val="0"/>
          <w:noProof/>
        </w:rPr>
      </w:sdtEndPr>
      <w:sdtContent>
        <w:p w:rsidR="00B2394F" w:rsidRDefault="00B2394F" w:rsidP="00D03ECC">
          <w:pPr>
            <w:pStyle w:val="Subtitle"/>
          </w:pPr>
          <w:r>
            <w:t>Contents</w:t>
          </w:r>
        </w:p>
        <w:p w:rsidR="00CC05FB" w:rsidRDefault="00B2394F">
          <w:pPr>
            <w:pStyle w:val="TOC1"/>
            <w:rPr>
              <w:rFonts w:eastAsiaTheme="minorEastAsia"/>
              <w:sz w:val="22"/>
              <w:szCs w:val="22"/>
              <w14:ligatures w14:val="none"/>
              <w14:cntxtAlts w14:val="0"/>
            </w:rPr>
          </w:pPr>
          <w:r>
            <w:fldChar w:fldCharType="begin"/>
          </w:r>
          <w:r w:rsidRPr="00B2394F">
            <w:instrText xml:space="preserve"> TOC \o "1-3" \h \z \u </w:instrText>
          </w:r>
          <w:r>
            <w:fldChar w:fldCharType="separate"/>
          </w:r>
          <w:bookmarkStart w:id="1" w:name="_GoBack"/>
          <w:bookmarkEnd w:id="1"/>
          <w:r w:rsidR="00CC05FB" w:rsidRPr="00003F1C">
            <w:rPr>
              <w:rStyle w:val="Hyperlink"/>
            </w:rPr>
            <w:fldChar w:fldCharType="begin"/>
          </w:r>
          <w:r w:rsidR="00CC05FB" w:rsidRPr="00003F1C">
            <w:rPr>
              <w:rStyle w:val="Hyperlink"/>
            </w:rPr>
            <w:instrText xml:space="preserve"> </w:instrText>
          </w:r>
          <w:r w:rsidR="00CC05FB">
            <w:instrText>HYPERLINK \l "_Toc388009379"</w:instrText>
          </w:r>
          <w:r w:rsidR="00CC05FB" w:rsidRPr="00003F1C">
            <w:rPr>
              <w:rStyle w:val="Hyperlink"/>
            </w:rPr>
            <w:instrText xml:space="preserve"> </w:instrText>
          </w:r>
          <w:r w:rsidR="00CC05FB" w:rsidRPr="00003F1C">
            <w:rPr>
              <w:rStyle w:val="Hyperlink"/>
            </w:rPr>
          </w:r>
          <w:r w:rsidR="00CC05FB" w:rsidRPr="00003F1C">
            <w:rPr>
              <w:rStyle w:val="Hyperlink"/>
            </w:rPr>
            <w:fldChar w:fldCharType="separate"/>
          </w:r>
          <w:r w:rsidR="00CC05FB" w:rsidRPr="00003F1C">
            <w:rPr>
              <w:rStyle w:val="Hyperlink"/>
            </w:rPr>
            <w:t>What is CacheBox?</w:t>
          </w:r>
          <w:r w:rsidR="00CC05FB">
            <w:rPr>
              <w:webHidden/>
            </w:rPr>
            <w:tab/>
          </w:r>
          <w:r w:rsidR="00CC05FB">
            <w:rPr>
              <w:webHidden/>
            </w:rPr>
            <w:fldChar w:fldCharType="begin"/>
          </w:r>
          <w:r w:rsidR="00CC05FB">
            <w:rPr>
              <w:webHidden/>
            </w:rPr>
            <w:instrText xml:space="preserve"> PAGEREF _Toc388009379 \h </w:instrText>
          </w:r>
          <w:r w:rsidR="00CC05FB">
            <w:rPr>
              <w:webHidden/>
            </w:rPr>
          </w:r>
          <w:r w:rsidR="00CC05FB">
            <w:rPr>
              <w:webHidden/>
            </w:rPr>
            <w:fldChar w:fldCharType="separate"/>
          </w:r>
          <w:r w:rsidR="00CC05FB">
            <w:rPr>
              <w:webHidden/>
            </w:rPr>
            <w:t>3</w:t>
          </w:r>
          <w:r w:rsidR="00CC05FB">
            <w:rPr>
              <w:webHidden/>
            </w:rPr>
            <w:fldChar w:fldCharType="end"/>
          </w:r>
          <w:r w:rsidR="00CC05FB" w:rsidRPr="00003F1C">
            <w:rPr>
              <w:rStyle w:val="Hyperlink"/>
            </w:rPr>
            <w:fldChar w:fldCharType="end"/>
          </w:r>
        </w:p>
        <w:p w:rsidR="00CC05FB" w:rsidRDefault="00CC05FB">
          <w:pPr>
            <w:pStyle w:val="TOC2"/>
            <w:tabs>
              <w:tab w:val="right" w:leader="dot" w:pos="10070"/>
            </w:tabs>
            <w:rPr>
              <w:rFonts w:eastAsiaTheme="minorEastAsia"/>
              <w:noProof/>
              <w:sz w:val="22"/>
              <w:szCs w:val="22"/>
              <w14:ligatures w14:val="none"/>
              <w14:cntxtAlts w14:val="0"/>
            </w:rPr>
          </w:pPr>
          <w:hyperlink w:anchor="_Toc388009380" w:history="1">
            <w:r w:rsidRPr="00003F1C">
              <w:rPr>
                <w:rStyle w:val="Hyperlink"/>
                <w:noProof/>
              </w:rPr>
              <w:t>CacheBox Has PEPP</w:t>
            </w:r>
            <w:r>
              <w:rPr>
                <w:noProof/>
                <w:webHidden/>
              </w:rPr>
              <w:tab/>
            </w:r>
            <w:r>
              <w:rPr>
                <w:noProof/>
                <w:webHidden/>
              </w:rPr>
              <w:fldChar w:fldCharType="begin"/>
            </w:r>
            <w:r>
              <w:rPr>
                <w:noProof/>
                <w:webHidden/>
              </w:rPr>
              <w:instrText xml:space="preserve"> PAGEREF _Toc388009380 \h </w:instrText>
            </w:r>
            <w:r>
              <w:rPr>
                <w:noProof/>
                <w:webHidden/>
              </w:rPr>
            </w:r>
            <w:r>
              <w:rPr>
                <w:noProof/>
                <w:webHidden/>
              </w:rPr>
              <w:fldChar w:fldCharType="separate"/>
            </w:r>
            <w:r>
              <w:rPr>
                <w:noProof/>
                <w:webHidden/>
              </w:rPr>
              <w:t>3</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81" w:history="1">
            <w:r w:rsidRPr="00003F1C">
              <w:rPr>
                <w:rStyle w:val="Hyperlink"/>
                <w:noProof/>
              </w:rPr>
              <w:t>Resources</w:t>
            </w:r>
            <w:r>
              <w:rPr>
                <w:noProof/>
                <w:webHidden/>
              </w:rPr>
              <w:tab/>
            </w:r>
            <w:r>
              <w:rPr>
                <w:noProof/>
                <w:webHidden/>
              </w:rPr>
              <w:fldChar w:fldCharType="begin"/>
            </w:r>
            <w:r>
              <w:rPr>
                <w:noProof/>
                <w:webHidden/>
              </w:rPr>
              <w:instrText xml:space="preserve"> PAGEREF _Toc388009381 \h </w:instrText>
            </w:r>
            <w:r>
              <w:rPr>
                <w:noProof/>
                <w:webHidden/>
              </w:rPr>
            </w:r>
            <w:r>
              <w:rPr>
                <w:noProof/>
                <w:webHidden/>
              </w:rPr>
              <w:fldChar w:fldCharType="separate"/>
            </w:r>
            <w:r>
              <w:rPr>
                <w:noProof/>
                <w:webHidden/>
              </w:rPr>
              <w:t>3</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82" w:history="1">
            <w:r w:rsidRPr="00003F1C">
              <w:rPr>
                <w:rStyle w:val="Hyperlink"/>
                <w:noProof/>
              </w:rPr>
              <w:t>Why CacheBox?</w:t>
            </w:r>
            <w:r>
              <w:rPr>
                <w:noProof/>
                <w:webHidden/>
              </w:rPr>
              <w:tab/>
            </w:r>
            <w:r>
              <w:rPr>
                <w:noProof/>
                <w:webHidden/>
              </w:rPr>
              <w:fldChar w:fldCharType="begin"/>
            </w:r>
            <w:r>
              <w:rPr>
                <w:noProof/>
                <w:webHidden/>
              </w:rPr>
              <w:instrText xml:space="preserve"> PAGEREF _Toc388009382 \h </w:instrText>
            </w:r>
            <w:r>
              <w:rPr>
                <w:noProof/>
                <w:webHidden/>
              </w:rPr>
            </w:r>
            <w:r>
              <w:rPr>
                <w:noProof/>
                <w:webHidden/>
              </w:rPr>
              <w:fldChar w:fldCharType="separate"/>
            </w:r>
            <w:r>
              <w:rPr>
                <w:noProof/>
                <w:webHidden/>
              </w:rPr>
              <w:t>3</w:t>
            </w:r>
            <w:r>
              <w:rPr>
                <w:noProof/>
                <w:webHidden/>
              </w:rPr>
              <w:fldChar w:fldCharType="end"/>
            </w:r>
          </w:hyperlink>
        </w:p>
        <w:p w:rsidR="00CC05FB" w:rsidRDefault="00CC05FB">
          <w:pPr>
            <w:pStyle w:val="TOC1"/>
            <w:rPr>
              <w:rFonts w:eastAsiaTheme="minorEastAsia"/>
              <w:sz w:val="22"/>
              <w:szCs w:val="22"/>
              <w14:ligatures w14:val="none"/>
              <w14:cntxtAlts w14:val="0"/>
            </w:rPr>
          </w:pPr>
          <w:hyperlink w:anchor="_Toc388009383" w:history="1">
            <w:r w:rsidRPr="00003F1C">
              <w:rPr>
                <w:rStyle w:val="Hyperlink"/>
              </w:rPr>
              <w:t>How Does It Work?</w:t>
            </w:r>
            <w:r>
              <w:rPr>
                <w:webHidden/>
              </w:rPr>
              <w:tab/>
            </w:r>
            <w:r>
              <w:rPr>
                <w:webHidden/>
              </w:rPr>
              <w:fldChar w:fldCharType="begin"/>
            </w:r>
            <w:r>
              <w:rPr>
                <w:webHidden/>
              </w:rPr>
              <w:instrText xml:space="preserve"> PAGEREF _Toc388009383 \h </w:instrText>
            </w:r>
            <w:r>
              <w:rPr>
                <w:webHidden/>
              </w:rPr>
            </w:r>
            <w:r>
              <w:rPr>
                <w:webHidden/>
              </w:rPr>
              <w:fldChar w:fldCharType="separate"/>
            </w:r>
            <w:r>
              <w:rPr>
                <w:webHidden/>
              </w:rPr>
              <w:t>4</w:t>
            </w:r>
            <w:r>
              <w:rPr>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84" w:history="1">
            <w:r w:rsidRPr="00003F1C">
              <w:rPr>
                <w:rStyle w:val="Hyperlink"/>
                <w:noProof/>
              </w:rPr>
              <w:t>What Caching Engines Are Supported?</w:t>
            </w:r>
            <w:r>
              <w:rPr>
                <w:noProof/>
                <w:webHidden/>
              </w:rPr>
              <w:tab/>
            </w:r>
            <w:r>
              <w:rPr>
                <w:noProof/>
                <w:webHidden/>
              </w:rPr>
              <w:fldChar w:fldCharType="begin"/>
            </w:r>
            <w:r>
              <w:rPr>
                <w:noProof/>
                <w:webHidden/>
              </w:rPr>
              <w:instrText xml:space="preserve"> PAGEREF _Toc388009384 \h </w:instrText>
            </w:r>
            <w:r>
              <w:rPr>
                <w:noProof/>
                <w:webHidden/>
              </w:rPr>
            </w:r>
            <w:r>
              <w:rPr>
                <w:noProof/>
                <w:webHidden/>
              </w:rPr>
              <w:fldChar w:fldCharType="separate"/>
            </w:r>
            <w:r>
              <w:rPr>
                <w:noProof/>
                <w:webHidden/>
              </w:rPr>
              <w:t>5</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85" w:history="1">
            <w:r w:rsidRPr="00003F1C">
              <w:rPr>
                <w:rStyle w:val="Hyperlink"/>
                <w:noProof/>
              </w:rPr>
              <w:t>How Easy Is CacheBox?</w:t>
            </w:r>
            <w:r>
              <w:rPr>
                <w:noProof/>
                <w:webHidden/>
              </w:rPr>
              <w:tab/>
            </w:r>
            <w:r>
              <w:rPr>
                <w:noProof/>
                <w:webHidden/>
              </w:rPr>
              <w:fldChar w:fldCharType="begin"/>
            </w:r>
            <w:r>
              <w:rPr>
                <w:noProof/>
                <w:webHidden/>
              </w:rPr>
              <w:instrText xml:space="preserve"> PAGEREF _Toc388009385 \h </w:instrText>
            </w:r>
            <w:r>
              <w:rPr>
                <w:noProof/>
                <w:webHidden/>
              </w:rPr>
            </w:r>
            <w:r>
              <w:rPr>
                <w:noProof/>
                <w:webHidden/>
              </w:rPr>
              <w:fldChar w:fldCharType="separate"/>
            </w:r>
            <w:r>
              <w:rPr>
                <w:noProof/>
                <w:webHidden/>
              </w:rPr>
              <w:t>5</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86" w:history="1">
            <w:r w:rsidRPr="00003F1C">
              <w:rPr>
                <w:rStyle w:val="Hyperlink"/>
                <w:noProof/>
              </w:rPr>
              <w:t>A Namespace Primer</w:t>
            </w:r>
            <w:r>
              <w:rPr>
                <w:noProof/>
                <w:webHidden/>
              </w:rPr>
              <w:tab/>
            </w:r>
            <w:r>
              <w:rPr>
                <w:noProof/>
                <w:webHidden/>
              </w:rPr>
              <w:fldChar w:fldCharType="begin"/>
            </w:r>
            <w:r>
              <w:rPr>
                <w:noProof/>
                <w:webHidden/>
              </w:rPr>
              <w:instrText xml:space="preserve"> PAGEREF _Toc388009386 \h </w:instrText>
            </w:r>
            <w:r>
              <w:rPr>
                <w:noProof/>
                <w:webHidden/>
              </w:rPr>
            </w:r>
            <w:r>
              <w:rPr>
                <w:noProof/>
                <w:webHidden/>
              </w:rPr>
              <w:fldChar w:fldCharType="separate"/>
            </w:r>
            <w:r>
              <w:rPr>
                <w:noProof/>
                <w:webHidden/>
              </w:rPr>
              <w:t>6</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87" w:history="1">
            <w:r w:rsidRPr="00003F1C">
              <w:rPr>
                <w:rStyle w:val="Hyperlink"/>
                <w:noProof/>
              </w:rPr>
              <w:t>Can I use CacheBox with Shared Hosting?</w:t>
            </w:r>
            <w:r>
              <w:rPr>
                <w:noProof/>
                <w:webHidden/>
              </w:rPr>
              <w:tab/>
            </w:r>
            <w:r>
              <w:rPr>
                <w:noProof/>
                <w:webHidden/>
              </w:rPr>
              <w:fldChar w:fldCharType="begin"/>
            </w:r>
            <w:r>
              <w:rPr>
                <w:noProof/>
                <w:webHidden/>
              </w:rPr>
              <w:instrText xml:space="preserve"> PAGEREF _Toc388009387 \h </w:instrText>
            </w:r>
            <w:r>
              <w:rPr>
                <w:noProof/>
                <w:webHidden/>
              </w:rPr>
            </w:r>
            <w:r>
              <w:rPr>
                <w:noProof/>
                <w:webHidden/>
              </w:rPr>
              <w:fldChar w:fldCharType="separate"/>
            </w:r>
            <w:r>
              <w:rPr>
                <w:noProof/>
                <w:webHidden/>
              </w:rPr>
              <w:t>7</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88" w:history="1">
            <w:r w:rsidRPr="00003F1C">
              <w:rPr>
                <w:rStyle w:val="Hyperlink"/>
                <w:noProof/>
              </w:rPr>
              <w:t>What should I cache?</w:t>
            </w:r>
            <w:r>
              <w:rPr>
                <w:noProof/>
                <w:webHidden/>
              </w:rPr>
              <w:tab/>
            </w:r>
            <w:r>
              <w:rPr>
                <w:noProof/>
                <w:webHidden/>
              </w:rPr>
              <w:fldChar w:fldCharType="begin"/>
            </w:r>
            <w:r>
              <w:rPr>
                <w:noProof/>
                <w:webHidden/>
              </w:rPr>
              <w:instrText xml:space="preserve"> PAGEREF _Toc388009388 \h </w:instrText>
            </w:r>
            <w:r>
              <w:rPr>
                <w:noProof/>
                <w:webHidden/>
              </w:rPr>
            </w:r>
            <w:r>
              <w:rPr>
                <w:noProof/>
                <w:webHidden/>
              </w:rPr>
              <w:fldChar w:fldCharType="separate"/>
            </w:r>
            <w:r>
              <w:rPr>
                <w:noProof/>
                <w:webHidden/>
              </w:rPr>
              <w:t>7</w:t>
            </w:r>
            <w:r>
              <w:rPr>
                <w:noProof/>
                <w:webHidden/>
              </w:rPr>
              <w:fldChar w:fldCharType="end"/>
            </w:r>
          </w:hyperlink>
        </w:p>
        <w:p w:rsidR="00CC05FB" w:rsidRDefault="00CC05FB">
          <w:pPr>
            <w:pStyle w:val="TOC1"/>
            <w:rPr>
              <w:rFonts w:eastAsiaTheme="minorEastAsia"/>
              <w:sz w:val="22"/>
              <w:szCs w:val="22"/>
              <w14:ligatures w14:val="none"/>
              <w14:cntxtAlts w14:val="0"/>
            </w:rPr>
          </w:pPr>
          <w:hyperlink w:anchor="_Toc388009389" w:history="1">
            <w:r w:rsidRPr="00003F1C">
              <w:rPr>
                <w:rStyle w:val="Hyperlink"/>
              </w:rPr>
              <w:t>Getting Started</w:t>
            </w:r>
            <w:r>
              <w:rPr>
                <w:webHidden/>
              </w:rPr>
              <w:tab/>
            </w:r>
            <w:r>
              <w:rPr>
                <w:webHidden/>
              </w:rPr>
              <w:fldChar w:fldCharType="begin"/>
            </w:r>
            <w:r>
              <w:rPr>
                <w:webHidden/>
              </w:rPr>
              <w:instrText xml:space="preserve"> PAGEREF _Toc388009389 \h </w:instrText>
            </w:r>
            <w:r>
              <w:rPr>
                <w:webHidden/>
              </w:rPr>
            </w:r>
            <w:r>
              <w:rPr>
                <w:webHidden/>
              </w:rPr>
              <w:fldChar w:fldCharType="separate"/>
            </w:r>
            <w:r>
              <w:rPr>
                <w:webHidden/>
              </w:rPr>
              <w:t>8</w:t>
            </w:r>
            <w:r>
              <w:rPr>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0" w:history="1">
            <w:r w:rsidRPr="00003F1C">
              <w:rPr>
                <w:rStyle w:val="Hyperlink"/>
                <w:noProof/>
              </w:rPr>
              <w:t>Installation</w:t>
            </w:r>
            <w:r>
              <w:rPr>
                <w:noProof/>
                <w:webHidden/>
              </w:rPr>
              <w:tab/>
            </w:r>
            <w:r>
              <w:rPr>
                <w:noProof/>
                <w:webHidden/>
              </w:rPr>
              <w:fldChar w:fldCharType="begin"/>
            </w:r>
            <w:r>
              <w:rPr>
                <w:noProof/>
                <w:webHidden/>
              </w:rPr>
              <w:instrText xml:space="preserve"> PAGEREF _Toc388009390 \h </w:instrText>
            </w:r>
            <w:r>
              <w:rPr>
                <w:noProof/>
                <w:webHidden/>
              </w:rPr>
            </w:r>
            <w:r>
              <w:rPr>
                <w:noProof/>
                <w:webHidden/>
              </w:rPr>
              <w:fldChar w:fldCharType="separate"/>
            </w:r>
            <w:r>
              <w:rPr>
                <w:noProof/>
                <w:webHidden/>
              </w:rPr>
              <w:t>8</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1" w:history="1">
            <w:r w:rsidRPr="00003F1C">
              <w:rPr>
                <w:rStyle w:val="Hyperlink"/>
                <w:noProof/>
              </w:rPr>
              <w:t>Hello Mr. Bond</w:t>
            </w:r>
            <w:r>
              <w:rPr>
                <w:noProof/>
                <w:webHidden/>
              </w:rPr>
              <w:tab/>
            </w:r>
            <w:r>
              <w:rPr>
                <w:noProof/>
                <w:webHidden/>
              </w:rPr>
              <w:fldChar w:fldCharType="begin"/>
            </w:r>
            <w:r>
              <w:rPr>
                <w:noProof/>
                <w:webHidden/>
              </w:rPr>
              <w:instrText xml:space="preserve"> PAGEREF _Toc388009391 \h </w:instrText>
            </w:r>
            <w:r>
              <w:rPr>
                <w:noProof/>
                <w:webHidden/>
              </w:rPr>
            </w:r>
            <w:r>
              <w:rPr>
                <w:noProof/>
                <w:webHidden/>
              </w:rPr>
              <w:fldChar w:fldCharType="separate"/>
            </w:r>
            <w:r>
              <w:rPr>
                <w:noProof/>
                <w:webHidden/>
              </w:rPr>
              <w:t>8</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2" w:history="1">
            <w:r w:rsidRPr="00003F1C">
              <w:rPr>
                <w:rStyle w:val="Hyperlink"/>
                <w:noProof/>
              </w:rPr>
              <w:t>Configuring the CacheBox Service (optional)</w:t>
            </w:r>
            <w:r>
              <w:rPr>
                <w:noProof/>
                <w:webHidden/>
              </w:rPr>
              <w:tab/>
            </w:r>
            <w:r>
              <w:rPr>
                <w:noProof/>
                <w:webHidden/>
              </w:rPr>
              <w:fldChar w:fldCharType="begin"/>
            </w:r>
            <w:r>
              <w:rPr>
                <w:noProof/>
                <w:webHidden/>
              </w:rPr>
              <w:instrText xml:space="preserve"> PAGEREF _Toc388009392 \h </w:instrText>
            </w:r>
            <w:r>
              <w:rPr>
                <w:noProof/>
                <w:webHidden/>
              </w:rPr>
            </w:r>
            <w:r>
              <w:rPr>
                <w:noProof/>
                <w:webHidden/>
              </w:rPr>
              <w:fldChar w:fldCharType="separate"/>
            </w:r>
            <w:r>
              <w:rPr>
                <w:noProof/>
                <w:webHidden/>
              </w:rPr>
              <w:t>9</w:t>
            </w:r>
            <w:r>
              <w:rPr>
                <w:noProof/>
                <w:webHidden/>
              </w:rPr>
              <w:fldChar w:fldCharType="end"/>
            </w:r>
          </w:hyperlink>
        </w:p>
        <w:p w:rsidR="00CC05FB" w:rsidRDefault="00CC05FB">
          <w:pPr>
            <w:pStyle w:val="TOC1"/>
            <w:rPr>
              <w:rFonts w:eastAsiaTheme="minorEastAsia"/>
              <w:sz w:val="22"/>
              <w:szCs w:val="22"/>
              <w14:ligatures w14:val="none"/>
              <w14:cntxtAlts w14:val="0"/>
            </w:rPr>
          </w:pPr>
          <w:hyperlink w:anchor="_Toc388009393" w:history="1">
            <w:r w:rsidRPr="00003F1C">
              <w:rPr>
                <w:rStyle w:val="Hyperlink"/>
              </w:rPr>
              <w:t>What’s In the Box?</w:t>
            </w:r>
            <w:r>
              <w:rPr>
                <w:webHidden/>
              </w:rPr>
              <w:tab/>
            </w:r>
            <w:r>
              <w:rPr>
                <w:webHidden/>
              </w:rPr>
              <w:fldChar w:fldCharType="begin"/>
            </w:r>
            <w:r>
              <w:rPr>
                <w:webHidden/>
              </w:rPr>
              <w:instrText xml:space="preserve"> PAGEREF _Toc388009393 \h </w:instrText>
            </w:r>
            <w:r>
              <w:rPr>
                <w:webHidden/>
              </w:rPr>
            </w:r>
            <w:r>
              <w:rPr>
                <w:webHidden/>
              </w:rPr>
              <w:fldChar w:fldCharType="separate"/>
            </w:r>
            <w:r>
              <w:rPr>
                <w:webHidden/>
              </w:rPr>
              <w:t>10</w:t>
            </w:r>
            <w:r>
              <w:rPr>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4" w:history="1">
            <w:r w:rsidRPr="00003F1C">
              <w:rPr>
                <w:rStyle w:val="Hyperlink"/>
                <w:noProof/>
              </w:rPr>
              <w:t>Storage Contexts</w:t>
            </w:r>
            <w:r>
              <w:rPr>
                <w:noProof/>
                <w:webHidden/>
              </w:rPr>
              <w:tab/>
            </w:r>
            <w:r>
              <w:rPr>
                <w:noProof/>
                <w:webHidden/>
              </w:rPr>
              <w:fldChar w:fldCharType="begin"/>
            </w:r>
            <w:r>
              <w:rPr>
                <w:noProof/>
                <w:webHidden/>
              </w:rPr>
              <w:instrText xml:space="preserve"> PAGEREF _Toc388009394 \h </w:instrText>
            </w:r>
            <w:r>
              <w:rPr>
                <w:noProof/>
                <w:webHidden/>
              </w:rPr>
            </w:r>
            <w:r>
              <w:rPr>
                <w:noProof/>
                <w:webHidden/>
              </w:rPr>
              <w:fldChar w:fldCharType="separate"/>
            </w:r>
            <w:r>
              <w:rPr>
                <w:noProof/>
                <w:webHidden/>
              </w:rPr>
              <w:t>10</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5" w:history="1">
            <w:r w:rsidRPr="00003F1C">
              <w:rPr>
                <w:rStyle w:val="Hyperlink"/>
                <w:noProof/>
              </w:rPr>
              <w:t>CacheBox Agents</w:t>
            </w:r>
            <w:r>
              <w:rPr>
                <w:noProof/>
                <w:webHidden/>
              </w:rPr>
              <w:tab/>
            </w:r>
            <w:r>
              <w:rPr>
                <w:noProof/>
                <w:webHidden/>
              </w:rPr>
              <w:fldChar w:fldCharType="begin"/>
            </w:r>
            <w:r>
              <w:rPr>
                <w:noProof/>
                <w:webHidden/>
              </w:rPr>
              <w:instrText xml:space="preserve"> PAGEREF _Toc388009395 \h </w:instrText>
            </w:r>
            <w:r>
              <w:rPr>
                <w:noProof/>
                <w:webHidden/>
              </w:rPr>
            </w:r>
            <w:r>
              <w:rPr>
                <w:noProof/>
                <w:webHidden/>
              </w:rPr>
              <w:fldChar w:fldCharType="separate"/>
            </w:r>
            <w:r>
              <w:rPr>
                <w:noProof/>
                <w:webHidden/>
              </w:rPr>
              <w:t>11</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6" w:history="1">
            <w:r w:rsidRPr="00003F1C">
              <w:rPr>
                <w:rStyle w:val="Hyperlink"/>
                <w:noProof/>
              </w:rPr>
              <w:t>What Can I Do With An agent?</w:t>
            </w:r>
            <w:r>
              <w:rPr>
                <w:noProof/>
                <w:webHidden/>
              </w:rPr>
              <w:tab/>
            </w:r>
            <w:r>
              <w:rPr>
                <w:noProof/>
                <w:webHidden/>
              </w:rPr>
              <w:fldChar w:fldCharType="begin"/>
            </w:r>
            <w:r>
              <w:rPr>
                <w:noProof/>
                <w:webHidden/>
              </w:rPr>
              <w:instrText xml:space="preserve"> PAGEREF _Toc388009396 \h </w:instrText>
            </w:r>
            <w:r>
              <w:rPr>
                <w:noProof/>
                <w:webHidden/>
              </w:rPr>
            </w:r>
            <w:r>
              <w:rPr>
                <w:noProof/>
                <w:webHidden/>
              </w:rPr>
              <w:fldChar w:fldCharType="separate"/>
            </w:r>
            <w:r>
              <w:rPr>
                <w:noProof/>
                <w:webHidden/>
              </w:rPr>
              <w:t>11</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7" w:history="1">
            <w:r w:rsidRPr="00003F1C">
              <w:rPr>
                <w:rStyle w:val="Hyperlink"/>
                <w:noProof/>
              </w:rPr>
              <w:t>Fetch and Store</w:t>
            </w:r>
            <w:r>
              <w:rPr>
                <w:noProof/>
                <w:webHidden/>
              </w:rPr>
              <w:tab/>
            </w:r>
            <w:r>
              <w:rPr>
                <w:noProof/>
                <w:webHidden/>
              </w:rPr>
              <w:fldChar w:fldCharType="begin"/>
            </w:r>
            <w:r>
              <w:rPr>
                <w:noProof/>
                <w:webHidden/>
              </w:rPr>
              <w:instrText xml:space="preserve"> PAGEREF _Toc388009397 \h </w:instrText>
            </w:r>
            <w:r>
              <w:rPr>
                <w:noProof/>
                <w:webHidden/>
              </w:rPr>
            </w:r>
            <w:r>
              <w:rPr>
                <w:noProof/>
                <w:webHidden/>
              </w:rPr>
              <w:fldChar w:fldCharType="separate"/>
            </w:r>
            <w:r>
              <w:rPr>
                <w:noProof/>
                <w:webHidden/>
              </w:rPr>
              <w:t>11</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8" w:history="1">
            <w:r w:rsidRPr="00003F1C">
              <w:rPr>
                <w:rStyle w:val="Hyperlink"/>
                <w:noProof/>
              </w:rPr>
              <w:t>Delete and Expire</w:t>
            </w:r>
            <w:r>
              <w:rPr>
                <w:noProof/>
                <w:webHidden/>
              </w:rPr>
              <w:tab/>
            </w:r>
            <w:r>
              <w:rPr>
                <w:noProof/>
                <w:webHidden/>
              </w:rPr>
              <w:fldChar w:fldCharType="begin"/>
            </w:r>
            <w:r>
              <w:rPr>
                <w:noProof/>
                <w:webHidden/>
              </w:rPr>
              <w:instrText xml:space="preserve"> PAGEREF _Toc388009398 \h </w:instrText>
            </w:r>
            <w:r>
              <w:rPr>
                <w:noProof/>
                <w:webHidden/>
              </w:rPr>
            </w:r>
            <w:r>
              <w:rPr>
                <w:noProof/>
                <w:webHidden/>
              </w:rPr>
              <w:fldChar w:fldCharType="separate"/>
            </w:r>
            <w:r>
              <w:rPr>
                <w:noProof/>
                <w:webHidden/>
              </w:rPr>
              <w:t>12</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399" w:history="1">
            <w:r w:rsidRPr="00003F1C">
              <w:rPr>
                <w:rStyle w:val="Hyperlink"/>
                <w:noProof/>
              </w:rPr>
              <w:t>How Do I Configure An Agent?</w:t>
            </w:r>
            <w:r>
              <w:rPr>
                <w:noProof/>
                <w:webHidden/>
              </w:rPr>
              <w:tab/>
            </w:r>
            <w:r>
              <w:rPr>
                <w:noProof/>
                <w:webHidden/>
              </w:rPr>
              <w:fldChar w:fldCharType="begin"/>
            </w:r>
            <w:r>
              <w:rPr>
                <w:noProof/>
                <w:webHidden/>
              </w:rPr>
              <w:instrText xml:space="preserve"> PAGEREF _Toc388009399 \h </w:instrText>
            </w:r>
            <w:r>
              <w:rPr>
                <w:noProof/>
                <w:webHidden/>
              </w:rPr>
            </w:r>
            <w:r>
              <w:rPr>
                <w:noProof/>
                <w:webHidden/>
              </w:rPr>
              <w:fldChar w:fldCharType="separate"/>
            </w:r>
            <w:r>
              <w:rPr>
                <w:noProof/>
                <w:webHidden/>
              </w:rPr>
              <w:t>12</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00" w:history="1">
            <w:r w:rsidRPr="00003F1C">
              <w:rPr>
                <w:rStyle w:val="Hyperlink"/>
                <w:noProof/>
              </w:rPr>
              <w:t>CacheBox Nanny</w:t>
            </w:r>
            <w:r>
              <w:rPr>
                <w:noProof/>
                <w:webHidden/>
              </w:rPr>
              <w:tab/>
            </w:r>
            <w:r>
              <w:rPr>
                <w:noProof/>
                <w:webHidden/>
              </w:rPr>
              <w:fldChar w:fldCharType="begin"/>
            </w:r>
            <w:r>
              <w:rPr>
                <w:noProof/>
                <w:webHidden/>
              </w:rPr>
              <w:instrText xml:space="preserve"> PAGEREF _Toc388009400 \h </w:instrText>
            </w:r>
            <w:r>
              <w:rPr>
                <w:noProof/>
                <w:webHidden/>
              </w:rPr>
            </w:r>
            <w:r>
              <w:rPr>
                <w:noProof/>
                <w:webHidden/>
              </w:rPr>
              <w:fldChar w:fldCharType="separate"/>
            </w:r>
            <w:r>
              <w:rPr>
                <w:noProof/>
                <w:webHidden/>
              </w:rPr>
              <w:t>14</w:t>
            </w:r>
            <w:r>
              <w:rPr>
                <w:noProof/>
                <w:webHidden/>
              </w:rPr>
              <w:fldChar w:fldCharType="end"/>
            </w:r>
          </w:hyperlink>
        </w:p>
        <w:p w:rsidR="00CC05FB" w:rsidRDefault="00CC05FB">
          <w:pPr>
            <w:pStyle w:val="TOC1"/>
            <w:rPr>
              <w:rFonts w:eastAsiaTheme="minorEastAsia"/>
              <w:sz w:val="22"/>
              <w:szCs w:val="22"/>
              <w14:ligatures w14:val="none"/>
              <w14:cntxtAlts w14:val="0"/>
            </w:rPr>
          </w:pPr>
          <w:hyperlink w:anchor="_Toc388009401" w:history="1">
            <w:r w:rsidRPr="00003F1C">
              <w:rPr>
                <w:rStyle w:val="Hyperlink"/>
              </w:rPr>
              <w:t>The CacheBox Service</w:t>
            </w:r>
            <w:r>
              <w:rPr>
                <w:webHidden/>
              </w:rPr>
              <w:tab/>
            </w:r>
            <w:r>
              <w:rPr>
                <w:webHidden/>
              </w:rPr>
              <w:fldChar w:fldCharType="begin"/>
            </w:r>
            <w:r>
              <w:rPr>
                <w:webHidden/>
              </w:rPr>
              <w:instrText xml:space="preserve"> PAGEREF _Toc388009401 \h </w:instrText>
            </w:r>
            <w:r>
              <w:rPr>
                <w:webHidden/>
              </w:rPr>
            </w:r>
            <w:r>
              <w:rPr>
                <w:webHidden/>
              </w:rPr>
              <w:fldChar w:fldCharType="separate"/>
            </w:r>
            <w:r>
              <w:rPr>
                <w:webHidden/>
              </w:rPr>
              <w:t>15</w:t>
            </w:r>
            <w:r>
              <w:rPr>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02" w:history="1">
            <w:r w:rsidRPr="00003F1C">
              <w:rPr>
                <w:rStyle w:val="Hyperlink"/>
                <w:noProof/>
              </w:rPr>
              <w:t>Monitor and Reap (Scheduled Task)</w:t>
            </w:r>
            <w:r>
              <w:rPr>
                <w:noProof/>
                <w:webHidden/>
              </w:rPr>
              <w:tab/>
            </w:r>
            <w:r>
              <w:rPr>
                <w:noProof/>
                <w:webHidden/>
              </w:rPr>
              <w:fldChar w:fldCharType="begin"/>
            </w:r>
            <w:r>
              <w:rPr>
                <w:noProof/>
                <w:webHidden/>
              </w:rPr>
              <w:instrText xml:space="preserve"> PAGEREF _Toc388009402 \h </w:instrText>
            </w:r>
            <w:r>
              <w:rPr>
                <w:noProof/>
                <w:webHidden/>
              </w:rPr>
            </w:r>
            <w:r>
              <w:rPr>
                <w:noProof/>
                <w:webHidden/>
              </w:rPr>
              <w:fldChar w:fldCharType="separate"/>
            </w:r>
            <w:r>
              <w:rPr>
                <w:noProof/>
                <w:webHidden/>
              </w:rPr>
              <w:t>15</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03" w:history="1">
            <w:r w:rsidRPr="00003F1C">
              <w:rPr>
                <w:rStyle w:val="Hyperlink"/>
                <w:noProof/>
              </w:rPr>
              <w:t>Storage Types</w:t>
            </w:r>
            <w:r>
              <w:rPr>
                <w:noProof/>
                <w:webHidden/>
              </w:rPr>
              <w:tab/>
            </w:r>
            <w:r>
              <w:rPr>
                <w:noProof/>
                <w:webHidden/>
              </w:rPr>
              <w:fldChar w:fldCharType="begin"/>
            </w:r>
            <w:r>
              <w:rPr>
                <w:noProof/>
                <w:webHidden/>
              </w:rPr>
              <w:instrText xml:space="preserve"> PAGEREF _Toc388009403 \h </w:instrText>
            </w:r>
            <w:r>
              <w:rPr>
                <w:noProof/>
                <w:webHidden/>
              </w:rPr>
            </w:r>
            <w:r>
              <w:rPr>
                <w:noProof/>
                <w:webHidden/>
              </w:rPr>
              <w:fldChar w:fldCharType="separate"/>
            </w:r>
            <w:r>
              <w:rPr>
                <w:noProof/>
                <w:webHidden/>
              </w:rPr>
              <w:t>15</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04" w:history="1">
            <w:r w:rsidRPr="00003F1C">
              <w:rPr>
                <w:rStyle w:val="Hyperlink"/>
                <w:noProof/>
              </w:rPr>
              <w:t>Eviction Policies</w:t>
            </w:r>
            <w:r>
              <w:rPr>
                <w:noProof/>
                <w:webHidden/>
              </w:rPr>
              <w:tab/>
            </w:r>
            <w:r>
              <w:rPr>
                <w:noProof/>
                <w:webHidden/>
              </w:rPr>
              <w:fldChar w:fldCharType="begin"/>
            </w:r>
            <w:r>
              <w:rPr>
                <w:noProof/>
                <w:webHidden/>
              </w:rPr>
              <w:instrText xml:space="preserve"> PAGEREF _Toc388009404 \h </w:instrText>
            </w:r>
            <w:r>
              <w:rPr>
                <w:noProof/>
                <w:webHidden/>
              </w:rPr>
            </w:r>
            <w:r>
              <w:rPr>
                <w:noProof/>
                <w:webHidden/>
              </w:rPr>
              <w:fldChar w:fldCharType="separate"/>
            </w:r>
            <w:r>
              <w:rPr>
                <w:noProof/>
                <w:webHidden/>
              </w:rPr>
              <w:t>15</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05" w:history="1">
            <w:r w:rsidRPr="00003F1C">
              <w:rPr>
                <w:rStyle w:val="Hyperlink"/>
                <w:noProof/>
              </w:rPr>
              <w:t>BrAAiiINs!!!</w:t>
            </w:r>
            <w:r>
              <w:rPr>
                <w:noProof/>
                <w:webHidden/>
              </w:rPr>
              <w:tab/>
            </w:r>
            <w:r>
              <w:rPr>
                <w:noProof/>
                <w:webHidden/>
              </w:rPr>
              <w:fldChar w:fldCharType="begin"/>
            </w:r>
            <w:r>
              <w:rPr>
                <w:noProof/>
                <w:webHidden/>
              </w:rPr>
              <w:instrText xml:space="preserve"> PAGEREF _Toc388009405 \h </w:instrText>
            </w:r>
            <w:r>
              <w:rPr>
                <w:noProof/>
                <w:webHidden/>
              </w:rPr>
            </w:r>
            <w:r>
              <w:rPr>
                <w:noProof/>
                <w:webHidden/>
              </w:rPr>
              <w:fldChar w:fldCharType="separate"/>
            </w:r>
            <w:r>
              <w:rPr>
                <w:noProof/>
                <w:webHidden/>
              </w:rPr>
              <w:t>16</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06" w:history="1">
            <w:r w:rsidRPr="00003F1C">
              <w:rPr>
                <w:rStyle w:val="Hyperlink"/>
                <w:noProof/>
              </w:rPr>
              <w:t>Logging and Email</w:t>
            </w:r>
            <w:r>
              <w:rPr>
                <w:noProof/>
                <w:webHidden/>
              </w:rPr>
              <w:tab/>
            </w:r>
            <w:r>
              <w:rPr>
                <w:noProof/>
                <w:webHidden/>
              </w:rPr>
              <w:fldChar w:fldCharType="begin"/>
            </w:r>
            <w:r>
              <w:rPr>
                <w:noProof/>
                <w:webHidden/>
              </w:rPr>
              <w:instrText xml:space="preserve"> PAGEREF _Toc388009406 \h </w:instrText>
            </w:r>
            <w:r>
              <w:rPr>
                <w:noProof/>
                <w:webHidden/>
              </w:rPr>
            </w:r>
            <w:r>
              <w:rPr>
                <w:noProof/>
                <w:webHidden/>
              </w:rPr>
              <w:fldChar w:fldCharType="separate"/>
            </w:r>
            <w:r>
              <w:rPr>
                <w:noProof/>
                <w:webHidden/>
              </w:rPr>
              <w:t>16</w:t>
            </w:r>
            <w:r>
              <w:rPr>
                <w:noProof/>
                <w:webHidden/>
              </w:rPr>
              <w:fldChar w:fldCharType="end"/>
            </w:r>
          </w:hyperlink>
        </w:p>
        <w:p w:rsidR="00CC05FB" w:rsidRDefault="00CC05FB">
          <w:pPr>
            <w:pStyle w:val="TOC1"/>
            <w:rPr>
              <w:rFonts w:eastAsiaTheme="minorEastAsia"/>
              <w:sz w:val="22"/>
              <w:szCs w:val="22"/>
              <w14:ligatures w14:val="none"/>
              <w14:cntxtAlts w14:val="0"/>
            </w:rPr>
          </w:pPr>
          <w:hyperlink w:anchor="_Toc388009407" w:history="1">
            <w:r w:rsidRPr="00003F1C">
              <w:rPr>
                <w:rStyle w:val="Hyperlink"/>
              </w:rPr>
              <w:t>The Management Application</w:t>
            </w:r>
            <w:r>
              <w:rPr>
                <w:webHidden/>
              </w:rPr>
              <w:tab/>
            </w:r>
            <w:r>
              <w:rPr>
                <w:webHidden/>
              </w:rPr>
              <w:fldChar w:fldCharType="begin"/>
            </w:r>
            <w:r>
              <w:rPr>
                <w:webHidden/>
              </w:rPr>
              <w:instrText xml:space="preserve"> PAGEREF _Toc388009407 \h </w:instrText>
            </w:r>
            <w:r>
              <w:rPr>
                <w:webHidden/>
              </w:rPr>
            </w:r>
            <w:r>
              <w:rPr>
                <w:webHidden/>
              </w:rPr>
              <w:fldChar w:fldCharType="separate"/>
            </w:r>
            <w:r>
              <w:rPr>
                <w:webHidden/>
              </w:rPr>
              <w:t>17</w:t>
            </w:r>
            <w:r>
              <w:rPr>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08" w:history="1">
            <w:r w:rsidRPr="00003F1C">
              <w:rPr>
                <w:rStyle w:val="Hyperlink"/>
                <w:noProof/>
              </w:rPr>
              <w:t>Home Page</w:t>
            </w:r>
            <w:r>
              <w:rPr>
                <w:noProof/>
                <w:webHidden/>
              </w:rPr>
              <w:tab/>
            </w:r>
            <w:r>
              <w:rPr>
                <w:noProof/>
                <w:webHidden/>
              </w:rPr>
              <w:fldChar w:fldCharType="begin"/>
            </w:r>
            <w:r>
              <w:rPr>
                <w:noProof/>
                <w:webHidden/>
              </w:rPr>
              <w:instrText xml:space="preserve"> PAGEREF _Toc388009408 \h </w:instrText>
            </w:r>
            <w:r>
              <w:rPr>
                <w:noProof/>
                <w:webHidden/>
              </w:rPr>
            </w:r>
            <w:r>
              <w:rPr>
                <w:noProof/>
                <w:webHidden/>
              </w:rPr>
              <w:fldChar w:fldCharType="separate"/>
            </w:r>
            <w:r>
              <w:rPr>
                <w:noProof/>
                <w:webHidden/>
              </w:rPr>
              <w:t>17</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09" w:history="1">
            <w:r w:rsidRPr="00003F1C">
              <w:rPr>
                <w:rStyle w:val="Hyperlink"/>
                <w:noProof/>
              </w:rPr>
              <w:t>Applications and Agents</w:t>
            </w:r>
            <w:r>
              <w:rPr>
                <w:noProof/>
                <w:webHidden/>
              </w:rPr>
              <w:tab/>
            </w:r>
            <w:r>
              <w:rPr>
                <w:noProof/>
                <w:webHidden/>
              </w:rPr>
              <w:fldChar w:fldCharType="begin"/>
            </w:r>
            <w:r>
              <w:rPr>
                <w:noProof/>
                <w:webHidden/>
              </w:rPr>
              <w:instrText xml:space="preserve"> PAGEREF _Toc388009409 \h </w:instrText>
            </w:r>
            <w:r>
              <w:rPr>
                <w:noProof/>
                <w:webHidden/>
              </w:rPr>
            </w:r>
            <w:r>
              <w:rPr>
                <w:noProof/>
                <w:webHidden/>
              </w:rPr>
              <w:fldChar w:fldCharType="separate"/>
            </w:r>
            <w:r>
              <w:rPr>
                <w:noProof/>
                <w:webHidden/>
              </w:rPr>
              <w:t>18</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10" w:history="1">
            <w:r w:rsidRPr="00003F1C">
              <w:rPr>
                <w:rStyle w:val="Hyperlink"/>
                <w:noProof/>
              </w:rPr>
              <w:t>Cluster</w:t>
            </w:r>
            <w:r>
              <w:rPr>
                <w:noProof/>
                <w:webHidden/>
              </w:rPr>
              <w:tab/>
            </w:r>
            <w:r>
              <w:rPr>
                <w:noProof/>
                <w:webHidden/>
              </w:rPr>
              <w:fldChar w:fldCharType="begin"/>
            </w:r>
            <w:r>
              <w:rPr>
                <w:noProof/>
                <w:webHidden/>
              </w:rPr>
              <w:instrText xml:space="preserve"> PAGEREF _Toc388009410 \h </w:instrText>
            </w:r>
            <w:r>
              <w:rPr>
                <w:noProof/>
                <w:webHidden/>
              </w:rPr>
            </w:r>
            <w:r>
              <w:rPr>
                <w:noProof/>
                <w:webHidden/>
              </w:rPr>
              <w:fldChar w:fldCharType="separate"/>
            </w:r>
            <w:r>
              <w:rPr>
                <w:noProof/>
                <w:webHidden/>
              </w:rPr>
              <w:t>20</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11" w:history="1">
            <w:r w:rsidRPr="00003F1C">
              <w:rPr>
                <w:rStyle w:val="Hyperlink"/>
                <w:noProof/>
              </w:rPr>
              <w:t>Options</w:t>
            </w:r>
            <w:r>
              <w:rPr>
                <w:noProof/>
                <w:webHidden/>
              </w:rPr>
              <w:tab/>
            </w:r>
            <w:r>
              <w:rPr>
                <w:noProof/>
                <w:webHidden/>
              </w:rPr>
              <w:fldChar w:fldCharType="begin"/>
            </w:r>
            <w:r>
              <w:rPr>
                <w:noProof/>
                <w:webHidden/>
              </w:rPr>
              <w:instrText xml:space="preserve"> PAGEREF _Toc388009411 \h </w:instrText>
            </w:r>
            <w:r>
              <w:rPr>
                <w:noProof/>
                <w:webHidden/>
              </w:rPr>
            </w:r>
            <w:r>
              <w:rPr>
                <w:noProof/>
                <w:webHidden/>
              </w:rPr>
              <w:fldChar w:fldCharType="separate"/>
            </w:r>
            <w:r>
              <w:rPr>
                <w:noProof/>
                <w:webHidden/>
              </w:rPr>
              <w:t>20</w:t>
            </w:r>
            <w:r>
              <w:rPr>
                <w:noProof/>
                <w:webHidden/>
              </w:rPr>
              <w:fldChar w:fldCharType="end"/>
            </w:r>
          </w:hyperlink>
        </w:p>
        <w:p w:rsidR="00CC05FB" w:rsidRDefault="00CC05FB">
          <w:pPr>
            <w:pStyle w:val="TOC1"/>
            <w:rPr>
              <w:rFonts w:eastAsiaTheme="minorEastAsia"/>
              <w:sz w:val="22"/>
              <w:szCs w:val="22"/>
              <w14:ligatures w14:val="none"/>
              <w14:cntxtAlts w14:val="0"/>
            </w:rPr>
          </w:pPr>
          <w:hyperlink w:anchor="_Toc388009412" w:history="1">
            <w:r w:rsidRPr="00003F1C">
              <w:rPr>
                <w:rStyle w:val="Hyperlink"/>
              </w:rPr>
              <w:t>Advanced Topics</w:t>
            </w:r>
            <w:r>
              <w:rPr>
                <w:webHidden/>
              </w:rPr>
              <w:tab/>
            </w:r>
            <w:r>
              <w:rPr>
                <w:webHidden/>
              </w:rPr>
              <w:fldChar w:fldCharType="begin"/>
            </w:r>
            <w:r>
              <w:rPr>
                <w:webHidden/>
              </w:rPr>
              <w:instrText xml:space="preserve"> PAGEREF _Toc388009412 \h </w:instrText>
            </w:r>
            <w:r>
              <w:rPr>
                <w:webHidden/>
              </w:rPr>
            </w:r>
            <w:r>
              <w:rPr>
                <w:webHidden/>
              </w:rPr>
              <w:fldChar w:fldCharType="separate"/>
            </w:r>
            <w:r>
              <w:rPr>
                <w:webHidden/>
              </w:rPr>
              <w:t>22</w:t>
            </w:r>
            <w:r>
              <w:rPr>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13" w:history="1">
            <w:r w:rsidRPr="00003F1C">
              <w:rPr>
                <w:rStyle w:val="Hyperlink"/>
                <w:noProof/>
              </w:rPr>
              <w:t>Singletons</w:t>
            </w:r>
            <w:r>
              <w:rPr>
                <w:noProof/>
                <w:webHidden/>
              </w:rPr>
              <w:tab/>
            </w:r>
            <w:r>
              <w:rPr>
                <w:noProof/>
                <w:webHidden/>
              </w:rPr>
              <w:fldChar w:fldCharType="begin"/>
            </w:r>
            <w:r>
              <w:rPr>
                <w:noProof/>
                <w:webHidden/>
              </w:rPr>
              <w:instrText xml:space="preserve"> PAGEREF _Toc388009413 \h </w:instrText>
            </w:r>
            <w:r>
              <w:rPr>
                <w:noProof/>
                <w:webHidden/>
              </w:rPr>
            </w:r>
            <w:r>
              <w:rPr>
                <w:noProof/>
                <w:webHidden/>
              </w:rPr>
              <w:fldChar w:fldCharType="separate"/>
            </w:r>
            <w:r>
              <w:rPr>
                <w:noProof/>
                <w:webHidden/>
              </w:rPr>
              <w:t>22</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14" w:history="1">
            <w:r w:rsidRPr="00003F1C">
              <w:rPr>
                <w:rStyle w:val="Hyperlink"/>
                <w:noProof/>
              </w:rPr>
              <w:t>Session Cache</w:t>
            </w:r>
            <w:r>
              <w:rPr>
                <w:noProof/>
                <w:webHidden/>
              </w:rPr>
              <w:tab/>
            </w:r>
            <w:r>
              <w:rPr>
                <w:noProof/>
                <w:webHidden/>
              </w:rPr>
              <w:fldChar w:fldCharType="begin"/>
            </w:r>
            <w:r>
              <w:rPr>
                <w:noProof/>
                <w:webHidden/>
              </w:rPr>
              <w:instrText xml:space="preserve"> PAGEREF _Toc388009414 \h </w:instrText>
            </w:r>
            <w:r>
              <w:rPr>
                <w:noProof/>
                <w:webHidden/>
              </w:rPr>
            </w:r>
            <w:r>
              <w:rPr>
                <w:noProof/>
                <w:webHidden/>
              </w:rPr>
              <w:fldChar w:fldCharType="separate"/>
            </w:r>
            <w:r>
              <w:rPr>
                <w:noProof/>
                <w:webHidden/>
              </w:rPr>
              <w:t>22</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15" w:history="1">
            <w:r w:rsidRPr="00003F1C">
              <w:rPr>
                <w:rStyle w:val="Hyperlink"/>
                <w:noProof/>
              </w:rPr>
              <w:t>Custom Intelligence</w:t>
            </w:r>
            <w:r>
              <w:rPr>
                <w:noProof/>
                <w:webHidden/>
              </w:rPr>
              <w:tab/>
            </w:r>
            <w:r>
              <w:rPr>
                <w:noProof/>
                <w:webHidden/>
              </w:rPr>
              <w:fldChar w:fldCharType="begin"/>
            </w:r>
            <w:r>
              <w:rPr>
                <w:noProof/>
                <w:webHidden/>
              </w:rPr>
              <w:instrText xml:space="preserve"> PAGEREF _Toc388009415 \h </w:instrText>
            </w:r>
            <w:r>
              <w:rPr>
                <w:noProof/>
                <w:webHidden/>
              </w:rPr>
            </w:r>
            <w:r>
              <w:rPr>
                <w:noProof/>
                <w:webHidden/>
              </w:rPr>
              <w:fldChar w:fldCharType="separate"/>
            </w:r>
            <w:r>
              <w:rPr>
                <w:noProof/>
                <w:webHidden/>
              </w:rPr>
              <w:t>23</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16" w:history="1">
            <w:r w:rsidRPr="00003F1C">
              <w:rPr>
                <w:rStyle w:val="Hyperlink"/>
                <w:noProof/>
              </w:rPr>
              <w:t>Custom Storage Types</w:t>
            </w:r>
            <w:r>
              <w:rPr>
                <w:noProof/>
                <w:webHidden/>
              </w:rPr>
              <w:tab/>
            </w:r>
            <w:r>
              <w:rPr>
                <w:noProof/>
                <w:webHidden/>
              </w:rPr>
              <w:fldChar w:fldCharType="begin"/>
            </w:r>
            <w:r>
              <w:rPr>
                <w:noProof/>
                <w:webHidden/>
              </w:rPr>
              <w:instrText xml:space="preserve"> PAGEREF _Toc388009416 \h </w:instrText>
            </w:r>
            <w:r>
              <w:rPr>
                <w:noProof/>
                <w:webHidden/>
              </w:rPr>
            </w:r>
            <w:r>
              <w:rPr>
                <w:noProof/>
                <w:webHidden/>
              </w:rPr>
              <w:fldChar w:fldCharType="separate"/>
            </w:r>
            <w:r>
              <w:rPr>
                <w:noProof/>
                <w:webHidden/>
              </w:rPr>
              <w:t>24</w:t>
            </w:r>
            <w:r>
              <w:rPr>
                <w:noProof/>
                <w:webHidden/>
              </w:rPr>
              <w:fldChar w:fldCharType="end"/>
            </w:r>
          </w:hyperlink>
        </w:p>
        <w:p w:rsidR="00CC05FB" w:rsidRDefault="00CC05FB">
          <w:pPr>
            <w:pStyle w:val="TOC2"/>
            <w:tabs>
              <w:tab w:val="right" w:leader="dot" w:pos="10070"/>
            </w:tabs>
            <w:rPr>
              <w:rFonts w:eastAsiaTheme="minorEastAsia"/>
              <w:noProof/>
              <w:sz w:val="22"/>
              <w:szCs w:val="22"/>
              <w14:ligatures w14:val="none"/>
              <w14:cntxtAlts w14:val="0"/>
            </w:rPr>
          </w:pPr>
          <w:hyperlink w:anchor="_Toc388009417" w:history="1">
            <w:r w:rsidRPr="00003F1C">
              <w:rPr>
                <w:rStyle w:val="Hyperlink"/>
                <w:noProof/>
              </w:rPr>
              <w:t>Custom Eviction Policies</w:t>
            </w:r>
            <w:r>
              <w:rPr>
                <w:noProof/>
                <w:webHidden/>
              </w:rPr>
              <w:tab/>
            </w:r>
            <w:r>
              <w:rPr>
                <w:noProof/>
                <w:webHidden/>
              </w:rPr>
              <w:fldChar w:fldCharType="begin"/>
            </w:r>
            <w:r>
              <w:rPr>
                <w:noProof/>
                <w:webHidden/>
              </w:rPr>
              <w:instrText xml:space="preserve"> PAGEREF _Toc388009417 \h </w:instrText>
            </w:r>
            <w:r>
              <w:rPr>
                <w:noProof/>
                <w:webHidden/>
              </w:rPr>
            </w:r>
            <w:r>
              <w:rPr>
                <w:noProof/>
                <w:webHidden/>
              </w:rPr>
              <w:fldChar w:fldCharType="separate"/>
            </w:r>
            <w:r>
              <w:rPr>
                <w:noProof/>
                <w:webHidden/>
              </w:rPr>
              <w:t>27</w:t>
            </w:r>
            <w:r>
              <w:rPr>
                <w:noProof/>
                <w:webHidden/>
              </w:rPr>
              <w:fldChar w:fldCharType="end"/>
            </w:r>
          </w:hyperlink>
        </w:p>
        <w:p w:rsidR="00CC05FB" w:rsidRDefault="00CC05FB">
          <w:pPr>
            <w:pStyle w:val="TOC1"/>
            <w:rPr>
              <w:rFonts w:eastAsiaTheme="minorEastAsia"/>
              <w:sz w:val="22"/>
              <w:szCs w:val="22"/>
              <w14:ligatures w14:val="none"/>
              <w14:cntxtAlts w14:val="0"/>
            </w:rPr>
          </w:pPr>
          <w:hyperlink w:anchor="_Toc388009418" w:history="1">
            <w:r w:rsidRPr="00003F1C">
              <w:rPr>
                <w:rStyle w:val="Hyperlink"/>
              </w:rPr>
              <w:t>Appendix: CacheBoxAgent Methods</w:t>
            </w:r>
            <w:r>
              <w:rPr>
                <w:webHidden/>
              </w:rPr>
              <w:tab/>
            </w:r>
            <w:r>
              <w:rPr>
                <w:webHidden/>
              </w:rPr>
              <w:fldChar w:fldCharType="begin"/>
            </w:r>
            <w:r>
              <w:rPr>
                <w:webHidden/>
              </w:rPr>
              <w:instrText xml:space="preserve"> PAGEREF _Toc388009418 \h </w:instrText>
            </w:r>
            <w:r>
              <w:rPr>
                <w:webHidden/>
              </w:rPr>
            </w:r>
            <w:r>
              <w:rPr>
                <w:webHidden/>
              </w:rPr>
              <w:fldChar w:fldCharType="separate"/>
            </w:r>
            <w:r>
              <w:rPr>
                <w:webHidden/>
              </w:rPr>
              <w:t>29</w:t>
            </w:r>
            <w:r>
              <w:rPr>
                <w:webHidden/>
              </w:rPr>
              <w:fldChar w:fldCharType="end"/>
            </w:r>
          </w:hyperlink>
        </w:p>
        <w:p w:rsidR="00B2394F" w:rsidRDefault="00B2394F" w:rsidP="00E4483E">
          <w:r>
            <w:rPr>
              <w:noProof/>
            </w:rPr>
            <w:fldChar w:fldCharType="end"/>
          </w:r>
        </w:p>
      </w:sdtContent>
    </w:sdt>
    <w:p w:rsidR="00F927BB" w:rsidRDefault="00F927BB" w:rsidP="00923EFD">
      <w:pPr>
        <w:pStyle w:val="Default"/>
        <w:rPr>
          <w:rFonts w:ascii="Cambria" w:hAnsi="Cambria" w:cs="Cambria"/>
          <w:b/>
          <w:bCs/>
          <w:sz w:val="28"/>
          <w:szCs w:val="28"/>
        </w:rPr>
      </w:pPr>
    </w:p>
    <w:p w:rsidR="00923EFD" w:rsidRPr="00B14912" w:rsidRDefault="00923EFD" w:rsidP="00855C48">
      <w:pPr>
        <w:pStyle w:val="Subtitle"/>
        <w:rPr>
          <w:color w:val="365F91" w:themeColor="accent1" w:themeShade="BF"/>
          <w:sz w:val="28"/>
          <w:szCs w:val="28"/>
        </w:rPr>
      </w:pPr>
      <w:r>
        <w:t xml:space="preserve">Acknowledgements </w:t>
      </w:r>
    </w:p>
    <w:p w:rsidR="00923EFD" w:rsidRDefault="00923EFD" w:rsidP="00E4483E">
      <w:r>
        <w:t xml:space="preserve">Great software is never the product of a single individual. Many thanks go to </w:t>
      </w:r>
      <w:hyperlink r:id="rId9" w:history="1">
        <w:r w:rsidRPr="00903288">
          <w:rPr>
            <w:rStyle w:val="Hyperlink"/>
            <w:sz w:val="22"/>
            <w:szCs w:val="22"/>
          </w:rPr>
          <w:t>Rob Brooks-</w:t>
        </w:r>
        <w:proofErr w:type="spellStart"/>
        <w:r w:rsidRPr="00903288">
          <w:rPr>
            <w:rStyle w:val="Hyperlink"/>
            <w:sz w:val="22"/>
            <w:szCs w:val="22"/>
          </w:rPr>
          <w:t>Bilson</w:t>
        </w:r>
        <w:proofErr w:type="spellEnd"/>
      </w:hyperlink>
      <w:r>
        <w:t xml:space="preserve"> </w:t>
      </w:r>
      <w:r w:rsidR="00903288">
        <w:t>whose</w:t>
      </w:r>
      <w:r>
        <w:t xml:space="preserve"> excellent advanced caching techniques presentation for the Adobe Max conference provided invaluable insight into the development of this project. Many thanks also to </w:t>
      </w:r>
      <w:hyperlink r:id="rId10" w:history="1">
        <w:r w:rsidRPr="00903288">
          <w:rPr>
            <w:rStyle w:val="Hyperlink"/>
            <w:sz w:val="22"/>
            <w:szCs w:val="22"/>
          </w:rPr>
          <w:t xml:space="preserve">John </w:t>
        </w:r>
        <w:proofErr w:type="spellStart"/>
        <w:r w:rsidRPr="00903288">
          <w:rPr>
            <w:rStyle w:val="Hyperlink"/>
            <w:sz w:val="22"/>
            <w:szCs w:val="22"/>
          </w:rPr>
          <w:t>Hirschi</w:t>
        </w:r>
        <w:proofErr w:type="spellEnd"/>
      </w:hyperlink>
      <w:r>
        <w:t xml:space="preserve">, </w:t>
      </w:r>
      <w:hyperlink r:id="rId11" w:history="1">
        <w:r w:rsidRPr="00903288">
          <w:rPr>
            <w:rStyle w:val="Hyperlink"/>
            <w:sz w:val="22"/>
            <w:szCs w:val="22"/>
          </w:rPr>
          <w:t>Shayne Sweeney</w:t>
        </w:r>
      </w:hyperlink>
      <w:r>
        <w:t xml:space="preserve"> and </w:t>
      </w:r>
      <w:hyperlink r:id="rId12" w:history="1">
        <w:r w:rsidRPr="00903288">
          <w:rPr>
            <w:rStyle w:val="Hyperlink"/>
            <w:sz w:val="22"/>
            <w:szCs w:val="22"/>
          </w:rPr>
          <w:t>Tyler Smalley</w:t>
        </w:r>
      </w:hyperlink>
      <w:r>
        <w:t xml:space="preserve">, who’ve done an excellent job integrating </w:t>
      </w:r>
      <w:proofErr w:type="spellStart"/>
      <w:r>
        <w:t>memcached</w:t>
      </w:r>
      <w:proofErr w:type="spellEnd"/>
      <w:r>
        <w:t xml:space="preserve"> with ColdFusion and on </w:t>
      </w:r>
      <w:r w:rsidR="00903288">
        <w:t>whose</w:t>
      </w:r>
      <w:r>
        <w:t xml:space="preserve"> work the CacheBox integration of </w:t>
      </w:r>
      <w:proofErr w:type="spellStart"/>
      <w:r>
        <w:t>memcached</w:t>
      </w:r>
      <w:proofErr w:type="spellEnd"/>
      <w:r>
        <w:t xml:space="preserve"> depends. Additional thanks to Luis </w:t>
      </w:r>
      <w:proofErr w:type="spellStart"/>
      <w:r>
        <w:t>Majano</w:t>
      </w:r>
      <w:proofErr w:type="spellEnd"/>
      <w:r>
        <w:t xml:space="preserve"> and the </w:t>
      </w:r>
      <w:hyperlink r:id="rId13" w:history="1">
        <w:proofErr w:type="spellStart"/>
        <w:r w:rsidRPr="00903288">
          <w:rPr>
            <w:rStyle w:val="Hyperlink"/>
            <w:sz w:val="22"/>
            <w:szCs w:val="22"/>
          </w:rPr>
          <w:t>ColdBox</w:t>
        </w:r>
        <w:proofErr w:type="spellEnd"/>
      </w:hyperlink>
      <w:r>
        <w:t xml:space="preserve"> team</w:t>
      </w:r>
      <w:r w:rsidR="002F3E33">
        <w:t>,</w:t>
      </w:r>
      <w:r>
        <w:t xml:space="preserve"> for the development of the </w:t>
      </w:r>
      <w:proofErr w:type="spellStart"/>
      <w:r>
        <w:t>ColdBox</w:t>
      </w:r>
      <w:proofErr w:type="spellEnd"/>
      <w:r>
        <w:t xml:space="preserve"> cache with its administration tools and hot-swappable eviction policies, and to Team </w:t>
      </w:r>
      <w:hyperlink r:id="rId14" w:history="1">
        <w:r w:rsidRPr="00903288">
          <w:rPr>
            <w:rStyle w:val="Hyperlink"/>
            <w:sz w:val="22"/>
            <w:szCs w:val="22"/>
          </w:rPr>
          <w:t>Mach-II</w:t>
        </w:r>
      </w:hyperlink>
      <w:r w:rsidR="002F3E33">
        <w:t>,</w:t>
      </w:r>
      <w:r>
        <w:t xml:space="preserve"> for development of the Mach-II framework’s configurable, custom storage types. The ideas and implementation of both of these tools informed development of the CacheBox project. If you find CacheBox useful, make sure you thank these guys. If you’re feeling generous, send them something from their wish-list, we’re sure they’ll appreciate it. </w:t>
      </w:r>
    </w:p>
    <w:p w:rsidR="00571ED8" w:rsidRDefault="00571ED8" w:rsidP="00923EFD">
      <w:pPr>
        <w:pStyle w:val="Default"/>
        <w:rPr>
          <w:sz w:val="22"/>
          <w:szCs w:val="22"/>
        </w:rPr>
      </w:pPr>
    </w:p>
    <w:p w:rsidR="00923EFD" w:rsidRDefault="00923EFD" w:rsidP="00E4483E">
      <w:pPr>
        <w:pStyle w:val="Subtitle"/>
      </w:pPr>
      <w:r>
        <w:t xml:space="preserve">Contributors and Beta Testers </w:t>
      </w:r>
    </w:p>
    <w:p w:rsidR="00923EFD" w:rsidRDefault="00923EFD" w:rsidP="00923EFD">
      <w:pPr>
        <w:pStyle w:val="Default"/>
        <w:rPr>
          <w:sz w:val="22"/>
          <w:szCs w:val="22"/>
        </w:rPr>
      </w:pPr>
      <w:r>
        <w:rPr>
          <w:sz w:val="22"/>
          <w:szCs w:val="22"/>
        </w:rPr>
        <w:t xml:space="preserve">• </w:t>
      </w:r>
      <w:hyperlink r:id="rId15" w:history="1">
        <w:r w:rsidRPr="00571ED8">
          <w:rPr>
            <w:rStyle w:val="Hyperlink"/>
            <w:sz w:val="22"/>
            <w:szCs w:val="22"/>
          </w:rPr>
          <w:t>Steve Bryant</w:t>
        </w:r>
      </w:hyperlink>
      <w:r>
        <w:rPr>
          <w:sz w:val="22"/>
          <w:szCs w:val="22"/>
        </w:rPr>
        <w:t xml:space="preserve"> </w:t>
      </w:r>
    </w:p>
    <w:p w:rsidR="00923EFD" w:rsidRDefault="00923EFD" w:rsidP="00923EFD">
      <w:pPr>
        <w:pStyle w:val="Default"/>
        <w:rPr>
          <w:sz w:val="22"/>
          <w:szCs w:val="22"/>
        </w:rPr>
      </w:pPr>
      <w:r>
        <w:rPr>
          <w:sz w:val="22"/>
          <w:szCs w:val="22"/>
        </w:rPr>
        <w:t>•</w:t>
      </w:r>
      <w:r w:rsidR="00F927BB">
        <w:rPr>
          <w:sz w:val="22"/>
          <w:szCs w:val="22"/>
        </w:rPr>
        <w:t xml:space="preserve"> </w:t>
      </w:r>
      <w:hyperlink r:id="rId16" w:history="1">
        <w:r w:rsidR="00F927BB" w:rsidRPr="00903288">
          <w:rPr>
            <w:rStyle w:val="Hyperlink"/>
            <w:sz w:val="22"/>
            <w:szCs w:val="22"/>
          </w:rPr>
          <w:t>Mike Henke</w:t>
        </w:r>
      </w:hyperlink>
      <w:r w:rsidR="00F927BB">
        <w:rPr>
          <w:sz w:val="22"/>
          <w:szCs w:val="22"/>
        </w:rPr>
        <w:t xml:space="preserve"> </w:t>
      </w:r>
      <w:r>
        <w:rPr>
          <w:sz w:val="22"/>
          <w:szCs w:val="22"/>
        </w:rPr>
        <w:t xml:space="preserve"> </w:t>
      </w:r>
    </w:p>
    <w:p w:rsidR="00923EFD" w:rsidRDefault="00923EFD" w:rsidP="00E4483E">
      <w:pPr>
        <w:pStyle w:val="Heading1"/>
      </w:pPr>
      <w:bookmarkStart w:id="2" w:name="_Toc388009379"/>
      <w:r>
        <w:lastRenderedPageBreak/>
        <w:t>What is CacheBox?</w:t>
      </w:r>
      <w:bookmarkEnd w:id="2"/>
      <w:r>
        <w:t xml:space="preserve"> </w:t>
      </w:r>
    </w:p>
    <w:p w:rsidR="00923EFD" w:rsidRDefault="00923EFD" w:rsidP="00E4483E">
      <w:r>
        <w:t xml:space="preserve">CacheBox is a hassle-free, advanced caching solution for any ColdFusion project. There are many other options for caching in ColdFusion. Each option has different syntax and a different set of features making them easy to apply but inconvenient to change. CacheBox is the only solution that provides all the features of the other caching options, plus a few of its own unique features. Of course you could try all the other caching options (that would take a long time and wouldn’t be very rewarding) or you could install CacheBox and try them all within minutes, see everything in one place and switch them instantly with hot-swapping storage types. And thanks to its Agent / Service design, CacheBox is also portable, allowing you to create CacheBox-ready applications with no dependencies. </w:t>
      </w:r>
    </w:p>
    <w:p w:rsidR="00923EFD" w:rsidRDefault="00923EFD" w:rsidP="00E4483E">
      <w:pPr>
        <w:pStyle w:val="Heading2"/>
      </w:pPr>
      <w:bookmarkStart w:id="3" w:name="_Toc388009380"/>
      <w:r>
        <w:t>CacheBox Has PEPP</w:t>
      </w:r>
      <w:bookmarkEnd w:id="3"/>
      <w:r>
        <w:t xml:space="preserve"> </w:t>
      </w:r>
    </w:p>
    <w:p w:rsidR="00923EFD" w:rsidRPr="00571ED8" w:rsidRDefault="00571ED8" w:rsidP="004C6FE3">
      <w:pPr>
        <w:pStyle w:val="Default"/>
        <w:spacing w:line="120" w:lineRule="auto"/>
        <w:rPr>
          <w:sz w:val="68"/>
          <w:szCs w:val="68"/>
        </w:rPr>
      </w:pPr>
      <w:r w:rsidRPr="004C6FE3">
        <w:rPr>
          <w:b/>
          <w:bCs/>
          <w:position w:val="-6"/>
          <w:sz w:val="68"/>
          <w:szCs w:val="68"/>
          <w:vertAlign w:val="subscript"/>
        </w:rPr>
        <w:t>P</w:t>
      </w:r>
      <w:r w:rsidR="00511387">
        <w:rPr>
          <w:b/>
          <w:bCs/>
          <w:sz w:val="22"/>
          <w:szCs w:val="22"/>
        </w:rPr>
        <w:t>ORTABLE</w:t>
      </w:r>
      <w:r w:rsidR="00923EFD">
        <w:rPr>
          <w:b/>
          <w:bCs/>
          <w:sz w:val="22"/>
          <w:szCs w:val="22"/>
        </w:rPr>
        <w:t xml:space="preserve"> </w:t>
      </w:r>
      <w:r w:rsidR="00923EFD">
        <w:rPr>
          <w:sz w:val="22"/>
          <w:szCs w:val="22"/>
        </w:rPr>
        <w:t xml:space="preserve">– Agent / Service design means no dependencies – use it everywhere! </w:t>
      </w:r>
    </w:p>
    <w:p w:rsidR="00923EFD" w:rsidRPr="00571ED8" w:rsidRDefault="00571ED8" w:rsidP="004C6FE3">
      <w:pPr>
        <w:pStyle w:val="Default"/>
        <w:spacing w:line="120" w:lineRule="auto"/>
        <w:rPr>
          <w:sz w:val="68"/>
          <w:szCs w:val="68"/>
        </w:rPr>
      </w:pPr>
      <w:r w:rsidRPr="004C6FE3">
        <w:rPr>
          <w:b/>
          <w:bCs/>
          <w:position w:val="-6"/>
          <w:sz w:val="68"/>
          <w:szCs w:val="68"/>
          <w:vertAlign w:val="subscript"/>
        </w:rPr>
        <w:t>E</w:t>
      </w:r>
      <w:r w:rsidR="00511387">
        <w:rPr>
          <w:b/>
          <w:bCs/>
          <w:sz w:val="22"/>
          <w:szCs w:val="22"/>
        </w:rPr>
        <w:t>XTENSIBLE</w:t>
      </w:r>
      <w:r w:rsidR="00923EFD">
        <w:rPr>
          <w:b/>
          <w:bCs/>
          <w:sz w:val="22"/>
          <w:szCs w:val="22"/>
        </w:rPr>
        <w:t xml:space="preserve"> </w:t>
      </w:r>
      <w:r w:rsidR="002F3E33">
        <w:rPr>
          <w:sz w:val="22"/>
          <w:szCs w:val="22"/>
        </w:rPr>
        <w:t xml:space="preserve">– Create custom storage types, </w:t>
      </w:r>
      <w:r w:rsidR="00923EFD">
        <w:rPr>
          <w:sz w:val="22"/>
          <w:szCs w:val="22"/>
        </w:rPr>
        <w:t>eviction policies</w:t>
      </w:r>
      <w:r w:rsidR="002F3E33">
        <w:rPr>
          <w:sz w:val="22"/>
          <w:szCs w:val="22"/>
        </w:rPr>
        <w:t xml:space="preserve"> and intelligence</w:t>
      </w:r>
      <w:r w:rsidR="00923EFD">
        <w:rPr>
          <w:sz w:val="22"/>
          <w:szCs w:val="22"/>
        </w:rPr>
        <w:t xml:space="preserve"> to fit your needs. </w:t>
      </w:r>
    </w:p>
    <w:p w:rsidR="00923EFD" w:rsidRPr="00571ED8" w:rsidRDefault="00571ED8" w:rsidP="004C6FE3">
      <w:pPr>
        <w:pStyle w:val="Default"/>
        <w:spacing w:line="120" w:lineRule="auto"/>
        <w:rPr>
          <w:sz w:val="68"/>
          <w:szCs w:val="68"/>
        </w:rPr>
      </w:pPr>
      <w:r w:rsidRPr="004C6FE3">
        <w:rPr>
          <w:b/>
          <w:bCs/>
          <w:position w:val="-6"/>
          <w:sz w:val="68"/>
          <w:szCs w:val="68"/>
          <w:vertAlign w:val="subscript"/>
        </w:rPr>
        <w:t>P</w:t>
      </w:r>
      <w:r w:rsidR="00511387">
        <w:rPr>
          <w:b/>
          <w:bCs/>
          <w:sz w:val="22"/>
          <w:szCs w:val="22"/>
        </w:rPr>
        <w:t>ERSONAL</w:t>
      </w:r>
      <w:r w:rsidR="00923EFD">
        <w:rPr>
          <w:b/>
          <w:bCs/>
          <w:sz w:val="22"/>
          <w:szCs w:val="22"/>
        </w:rPr>
        <w:t xml:space="preserve"> </w:t>
      </w:r>
      <w:r w:rsidR="00923EFD">
        <w:rPr>
          <w:sz w:val="22"/>
          <w:szCs w:val="22"/>
        </w:rPr>
        <w:t xml:space="preserve">– Cache is configured at run-time, using your server’s available resources. </w:t>
      </w:r>
    </w:p>
    <w:p w:rsidR="00923EFD" w:rsidRPr="00571ED8" w:rsidRDefault="00571ED8" w:rsidP="004C6FE3">
      <w:pPr>
        <w:pStyle w:val="Default"/>
        <w:spacing w:line="120" w:lineRule="auto"/>
        <w:rPr>
          <w:sz w:val="68"/>
          <w:szCs w:val="68"/>
        </w:rPr>
      </w:pPr>
      <w:r w:rsidRPr="004C6FE3">
        <w:rPr>
          <w:b/>
          <w:bCs/>
          <w:position w:val="-6"/>
          <w:sz w:val="68"/>
          <w:szCs w:val="68"/>
          <w:vertAlign w:val="subscript"/>
        </w:rPr>
        <w:t>P</w:t>
      </w:r>
      <w:r w:rsidR="00511387">
        <w:rPr>
          <w:b/>
          <w:bCs/>
          <w:sz w:val="22"/>
          <w:szCs w:val="22"/>
        </w:rPr>
        <w:t>OWERFUL</w:t>
      </w:r>
      <w:r w:rsidR="00923EFD">
        <w:rPr>
          <w:b/>
          <w:bCs/>
          <w:sz w:val="22"/>
          <w:szCs w:val="22"/>
        </w:rPr>
        <w:t xml:space="preserve"> </w:t>
      </w:r>
      <w:r w:rsidR="00923EFD">
        <w:rPr>
          <w:sz w:val="22"/>
          <w:szCs w:val="22"/>
        </w:rPr>
        <w:t xml:space="preserve">– Cluster synchronization, management application, hot-swappable storage types, etc. </w:t>
      </w:r>
    </w:p>
    <w:p w:rsidR="00923EFD" w:rsidRDefault="00923EFD" w:rsidP="00E4483E">
      <w:pPr>
        <w:pStyle w:val="Heading2"/>
      </w:pPr>
      <w:bookmarkStart w:id="4" w:name="_Toc388009381"/>
      <w:r>
        <w:t>Resources</w:t>
      </w:r>
      <w:bookmarkEnd w:id="4"/>
      <w:r>
        <w:t xml:space="preserve"> </w:t>
      </w:r>
    </w:p>
    <w:p w:rsidR="00923EFD" w:rsidRDefault="00923EFD" w:rsidP="00E4483E">
      <w:r>
        <w:t xml:space="preserve">For additional support or to contribute to the CacheBox project, join our discussion group at </w:t>
      </w:r>
      <w:hyperlink r:id="rId17" w:history="1">
        <w:r w:rsidRPr="004C6FE3">
          <w:rPr>
            <w:rStyle w:val="Hyperlink"/>
            <w:sz w:val="22"/>
            <w:szCs w:val="22"/>
          </w:rPr>
          <w:t>http://groups.google.com/group/cfcachebox</w:t>
        </w:r>
      </w:hyperlink>
      <w:r>
        <w:t xml:space="preserve">. </w:t>
      </w:r>
    </w:p>
    <w:p w:rsidR="00923EFD" w:rsidRDefault="00923EFD" w:rsidP="00E4483E">
      <w:pPr>
        <w:pStyle w:val="Heading2"/>
      </w:pPr>
      <w:bookmarkStart w:id="5" w:name="_Toc388009382"/>
      <w:r>
        <w:t>Why CacheBox?</w:t>
      </w:r>
      <w:bookmarkEnd w:id="5"/>
      <w:r>
        <w:t xml:space="preserve"> </w:t>
      </w:r>
    </w:p>
    <w:p w:rsidR="00923EFD" w:rsidRPr="00E4483E" w:rsidRDefault="00923EFD" w:rsidP="00E4483E">
      <w:r>
        <w:t>Although many of us have written a lot of caching code over the years, most of us don’t really enjoy it. Caching features aren’t somethi</w:t>
      </w:r>
      <w:r w:rsidR="004C6FE3">
        <w:t>ng we look forward to working on. I</w:t>
      </w:r>
      <w:r>
        <w:t xml:space="preserve">t’s something we have to get out of the way to work on other more interesting things. My inspiration for CacheBox came when our lead developer on a job in Boston expressed frustration with a new </w:t>
      </w:r>
      <w:proofErr w:type="spellStart"/>
      <w:r>
        <w:t>ColdBox</w:t>
      </w:r>
      <w:proofErr w:type="spellEnd"/>
      <w:r>
        <w:t xml:space="preserve"> project. </w:t>
      </w:r>
      <w:r w:rsidRPr="00E4483E">
        <w:t xml:space="preserve">He wanted to install the </w:t>
      </w:r>
      <w:proofErr w:type="spellStart"/>
      <w:r w:rsidRPr="00E4483E">
        <w:t>ColdBox</w:t>
      </w:r>
      <w:proofErr w:type="spellEnd"/>
      <w:r w:rsidRPr="00E4483E">
        <w:t xml:space="preserve"> framework and have it </w:t>
      </w:r>
      <w:r w:rsidR="0064320A" w:rsidRPr="00E4483E">
        <w:t>“</w:t>
      </w:r>
      <w:r w:rsidRPr="00E4483E">
        <w:t>just work</w:t>
      </w:r>
      <w:r w:rsidR="0064320A" w:rsidRPr="00E4483E">
        <w:t>”</w:t>
      </w:r>
      <w:r w:rsidRPr="00E4483E">
        <w:t>. Instead he seemed frustrated by a need to manually configure the framework’s object caching. Getting it to behave the way he wanted didn’t seem as easy as he’</w:t>
      </w:r>
      <w:r w:rsidR="006034F3" w:rsidRPr="00E4483E">
        <w:t>d hoped. I thought to myself, “W</w:t>
      </w:r>
      <w:r w:rsidRPr="00E4483E">
        <w:t>hy can’t it just work?” Why should we have to keep reinventing the wheel? Cachin</w:t>
      </w:r>
      <w:r w:rsidR="00FC0E91" w:rsidRPr="00E4483E">
        <w:t>g is not a new concept. I</w:t>
      </w:r>
      <w:r w:rsidRPr="00E4483E">
        <w:t xml:space="preserve">n fact, it’s pretty well-worn territory. So why after all this time hasn’t someone created a single pluggable caching system that could work for all these frameworks and applications and save us the headache? That’s the goal of CacheBox, to provide caching that “just works”. If we’ve done our job right, it should be a hassle-free solution you can use on every project. </w:t>
      </w:r>
    </w:p>
    <w:p w:rsidR="00923EFD" w:rsidRDefault="00923EFD" w:rsidP="00E4483E">
      <w:r>
        <w:t xml:space="preserve">If you’re looking at caching tools for ColdFusion, you probably want to improve performance of an application, or ensure it can handle some heavy traffic (or both). So you look into the different caching options that are available to you, both natively </w:t>
      </w:r>
      <w:r w:rsidR="00E5666C">
        <w:t xml:space="preserve">and third-party solutions like </w:t>
      </w:r>
      <w:proofErr w:type="spellStart"/>
      <w:r w:rsidR="00E5666C">
        <w:t>M</w:t>
      </w:r>
      <w:r>
        <w:t>emcached</w:t>
      </w:r>
      <w:proofErr w:type="spellEnd"/>
      <w:r>
        <w:t xml:space="preserve">. The question is which one do you choose? Each solution is designed for a particular kind of caching problem and they all have different strengths and weaknesses… so which one </w:t>
      </w:r>
      <w:proofErr w:type="gramStart"/>
      <w:r>
        <w:t>do</w:t>
      </w:r>
      <w:proofErr w:type="gramEnd"/>
      <w:r>
        <w:t xml:space="preserve"> you choose for your project? Why not try them all? That’s a lot of options, and testing each one can be a daunting and time-consuming task with little reward. Normally it would require rewriting a fair amount of code to test each one. How woul</w:t>
      </w:r>
      <w:r w:rsidR="00571ED8">
        <w:t xml:space="preserve">d you like a tool that lets you </w:t>
      </w:r>
      <w:r>
        <w:t xml:space="preserve">test and use any or all of them, without changing any of your code? CacheBox does this by hot-swapping different caching strategies at run-time and more… </w:t>
      </w:r>
    </w:p>
    <w:p w:rsidR="00923EFD" w:rsidRDefault="00923EFD" w:rsidP="00E4483E">
      <w:pPr>
        <w:pStyle w:val="Heading1"/>
      </w:pPr>
      <w:bookmarkStart w:id="6" w:name="_Toc388009383"/>
      <w:r>
        <w:lastRenderedPageBreak/>
        <w:t>How Does It Work?</w:t>
      </w:r>
      <w:bookmarkEnd w:id="6"/>
      <w:r>
        <w:t xml:space="preserve"> </w:t>
      </w:r>
    </w:p>
    <w:p w:rsidR="00923EFD" w:rsidRDefault="00923EFD" w:rsidP="00E4483E">
      <w:r>
        <w:t xml:space="preserve">Work less and get more done. Are you skeptical? Let me ask you a few questions. How much do you know about your cache? Do you know what’s in your cache right now? Do you know how long it’s been there? Do you know how often people request it? Do you know what your server’s resources look like throughout the course of a day? Do you know what a demand graph for your content would look like? </w:t>
      </w:r>
    </w:p>
    <w:p w:rsidR="00923EFD" w:rsidRDefault="00923EFD" w:rsidP="00E4483E">
      <w:r>
        <w:t xml:space="preserve">You probably answered no to a few of those questions, because the reality is that as a developer, you don’t have time to monitor your server’s resources and cache utilization all day. Even if you did, most of the available caching systems don’t tell you much (if anything) about your cache, so although you might know that you have less than 100 ColdFusion queries cached, you have no clue which queries they are, how often they’re requested, or how full your cached-query queue is. Because we don’t really get to see into our caching systems and because our work time is a premium, we tend to build linear caching systems. For example, ColdFusion query caching is a linear system – it holds up to N queries in queue and when it reaches N+1, it removes the oldest one from the queue. But these linear strategies are inefficient because we’re using them to address a non-linear problem. System resources like available memory and processor utilization are non-linear, and demand for content is also non-linear. </w:t>
      </w:r>
    </w:p>
    <w:tbl>
      <w:tblPr>
        <w:tblStyle w:val="TableGrid"/>
        <w:tblW w:w="0" w:type="auto"/>
        <w:tblLook w:val="04A0" w:firstRow="1" w:lastRow="0" w:firstColumn="1" w:lastColumn="0" w:noHBand="0" w:noVBand="1"/>
      </w:tblPr>
      <w:tblGrid>
        <w:gridCol w:w="5118"/>
        <w:gridCol w:w="5178"/>
      </w:tblGrid>
      <w:tr w:rsidR="00621B92" w:rsidTr="00621B92">
        <w:tc>
          <w:tcPr>
            <w:tcW w:w="5148" w:type="dxa"/>
            <w:tcBorders>
              <w:top w:val="nil"/>
              <w:left w:val="nil"/>
              <w:bottom w:val="nil"/>
              <w:right w:val="nil"/>
            </w:tcBorders>
          </w:tcPr>
          <w:p w:rsidR="00621B92" w:rsidRDefault="00621B92" w:rsidP="00E4483E">
            <w:r>
              <w:rPr>
                <w:noProof/>
              </w:rPr>
              <w:drawing>
                <wp:inline distT="0" distB="0" distL="0" distR="0" wp14:anchorId="3F5D2C6F" wp14:editId="747E64D5">
                  <wp:extent cx="3028950" cy="2493168"/>
                  <wp:effectExtent l="38100" t="38100" r="95250" b="977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5148" w:type="dxa"/>
            <w:tcBorders>
              <w:top w:val="nil"/>
              <w:left w:val="nil"/>
              <w:bottom w:val="nil"/>
              <w:right w:val="nil"/>
            </w:tcBorders>
          </w:tcPr>
          <w:p w:rsidR="00621B92" w:rsidRDefault="00621B92" w:rsidP="00E4483E">
            <w:r>
              <w:rPr>
                <w:noProof/>
              </w:rPr>
              <w:drawing>
                <wp:inline distT="0" distB="0" distL="0" distR="0" wp14:anchorId="2FEF24AF" wp14:editId="045F173C">
                  <wp:extent cx="3071813" cy="2493169"/>
                  <wp:effectExtent l="38100" t="38100" r="90805" b="977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0A734F" w:rsidRDefault="000A734F" w:rsidP="00E4483E"/>
    <w:p w:rsidR="00E4483E" w:rsidRDefault="003B1EAD" w:rsidP="00E4483E">
      <w:r>
        <w:t>A</w:t>
      </w:r>
      <w:r w:rsidR="00923EFD">
        <w:t xml:space="preserve">lthough you can’t constantly monitor your server’s cache (even if you wanted to), there is someone who can. The server can monitor itself. By giving the server the intelligence to not only log but act on these non-linear events such as content popularity and traffic spikes, the server is able to automatically construct an optimal, non-linear solution to match the non-linear challenge of cache management. </w:t>
      </w:r>
    </w:p>
    <w:p w:rsidR="000A734F" w:rsidRDefault="000A734F">
      <w:r>
        <w:br w:type="page"/>
      </w:r>
    </w:p>
    <w:p w:rsidR="00923EFD" w:rsidRDefault="00923EFD" w:rsidP="00FF5419">
      <w:r>
        <w:lastRenderedPageBreak/>
        <w:t xml:space="preserve">So if the server detects a potential disaster like this: </w:t>
      </w:r>
    </w:p>
    <w:p w:rsidR="00F6642E" w:rsidRDefault="00F6642E" w:rsidP="00FF5419">
      <w:r>
        <w:rPr>
          <w:noProof/>
        </w:rPr>
        <w:drawing>
          <wp:inline distT="0" distB="0" distL="0" distR="0">
            <wp:extent cx="4918587" cy="321514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Alert.tiff"/>
                    <pic:cNvPicPr/>
                  </pic:nvPicPr>
                  <pic:blipFill>
                    <a:blip r:embed="rId20">
                      <a:extLst>
                        <a:ext uri="{28A0092B-C50C-407E-A947-70E740481C1C}">
                          <a14:useLocalDpi xmlns:a14="http://schemas.microsoft.com/office/drawing/2010/main" val="0"/>
                        </a:ext>
                      </a:extLst>
                    </a:blip>
                    <a:stretch>
                      <a:fillRect/>
                    </a:stretch>
                  </pic:blipFill>
                  <pic:spPr>
                    <a:xfrm>
                      <a:off x="0" y="0"/>
                      <a:ext cx="4918587" cy="3215148"/>
                    </a:xfrm>
                    <a:prstGeom prst="rect">
                      <a:avLst/>
                    </a:prstGeom>
                  </pic:spPr>
                </pic:pic>
              </a:graphicData>
            </a:graphic>
          </wp:inline>
        </w:drawing>
      </w:r>
    </w:p>
    <w:p w:rsidR="00923EFD" w:rsidRDefault="00923EFD" w:rsidP="00FF5419">
      <w:r>
        <w:t xml:space="preserve">It can analyze the problem, optimize the cache and avert the disaster on its own like this: </w:t>
      </w:r>
    </w:p>
    <w:p w:rsidR="00F6642E" w:rsidRDefault="00F6642E" w:rsidP="00166CA0">
      <w:pPr>
        <w:ind w:left="144"/>
      </w:pPr>
      <w:r>
        <w:rPr>
          <w:noProof/>
        </w:rPr>
        <w:drawing>
          <wp:inline distT="0" distB="0" distL="0" distR="0">
            <wp:extent cx="4698609" cy="2053883"/>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AlertResolved.tiff"/>
                    <pic:cNvPicPr/>
                  </pic:nvPicPr>
                  <pic:blipFill>
                    <a:blip r:embed="rId21">
                      <a:extLst>
                        <a:ext uri="{28A0092B-C50C-407E-A947-70E740481C1C}">
                          <a14:useLocalDpi xmlns:a14="http://schemas.microsoft.com/office/drawing/2010/main" val="0"/>
                        </a:ext>
                      </a:extLst>
                    </a:blip>
                    <a:stretch>
                      <a:fillRect/>
                    </a:stretch>
                  </pic:blipFill>
                  <pic:spPr>
                    <a:xfrm>
                      <a:off x="0" y="0"/>
                      <a:ext cx="4698609" cy="2053883"/>
                    </a:xfrm>
                    <a:prstGeom prst="rect">
                      <a:avLst/>
                    </a:prstGeom>
                  </pic:spPr>
                </pic:pic>
              </a:graphicData>
            </a:graphic>
          </wp:inline>
        </w:drawing>
      </w:r>
    </w:p>
    <w:p w:rsidR="00923EFD" w:rsidRDefault="00923EFD" w:rsidP="00FF5419">
      <w:r>
        <w:t xml:space="preserve">Because the server can monitor </w:t>
      </w:r>
      <w:proofErr w:type="gramStart"/>
      <w:r>
        <w:t>itself</w:t>
      </w:r>
      <w:proofErr w:type="gramEnd"/>
      <w:r>
        <w:t xml:space="preserve"> much more frequently and more consistently than you or I can, it can make incremental decisions about resources throughout the day to provide much more informed, accurate and efficient cache optimization. </w:t>
      </w:r>
    </w:p>
    <w:p w:rsidR="00923EFD" w:rsidRDefault="00923EFD" w:rsidP="00E4483E">
      <w:pPr>
        <w:pStyle w:val="Heading2"/>
      </w:pPr>
      <w:bookmarkStart w:id="7" w:name="_Toc388009384"/>
      <w:r>
        <w:t>What Caching Engines Are Supported?</w:t>
      </w:r>
      <w:bookmarkEnd w:id="7"/>
      <w:r>
        <w:t xml:space="preserve"> </w:t>
      </w:r>
    </w:p>
    <w:p w:rsidR="00923EFD" w:rsidRPr="00FA3DC8" w:rsidRDefault="00923EFD" w:rsidP="00FA3DC8">
      <w:r>
        <w:t xml:space="preserve">By default, CacheBox includes support for caching in memory, to file, to database, Java </w:t>
      </w:r>
      <w:proofErr w:type="spellStart"/>
      <w:r>
        <w:t>SoftReferences</w:t>
      </w:r>
      <w:proofErr w:type="spellEnd"/>
      <w:r>
        <w:t xml:space="preserve">, </w:t>
      </w:r>
      <w:proofErr w:type="spellStart"/>
      <w:r>
        <w:t>Railo’s</w:t>
      </w:r>
      <w:proofErr w:type="spellEnd"/>
      <w:r>
        <w:t xml:space="preserve"> Cluster scope, the native </w:t>
      </w:r>
      <w:proofErr w:type="spellStart"/>
      <w:r>
        <w:t>ehCache</w:t>
      </w:r>
      <w:proofErr w:type="spellEnd"/>
      <w:r>
        <w:t xml:space="preserve"> instance added in ColdFusion 9 and </w:t>
      </w:r>
      <w:proofErr w:type="spellStart"/>
      <w:r>
        <w:t>Memcached</w:t>
      </w:r>
      <w:proofErr w:type="spellEnd"/>
      <w:r>
        <w:t xml:space="preserve"> (requires the </w:t>
      </w:r>
      <w:hyperlink r:id="rId22" w:history="1">
        <w:proofErr w:type="spellStart"/>
        <w:r w:rsidRPr="00166CA0">
          <w:rPr>
            <w:rStyle w:val="Hyperlink"/>
          </w:rPr>
          <w:t>cfmemcached</w:t>
        </w:r>
        <w:proofErr w:type="spellEnd"/>
      </w:hyperlink>
      <w:r w:rsidR="00542F35">
        <w:t xml:space="preserve"> project also). A</w:t>
      </w:r>
      <w:r>
        <w:t xml:space="preserve">dditional </w:t>
      </w:r>
      <w:r w:rsidR="00542F35">
        <w:t>storage methods are</w:t>
      </w:r>
      <w:r>
        <w:t xml:space="preserve"> </w:t>
      </w:r>
      <w:r w:rsidR="00413055">
        <w:t>easily added</w:t>
      </w:r>
      <w:r>
        <w:t xml:space="preserve">. </w:t>
      </w:r>
    </w:p>
    <w:p w:rsidR="00923EFD" w:rsidRDefault="00923EFD" w:rsidP="00E4483E">
      <w:pPr>
        <w:pStyle w:val="Heading2"/>
      </w:pPr>
      <w:bookmarkStart w:id="8" w:name="_Toc388009385"/>
      <w:r>
        <w:t>How Easy Is CacheBox?</w:t>
      </w:r>
      <w:bookmarkEnd w:id="8"/>
      <w:r>
        <w:t xml:space="preserve"> </w:t>
      </w:r>
    </w:p>
    <w:p w:rsidR="00923EFD" w:rsidRDefault="00923EFD" w:rsidP="00FF5419">
      <w:r>
        <w:t xml:space="preserve">Are you wondering how many hours of studying you’ll have to do to get CacheBox working? Don’t worry. CacheBox is very easy to use. You will need to be able to create ColdFusion Components (CFC), and you need to have a basic understanding of namespaces and that’s about it. Later on, you may want to learn more about in-process versus out-of-process caching because CacheBox supports both </w:t>
      </w:r>
      <w:proofErr w:type="gramStart"/>
      <w:r>
        <w:t>side-by-side</w:t>
      </w:r>
      <w:proofErr w:type="gramEnd"/>
      <w:r>
        <w:t xml:space="preserve"> however, you don’t need to understand them right now. </w:t>
      </w:r>
    </w:p>
    <w:p w:rsidR="00923EFD" w:rsidRDefault="00923EFD" w:rsidP="00E4483E">
      <w:pPr>
        <w:pStyle w:val="Heading2"/>
      </w:pPr>
      <w:bookmarkStart w:id="9" w:name="_Toc388009386"/>
      <w:r>
        <w:lastRenderedPageBreak/>
        <w:t>A Namespace Primer</w:t>
      </w:r>
      <w:bookmarkEnd w:id="9"/>
      <w:r>
        <w:t xml:space="preserve"> </w:t>
      </w:r>
    </w:p>
    <w:p w:rsidR="00BA736E" w:rsidRDefault="00923EFD" w:rsidP="00FF5419">
      <w:r>
        <w:t xml:space="preserve">A namespace is a fancy way of saying “a way to identify things”. You can think of a namespace as the street you live on, where each house has its own number or “name”. So if you live at 1313 Elm Street, then your house is the only house that can be at 1313. In order for another house to be at 1313, it would have to be on another street (or in another “namespace”). Just like street names and house numbers help the post office find your house to deliver your mail, namespaces and names help the computer store and find your content. </w:t>
      </w:r>
    </w:p>
    <w:p w:rsidR="00923EFD" w:rsidRDefault="00BA736E" w:rsidP="00FF5419">
      <w:r>
        <w:t>N</w:t>
      </w:r>
      <w:r w:rsidR="00923EFD">
        <w:t xml:space="preserve">amespaces also tend to be nested. </w:t>
      </w:r>
      <w:r w:rsidR="002E56F1">
        <w:t>For example</w:t>
      </w:r>
      <w:r w:rsidR="00923EFD">
        <w:t>, in the namespace of the world, there is only one country named “</w:t>
      </w:r>
      <w:r w:rsidR="00DA29FC">
        <w:t>United States of America</w:t>
      </w:r>
      <w:r w:rsidR="00923EFD">
        <w:t>” and only one country named “Canada”. Our country then has a namespace with</w:t>
      </w:r>
      <w:r w:rsidR="008B499B">
        <w:t>in it, so for example in the United States</w:t>
      </w:r>
      <w:r w:rsidR="00923EFD">
        <w:t xml:space="preserve"> there is only one state named </w:t>
      </w:r>
      <w:r w:rsidR="001A1410">
        <w:t>Ohio</w:t>
      </w:r>
      <w:r w:rsidR="00923EFD">
        <w:t xml:space="preserve"> and only one state named </w:t>
      </w:r>
      <w:r w:rsidR="001A1410">
        <w:t>New York</w:t>
      </w:r>
      <w:r w:rsidR="00923EFD">
        <w:t xml:space="preserve">. And each state has another namespace within it, so in </w:t>
      </w:r>
      <w:r w:rsidR="0026258A">
        <w:t>Ohio</w:t>
      </w:r>
      <w:r w:rsidR="00EE15B6">
        <w:t xml:space="preserve"> there is only one city named Columbus</w:t>
      </w:r>
      <w:r w:rsidR="00923EFD">
        <w:t xml:space="preserve"> and only one city named</w:t>
      </w:r>
      <w:r w:rsidR="0026258A">
        <w:t xml:space="preserve"> Cleveland</w:t>
      </w:r>
      <w:r w:rsidR="00923EFD">
        <w:t xml:space="preserve">. </w:t>
      </w:r>
    </w:p>
    <w:p w:rsidR="00923EFD" w:rsidRDefault="00923EFD" w:rsidP="00FF5419">
      <w:r>
        <w:t xml:space="preserve">So my individual house might be at 1313 Elm Street, </w:t>
      </w:r>
      <w:r w:rsidR="009621DE">
        <w:t>Dayton, OH</w:t>
      </w:r>
      <w:r>
        <w:t xml:space="preserve">, USA. Of all the places in the world, there is only one house at that address, which is made up of five individual namespaces. </w:t>
      </w:r>
    </w:p>
    <w:p w:rsidR="004D5D7E" w:rsidRDefault="004D5D7E" w:rsidP="00FF5419">
      <w:r>
        <w:rPr>
          <w:noProof/>
        </w:rPr>
        <w:drawing>
          <wp:inline distT="0" distB="0" distL="0" distR="0">
            <wp:extent cx="5277224" cy="2067859"/>
            <wp:effectExtent l="0" t="0" r="0" b="88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923EFD" w:rsidRDefault="00923EFD" w:rsidP="00FF5419">
      <w:r>
        <w:t xml:space="preserve">So any time you have a structure like any of the ColdFusion server’s built-in scopes (server, application, session, arguments, etc.), you have a namespace. </w:t>
      </w:r>
    </w:p>
    <w:p w:rsidR="00267037" w:rsidRDefault="00267037" w:rsidP="00FF5419">
      <w:r>
        <w:rPr>
          <w:noProof/>
        </w:rPr>
        <w:drawing>
          <wp:inline distT="0" distB="0" distL="0" distR="0" wp14:anchorId="61905F85" wp14:editId="7AAD5A10">
            <wp:extent cx="5486400" cy="2307432"/>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923EFD" w:rsidRDefault="00923EFD" w:rsidP="00FF5419">
      <w:pPr>
        <w:rPr>
          <w:sz w:val="22"/>
          <w:szCs w:val="22"/>
        </w:rPr>
      </w:pPr>
      <w:r>
        <w:t xml:space="preserve">What would it look like if you tried to put two houses at the same spot in the middle of your street? It would probably look like a mess and it wouldn’t work </w:t>
      </w:r>
      <w:r w:rsidRPr="00FF5419">
        <w:t>very well. When y</w:t>
      </w:r>
      <w:r w:rsidR="00FF5419" w:rsidRPr="00FF5419">
        <w:t>ou try to put two things at the s</w:t>
      </w:r>
      <w:r w:rsidRPr="00FF5419">
        <w:t xml:space="preserve">ame space within a namespace, for example, two houses at 1313 on the same street, that’s called a “namespace collision” or “namespace conflict”. You may also hear this called a “key collision” </w:t>
      </w:r>
      <w:r w:rsidRPr="006D424D">
        <w:t>because the names and the things they represent are often called “key / value pairs”.</w:t>
      </w:r>
      <w:r w:rsidR="006D424D" w:rsidRPr="006D424D">
        <w:t xml:space="preserve"> Namespace collisions are important to avoid because colliding names will cause a wide variety of undesirable bugs in your application.</w:t>
      </w:r>
      <w:r w:rsidR="006D424D">
        <w:rPr>
          <w:sz w:val="22"/>
          <w:szCs w:val="22"/>
        </w:rPr>
        <w:t xml:space="preserve"> </w:t>
      </w:r>
      <w:r>
        <w:rPr>
          <w:sz w:val="22"/>
          <w:szCs w:val="22"/>
        </w:rPr>
        <w:t xml:space="preserve"> </w:t>
      </w:r>
    </w:p>
    <w:p w:rsidR="00923EFD" w:rsidRDefault="00923EFD" w:rsidP="00E4483E">
      <w:pPr>
        <w:pStyle w:val="Heading2"/>
      </w:pPr>
      <w:bookmarkStart w:id="10" w:name="_Toc388009387"/>
      <w:r>
        <w:lastRenderedPageBreak/>
        <w:t>Can I use CacheBox with Shared Hosting?</w:t>
      </w:r>
      <w:bookmarkEnd w:id="10"/>
      <w:r>
        <w:t xml:space="preserve"> </w:t>
      </w:r>
    </w:p>
    <w:p w:rsidR="00923EFD" w:rsidRDefault="00923EFD" w:rsidP="00FF5419">
      <w:r>
        <w:t xml:space="preserve">Yes. CacheBox is designed to allow multiple copies per server without namespace collisions or other problems. The management application will only show content for your copy of CacheBox and because the management data is separate, optimization may not be as efficient. </w:t>
      </w:r>
      <w:r w:rsidR="00830B19">
        <w:t>Although it’s less than optimal, t</w:t>
      </w:r>
      <w:r>
        <w:t xml:space="preserve">his should not prevent you from running CacheBox in a shared environment. </w:t>
      </w:r>
    </w:p>
    <w:p w:rsidR="00923EFD" w:rsidRDefault="00923EFD" w:rsidP="00E4483E">
      <w:pPr>
        <w:pStyle w:val="Heading2"/>
      </w:pPr>
      <w:bookmarkStart w:id="11" w:name="_Toc388009388"/>
      <w:r>
        <w:t>What should I cache?</w:t>
      </w:r>
      <w:bookmarkEnd w:id="11"/>
      <w:r>
        <w:t xml:space="preserve"> </w:t>
      </w:r>
    </w:p>
    <w:p w:rsidR="00923EFD" w:rsidRDefault="00923EFD" w:rsidP="00FF5419">
      <w:r>
        <w:t>That’s a good question. It’s also one that doesn’t have a straightforward answer. My first caveat is this: you should manage anything you can through CacheBox. So if you’re using query caching in ColdFusion now and you add CacheBox, the framework will work better once you switch all your cached queries to CacheBox instead of native query caching in ColdFusion. Although this does mean slightly more work at first when you convert your query caching, it will also mean better performance in the long-run.</w:t>
      </w:r>
      <w:r w:rsidR="00F95833">
        <w:t xml:space="preserve"> CacheBox can also serve as a substitute for using the &lt;CFCACHE&gt; tag for page fragments or potentially for entire pages.</w:t>
      </w:r>
      <w:r>
        <w:t xml:space="preserve"> ColdFusion template caching on the other hand can’t be managed through CacheBox, so this rule of</w:t>
      </w:r>
      <w:r w:rsidR="00416413">
        <w:t xml:space="preserve"> thumb doesn’t apply</w:t>
      </w:r>
      <w:r>
        <w:t xml:space="preserve">. </w:t>
      </w:r>
    </w:p>
    <w:p w:rsidR="00923EFD" w:rsidRDefault="00923EFD" w:rsidP="00FF5419">
      <w:r>
        <w:t>In his Adobe Max session on Advanced ColdFusion Caching Strategies in 2008, Rob Brooks-</w:t>
      </w:r>
      <w:proofErr w:type="spellStart"/>
      <w:r>
        <w:t>Bilson</w:t>
      </w:r>
      <w:proofErr w:type="spellEnd"/>
      <w:r>
        <w:t xml:space="preserve"> suggested a rule of thumb that you should cache as late as possible. So if you can cache an entire page, cache the entire page. If you need dynamic content in the middle of the page, then of course this isn’t possible, but you should execute as much code as possible before caching the result. I think this advice might have been helpful to me several years ago when I developed a caching strategy for a complex ecommerce pricing system that </w:t>
      </w:r>
      <w:r w:rsidR="00801D9A">
        <w:t xml:space="preserve">ultimately </w:t>
      </w:r>
      <w:r>
        <w:t>turned out too slow to use</w:t>
      </w:r>
      <w:r w:rsidR="00801D9A">
        <w:t xml:space="preserve"> in production</w:t>
      </w:r>
      <w:r>
        <w:t xml:space="preserve">. It’s important to remember that the caching code itself will take time to execute and sheer speed isn’t always its first goal. If I had been thinking about caching later, I might have developed a much better caching strategy for our ecommerce system. </w:t>
      </w:r>
    </w:p>
    <w:p w:rsidR="00923EFD" w:rsidRDefault="00923EFD" w:rsidP="00FF5419">
      <w:r>
        <w:t xml:space="preserve">On the other hand caching late often means caching content (usually html page fragments), </w:t>
      </w:r>
      <w:r w:rsidR="00BE69BB">
        <w:t>and</w:t>
      </w:r>
      <w:r>
        <w:t xml:space="preserve"> there are other cases in which caching database queries or objects (as in the case of the Transfer ORM) are also quite useful. </w:t>
      </w:r>
    </w:p>
    <w:p w:rsidR="00923EFD" w:rsidRDefault="000A193A" w:rsidP="00FF5419">
      <w:r>
        <w:t>Lastly, c</w:t>
      </w:r>
      <w:r w:rsidR="00923EFD">
        <w:t>aching is most effective for content that is viewed often and changes infrequently. Content that is changed too frequently needs to be updated in cache and may cause more problems than simply not caching it. Content that is viewed too infrequently will simply waste memor</w:t>
      </w:r>
      <w:r w:rsidR="00960721">
        <w:t>y or other resources in cache.</w:t>
      </w:r>
      <w:r w:rsidR="00923EFD">
        <w:t xml:space="preserve"> </w:t>
      </w:r>
    </w:p>
    <w:p w:rsidR="00923EFD" w:rsidRDefault="00923EFD" w:rsidP="00E4483E">
      <w:pPr>
        <w:pStyle w:val="Heading1"/>
      </w:pPr>
      <w:bookmarkStart w:id="12" w:name="_Toc388009389"/>
      <w:r>
        <w:lastRenderedPageBreak/>
        <w:t>Getting Started</w:t>
      </w:r>
      <w:bookmarkEnd w:id="12"/>
      <w:r>
        <w:t xml:space="preserve"> </w:t>
      </w:r>
    </w:p>
    <w:p w:rsidR="00923EFD" w:rsidRDefault="00923EFD" w:rsidP="00FF5419">
      <w:r>
        <w:t xml:space="preserve">This section describes the essential requirements to get started with CacheBox. After reading this section you should know how to install CacheBox, some optional configuration options, and how to store and retrieve data from the cache. </w:t>
      </w:r>
    </w:p>
    <w:p w:rsidR="00923EFD" w:rsidRDefault="00923EFD" w:rsidP="00E4483E">
      <w:pPr>
        <w:pStyle w:val="Heading2"/>
      </w:pPr>
      <w:bookmarkStart w:id="13" w:name="_Toc388009390"/>
      <w:r>
        <w:t>Installation</w:t>
      </w:r>
      <w:bookmarkEnd w:id="13"/>
      <w:r>
        <w:t xml:space="preserve"> </w:t>
      </w:r>
    </w:p>
    <w:p w:rsidR="002431F3" w:rsidRDefault="00120D80" w:rsidP="00FF5419">
      <w:r>
        <w:rPr>
          <w:noProof/>
        </w:rPr>
        <w:drawing>
          <wp:anchor distT="0" distB="0" distL="114300" distR="114300" simplePos="0" relativeHeight="251658240" behindDoc="0" locked="0" layoutInCell="1" allowOverlap="1" wp14:anchorId="3A56DB0D" wp14:editId="311E5D36">
            <wp:simplePos x="0" y="0"/>
            <wp:positionH relativeFrom="column">
              <wp:posOffset>3256915</wp:posOffset>
            </wp:positionH>
            <wp:positionV relativeFrom="paragraph">
              <wp:posOffset>1421130</wp:posOffset>
            </wp:positionV>
            <wp:extent cx="3143250" cy="16478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assword.tiff"/>
                    <pic:cNvPicPr/>
                  </pic:nvPicPr>
                  <pic:blipFill>
                    <a:blip r:embed="rId33">
                      <a:extLst>
                        <a:ext uri="{28A0092B-C50C-407E-A947-70E740481C1C}">
                          <a14:useLocalDpi xmlns:a14="http://schemas.microsoft.com/office/drawing/2010/main" val="0"/>
                        </a:ext>
                      </a:extLst>
                    </a:blip>
                    <a:stretch>
                      <a:fillRect/>
                    </a:stretch>
                  </pic:blipFill>
                  <pic:spPr>
                    <a:xfrm>
                      <a:off x="0" y="0"/>
                      <a:ext cx="3143250" cy="1647825"/>
                    </a:xfrm>
                    <a:prstGeom prst="rect">
                      <a:avLst/>
                    </a:prstGeom>
                  </pic:spPr>
                </pic:pic>
              </a:graphicData>
            </a:graphic>
            <wp14:sizeRelH relativeFrom="page">
              <wp14:pctWidth>0</wp14:pctWidth>
            </wp14:sizeRelH>
            <wp14:sizeRelV relativeFrom="page">
              <wp14:pctHeight>0</wp14:pctHeight>
            </wp14:sizeRelV>
          </wp:anchor>
        </w:drawing>
      </w:r>
      <w:r w:rsidR="00923EFD">
        <w:t xml:space="preserve">I’m something of a stickler when it comes to making things easy to use. That’s why I’ve always insisted that the installation instructions for the </w:t>
      </w:r>
      <w:proofErr w:type="spellStart"/>
      <w:r w:rsidR="00923EFD">
        <w:t>onTap</w:t>
      </w:r>
      <w:proofErr w:type="spellEnd"/>
      <w:r w:rsidR="00923EFD">
        <w:t xml:space="preserve"> framework would have one and only one step: “unzip it”. The same is true for CacheBox, with one minor exception. The CacheBox framework includes a management application that allows you to examine the content of your cache at run-time. While this transparency is good for you as a developer, it could also be a security risk, which is why it includes a password. After you’ve extracted your copy of CacheBox, you will need to view the management application in a browser and set the password. You should always make sure you set the password immediately after placing your CacheBox installation because anyone could set it and get into your cache until you do. If you need to reset the password, simply delete the file /settings/</w:t>
      </w:r>
      <w:proofErr w:type="spellStart"/>
      <w:r w:rsidR="00923EFD">
        <w:t>password.cfm</w:t>
      </w:r>
      <w:proofErr w:type="spellEnd"/>
      <w:r w:rsidR="00923EFD">
        <w:t xml:space="preserve">. </w:t>
      </w:r>
    </w:p>
    <w:p w:rsidR="00923EFD" w:rsidRDefault="00923EFD" w:rsidP="00FF5419">
      <w:r>
        <w:t xml:space="preserve">In most cases your CacheBox management application is accessible at </w:t>
      </w:r>
      <w:hyperlink r:id="rId34" w:history="1">
        <w:r w:rsidRPr="00120D80">
          <w:rPr>
            <w:rStyle w:val="Hyperlink"/>
          </w:rPr>
          <w:t>http://127.0.0.1/cachebox/</w:t>
        </w:r>
      </w:hyperlink>
      <w:r>
        <w:t xml:space="preserve">. If your installation is not accessible at this URL, you will also need to configure the </w:t>
      </w:r>
      <w:proofErr w:type="spellStart"/>
      <w:r w:rsidRPr="00590F3A">
        <w:rPr>
          <w:i/>
        </w:rPr>
        <w:t>pollingURL</w:t>
      </w:r>
      <w:proofErr w:type="spellEnd"/>
      <w:r>
        <w:t xml:space="preserve"> in </w:t>
      </w:r>
      <w:proofErr w:type="spellStart"/>
      <w:r>
        <w:t>config.cfc</w:t>
      </w:r>
      <w:proofErr w:type="spellEnd"/>
      <w:r>
        <w:t>. If you’re like most people, you’ve just tried to open /</w:t>
      </w:r>
      <w:proofErr w:type="spellStart"/>
      <w:r>
        <w:t>cachebox</w:t>
      </w:r>
      <w:proofErr w:type="spellEnd"/>
      <w:r>
        <w:t>/</w:t>
      </w:r>
      <w:proofErr w:type="spellStart"/>
      <w:r>
        <w:t>config.cfc</w:t>
      </w:r>
      <w:proofErr w:type="spellEnd"/>
      <w:r>
        <w:t xml:space="preserve"> and discovered that you can’t because the file doesn’t exist. Don’t panic. </w:t>
      </w:r>
      <w:r w:rsidR="00590F3A">
        <w:rPr>
          <w:rFonts w:ascii="Wingdings" w:hAnsi="Wingdings" w:cs="Wingdings"/>
        </w:rPr>
        <w:t></w:t>
      </w:r>
      <w:r w:rsidR="00590F3A">
        <w:t xml:space="preserve"> R</w:t>
      </w:r>
      <w:r>
        <w:t xml:space="preserve">ead “Configuring the CacheBox Service” following the </w:t>
      </w:r>
      <w:r w:rsidR="00887F84">
        <w:t>“</w:t>
      </w:r>
      <w:r>
        <w:t xml:space="preserve">Hello </w:t>
      </w:r>
      <w:proofErr w:type="spellStart"/>
      <w:r>
        <w:t>Mr</w:t>
      </w:r>
      <w:proofErr w:type="spellEnd"/>
      <w:r>
        <w:t xml:space="preserve"> Bond</w:t>
      </w:r>
      <w:r w:rsidR="00887F84">
        <w:t>” example</w:t>
      </w:r>
      <w:r>
        <w:t xml:space="preserve">. </w:t>
      </w:r>
    </w:p>
    <w:p w:rsidR="00923EFD" w:rsidRDefault="00923EFD" w:rsidP="00E4483E">
      <w:pPr>
        <w:pStyle w:val="Heading2"/>
      </w:pPr>
      <w:bookmarkStart w:id="14" w:name="_Toc388009391"/>
      <w:r>
        <w:t>Hello Mr. Bond</w:t>
      </w:r>
      <w:bookmarkEnd w:id="14"/>
      <w:r>
        <w:t xml:space="preserve"> </w:t>
      </w:r>
    </w:p>
    <w:p w:rsidR="00923EFD" w:rsidRDefault="00923EFD" w:rsidP="00FF5419">
      <w:r>
        <w:t>The only thing you need to start using the CacheBox is an agent (/</w:t>
      </w:r>
      <w:proofErr w:type="spellStart"/>
      <w:r>
        <w:t>cachebox</w:t>
      </w:r>
      <w:proofErr w:type="spellEnd"/>
      <w:r>
        <w:t>/</w:t>
      </w:r>
      <w:proofErr w:type="spellStart"/>
      <w:r>
        <w:t>cacheboxagent.cfc</w:t>
      </w:r>
      <w:proofErr w:type="spellEnd"/>
      <w:r>
        <w:t xml:space="preserve">). You will need to give your agent a unique name to make sure that the CacheBox service doesn’t confuse your agent with other agents on the server. Once you’ve done that, then you can fetch and store content through your agent, using a unique identifier for each content item you want to store. Items are placed in cache using the </w:t>
      </w:r>
      <w:proofErr w:type="gramStart"/>
      <w:r w:rsidR="0087730D" w:rsidRPr="0087730D">
        <w:rPr>
          <w:i/>
          <w:iCs/>
        </w:rPr>
        <w:t>store(</w:t>
      </w:r>
      <w:proofErr w:type="gramEnd"/>
      <w:r w:rsidR="0087730D" w:rsidRPr="0087730D">
        <w:rPr>
          <w:i/>
          <w:iCs/>
        </w:rPr>
        <w:t>)</w:t>
      </w:r>
      <w:r>
        <w:rPr>
          <w:i/>
          <w:iCs/>
        </w:rPr>
        <w:t xml:space="preserve"> </w:t>
      </w:r>
      <w:r>
        <w:t xml:space="preserve">method and retrieved from cache using the </w:t>
      </w:r>
      <w:r w:rsidR="00003A4D" w:rsidRPr="00003A4D">
        <w:rPr>
          <w:i/>
          <w:iCs/>
        </w:rPr>
        <w:t>fetch()</w:t>
      </w:r>
      <w:r>
        <w:rPr>
          <w:i/>
          <w:iCs/>
        </w:rPr>
        <w:t xml:space="preserve"> </w:t>
      </w:r>
      <w:r>
        <w:t>method. This hello world example shows how to use an agent named “</w:t>
      </w:r>
      <w:proofErr w:type="spellStart"/>
      <w:r>
        <w:t>James_Bond</w:t>
      </w:r>
      <w:proofErr w:type="spellEnd"/>
      <w:r>
        <w:t>” to store intelligence using the code key “</w:t>
      </w:r>
      <w:proofErr w:type="spellStart"/>
      <w:r>
        <w:t>secret_x</w:t>
      </w:r>
      <w:proofErr w:type="spellEnd"/>
      <w:r>
        <w:t xml:space="preserve">”. </w:t>
      </w:r>
    </w:p>
    <w:p w:rsidR="00923EFD" w:rsidRDefault="00923EFD" w:rsidP="00FF5419">
      <w:pPr>
        <w:pStyle w:val="CodeComment"/>
      </w:pPr>
      <w:proofErr w:type="gramStart"/>
      <w:r>
        <w:t>&lt;!---</w:t>
      </w:r>
      <w:proofErr w:type="gramEnd"/>
      <w:r>
        <w:t xml:space="preserve"> Call our agent, James Bond ---&gt; </w:t>
      </w:r>
    </w:p>
    <w:p w:rsidR="0073075B" w:rsidRDefault="0073075B" w:rsidP="0073075B">
      <w:pPr>
        <w:pStyle w:val="Code"/>
      </w:pPr>
      <w:r>
        <w:t>&lt;</w:t>
      </w:r>
      <w:proofErr w:type="spellStart"/>
      <w:r>
        <w:t>cfset</w:t>
      </w:r>
      <w:proofErr w:type="spellEnd"/>
      <w:r>
        <w:t xml:space="preserve"> </w:t>
      </w:r>
      <w:r w:rsidR="00923EFD">
        <w:t xml:space="preserve">agent = </w:t>
      </w:r>
      <w:proofErr w:type="spellStart"/>
      <w:proofErr w:type="gramStart"/>
      <w:r w:rsidR="00923EFD">
        <w:t>CreateObject</w:t>
      </w:r>
      <w:proofErr w:type="spellEnd"/>
      <w:r w:rsidR="00923EFD">
        <w:t>(</w:t>
      </w:r>
      <w:proofErr w:type="gramEnd"/>
      <w:r w:rsidR="002C36D2">
        <w:t xml:space="preserve"> </w:t>
      </w:r>
      <w:r>
        <w:t xml:space="preserve">“component”, </w:t>
      </w:r>
    </w:p>
    <w:p w:rsidR="00923EFD" w:rsidRDefault="0073075B" w:rsidP="0073075B">
      <w:pPr>
        <w:pStyle w:val="Code"/>
      </w:pPr>
      <w:r>
        <w:t xml:space="preserve">  </w:t>
      </w:r>
      <w:r w:rsidR="00923EFD">
        <w:t>”/</w:t>
      </w:r>
      <w:proofErr w:type="spellStart"/>
      <w:r w:rsidR="00923EFD">
        <w:t>cachebox</w:t>
      </w:r>
      <w:proofErr w:type="spellEnd"/>
      <w:r w:rsidR="00923EFD">
        <w:t>/</w:t>
      </w:r>
      <w:proofErr w:type="spellStart"/>
      <w:r w:rsidR="00923EFD">
        <w:t>cacheboxagent</w:t>
      </w:r>
      <w:proofErr w:type="spellEnd"/>
      <w:proofErr w:type="gramStart"/>
      <w:r w:rsidR="00923EFD">
        <w:t>”</w:t>
      </w:r>
      <w:r w:rsidR="002C36D2">
        <w:t xml:space="preserve"> </w:t>
      </w:r>
      <w:r w:rsidR="00923EFD">
        <w:t>)</w:t>
      </w:r>
      <w:proofErr w:type="gramEnd"/>
      <w:r w:rsidR="00923EFD">
        <w:t>.</w:t>
      </w:r>
      <w:proofErr w:type="spellStart"/>
      <w:r w:rsidR="00923EFD">
        <w:t>init</w:t>
      </w:r>
      <w:proofErr w:type="spellEnd"/>
      <w:r w:rsidR="00923EFD">
        <w:t>(</w:t>
      </w:r>
      <w:r w:rsidR="002C36D2">
        <w:t xml:space="preserve"> </w:t>
      </w:r>
      <w:r w:rsidR="00923EFD" w:rsidRPr="002C36D2">
        <w:rPr>
          <w:rStyle w:val="CodeVariableChar"/>
        </w:rPr>
        <w:t>“</w:t>
      </w:r>
      <w:proofErr w:type="spellStart"/>
      <w:r w:rsidR="00923EFD" w:rsidRPr="002C36D2">
        <w:rPr>
          <w:rStyle w:val="CodeVariableChar"/>
        </w:rPr>
        <w:t>James_Bond</w:t>
      </w:r>
      <w:proofErr w:type="spellEnd"/>
      <w:r w:rsidR="00923EFD" w:rsidRPr="002C36D2">
        <w:rPr>
          <w:rStyle w:val="CodeVariableChar"/>
        </w:rPr>
        <w:t>”</w:t>
      </w:r>
      <w:r w:rsidR="002C36D2">
        <w:rPr>
          <w:b/>
        </w:rPr>
        <w:t xml:space="preserve"> </w:t>
      </w:r>
      <w:r w:rsidR="00923EFD">
        <w:t xml:space="preserve">) /&gt; </w:t>
      </w:r>
    </w:p>
    <w:p w:rsidR="00FF5419" w:rsidRDefault="00FF5419" w:rsidP="00FF5419">
      <w:pPr>
        <w:pStyle w:val="CodeComment"/>
      </w:pPr>
    </w:p>
    <w:p w:rsidR="00923EFD" w:rsidRDefault="00923EFD" w:rsidP="00FF5419">
      <w:pPr>
        <w:pStyle w:val="CodeComment"/>
      </w:pPr>
      <w:proofErr w:type="gramStart"/>
      <w:r>
        <w:t>&lt;</w:t>
      </w:r>
      <w:r w:rsidR="00293978">
        <w:t>!---</w:t>
      </w:r>
      <w:proofErr w:type="gramEnd"/>
      <w:r w:rsidR="00293978">
        <w:t xml:space="preserve"> Tell James the secret ---&gt;</w:t>
      </w:r>
    </w:p>
    <w:p w:rsidR="00923EFD" w:rsidRDefault="00923EFD" w:rsidP="00FF5419">
      <w:pPr>
        <w:pStyle w:val="Code"/>
      </w:pPr>
      <w:r>
        <w:t>&lt;</w:t>
      </w:r>
      <w:proofErr w:type="spellStart"/>
      <w:r>
        <w:t>cfset</w:t>
      </w:r>
      <w:proofErr w:type="spellEnd"/>
      <w:r>
        <w:t xml:space="preserve"> </w:t>
      </w:r>
      <w:proofErr w:type="spellStart"/>
      <w:proofErr w:type="gramStart"/>
      <w:r>
        <w:t>agent.</w:t>
      </w:r>
      <w:r>
        <w:rPr>
          <w:b/>
        </w:rPr>
        <w:t>STORE</w:t>
      </w:r>
      <w:proofErr w:type="spellEnd"/>
      <w:r>
        <w:t>(</w:t>
      </w:r>
      <w:proofErr w:type="gramEnd"/>
      <w:r w:rsidR="002C36D2">
        <w:t xml:space="preserve"> </w:t>
      </w:r>
      <w:r w:rsidRPr="002C36D2">
        <w:rPr>
          <w:rStyle w:val="CodeVariableChar"/>
        </w:rPr>
        <w:t>“</w:t>
      </w:r>
      <w:proofErr w:type="spellStart"/>
      <w:r w:rsidRPr="002C36D2">
        <w:rPr>
          <w:rStyle w:val="CodeVariableChar"/>
        </w:rPr>
        <w:t>secret_x</w:t>
      </w:r>
      <w:proofErr w:type="spellEnd"/>
      <w:r w:rsidRPr="002C36D2">
        <w:rPr>
          <w:rStyle w:val="CodeVariableChar"/>
        </w:rPr>
        <w:t>”</w:t>
      </w:r>
      <w:r w:rsidR="002C36D2">
        <w:rPr>
          <w:b/>
        </w:rPr>
        <w:t xml:space="preserve"> </w:t>
      </w:r>
      <w:r>
        <w:t>,</w:t>
      </w:r>
      <w:r w:rsidR="002C36D2">
        <w:t xml:space="preserve"> </w:t>
      </w:r>
      <w:r>
        <w:t>”Hello World”</w:t>
      </w:r>
      <w:r w:rsidR="002C36D2">
        <w:t xml:space="preserve"> </w:t>
      </w:r>
      <w:r w:rsidR="00293978">
        <w:t>) /&gt;</w:t>
      </w:r>
    </w:p>
    <w:p w:rsidR="00FF5419" w:rsidRDefault="00FF5419" w:rsidP="00FF5419">
      <w:pPr>
        <w:pStyle w:val="CodeComment"/>
      </w:pPr>
    </w:p>
    <w:p w:rsidR="00923EFD" w:rsidRDefault="00923EFD" w:rsidP="002C36D2">
      <w:pPr>
        <w:pStyle w:val="CodeComment"/>
      </w:pPr>
      <w:proofErr w:type="gramStart"/>
      <w:r>
        <w:t>&lt;!---</w:t>
      </w:r>
      <w:proofErr w:type="gramEnd"/>
      <w:r>
        <w:t xml:space="preserve"> Villains capture B</w:t>
      </w:r>
      <w:r w:rsidR="00293978">
        <w:t>ond and force him to talk! ---&gt;</w:t>
      </w:r>
    </w:p>
    <w:p w:rsidR="00923EFD" w:rsidRDefault="00923EFD" w:rsidP="00FF5419">
      <w:pPr>
        <w:pStyle w:val="Code"/>
      </w:pPr>
      <w:r>
        <w:t>&lt;</w:t>
      </w:r>
      <w:proofErr w:type="spellStart"/>
      <w:r>
        <w:t>cfset</w:t>
      </w:r>
      <w:proofErr w:type="spellEnd"/>
      <w:r>
        <w:t xml:space="preserve"> message = </w:t>
      </w:r>
      <w:proofErr w:type="spellStart"/>
      <w:proofErr w:type="gramStart"/>
      <w:r>
        <w:t>agent.</w:t>
      </w:r>
      <w:r>
        <w:rPr>
          <w:b/>
        </w:rPr>
        <w:t>FETCH</w:t>
      </w:r>
      <w:proofErr w:type="spellEnd"/>
      <w:r>
        <w:t>(</w:t>
      </w:r>
      <w:proofErr w:type="gramEnd"/>
      <w:r w:rsidR="002C36D2">
        <w:t xml:space="preserve"> </w:t>
      </w:r>
      <w:r w:rsidRPr="002C36D2">
        <w:rPr>
          <w:rStyle w:val="CodeVariableChar"/>
        </w:rPr>
        <w:t>“</w:t>
      </w:r>
      <w:proofErr w:type="spellStart"/>
      <w:r w:rsidRPr="002C36D2">
        <w:rPr>
          <w:rStyle w:val="CodeVariableChar"/>
        </w:rPr>
        <w:t>secret_x</w:t>
      </w:r>
      <w:proofErr w:type="spellEnd"/>
      <w:r w:rsidRPr="002C36D2">
        <w:rPr>
          <w:rStyle w:val="CodeVariableChar"/>
        </w:rPr>
        <w:t>”</w:t>
      </w:r>
      <w:r w:rsidR="002C36D2">
        <w:rPr>
          <w:b/>
        </w:rPr>
        <w:t xml:space="preserve"> </w:t>
      </w:r>
      <w:r w:rsidR="00293978">
        <w:t>) /&gt;</w:t>
      </w:r>
    </w:p>
    <w:p w:rsidR="00FF5419" w:rsidRDefault="00FF5419" w:rsidP="00FF5419">
      <w:pPr>
        <w:pStyle w:val="Code"/>
        <w:rPr>
          <w:b/>
        </w:rPr>
      </w:pPr>
    </w:p>
    <w:p w:rsidR="00923EFD" w:rsidRDefault="00923EFD" w:rsidP="00FF5419">
      <w:pPr>
        <w:pStyle w:val="CodeComment"/>
      </w:pPr>
      <w:proofErr w:type="gramStart"/>
      <w:r>
        <w:t>&lt;!---</w:t>
      </w:r>
      <w:proofErr w:type="gramEnd"/>
      <w:r>
        <w:t xml:space="preserve"> Make sure the messag</w:t>
      </w:r>
      <w:r w:rsidR="00293978">
        <w:t>e is legitimate ---&gt;</w:t>
      </w:r>
    </w:p>
    <w:p w:rsidR="00923EFD" w:rsidRDefault="00713B02" w:rsidP="00BE64BF">
      <w:pPr>
        <w:pStyle w:val="Code"/>
      </w:pPr>
      <w:r>
        <w:t>&lt;</w:t>
      </w:r>
      <w:proofErr w:type="spellStart"/>
      <w:proofErr w:type="gramStart"/>
      <w:r>
        <w:t>cfif</w:t>
      </w:r>
      <w:proofErr w:type="spellEnd"/>
      <w:proofErr w:type="gramEnd"/>
      <w:r>
        <w:t xml:space="preserve"> </w:t>
      </w:r>
      <w:proofErr w:type="spellStart"/>
      <w:r>
        <w:t>message.status</w:t>
      </w:r>
      <w:proofErr w:type="spellEnd"/>
      <w:r>
        <w:t xml:space="preserve"> </w:t>
      </w:r>
      <w:proofErr w:type="spellStart"/>
      <w:r>
        <w:t>eq</w:t>
      </w:r>
      <w:proofErr w:type="spellEnd"/>
      <w:r>
        <w:t xml:space="preserve"> 0&gt;</w:t>
      </w:r>
    </w:p>
    <w:p w:rsidR="00713B02" w:rsidRDefault="00713B02" w:rsidP="00BE64BF">
      <w:pPr>
        <w:pStyle w:val="Code"/>
      </w:pPr>
    </w:p>
    <w:p w:rsidR="00923EFD" w:rsidRDefault="002C36D2" w:rsidP="00FF5419">
      <w:pPr>
        <w:pStyle w:val="CodeComment"/>
      </w:pPr>
      <w:r>
        <w:t xml:space="preserve">  </w:t>
      </w:r>
      <w:proofErr w:type="gramStart"/>
      <w:r w:rsidR="00923EFD">
        <w:t>&lt;!---</w:t>
      </w:r>
      <w:proofErr w:type="gramEnd"/>
      <w:r w:rsidR="00923EFD">
        <w:t xml:space="preserve"> The m</w:t>
      </w:r>
      <w:r w:rsidR="00293978">
        <w:t>essage was retrieved okay! ---&gt;</w:t>
      </w:r>
    </w:p>
    <w:p w:rsidR="00923EFD" w:rsidRDefault="002C36D2" w:rsidP="00FF5419">
      <w:pPr>
        <w:pStyle w:val="Code"/>
      </w:pPr>
      <w:r>
        <w:t xml:space="preserve">  </w:t>
      </w:r>
      <w:r w:rsidR="00923EFD">
        <w:t>&lt;</w:t>
      </w:r>
      <w:proofErr w:type="spellStart"/>
      <w:proofErr w:type="gramStart"/>
      <w:r w:rsidR="00923EFD">
        <w:t>cfoutput</w:t>
      </w:r>
      <w:proofErr w:type="spellEnd"/>
      <w:proofErr w:type="gramEnd"/>
      <w:r w:rsidR="00923EFD">
        <w:t>&gt;</w:t>
      </w:r>
      <w:r w:rsidR="00923EFD" w:rsidRPr="002C36D2">
        <w:rPr>
          <w:rStyle w:val="CodeVariableChar"/>
        </w:rPr>
        <w:t>#</w:t>
      </w:r>
      <w:proofErr w:type="spellStart"/>
      <w:r w:rsidR="00923EFD" w:rsidRPr="002C36D2">
        <w:rPr>
          <w:rStyle w:val="CodeVariableChar"/>
        </w:rPr>
        <w:t>message.content</w:t>
      </w:r>
      <w:proofErr w:type="spellEnd"/>
      <w:r w:rsidR="00923EFD" w:rsidRPr="002C36D2">
        <w:rPr>
          <w:rStyle w:val="CodeVariableChar"/>
        </w:rPr>
        <w:t>#</w:t>
      </w:r>
      <w:r w:rsidR="00293978">
        <w:t>&lt;/</w:t>
      </w:r>
      <w:proofErr w:type="spellStart"/>
      <w:r w:rsidR="00293978">
        <w:t>cfoutput</w:t>
      </w:r>
      <w:proofErr w:type="spellEnd"/>
      <w:r w:rsidR="00293978">
        <w:t>&gt;</w:t>
      </w:r>
    </w:p>
    <w:p w:rsidR="00713B02" w:rsidRDefault="00713B02" w:rsidP="00FF5419">
      <w:pPr>
        <w:pStyle w:val="Code"/>
      </w:pPr>
    </w:p>
    <w:p w:rsidR="00FF5419" w:rsidRDefault="00293978" w:rsidP="00293978">
      <w:pPr>
        <w:pStyle w:val="Code"/>
      </w:pPr>
      <w:r>
        <w:t>&lt;</w:t>
      </w:r>
      <w:proofErr w:type="spellStart"/>
      <w:proofErr w:type="gramStart"/>
      <w:r>
        <w:t>cfelse</w:t>
      </w:r>
      <w:proofErr w:type="spellEnd"/>
      <w:proofErr w:type="gramEnd"/>
      <w:r>
        <w:t>&gt;</w:t>
      </w:r>
    </w:p>
    <w:p w:rsidR="00DF69F9" w:rsidRPr="00293978" w:rsidRDefault="00DF69F9" w:rsidP="00293978">
      <w:pPr>
        <w:pStyle w:val="Code"/>
      </w:pPr>
    </w:p>
    <w:p w:rsidR="00923EFD" w:rsidRDefault="00641E0D" w:rsidP="00FF5419">
      <w:pPr>
        <w:pStyle w:val="CodeComment"/>
      </w:pPr>
      <w:r>
        <w:t xml:space="preserve">  </w:t>
      </w:r>
      <w:proofErr w:type="gramStart"/>
      <w:r w:rsidR="00923EFD">
        <w:t>&lt;!---</w:t>
      </w:r>
      <w:proofErr w:type="gramEnd"/>
      <w:r w:rsidR="00923EFD">
        <w:t xml:space="preserve"> The mess</w:t>
      </w:r>
      <w:r w:rsidR="00293978">
        <w:t>age was not found in cache ---&gt;</w:t>
      </w:r>
    </w:p>
    <w:p w:rsidR="00923EFD" w:rsidRDefault="00641E0D" w:rsidP="00FF5419">
      <w:pPr>
        <w:pStyle w:val="Code"/>
      </w:pPr>
      <w:r>
        <w:t xml:space="preserve">  </w:t>
      </w:r>
      <w:r w:rsidR="00293978">
        <w:t>… Kill Mr. Bond! …</w:t>
      </w:r>
    </w:p>
    <w:p w:rsidR="00DF69F9" w:rsidRDefault="00DF69F9" w:rsidP="00FF5419">
      <w:pPr>
        <w:pStyle w:val="Code"/>
      </w:pPr>
    </w:p>
    <w:p w:rsidR="00923EFD" w:rsidRDefault="00641E0D" w:rsidP="00FF5419">
      <w:pPr>
        <w:pStyle w:val="Code"/>
      </w:pPr>
      <w:r>
        <w:t>&lt;/</w:t>
      </w:r>
      <w:proofErr w:type="spellStart"/>
      <w:r>
        <w:t>cfif</w:t>
      </w:r>
      <w:proofErr w:type="spellEnd"/>
      <w:r>
        <w:t>&gt;</w:t>
      </w:r>
    </w:p>
    <w:p w:rsidR="00FF5419" w:rsidRDefault="00FF5419" w:rsidP="00923EFD">
      <w:pPr>
        <w:pStyle w:val="Default"/>
        <w:rPr>
          <w:sz w:val="22"/>
          <w:szCs w:val="22"/>
        </w:rPr>
      </w:pPr>
    </w:p>
    <w:p w:rsidR="00923EFD" w:rsidRDefault="00923EFD" w:rsidP="00FF5419">
      <w:r>
        <w:t xml:space="preserve">Once you’ve executed this sample code from an application on your server, you can then view the CacheBox management application at http://localhost/cachebox (or wherever you placed your copy of the CacheBox framework). Within the </w:t>
      </w:r>
      <w:r>
        <w:lastRenderedPageBreak/>
        <w:t xml:space="preserve">management application you can view all the agents that have registered with the CacheBox service, analyze their content, remove content from the cache (one at a time or for an entire agent or application), and configure various storage types and eviction policies for your agents. </w:t>
      </w:r>
    </w:p>
    <w:p w:rsidR="00923EFD" w:rsidRDefault="00923EFD" w:rsidP="00874189">
      <w:r>
        <w:t xml:space="preserve">Use this information wisely; the fate of the free world is in your hands! </w:t>
      </w:r>
    </w:p>
    <w:p w:rsidR="00923EFD" w:rsidRDefault="00923EFD" w:rsidP="00E4483E">
      <w:pPr>
        <w:pStyle w:val="Heading2"/>
      </w:pPr>
      <w:bookmarkStart w:id="15" w:name="_Toc388009392"/>
      <w:r>
        <w:t>Configuring the CacheBox Service (optional)</w:t>
      </w:r>
      <w:bookmarkEnd w:id="15"/>
      <w:r>
        <w:t xml:space="preserve"> </w:t>
      </w:r>
    </w:p>
    <w:p w:rsidR="00923EFD" w:rsidRDefault="00923EFD" w:rsidP="00874189">
      <w:r>
        <w:t xml:space="preserve">In most cases you shouldn’t need to configure the CacheBox framework, it should just work. If you have an unusual use case in which you do need to tweak or modify the CacheBox framework, it should be easy to do that also. </w:t>
      </w:r>
    </w:p>
    <w:p w:rsidR="00923EFD" w:rsidRDefault="00923EFD" w:rsidP="00874189">
      <w:r>
        <w:t xml:space="preserve">If you’re like most people, you might look at the </w:t>
      </w:r>
      <w:proofErr w:type="spellStart"/>
      <w:r>
        <w:t>Application.cfc</w:t>
      </w:r>
      <w:proofErr w:type="spellEnd"/>
      <w:r>
        <w:t xml:space="preserve"> and see that it creates a </w:t>
      </w:r>
      <w:proofErr w:type="spellStart"/>
      <w:r>
        <w:t>cacheboxservice.cfc</w:t>
      </w:r>
      <w:proofErr w:type="spellEnd"/>
      <w:r>
        <w:t xml:space="preserve"> and pulls a configuration object from there. The configuration object is </w:t>
      </w:r>
      <w:proofErr w:type="spellStart"/>
      <w:r>
        <w:t>defaultconfig.cfc</w:t>
      </w:r>
      <w:proofErr w:type="spellEnd"/>
      <w:r>
        <w:t xml:space="preserve">. You might be tempted to edit the </w:t>
      </w:r>
      <w:proofErr w:type="spellStart"/>
      <w:r>
        <w:t>defaultconfig.cfc</w:t>
      </w:r>
      <w:proofErr w:type="spellEnd"/>
      <w:r>
        <w:t xml:space="preserve"> file; </w:t>
      </w:r>
      <w:r w:rsidR="00F120D6" w:rsidRPr="00F120D6">
        <w:rPr>
          <w:b/>
        </w:rPr>
        <w:t>DON’T</w:t>
      </w:r>
      <w:r>
        <w:t xml:space="preserve">. Like the </w:t>
      </w:r>
      <w:proofErr w:type="spellStart"/>
      <w:r>
        <w:t>onTap</w:t>
      </w:r>
      <w:proofErr w:type="spellEnd"/>
      <w:r>
        <w:t xml:space="preserve"> framework, CacheBox is designed with future-proofing in mind. Any changes you might need to make to the framework should be possible via the </w:t>
      </w:r>
      <w:proofErr w:type="spellStart"/>
      <w:r>
        <w:t>config.cfc</w:t>
      </w:r>
      <w:proofErr w:type="spellEnd"/>
      <w:r>
        <w:t xml:space="preserve">. All you have to do is create the file as a CFC that extends </w:t>
      </w:r>
      <w:proofErr w:type="spellStart"/>
      <w:r>
        <w:t>defaultconfig.cfc</w:t>
      </w:r>
      <w:proofErr w:type="spellEnd"/>
      <w:r>
        <w:t xml:space="preserve"> and anything you need to change about the framework can be overridden in </w:t>
      </w:r>
      <w:proofErr w:type="spellStart"/>
      <w:r>
        <w:t>config.cfc</w:t>
      </w:r>
      <w:proofErr w:type="spellEnd"/>
      <w:r>
        <w:t xml:space="preserve">. This will protect you from most changes in future versions of the CacheBox core framework. </w:t>
      </w:r>
    </w:p>
    <w:p w:rsidR="00923EFD" w:rsidRDefault="00923EFD" w:rsidP="00874189">
      <w:r>
        <w:t xml:space="preserve">Your CFC should look like this: </w:t>
      </w:r>
    </w:p>
    <w:p w:rsidR="00923EFD" w:rsidRDefault="00923EFD" w:rsidP="00874189">
      <w:pPr>
        <w:pStyle w:val="CodeComment"/>
      </w:pPr>
      <w:proofErr w:type="gramStart"/>
      <w:r>
        <w:t>&lt;!---</w:t>
      </w:r>
      <w:proofErr w:type="gramEnd"/>
      <w:r>
        <w:t xml:space="preserve"> /</w:t>
      </w:r>
      <w:proofErr w:type="spellStart"/>
      <w:r>
        <w:t>cachebox</w:t>
      </w:r>
      <w:proofErr w:type="spellEnd"/>
      <w:r>
        <w:t>/</w:t>
      </w:r>
      <w:proofErr w:type="spellStart"/>
      <w:r>
        <w:t>config.cfc</w:t>
      </w:r>
      <w:proofErr w:type="spellEnd"/>
      <w:r>
        <w:t xml:space="preserve"> ---&gt; </w:t>
      </w:r>
    </w:p>
    <w:p w:rsidR="00874189" w:rsidRDefault="00923EFD" w:rsidP="00874189">
      <w:pPr>
        <w:pStyle w:val="Code"/>
      </w:pPr>
      <w:r>
        <w:t>&lt;</w:t>
      </w:r>
      <w:proofErr w:type="spellStart"/>
      <w:r>
        <w:t>cfcomponent</w:t>
      </w:r>
      <w:proofErr w:type="spellEnd"/>
      <w:r>
        <w:t xml:space="preserve"> extends=”</w:t>
      </w:r>
      <w:proofErr w:type="spellStart"/>
      <w:r>
        <w:t>defaultconfig</w:t>
      </w:r>
      <w:proofErr w:type="spellEnd"/>
      <w:r>
        <w:t xml:space="preserve">”&gt; </w:t>
      </w:r>
    </w:p>
    <w:p w:rsidR="00C847BA" w:rsidRDefault="00C847BA" w:rsidP="00874189">
      <w:pPr>
        <w:pStyle w:val="CodeComment"/>
      </w:pPr>
    </w:p>
    <w:p w:rsidR="00923EFD" w:rsidRDefault="00874189" w:rsidP="00874189">
      <w:pPr>
        <w:pStyle w:val="CodeComment"/>
      </w:pPr>
      <w:r>
        <w:t xml:space="preserve">  </w:t>
      </w:r>
      <w:proofErr w:type="gramStart"/>
      <w:r w:rsidR="00923EFD">
        <w:t>&lt;!---</w:t>
      </w:r>
      <w:proofErr w:type="gramEnd"/>
      <w:r w:rsidR="00923EFD">
        <w:t xml:space="preserve"> your custom code here ---&gt; </w:t>
      </w:r>
    </w:p>
    <w:p w:rsidR="00C847BA" w:rsidRDefault="00C847BA" w:rsidP="00874189">
      <w:pPr>
        <w:pStyle w:val="Code"/>
      </w:pPr>
    </w:p>
    <w:p w:rsidR="00923EFD" w:rsidRDefault="00923EFD" w:rsidP="00874189">
      <w:pPr>
        <w:pStyle w:val="Code"/>
      </w:pPr>
      <w:r>
        <w:t>&lt;/</w:t>
      </w:r>
      <w:proofErr w:type="spellStart"/>
      <w:r>
        <w:t>cfcomponent</w:t>
      </w:r>
      <w:proofErr w:type="spellEnd"/>
      <w:r>
        <w:t xml:space="preserve">&gt; </w:t>
      </w:r>
    </w:p>
    <w:p w:rsidR="00041249" w:rsidRDefault="00041249" w:rsidP="003A7572"/>
    <w:p w:rsidR="00923EFD" w:rsidRDefault="00923EFD" w:rsidP="003A7572">
      <w:r>
        <w:t xml:space="preserve">Information about some of the configuration tweaks you might like to make can be found in the comments in </w:t>
      </w:r>
      <w:proofErr w:type="spellStart"/>
      <w:r>
        <w:t>defaultconfig.cfc</w:t>
      </w:r>
      <w:proofErr w:type="spellEnd"/>
      <w:r>
        <w:t xml:space="preserve">. </w:t>
      </w:r>
    </w:p>
    <w:p w:rsidR="00923EFD" w:rsidRDefault="00923EFD" w:rsidP="00E4483E">
      <w:pPr>
        <w:pStyle w:val="Heading1"/>
      </w:pPr>
      <w:bookmarkStart w:id="16" w:name="_Toc388009393"/>
      <w:r>
        <w:lastRenderedPageBreak/>
        <w:t>What’s In the Box?</w:t>
      </w:r>
      <w:bookmarkEnd w:id="16"/>
      <w:r>
        <w:t xml:space="preserve"> </w:t>
      </w:r>
    </w:p>
    <w:p w:rsidR="00923EFD" w:rsidRDefault="00923EFD" w:rsidP="00103AA6">
      <w:r>
        <w:t>The Hello Mr. Bond example in the previous section shows you just a small glimpse into the CacheBox. There you see how cache is stored and retrieved from the service through an agent, and you get to see the management application. What you haven’t seen is the service object (</w:t>
      </w:r>
      <w:proofErr w:type="spellStart"/>
      <w:r>
        <w:t>cacheboxservice.cfc</w:t>
      </w:r>
      <w:proofErr w:type="spellEnd"/>
      <w:r>
        <w:t xml:space="preserve">) that manages everything, configurable storage types and eviction policies and how all these things work together. This section gives you an in-depth look at what’s in CacheBox and what you can do with it. </w:t>
      </w:r>
    </w:p>
    <w:p w:rsidR="00923EFD" w:rsidRDefault="00923EFD" w:rsidP="00E4483E">
      <w:pPr>
        <w:pStyle w:val="Heading2"/>
      </w:pPr>
      <w:bookmarkStart w:id="17" w:name="_Toc388009394"/>
      <w:r>
        <w:t>Storage Contexts</w:t>
      </w:r>
      <w:bookmarkEnd w:id="17"/>
      <w:r>
        <w:t xml:space="preserve"> </w:t>
      </w:r>
    </w:p>
    <w:p w:rsidR="00AA52CE" w:rsidRDefault="00923EFD" w:rsidP="00834A3C">
      <w:r>
        <w:t xml:space="preserve">When you create a CacheBox Agent, you give it a name and a context (default is </w:t>
      </w:r>
      <w:r>
        <w:rPr>
          <w:i/>
          <w:iCs/>
        </w:rPr>
        <w:t>APPLICATION</w:t>
      </w:r>
      <w:r>
        <w:t xml:space="preserve">). Both of these properties identify the namespace within which the agent stores content, the same way your street address identifies your house. Supported contexts include </w:t>
      </w:r>
      <w:r>
        <w:rPr>
          <w:i/>
          <w:iCs/>
        </w:rPr>
        <w:t>CLUSTER</w:t>
      </w:r>
      <w:r>
        <w:t xml:space="preserve">, </w:t>
      </w:r>
      <w:r>
        <w:rPr>
          <w:i/>
          <w:iCs/>
        </w:rPr>
        <w:t xml:space="preserve">SERVER </w:t>
      </w:r>
      <w:r>
        <w:t xml:space="preserve">and </w:t>
      </w:r>
      <w:r>
        <w:rPr>
          <w:i/>
          <w:iCs/>
        </w:rPr>
        <w:t>APPLICATION</w:t>
      </w:r>
      <w:r>
        <w:t xml:space="preserve">. Agents in separate applications will share the same namespace and content if they have the same name and are on the same server (in the </w:t>
      </w:r>
      <w:r>
        <w:rPr>
          <w:i/>
          <w:iCs/>
        </w:rPr>
        <w:t xml:space="preserve">SERVER </w:t>
      </w:r>
      <w:r>
        <w:t xml:space="preserve">context) or in the same cluster (in the </w:t>
      </w:r>
      <w:r>
        <w:rPr>
          <w:i/>
          <w:iCs/>
        </w:rPr>
        <w:t xml:space="preserve">CLUSTER </w:t>
      </w:r>
      <w:r>
        <w:t xml:space="preserve">context). If you change the name or context of an agent during development, it effectively becomes a different agent and loses all of its configured settings and content. </w:t>
      </w:r>
    </w:p>
    <w:p w:rsidR="00923EFD" w:rsidRDefault="00923EFD" w:rsidP="00834A3C">
      <w:r>
        <w:t xml:space="preserve">So for example if you create an agent in the </w:t>
      </w:r>
      <w:r>
        <w:rPr>
          <w:i/>
          <w:iCs/>
        </w:rPr>
        <w:t xml:space="preserve">APPLICATION </w:t>
      </w:r>
      <w:r>
        <w:t>context named “Pages” and then store some HTML with that agent using the name “</w:t>
      </w:r>
      <w:proofErr w:type="spellStart"/>
      <w:r>
        <w:t>Home_Page</w:t>
      </w:r>
      <w:proofErr w:type="spellEnd"/>
      <w:r>
        <w:t xml:space="preserve">”, you then have your home page content stored within the </w:t>
      </w:r>
      <w:r>
        <w:rPr>
          <w:i/>
          <w:iCs/>
        </w:rPr>
        <w:t xml:space="preserve">APPLICATION </w:t>
      </w:r>
      <w:r>
        <w:t xml:space="preserve">-&gt; Pages namespace. </w:t>
      </w:r>
    </w:p>
    <w:p w:rsidR="00923EFD" w:rsidRDefault="00923EFD" w:rsidP="0026600B">
      <w:pPr>
        <w:pStyle w:val="CodeComment"/>
      </w:pPr>
      <w:proofErr w:type="gramStart"/>
      <w:r>
        <w:t>&lt;!---</w:t>
      </w:r>
      <w:proofErr w:type="gramEnd"/>
      <w:r>
        <w:t xml:space="preserve"> C</w:t>
      </w:r>
      <w:r w:rsidR="00BF378F">
        <w:t>reate an APPLICATION Agent ---&gt;</w:t>
      </w:r>
    </w:p>
    <w:p w:rsidR="0026600B" w:rsidRDefault="00923EFD" w:rsidP="0026600B">
      <w:pPr>
        <w:pStyle w:val="Code"/>
      </w:pPr>
      <w:r>
        <w:t>&lt;</w:t>
      </w:r>
      <w:proofErr w:type="spellStart"/>
      <w:r>
        <w:t>cfset</w:t>
      </w:r>
      <w:proofErr w:type="spellEnd"/>
      <w:r>
        <w:t xml:space="preserve"> ag</w:t>
      </w:r>
      <w:r w:rsidR="0026600B">
        <w:t xml:space="preserve">ent = </w:t>
      </w:r>
      <w:proofErr w:type="spellStart"/>
      <w:proofErr w:type="gramStart"/>
      <w:r w:rsidR="0026600B">
        <w:t>CreateObject</w:t>
      </w:r>
      <w:proofErr w:type="spellEnd"/>
      <w:r w:rsidR="0026600B">
        <w:t>(</w:t>
      </w:r>
      <w:proofErr w:type="gramEnd"/>
      <w:r w:rsidR="0026600B">
        <w:t xml:space="preserve">“component”, </w:t>
      </w:r>
    </w:p>
    <w:p w:rsidR="00923EFD" w:rsidRDefault="0026600B" w:rsidP="0026600B">
      <w:pPr>
        <w:pStyle w:val="Code"/>
      </w:pPr>
      <w:r>
        <w:t xml:space="preserve">  </w:t>
      </w:r>
      <w:r w:rsidR="00923EFD">
        <w:t>”/</w:t>
      </w:r>
      <w:proofErr w:type="spellStart"/>
      <w:r w:rsidR="00923EFD">
        <w:t>cachebox</w:t>
      </w:r>
      <w:proofErr w:type="spellEnd"/>
      <w:r w:rsidR="00923EFD">
        <w:t>/</w:t>
      </w:r>
      <w:proofErr w:type="spellStart"/>
      <w:r w:rsidR="00923EFD">
        <w:t>cacheboxagent</w:t>
      </w:r>
      <w:proofErr w:type="spellEnd"/>
      <w:r w:rsidR="00923EFD">
        <w:t>”).</w:t>
      </w:r>
      <w:proofErr w:type="spellStart"/>
      <w:proofErr w:type="gramStart"/>
      <w:r w:rsidR="00923EFD">
        <w:t>init</w:t>
      </w:r>
      <w:proofErr w:type="spellEnd"/>
      <w:r w:rsidR="00923EFD">
        <w:t>(</w:t>
      </w:r>
      <w:proofErr w:type="gramEnd"/>
      <w:r w:rsidR="00923EFD">
        <w:t xml:space="preserve"> </w:t>
      </w:r>
      <w:proofErr w:type="spellStart"/>
      <w:r w:rsidR="00923EFD">
        <w:t>AgentName</w:t>
      </w:r>
      <w:proofErr w:type="spellEnd"/>
      <w:r w:rsidR="00B06D0F">
        <w:t xml:space="preserve"> </w:t>
      </w:r>
      <w:r w:rsidR="00923EFD">
        <w:t>=</w:t>
      </w:r>
      <w:r w:rsidR="00B06D0F">
        <w:t xml:space="preserve"> </w:t>
      </w:r>
      <w:r w:rsidR="00923EFD" w:rsidRPr="00EA34BC">
        <w:rPr>
          <w:rStyle w:val="CodeVariableChar"/>
        </w:rPr>
        <w:t>“Pages”</w:t>
      </w:r>
      <w:r w:rsidR="00EA34BC">
        <w:t xml:space="preserve"> </w:t>
      </w:r>
      <w:r w:rsidR="00923EFD">
        <w:t>, Context</w:t>
      </w:r>
      <w:r w:rsidR="00B06D0F">
        <w:t xml:space="preserve"> </w:t>
      </w:r>
      <w:r w:rsidR="00923EFD">
        <w:t>=</w:t>
      </w:r>
      <w:r w:rsidR="00B06D0F">
        <w:t xml:space="preserve"> </w:t>
      </w:r>
      <w:r w:rsidR="00923EFD" w:rsidRPr="00EA34BC">
        <w:rPr>
          <w:rStyle w:val="CodeVariableChar"/>
        </w:rPr>
        <w:t>”application”</w:t>
      </w:r>
      <w:r>
        <w:t xml:space="preserve"> </w:t>
      </w:r>
      <w:r w:rsidR="00BF378F">
        <w:t>) /&gt;</w:t>
      </w:r>
    </w:p>
    <w:p w:rsidR="00BF378F" w:rsidRDefault="00BF378F" w:rsidP="00103AA6">
      <w:pPr>
        <w:pStyle w:val="Code"/>
      </w:pPr>
    </w:p>
    <w:p w:rsidR="00923EFD" w:rsidRDefault="00923EFD" w:rsidP="00BF378F">
      <w:pPr>
        <w:pStyle w:val="CodeComment"/>
      </w:pPr>
      <w:proofErr w:type="gramStart"/>
      <w:r>
        <w:t>&lt;!---</w:t>
      </w:r>
      <w:proofErr w:type="gramEnd"/>
      <w:r>
        <w:t xml:space="preserve"> Store th</w:t>
      </w:r>
      <w:r w:rsidR="00BF378F">
        <w:t>e Home Page with our agent ---&gt;</w:t>
      </w:r>
    </w:p>
    <w:p w:rsidR="00923EFD" w:rsidRDefault="00923EFD" w:rsidP="00103AA6">
      <w:pPr>
        <w:pStyle w:val="Code"/>
      </w:pPr>
      <w:r>
        <w:t>&lt;</w:t>
      </w:r>
      <w:proofErr w:type="spellStart"/>
      <w:r>
        <w:t>cfset</w:t>
      </w:r>
      <w:proofErr w:type="spellEnd"/>
      <w:r>
        <w:t xml:space="preserve"> </w:t>
      </w:r>
      <w:proofErr w:type="spellStart"/>
      <w:proofErr w:type="gramStart"/>
      <w:r>
        <w:t>agent.</w:t>
      </w:r>
      <w:r w:rsidRPr="00C72E28">
        <w:rPr>
          <w:b/>
        </w:rPr>
        <w:t>STORE</w:t>
      </w:r>
      <w:proofErr w:type="spellEnd"/>
      <w:r>
        <w:t>(</w:t>
      </w:r>
      <w:proofErr w:type="gramEnd"/>
      <w:r w:rsidR="00F3344C">
        <w:t xml:space="preserve"> </w:t>
      </w:r>
      <w:r w:rsidR="00BF378F" w:rsidRPr="00E139A8">
        <w:rPr>
          <w:rStyle w:val="CodeVariableChar"/>
        </w:rPr>
        <w:t>“</w:t>
      </w:r>
      <w:proofErr w:type="spellStart"/>
      <w:r w:rsidR="00BF378F" w:rsidRPr="00E139A8">
        <w:rPr>
          <w:rStyle w:val="CodeVariableChar"/>
        </w:rPr>
        <w:t>Home_Page</w:t>
      </w:r>
      <w:proofErr w:type="spellEnd"/>
      <w:r w:rsidR="00BF378F" w:rsidRPr="00E139A8">
        <w:rPr>
          <w:rStyle w:val="CodeVariableChar"/>
        </w:rPr>
        <w:t>”</w:t>
      </w:r>
      <w:r w:rsidR="00E139A8">
        <w:t xml:space="preserve"> </w:t>
      </w:r>
      <w:r w:rsidR="00BF378F">
        <w:t>,</w:t>
      </w:r>
      <w:r w:rsidR="00F3344C">
        <w:t xml:space="preserve"> </w:t>
      </w:r>
      <w:r w:rsidR="00BF378F">
        <w:t>HTML</w:t>
      </w:r>
      <w:r w:rsidR="00F3344C">
        <w:t xml:space="preserve"> </w:t>
      </w:r>
      <w:r w:rsidR="00BF378F">
        <w:t>) /&gt;</w:t>
      </w:r>
    </w:p>
    <w:p w:rsidR="00103AA6" w:rsidRDefault="00103AA6" w:rsidP="00103AA6"/>
    <w:p w:rsidR="00923EFD" w:rsidRDefault="00923EFD" w:rsidP="00103AA6">
      <w:r>
        <w:t>What this means is that content stored in the “Pages” agent is unique to the application where it was created. So if you have two clients, Classic Cars International (CCI) and Ferrari World (FW), both sites can be hosted on the same server and each can have the same “Pages” agent and different content stored for the “</w:t>
      </w:r>
      <w:proofErr w:type="spellStart"/>
      <w:r>
        <w:t>Home_Page</w:t>
      </w:r>
      <w:proofErr w:type="spellEnd"/>
      <w:r>
        <w:t xml:space="preserve">” cache entry, because the content is unique to each application. </w:t>
      </w:r>
    </w:p>
    <w:p w:rsidR="008E7AC7" w:rsidRDefault="008E7AC7" w:rsidP="00103AA6">
      <w:r>
        <w:t xml:space="preserve">If you want to share content between these two applications, you can easily do that by creating the agent in the </w:t>
      </w:r>
      <w:r>
        <w:rPr>
          <w:i/>
          <w:iCs/>
        </w:rPr>
        <w:t xml:space="preserve">SERVER </w:t>
      </w:r>
      <w:r>
        <w:t>context instead. For example, you might want to cache your hosting company’s “</w:t>
      </w:r>
      <w:proofErr w:type="spellStart"/>
      <w:r>
        <w:t>server_status</w:t>
      </w:r>
      <w:proofErr w:type="spellEnd"/>
      <w:r>
        <w:t xml:space="preserve">” page in another “Pages” agent in the </w:t>
      </w:r>
      <w:r>
        <w:rPr>
          <w:i/>
          <w:iCs/>
        </w:rPr>
        <w:t xml:space="preserve">SERVER </w:t>
      </w:r>
      <w:r>
        <w:t xml:space="preserve">context and both sites would share the same cache for that page. If you want the same content to be shared between multiple servers, simply create the agent in the </w:t>
      </w:r>
      <w:r>
        <w:rPr>
          <w:i/>
          <w:iCs/>
        </w:rPr>
        <w:t xml:space="preserve">CLUSTER </w:t>
      </w:r>
      <w:r>
        <w:t xml:space="preserve">context. Each server in the cluster must have its own copy of CacheBox installed. </w:t>
      </w:r>
    </w:p>
    <w:p w:rsidR="00602156" w:rsidRDefault="00602156" w:rsidP="00103AA6">
      <w:r>
        <w:rPr>
          <w:noProof/>
        </w:rPr>
        <w:drawing>
          <wp:inline distT="0" distB="0" distL="0" distR="0">
            <wp:extent cx="5486400" cy="2071687"/>
            <wp:effectExtent l="0" t="0" r="0" b="508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923EFD" w:rsidRDefault="00923EFD" w:rsidP="00CD105C">
      <w:pPr>
        <w:autoSpaceDE w:val="0"/>
      </w:pPr>
      <w:r>
        <w:t xml:space="preserve">Although the CacheBox service provides many methods of storing cache, not all storage types can support all contexts. For example, the </w:t>
      </w:r>
      <w:r>
        <w:rPr>
          <w:i/>
          <w:iCs/>
        </w:rPr>
        <w:t xml:space="preserve">CLUSTER </w:t>
      </w:r>
      <w:r>
        <w:t xml:space="preserve">context allows multiple servers to share cached content between them, which requires an external </w:t>
      </w:r>
      <w:r>
        <w:lastRenderedPageBreak/>
        <w:t>storage method (s</w:t>
      </w:r>
      <w:r w:rsidR="00C537DE">
        <w:t xml:space="preserve">uch as a database or </w:t>
      </w:r>
      <w:proofErr w:type="spellStart"/>
      <w:r w:rsidR="00C537DE">
        <w:t>M</w:t>
      </w:r>
      <w:r>
        <w:t>emcached</w:t>
      </w:r>
      <w:proofErr w:type="spellEnd"/>
      <w:r>
        <w:t xml:space="preserve"> server), which may not be available. When a requested context is not available, CacheBox gracefully degrades down to the next available context. So for example, your agent may request to store cache for the </w:t>
      </w:r>
      <w:r>
        <w:rPr>
          <w:i/>
          <w:iCs/>
        </w:rPr>
        <w:t xml:space="preserve">CLUSTER </w:t>
      </w:r>
      <w:r>
        <w:t xml:space="preserve">context, but if there is no available storage for that context, the service will use the </w:t>
      </w:r>
      <w:r>
        <w:rPr>
          <w:i/>
          <w:iCs/>
        </w:rPr>
        <w:t xml:space="preserve">SERVER </w:t>
      </w:r>
      <w:r>
        <w:t xml:space="preserve">context instead. If there is no CacheBox service at all, the agent will degrade down to the </w:t>
      </w:r>
      <w:r w:rsidRPr="0012403F">
        <w:rPr>
          <w:i/>
        </w:rPr>
        <w:t>APPLICATION</w:t>
      </w:r>
      <w:r>
        <w:t xml:space="preserve"> context and manage its own cache</w:t>
      </w:r>
      <w:r w:rsidR="00260C41">
        <w:t xml:space="preserve">. </w:t>
      </w:r>
      <w:bookmarkStart w:id="18" w:name="_Ref387774396"/>
      <w:r w:rsidR="00CD105C">
        <w:rPr>
          <w:rFonts w:ascii="ZWAdobeF" w:hAnsi="ZWAdobeF" w:cs="ZWAdobeF"/>
          <w:sz w:val="2"/>
          <w:szCs w:val="2"/>
        </w:rPr>
        <w:t>0F</w:t>
      </w:r>
      <w:r w:rsidR="00260C41">
        <w:rPr>
          <w:rStyle w:val="FootnoteReference"/>
        </w:rPr>
        <w:footnoteReference w:id="1"/>
      </w:r>
      <w:bookmarkEnd w:id="18"/>
      <w:r>
        <w:t xml:space="preserve"> </w:t>
      </w:r>
      <w:r w:rsidR="00EC2BC9">
        <w:t xml:space="preserve"> </w:t>
      </w:r>
    </w:p>
    <w:p w:rsidR="00923EFD" w:rsidRDefault="00923EFD" w:rsidP="00E4483E">
      <w:pPr>
        <w:pStyle w:val="Heading2"/>
      </w:pPr>
      <w:bookmarkStart w:id="19" w:name="_Toc388009395"/>
      <w:r>
        <w:t>CacheBox Agents</w:t>
      </w:r>
      <w:bookmarkEnd w:id="19"/>
      <w:r>
        <w:t xml:space="preserve"> </w:t>
      </w:r>
    </w:p>
    <w:p w:rsidR="00923EFD" w:rsidRDefault="00923EFD" w:rsidP="00103AA6">
      <w:r>
        <w:t>In an ideal environment, the only thing your application knows about CacheBox is its agents (</w:t>
      </w:r>
      <w:proofErr w:type="spellStart"/>
      <w:r>
        <w:t>cachebox</w:t>
      </w:r>
      <w:proofErr w:type="spellEnd"/>
      <w:r>
        <w:t>/</w:t>
      </w:r>
      <w:proofErr w:type="spellStart"/>
      <w:r>
        <w:t>cacheboxagent.cfc</w:t>
      </w:r>
      <w:proofErr w:type="spellEnd"/>
      <w:r>
        <w:t>). Each application may have many agents for different kinds of content, and they will all connect to a single service object on the server. So for example full page content may be stored with a “Pages” agent, while an ORM like Transfer might cache data access objects (DAO) in a “Transfer” agent. The agents do two things, first they simplify your application code and seco</w:t>
      </w:r>
      <w:r w:rsidR="00696F50">
        <w:t xml:space="preserve">ndly they </w:t>
      </w:r>
      <w:r>
        <w:t>restrict your application’s control of the cache. Both of these things mean less work for you. The reason the agent restricts control of the cache is to limit your application’s dependency on the CacheBox framework and to channel most cache management through the framework and management application. When the CacheBox service is installed, the agent behaves like an advisor, offering suggestions about how cache should be handled, rather than imposing rules or managing the cache directly. When the service is not installed or not available, the agent manages its own cache</w:t>
      </w:r>
      <w:r w:rsidR="005A5147" w:rsidRPr="005A5147">
        <w:rPr>
          <w:vertAlign w:val="superscript"/>
        </w:rPr>
        <w:fldChar w:fldCharType="begin"/>
      </w:r>
      <w:r w:rsidR="005A5147" w:rsidRPr="005A5147">
        <w:rPr>
          <w:vertAlign w:val="superscript"/>
        </w:rPr>
        <w:instrText xml:space="preserve"> NOTEREF _Ref387774396 \h </w:instrText>
      </w:r>
      <w:r w:rsidR="005A5147">
        <w:rPr>
          <w:vertAlign w:val="superscript"/>
        </w:rPr>
        <w:instrText xml:space="preserve"> \* MERGEFORMAT </w:instrText>
      </w:r>
      <w:r w:rsidR="005A5147" w:rsidRPr="005A5147">
        <w:rPr>
          <w:vertAlign w:val="superscript"/>
        </w:rPr>
      </w:r>
      <w:r w:rsidR="005A5147" w:rsidRPr="005A5147">
        <w:rPr>
          <w:vertAlign w:val="superscript"/>
        </w:rPr>
        <w:fldChar w:fldCharType="separate"/>
      </w:r>
      <w:r w:rsidR="00CD105C">
        <w:rPr>
          <w:vertAlign w:val="superscript"/>
        </w:rPr>
        <w:t>1</w:t>
      </w:r>
      <w:r w:rsidR="005A5147" w:rsidRPr="005A5147">
        <w:rPr>
          <w:vertAlign w:val="superscript"/>
        </w:rPr>
        <w:fldChar w:fldCharType="end"/>
      </w:r>
      <w:r>
        <w:t xml:space="preserve"> while ignoring contexts and eviction policies. </w:t>
      </w:r>
    </w:p>
    <w:p w:rsidR="00923EFD" w:rsidRDefault="00923EFD" w:rsidP="00103AA6">
      <w:r>
        <w:t xml:space="preserve">Agents for your application should be created once and placed in the application scope, instead of creating them on each request. Although this should improve performance, the primary reason for keeping agents in the application scope is to allow them to manage cache if they are unable to connect to the CacheBox service because it is not installed or for some other reason. </w:t>
      </w:r>
    </w:p>
    <w:p w:rsidR="00923EFD" w:rsidRDefault="00923EFD" w:rsidP="000271C8">
      <w:pPr>
        <w:pStyle w:val="Heading2"/>
      </w:pPr>
      <w:bookmarkStart w:id="20" w:name="_Toc388009396"/>
      <w:r>
        <w:t>What Can I Do With An agent?</w:t>
      </w:r>
      <w:bookmarkEnd w:id="20"/>
      <w:r>
        <w:t xml:space="preserve"> </w:t>
      </w:r>
    </w:p>
    <w:p w:rsidR="00923EFD" w:rsidRDefault="00923EFD" w:rsidP="00103AA6">
      <w:pPr>
        <w:spacing w:after="0"/>
      </w:pPr>
      <w:r>
        <w:rPr>
          <w:rFonts w:ascii="Cambria" w:hAnsi="Cambria" w:cs="Cambria"/>
        </w:rPr>
        <w:t xml:space="preserve">• </w:t>
      </w:r>
      <w:r>
        <w:t xml:space="preserve">Add content to cache: </w:t>
      </w:r>
      <w:proofErr w:type="spellStart"/>
      <w:proofErr w:type="gramStart"/>
      <w:r w:rsidRPr="00CB0887">
        <w:rPr>
          <w:b/>
          <w:color w:val="548DD4" w:themeColor="text2" w:themeTint="99"/>
        </w:rPr>
        <w:t>agent.store</w:t>
      </w:r>
      <w:proofErr w:type="spellEnd"/>
      <w:r w:rsidRPr="00CB0887">
        <w:rPr>
          <w:b/>
          <w:color w:val="548DD4" w:themeColor="text2" w:themeTint="99"/>
        </w:rPr>
        <w:t>(</w:t>
      </w:r>
      <w:proofErr w:type="spellStart"/>
      <w:proofErr w:type="gramEnd"/>
      <w:r w:rsidRPr="00CB0887">
        <w:rPr>
          <w:b/>
          <w:color w:val="548DD4" w:themeColor="text2" w:themeTint="99"/>
        </w:rPr>
        <w:t>cachename,content</w:t>
      </w:r>
      <w:proofErr w:type="spellEnd"/>
      <w:r w:rsidRPr="00CB0887">
        <w:rPr>
          <w:b/>
          <w:color w:val="548DD4" w:themeColor="text2" w:themeTint="99"/>
        </w:rPr>
        <w:t>)</w:t>
      </w:r>
      <w:r w:rsidRPr="00CB0887">
        <w:rPr>
          <w:color w:val="548DD4" w:themeColor="text2" w:themeTint="99"/>
        </w:rPr>
        <w:t xml:space="preserve"> </w:t>
      </w:r>
    </w:p>
    <w:p w:rsidR="00923EFD" w:rsidRDefault="00923EFD" w:rsidP="00103AA6">
      <w:pPr>
        <w:spacing w:after="0"/>
      </w:pPr>
      <w:r>
        <w:t xml:space="preserve">• Retrieve content from cache: </w:t>
      </w:r>
      <w:proofErr w:type="spellStart"/>
      <w:proofErr w:type="gramStart"/>
      <w:r w:rsidRPr="00CB0887">
        <w:rPr>
          <w:b/>
          <w:color w:val="548DD4" w:themeColor="text2" w:themeTint="99"/>
        </w:rPr>
        <w:t>agent.fetch</w:t>
      </w:r>
      <w:proofErr w:type="spellEnd"/>
      <w:r w:rsidRPr="00CB0887">
        <w:rPr>
          <w:b/>
          <w:color w:val="548DD4" w:themeColor="text2" w:themeTint="99"/>
        </w:rPr>
        <w:t>(</w:t>
      </w:r>
      <w:proofErr w:type="spellStart"/>
      <w:proofErr w:type="gramEnd"/>
      <w:r w:rsidRPr="00CB0887">
        <w:rPr>
          <w:b/>
          <w:color w:val="548DD4" w:themeColor="text2" w:themeTint="99"/>
        </w:rPr>
        <w:t>cachename</w:t>
      </w:r>
      <w:proofErr w:type="spellEnd"/>
      <w:r w:rsidRPr="00CB0887">
        <w:rPr>
          <w:b/>
          <w:color w:val="548DD4" w:themeColor="text2" w:themeTint="99"/>
        </w:rPr>
        <w:t>)</w:t>
      </w:r>
      <w:r>
        <w:t xml:space="preserve"> </w:t>
      </w:r>
    </w:p>
    <w:p w:rsidR="00923EFD" w:rsidRDefault="00923EFD" w:rsidP="00103AA6">
      <w:pPr>
        <w:spacing w:after="0"/>
      </w:pPr>
      <w:r>
        <w:t xml:space="preserve">• Remove an individual piece of content from cache: </w:t>
      </w:r>
      <w:proofErr w:type="spellStart"/>
      <w:proofErr w:type="gramStart"/>
      <w:r w:rsidRPr="00CB0887">
        <w:rPr>
          <w:b/>
          <w:color w:val="548DD4" w:themeColor="text2" w:themeTint="99"/>
        </w:rPr>
        <w:t>agent.delete</w:t>
      </w:r>
      <w:proofErr w:type="spellEnd"/>
      <w:r w:rsidRPr="00CB0887">
        <w:rPr>
          <w:b/>
          <w:color w:val="548DD4" w:themeColor="text2" w:themeTint="99"/>
        </w:rPr>
        <w:t>(</w:t>
      </w:r>
      <w:proofErr w:type="spellStart"/>
      <w:proofErr w:type="gramEnd"/>
      <w:r w:rsidRPr="00CB0887">
        <w:rPr>
          <w:b/>
          <w:color w:val="548DD4" w:themeColor="text2" w:themeTint="99"/>
        </w:rPr>
        <w:t>cachename</w:t>
      </w:r>
      <w:proofErr w:type="spellEnd"/>
      <w:r w:rsidRPr="00CB0887">
        <w:rPr>
          <w:b/>
          <w:color w:val="548DD4" w:themeColor="text2" w:themeTint="99"/>
        </w:rPr>
        <w:t>)</w:t>
      </w:r>
      <w:r w:rsidRPr="00CB0887">
        <w:rPr>
          <w:color w:val="548DD4" w:themeColor="text2" w:themeTint="99"/>
        </w:rPr>
        <w:t xml:space="preserve"> </w:t>
      </w:r>
    </w:p>
    <w:p w:rsidR="00923EFD" w:rsidRDefault="00923EFD" w:rsidP="00103AA6">
      <w:pPr>
        <w:spacing w:after="0"/>
      </w:pPr>
      <w:r>
        <w:t xml:space="preserve">• Remove several related pieces of content from cache: </w:t>
      </w:r>
      <w:proofErr w:type="spellStart"/>
      <w:proofErr w:type="gramStart"/>
      <w:r w:rsidRPr="00CB0887">
        <w:rPr>
          <w:b/>
          <w:color w:val="548DD4" w:themeColor="text2" w:themeTint="99"/>
        </w:rPr>
        <w:t>agent.expire</w:t>
      </w:r>
      <w:proofErr w:type="spellEnd"/>
      <w:r w:rsidRPr="00CB0887">
        <w:rPr>
          <w:b/>
          <w:color w:val="548DD4" w:themeColor="text2" w:themeTint="99"/>
        </w:rPr>
        <w:t>(</w:t>
      </w:r>
      <w:proofErr w:type="spellStart"/>
      <w:proofErr w:type="gramEnd"/>
      <w:r w:rsidRPr="00CB0887">
        <w:rPr>
          <w:b/>
          <w:color w:val="548DD4" w:themeColor="text2" w:themeTint="99"/>
        </w:rPr>
        <w:t>cachename</w:t>
      </w:r>
      <w:proofErr w:type="spellEnd"/>
      <w:r w:rsidRPr="00CB0887">
        <w:rPr>
          <w:b/>
          <w:color w:val="548DD4" w:themeColor="text2" w:themeTint="99"/>
        </w:rPr>
        <w:t xml:space="preserve"> &amp; “%”)</w:t>
      </w:r>
      <w:r w:rsidRPr="00CB0887">
        <w:rPr>
          <w:color w:val="548DD4" w:themeColor="text2" w:themeTint="99"/>
        </w:rPr>
        <w:t xml:space="preserve"> </w:t>
      </w:r>
    </w:p>
    <w:p w:rsidR="00923EFD" w:rsidRDefault="00923EFD" w:rsidP="00103AA6">
      <w:pPr>
        <w:spacing w:after="0"/>
      </w:pPr>
      <w:r>
        <w:t xml:space="preserve">• Remove all the agent’s content from cache: </w:t>
      </w:r>
      <w:proofErr w:type="spellStart"/>
      <w:proofErr w:type="gramStart"/>
      <w:r w:rsidRPr="00CB0887">
        <w:rPr>
          <w:b/>
          <w:color w:val="548DD4" w:themeColor="text2" w:themeTint="99"/>
        </w:rPr>
        <w:t>agent.reset</w:t>
      </w:r>
      <w:proofErr w:type="spellEnd"/>
      <w:r w:rsidRPr="00CB0887">
        <w:rPr>
          <w:b/>
          <w:color w:val="548DD4" w:themeColor="text2" w:themeTint="99"/>
        </w:rPr>
        <w:t>(</w:t>
      </w:r>
      <w:proofErr w:type="gramEnd"/>
      <w:r w:rsidRPr="00CB0887">
        <w:rPr>
          <w:b/>
          <w:color w:val="548DD4" w:themeColor="text2" w:themeTint="99"/>
        </w:rPr>
        <w:t>)</w:t>
      </w:r>
      <w:r w:rsidRPr="00CB0887">
        <w:rPr>
          <w:color w:val="548DD4" w:themeColor="text2" w:themeTint="99"/>
        </w:rPr>
        <w:t xml:space="preserve"> </w:t>
      </w:r>
      <w:r>
        <w:t xml:space="preserve">or </w:t>
      </w:r>
      <w:proofErr w:type="spellStart"/>
      <w:r w:rsidRPr="00CB0887">
        <w:rPr>
          <w:b/>
          <w:color w:val="548DD4" w:themeColor="text2" w:themeTint="99"/>
        </w:rPr>
        <w:t>agent.expire</w:t>
      </w:r>
      <w:proofErr w:type="spellEnd"/>
      <w:r w:rsidRPr="00CB0887">
        <w:rPr>
          <w:b/>
          <w:color w:val="548DD4" w:themeColor="text2" w:themeTint="99"/>
        </w:rPr>
        <w:t>()</w:t>
      </w:r>
      <w:r w:rsidRPr="00CB0887">
        <w:rPr>
          <w:color w:val="548DD4" w:themeColor="text2" w:themeTint="99"/>
        </w:rPr>
        <w:t xml:space="preserve"> </w:t>
      </w:r>
    </w:p>
    <w:p w:rsidR="00923EFD" w:rsidRDefault="00923EFD" w:rsidP="00103AA6">
      <w:pPr>
        <w:spacing w:after="0"/>
      </w:pPr>
      <w:r>
        <w:t xml:space="preserve">• Check if the agent is connected to a CacheBox service: </w:t>
      </w:r>
      <w:proofErr w:type="spellStart"/>
      <w:proofErr w:type="gramStart"/>
      <w:r w:rsidRPr="00CB0887">
        <w:rPr>
          <w:b/>
          <w:color w:val="548DD4" w:themeColor="text2" w:themeTint="99"/>
        </w:rPr>
        <w:t>agent.isConnected</w:t>
      </w:r>
      <w:proofErr w:type="spellEnd"/>
      <w:r w:rsidRPr="00CB0887">
        <w:rPr>
          <w:b/>
          <w:color w:val="548DD4" w:themeColor="text2" w:themeTint="99"/>
        </w:rPr>
        <w:t>()</w:t>
      </w:r>
      <w:proofErr w:type="gramEnd"/>
      <w:r w:rsidRPr="00CB0887">
        <w:rPr>
          <w:color w:val="548DD4" w:themeColor="text2" w:themeTint="99"/>
        </w:rPr>
        <w:t xml:space="preserve"> </w:t>
      </w:r>
    </w:p>
    <w:p w:rsidR="00923EFD" w:rsidRPr="00CB0887" w:rsidRDefault="00923EFD" w:rsidP="00CB0887">
      <w:pPr>
        <w:spacing w:after="0"/>
      </w:pPr>
      <w:r>
        <w:t xml:space="preserve">• Miscellaneous: check the agent version number, access the service object, check the applied context and applied eviction policy (which may be different from the requested context or eviction policy), etc. </w:t>
      </w:r>
    </w:p>
    <w:p w:rsidR="00923EFD" w:rsidRDefault="00923EFD" w:rsidP="00E4483E">
      <w:pPr>
        <w:pStyle w:val="Heading2"/>
      </w:pPr>
      <w:bookmarkStart w:id="21" w:name="_Toc388009397"/>
      <w:r>
        <w:t>Fetch and Store</w:t>
      </w:r>
      <w:bookmarkEnd w:id="21"/>
      <w:r>
        <w:t xml:space="preserve"> </w:t>
      </w:r>
    </w:p>
    <w:p w:rsidR="00923EFD" w:rsidRDefault="00923EFD" w:rsidP="00103AA6">
      <w:r>
        <w:t xml:space="preserve">Most of the work you do with CacheBox will be done through the </w:t>
      </w:r>
      <w:proofErr w:type="gramStart"/>
      <w:r w:rsidR="0087730D" w:rsidRPr="0087730D">
        <w:rPr>
          <w:i/>
          <w:iCs/>
        </w:rPr>
        <w:t>store(</w:t>
      </w:r>
      <w:proofErr w:type="gramEnd"/>
      <w:r w:rsidR="0087730D" w:rsidRPr="0087730D">
        <w:rPr>
          <w:i/>
          <w:iCs/>
        </w:rPr>
        <w:t>)</w:t>
      </w:r>
      <w:r>
        <w:rPr>
          <w:i/>
          <w:iCs/>
        </w:rPr>
        <w:t xml:space="preserve"> </w:t>
      </w:r>
      <w:r>
        <w:t xml:space="preserve">and </w:t>
      </w:r>
      <w:r w:rsidR="00003A4D" w:rsidRPr="00003A4D">
        <w:rPr>
          <w:i/>
          <w:iCs/>
        </w:rPr>
        <w:t>fetch()</w:t>
      </w:r>
      <w:r>
        <w:rPr>
          <w:i/>
          <w:iCs/>
        </w:rPr>
        <w:t xml:space="preserve"> </w:t>
      </w:r>
      <w:r>
        <w:t>methods, which either add content to the cache or return content from the cache respectively. Just as you need to provide a name for your agent, you also need to provide a name for your content. Other caching systems usually refer to this as a “key”</w:t>
      </w:r>
      <w:r w:rsidR="00845A5F">
        <w:t>;</w:t>
      </w:r>
      <w:r>
        <w:t xml:space="preserve"> CacheBox refers to it as a “cache name”. The name is required to uniquely identify your content in the cache agent’s </w:t>
      </w:r>
      <w:r w:rsidR="00845A5F">
        <w:t>namespace;</w:t>
      </w:r>
      <w:r>
        <w:t xml:space="preserve"> otherwise you won’t be able to get your content back out, just like the post office won’t be able to deliver mail to your house unless the address includes the house number on your street. The cache name only needs to be unique within the agent, so if your agent is named “pages”, it’s okay for the cache name to be a </w:t>
      </w:r>
      <w:proofErr w:type="spellStart"/>
      <w:r>
        <w:t>page_id</w:t>
      </w:r>
      <w:proofErr w:type="spellEnd"/>
      <w:r>
        <w:t xml:space="preserve"> variable, it doesn’t need to be “page_#</w:t>
      </w:r>
      <w:proofErr w:type="spellStart"/>
      <w:r>
        <w:t>page_id</w:t>
      </w:r>
      <w:proofErr w:type="spellEnd"/>
      <w:r>
        <w:t xml:space="preserve">#”. </w:t>
      </w:r>
    </w:p>
    <w:p w:rsidR="00923EFD" w:rsidRDefault="00923EFD" w:rsidP="00103AA6">
      <w:r>
        <w:t xml:space="preserve">Both the </w:t>
      </w:r>
      <w:proofErr w:type="gramStart"/>
      <w:r w:rsidR="0087730D" w:rsidRPr="0087730D">
        <w:rPr>
          <w:i/>
          <w:iCs/>
        </w:rPr>
        <w:t>store(</w:t>
      </w:r>
      <w:proofErr w:type="gramEnd"/>
      <w:r w:rsidR="0087730D" w:rsidRPr="0087730D">
        <w:rPr>
          <w:i/>
          <w:iCs/>
        </w:rPr>
        <w:t>)</w:t>
      </w:r>
      <w:r>
        <w:rPr>
          <w:i/>
          <w:iCs/>
        </w:rPr>
        <w:t xml:space="preserve"> </w:t>
      </w:r>
      <w:r>
        <w:t xml:space="preserve">and </w:t>
      </w:r>
      <w:r w:rsidR="00003A4D" w:rsidRPr="00003A4D">
        <w:rPr>
          <w:i/>
          <w:iCs/>
        </w:rPr>
        <w:t>fetch()</w:t>
      </w:r>
      <w:r>
        <w:rPr>
          <w:i/>
          <w:iCs/>
        </w:rPr>
        <w:t xml:space="preserve"> </w:t>
      </w:r>
      <w:r>
        <w:t>methods return a structure with two keys, a status key and a content key. The status key is a numeric value that may</w:t>
      </w:r>
      <w:r w:rsidR="00845A5F">
        <w:t xml:space="preserve"> indicate a</w:t>
      </w:r>
      <w:r>
        <w:t xml:space="preserve"> failure. A status of zero (0) indicates that the fetch or store operation worked perfectly. A status of one (1) indicates that the content was not found in storage. Mostly you need to know that a status of any</w:t>
      </w:r>
      <w:r w:rsidR="002E2A39">
        <w:t>thing other than zero</w:t>
      </w:r>
      <w:r>
        <w:t xml:space="preserve"> returned from a </w:t>
      </w:r>
      <w:proofErr w:type="gramStart"/>
      <w:r w:rsidR="00003A4D" w:rsidRPr="00003A4D">
        <w:rPr>
          <w:i/>
          <w:iCs/>
        </w:rPr>
        <w:t>fetch(</w:t>
      </w:r>
      <w:proofErr w:type="gramEnd"/>
      <w:r w:rsidR="00003A4D" w:rsidRPr="00003A4D">
        <w:rPr>
          <w:i/>
          <w:iCs/>
        </w:rPr>
        <w:t>)</w:t>
      </w:r>
      <w:r>
        <w:rPr>
          <w:i/>
          <w:iCs/>
        </w:rPr>
        <w:t xml:space="preserve"> </w:t>
      </w:r>
      <w:r>
        <w:t xml:space="preserve">operation indicates that the content is not yet cached and needs to be generated. If you are storing singleton objects, skip to the </w:t>
      </w:r>
      <w:hyperlink w:anchor="_Singletons" w:history="1">
        <w:r w:rsidRPr="00E51EC6">
          <w:rPr>
            <w:rStyle w:val="Hyperlink"/>
          </w:rPr>
          <w:t>Advanced Topics</w:t>
        </w:r>
      </w:hyperlink>
      <w:r>
        <w:t xml:space="preserve"> section at the end of the documentation. If you don’t know what a singleton is then you’re probably not storing singletons. </w:t>
      </w:r>
    </w:p>
    <w:p w:rsidR="00923EFD" w:rsidRDefault="00923EFD" w:rsidP="00E4483E">
      <w:pPr>
        <w:pStyle w:val="Heading2"/>
      </w:pPr>
      <w:bookmarkStart w:id="22" w:name="_Toc388009398"/>
      <w:r>
        <w:lastRenderedPageBreak/>
        <w:t>Delete and Expire</w:t>
      </w:r>
      <w:bookmarkEnd w:id="22"/>
      <w:r>
        <w:t xml:space="preserve"> </w:t>
      </w:r>
    </w:p>
    <w:p w:rsidR="00923EFD" w:rsidRDefault="00923EFD" w:rsidP="00103AA6">
      <w:pPr>
        <w:rPr>
          <w:sz w:val="22"/>
          <w:szCs w:val="22"/>
        </w:rPr>
      </w:pPr>
      <w:r>
        <w:t xml:space="preserve">The agent component provides two methods of removing content from cache. </w:t>
      </w:r>
      <w:r w:rsidRPr="00103AA6">
        <w:t xml:space="preserve">These are with the methods </w:t>
      </w:r>
      <w:proofErr w:type="gramStart"/>
      <w:r w:rsidR="006763D5" w:rsidRPr="007A0F60">
        <w:rPr>
          <w:i/>
        </w:rPr>
        <w:t>delete</w:t>
      </w:r>
      <w:r w:rsidR="006763D5">
        <w:rPr>
          <w:i/>
        </w:rPr>
        <w:t>(</w:t>
      </w:r>
      <w:proofErr w:type="gramEnd"/>
      <w:r w:rsidR="006763D5">
        <w:rPr>
          <w:i/>
        </w:rPr>
        <w:t>)</w:t>
      </w:r>
      <w:r w:rsidR="006763D5" w:rsidRPr="00103AA6">
        <w:t xml:space="preserve"> </w:t>
      </w:r>
      <w:r w:rsidRPr="00103AA6">
        <w:t xml:space="preserve">and </w:t>
      </w:r>
      <w:r w:rsidR="007A0F60" w:rsidRPr="007A0F60">
        <w:rPr>
          <w:i/>
        </w:rPr>
        <w:t>expire()</w:t>
      </w:r>
      <w:r w:rsidRPr="00103AA6">
        <w:t xml:space="preserve">. In most cases it shouldn’t matter which you choose. Both methods allow you to remove multiple content items by using the percent symbol (%) as a wildcard character. So to remove all content with a cache name that begins with “product_5_”, you could use </w:t>
      </w:r>
      <w:proofErr w:type="spellStart"/>
      <w:proofErr w:type="gramStart"/>
      <w:r w:rsidRPr="0056783D">
        <w:rPr>
          <w:i/>
        </w:rPr>
        <w:t>agent.delete</w:t>
      </w:r>
      <w:proofErr w:type="spellEnd"/>
      <w:r w:rsidRPr="0056783D">
        <w:rPr>
          <w:i/>
        </w:rPr>
        <w:t>(</w:t>
      </w:r>
      <w:proofErr w:type="gramEnd"/>
      <w:r w:rsidRPr="0056783D">
        <w:rPr>
          <w:i/>
        </w:rPr>
        <w:t>“product_5_%”)</w:t>
      </w:r>
      <w:r w:rsidRPr="00103AA6">
        <w:t xml:space="preserve"> or </w:t>
      </w:r>
      <w:proofErr w:type="spellStart"/>
      <w:r w:rsidRPr="0056783D">
        <w:rPr>
          <w:i/>
        </w:rPr>
        <w:t>agent.expire</w:t>
      </w:r>
      <w:proofErr w:type="spellEnd"/>
      <w:r w:rsidRPr="0056783D">
        <w:rPr>
          <w:i/>
        </w:rPr>
        <w:t>(“product_5_%”)</w:t>
      </w:r>
      <w:r w:rsidRPr="00103AA6">
        <w:t xml:space="preserve">. In both cases, a </w:t>
      </w:r>
      <w:proofErr w:type="gramStart"/>
      <w:r w:rsidR="007A0F60" w:rsidRPr="007A0F60">
        <w:rPr>
          <w:i/>
        </w:rPr>
        <w:t>fetch(</w:t>
      </w:r>
      <w:proofErr w:type="gramEnd"/>
      <w:r w:rsidR="007A0F60" w:rsidRPr="007A0F60">
        <w:rPr>
          <w:i/>
        </w:rPr>
        <w:t>)</w:t>
      </w:r>
      <w:r w:rsidRPr="00103AA6">
        <w:t xml:space="preserve"> operation immediately following this will not find any content for “product_5</w:t>
      </w:r>
      <w:r w:rsidR="003C0055">
        <w:t>_X</w:t>
      </w:r>
      <w:r w:rsidRPr="00103AA6">
        <w:t>”</w:t>
      </w:r>
      <w:r w:rsidR="00FD14EC">
        <w:t xml:space="preserve"> (where X is anything)</w:t>
      </w:r>
      <w:r w:rsidRPr="00103AA6">
        <w:t xml:space="preserve">, so they’re functionally the same. The difference between these methods internally is that the </w:t>
      </w:r>
      <w:proofErr w:type="gramStart"/>
      <w:r w:rsidR="007A0F60" w:rsidRPr="007A0F60">
        <w:rPr>
          <w:i/>
        </w:rPr>
        <w:t>delete(</w:t>
      </w:r>
      <w:proofErr w:type="gramEnd"/>
      <w:r w:rsidR="007A0F60" w:rsidRPr="007A0F60">
        <w:rPr>
          <w:i/>
        </w:rPr>
        <w:t>)</w:t>
      </w:r>
      <w:r w:rsidRPr="00103AA6">
        <w:t xml:space="preserve"> method removes the content immediately, while the </w:t>
      </w:r>
      <w:r w:rsidR="007A0F60" w:rsidRPr="007A0F60">
        <w:rPr>
          <w:i/>
        </w:rPr>
        <w:t>expire()</w:t>
      </w:r>
      <w:r w:rsidRPr="00103AA6">
        <w:t xml:space="preserve"> method only marks the content for later deletion. The importance of this is that while the </w:t>
      </w:r>
      <w:proofErr w:type="gramStart"/>
      <w:r w:rsidR="007A0F60" w:rsidRPr="007A0F60">
        <w:rPr>
          <w:i/>
        </w:rPr>
        <w:t>expire(</w:t>
      </w:r>
      <w:proofErr w:type="gramEnd"/>
      <w:r w:rsidR="007A0F60" w:rsidRPr="007A0F60">
        <w:rPr>
          <w:i/>
        </w:rPr>
        <w:t>)</w:t>
      </w:r>
      <w:r w:rsidR="007A0F60">
        <w:t xml:space="preserve"> </w:t>
      </w:r>
      <w:r w:rsidRPr="00103AA6">
        <w:t xml:space="preserve">method is likely to execute faster than the </w:t>
      </w:r>
      <w:r w:rsidR="00B20763" w:rsidRPr="00B20763">
        <w:rPr>
          <w:i/>
        </w:rPr>
        <w:t>delete()</w:t>
      </w:r>
      <w:r w:rsidR="00B20763">
        <w:t xml:space="preserve"> </w:t>
      </w:r>
      <w:r w:rsidRPr="00103AA6">
        <w:t xml:space="preserve">method, it doesn’t immediately free up the server’s memory. Instead the content stays in memory until the next reap-cycle. By default a reap cycle occurs every minute, so content won’t stay in memory for very long. So if you receive complaints from users about a page being slow and that page is deleting a lot of cache content, switching to the </w:t>
      </w:r>
      <w:proofErr w:type="gramStart"/>
      <w:r w:rsidR="00B20763" w:rsidRPr="00B20763">
        <w:rPr>
          <w:i/>
        </w:rPr>
        <w:t>expire(</w:t>
      </w:r>
      <w:proofErr w:type="gramEnd"/>
      <w:r w:rsidR="00B20763" w:rsidRPr="00B20763">
        <w:rPr>
          <w:i/>
        </w:rPr>
        <w:t>)</w:t>
      </w:r>
      <w:r w:rsidR="00B20763">
        <w:t xml:space="preserve"> </w:t>
      </w:r>
      <w:r w:rsidRPr="00103AA6">
        <w:t>method may resolve that issue.</w:t>
      </w:r>
      <w:r>
        <w:rPr>
          <w:sz w:val="22"/>
          <w:szCs w:val="22"/>
        </w:rPr>
        <w:t xml:space="preserve"> </w:t>
      </w:r>
    </w:p>
    <w:p w:rsidR="00923EFD" w:rsidRDefault="00923EFD" w:rsidP="001D219F">
      <w:pPr>
        <w:pStyle w:val="Heading2"/>
      </w:pPr>
      <w:bookmarkStart w:id="23" w:name="_Toc388009399"/>
      <w:r>
        <w:t>How Do I Configure An Agent?</w:t>
      </w:r>
      <w:bookmarkEnd w:id="23"/>
      <w:r>
        <w:t xml:space="preserve"> </w:t>
      </w:r>
    </w:p>
    <w:p w:rsidR="00923EFD" w:rsidRDefault="00923EFD" w:rsidP="003C0055">
      <w:r>
        <w:t xml:space="preserve">A CacheBox agent is configured through its </w:t>
      </w:r>
      <w:proofErr w:type="spellStart"/>
      <w:proofErr w:type="gramStart"/>
      <w:r w:rsidR="002C7325">
        <w:rPr>
          <w:i/>
          <w:iCs/>
        </w:rPr>
        <w:t>init</w:t>
      </w:r>
      <w:proofErr w:type="spellEnd"/>
      <w:r w:rsidR="002C7325">
        <w:rPr>
          <w:i/>
          <w:iCs/>
        </w:rPr>
        <w:t>(</w:t>
      </w:r>
      <w:proofErr w:type="gramEnd"/>
      <w:r w:rsidR="002C7325">
        <w:rPr>
          <w:i/>
          <w:iCs/>
        </w:rPr>
        <w:t>)</w:t>
      </w:r>
      <w:r>
        <w:rPr>
          <w:i/>
          <w:iCs/>
        </w:rPr>
        <w:t xml:space="preserve"> </w:t>
      </w:r>
      <w:r>
        <w:t xml:space="preserve">method, which provides several arguments for configuration. The only argument required when you create your agent is the </w:t>
      </w:r>
      <w:proofErr w:type="spellStart"/>
      <w:r>
        <w:t>AgentName</w:t>
      </w:r>
      <w:proofErr w:type="spellEnd"/>
      <w:r>
        <w:t xml:space="preserve">, which uniquely identifies your agent and eliminates confusion with other agents, so it’s important to give your agents descriptive names. Below is the full list of </w:t>
      </w:r>
      <w:proofErr w:type="spellStart"/>
      <w:r w:rsidRPr="00D80412">
        <w:rPr>
          <w:i/>
        </w:rPr>
        <w:t>init</w:t>
      </w:r>
      <w:proofErr w:type="spellEnd"/>
      <w:r>
        <w:t xml:space="preserve"> arguments for an agent. </w:t>
      </w:r>
    </w:p>
    <w:tbl>
      <w:tblPr>
        <w:tblStyle w:val="LightShading-Accent1"/>
        <w:tblW w:w="0" w:type="auto"/>
        <w:tblLook w:val="04A0" w:firstRow="1" w:lastRow="0" w:firstColumn="1" w:lastColumn="0" w:noHBand="0" w:noVBand="1"/>
      </w:tblPr>
      <w:tblGrid>
        <w:gridCol w:w="1673"/>
        <w:gridCol w:w="1073"/>
        <w:gridCol w:w="990"/>
        <w:gridCol w:w="1151"/>
        <w:gridCol w:w="5423"/>
      </w:tblGrid>
      <w:tr w:rsidR="002C7325" w:rsidTr="002B4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C7325" w:rsidRDefault="002C7325" w:rsidP="003C0055">
            <w:r>
              <w:t>Argument</w:t>
            </w:r>
          </w:p>
        </w:tc>
        <w:tc>
          <w:tcPr>
            <w:tcW w:w="1074" w:type="dxa"/>
          </w:tcPr>
          <w:p w:rsidR="002C7325" w:rsidRDefault="002C7325" w:rsidP="006A6D20">
            <w:pPr>
              <w:jc w:val="center"/>
              <w:cnfStyle w:val="100000000000" w:firstRow="1" w:lastRow="0" w:firstColumn="0" w:lastColumn="0" w:oddVBand="0" w:evenVBand="0" w:oddHBand="0" w:evenHBand="0" w:firstRowFirstColumn="0" w:firstRowLastColumn="0" w:lastRowFirstColumn="0" w:lastRowLastColumn="0"/>
            </w:pPr>
            <w:r>
              <w:t>Type</w:t>
            </w:r>
          </w:p>
        </w:tc>
        <w:tc>
          <w:tcPr>
            <w:tcW w:w="990" w:type="dxa"/>
          </w:tcPr>
          <w:p w:rsidR="002C7325" w:rsidRDefault="002C7325" w:rsidP="006A6D20">
            <w:pPr>
              <w:jc w:val="center"/>
              <w:cnfStyle w:val="100000000000" w:firstRow="1" w:lastRow="0" w:firstColumn="0" w:lastColumn="0" w:oddVBand="0" w:evenVBand="0" w:oddHBand="0" w:evenHBand="0" w:firstRowFirstColumn="0" w:firstRowLastColumn="0" w:lastRowFirstColumn="0" w:lastRowLastColumn="0"/>
            </w:pPr>
            <w:r>
              <w:t>Required</w:t>
            </w:r>
          </w:p>
        </w:tc>
        <w:tc>
          <w:tcPr>
            <w:tcW w:w="1137" w:type="dxa"/>
          </w:tcPr>
          <w:p w:rsidR="002C7325" w:rsidRDefault="002C7325" w:rsidP="006A6D20">
            <w:pPr>
              <w:jc w:val="center"/>
              <w:cnfStyle w:val="100000000000" w:firstRow="1" w:lastRow="0" w:firstColumn="0" w:lastColumn="0" w:oddVBand="0" w:evenVBand="0" w:oddHBand="0" w:evenHBand="0" w:firstRowFirstColumn="0" w:firstRowLastColumn="0" w:lastRowFirstColumn="0" w:lastRowLastColumn="0"/>
            </w:pPr>
            <w:r>
              <w:t>Default</w:t>
            </w:r>
          </w:p>
        </w:tc>
        <w:tc>
          <w:tcPr>
            <w:tcW w:w="5436" w:type="dxa"/>
          </w:tcPr>
          <w:p w:rsidR="002C7325" w:rsidRDefault="002C7325" w:rsidP="003C0055">
            <w:pPr>
              <w:cnfStyle w:val="100000000000" w:firstRow="1" w:lastRow="0" w:firstColumn="0" w:lastColumn="0" w:oddVBand="0" w:evenVBand="0" w:oddHBand="0" w:evenHBand="0" w:firstRowFirstColumn="0" w:firstRowLastColumn="0" w:lastRowFirstColumn="0" w:lastRowLastColumn="0"/>
            </w:pPr>
            <w:r>
              <w:t>Description</w:t>
            </w:r>
          </w:p>
        </w:tc>
      </w:tr>
      <w:tr w:rsidR="002C7325"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C7325" w:rsidRDefault="002C7325" w:rsidP="003C0055">
            <w:proofErr w:type="spellStart"/>
            <w:r>
              <w:t>AgentName</w:t>
            </w:r>
            <w:proofErr w:type="spellEnd"/>
          </w:p>
        </w:tc>
        <w:tc>
          <w:tcPr>
            <w:tcW w:w="1074" w:type="dxa"/>
          </w:tcPr>
          <w:p w:rsidR="002C7325" w:rsidRDefault="002C7325" w:rsidP="006A6D20">
            <w:pPr>
              <w:jc w:val="center"/>
              <w:cnfStyle w:val="000000100000" w:firstRow="0" w:lastRow="0" w:firstColumn="0" w:lastColumn="0" w:oddVBand="0" w:evenVBand="0" w:oddHBand="1" w:evenHBand="0" w:firstRowFirstColumn="0" w:firstRowLastColumn="0" w:lastRowFirstColumn="0" w:lastRowLastColumn="0"/>
            </w:pPr>
            <w:r>
              <w:t>String</w:t>
            </w:r>
          </w:p>
        </w:tc>
        <w:tc>
          <w:tcPr>
            <w:tcW w:w="990" w:type="dxa"/>
          </w:tcPr>
          <w:p w:rsidR="002C7325" w:rsidRDefault="002C7325" w:rsidP="006A6D20">
            <w:pPr>
              <w:jc w:val="center"/>
              <w:cnfStyle w:val="000000100000" w:firstRow="0" w:lastRow="0" w:firstColumn="0" w:lastColumn="0" w:oddVBand="0" w:evenVBand="0" w:oddHBand="1" w:evenHBand="0" w:firstRowFirstColumn="0" w:firstRowLastColumn="0" w:lastRowFirstColumn="0" w:lastRowLastColumn="0"/>
            </w:pPr>
            <w:r>
              <w:t>Yes</w:t>
            </w:r>
          </w:p>
        </w:tc>
        <w:tc>
          <w:tcPr>
            <w:tcW w:w="1137" w:type="dxa"/>
          </w:tcPr>
          <w:p w:rsidR="002C7325" w:rsidRDefault="002C7325" w:rsidP="006A6D20">
            <w:pPr>
              <w:jc w:val="center"/>
              <w:cnfStyle w:val="000000100000" w:firstRow="0" w:lastRow="0" w:firstColumn="0" w:lastColumn="0" w:oddVBand="0" w:evenVBand="0" w:oddHBand="1" w:evenHBand="0" w:firstRowFirstColumn="0" w:firstRowLastColumn="0" w:lastRowFirstColumn="0" w:lastRowLastColumn="0"/>
            </w:pPr>
            <w:r>
              <w:t>N/A</w:t>
            </w:r>
          </w:p>
        </w:tc>
        <w:tc>
          <w:tcPr>
            <w:tcW w:w="5436" w:type="dxa"/>
          </w:tcPr>
          <w:p w:rsidR="002C7325" w:rsidRDefault="002C7325" w:rsidP="003C0055">
            <w:pPr>
              <w:cnfStyle w:val="000000100000" w:firstRow="0" w:lastRow="0" w:firstColumn="0" w:lastColumn="0" w:oddVBand="0" w:evenVBand="0" w:oddHBand="1" w:evenHBand="0" w:firstRowFirstColumn="0" w:firstRowLastColumn="0" w:lastRowFirstColumn="0" w:lastRowLastColumn="0"/>
            </w:pPr>
            <w:r>
              <w:t>Uniquely identifies your agent</w:t>
            </w:r>
          </w:p>
        </w:tc>
      </w:tr>
      <w:tr w:rsidR="002C7325" w:rsidTr="002B40DA">
        <w:tc>
          <w:tcPr>
            <w:cnfStyle w:val="001000000000" w:firstRow="0" w:lastRow="0" w:firstColumn="1" w:lastColumn="0" w:oddVBand="0" w:evenVBand="0" w:oddHBand="0" w:evenHBand="0" w:firstRowFirstColumn="0" w:firstRowLastColumn="0" w:lastRowFirstColumn="0" w:lastRowLastColumn="0"/>
            <w:tcW w:w="1659" w:type="dxa"/>
          </w:tcPr>
          <w:p w:rsidR="002C7325" w:rsidRDefault="002C7325" w:rsidP="003C0055">
            <w:r>
              <w:t>Context</w:t>
            </w:r>
          </w:p>
        </w:tc>
        <w:tc>
          <w:tcPr>
            <w:tcW w:w="1074" w:type="dxa"/>
          </w:tcPr>
          <w:p w:rsidR="002C7325" w:rsidRDefault="002C7325"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990" w:type="dxa"/>
          </w:tcPr>
          <w:p w:rsidR="002C7325" w:rsidRDefault="002C7325"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1137" w:type="dxa"/>
          </w:tcPr>
          <w:p w:rsidR="002C7325" w:rsidRDefault="002C7325" w:rsidP="006A6D20">
            <w:pPr>
              <w:jc w:val="center"/>
              <w:cnfStyle w:val="000000000000" w:firstRow="0" w:lastRow="0" w:firstColumn="0" w:lastColumn="0" w:oddVBand="0" w:evenVBand="0" w:oddHBand="0" w:evenHBand="0" w:firstRowFirstColumn="0" w:firstRowLastColumn="0" w:lastRowFirstColumn="0" w:lastRowLastColumn="0"/>
            </w:pPr>
            <w:r>
              <w:t>Application</w:t>
            </w:r>
          </w:p>
        </w:tc>
        <w:tc>
          <w:tcPr>
            <w:tcW w:w="5436" w:type="dxa"/>
          </w:tcPr>
          <w:p w:rsidR="002C7325" w:rsidRDefault="002C7325" w:rsidP="003C0055">
            <w:pPr>
              <w:cnfStyle w:val="000000000000" w:firstRow="0" w:lastRow="0" w:firstColumn="0" w:lastColumn="0" w:oddVBand="0" w:evenVBand="0" w:oddHBand="0" w:evenHBand="0" w:firstRowFirstColumn="0" w:firstRowLastColumn="0" w:lastRowFirstColumn="0" w:lastRowLastColumn="0"/>
            </w:pPr>
            <w:r>
              <w:t>CLUSTER, SERVER or APPLICATION – see below</w:t>
            </w:r>
          </w:p>
        </w:tc>
      </w:tr>
      <w:tr w:rsidR="002C7325"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C7325" w:rsidRDefault="002C7325" w:rsidP="003C0055">
            <w:r>
              <w:t>Evict</w:t>
            </w:r>
          </w:p>
        </w:tc>
        <w:tc>
          <w:tcPr>
            <w:tcW w:w="1074" w:type="dxa"/>
          </w:tcPr>
          <w:p w:rsidR="002C7325" w:rsidRDefault="002C7325" w:rsidP="006A6D20">
            <w:pPr>
              <w:jc w:val="center"/>
              <w:cnfStyle w:val="000000100000" w:firstRow="0" w:lastRow="0" w:firstColumn="0" w:lastColumn="0" w:oddVBand="0" w:evenVBand="0" w:oddHBand="1" w:evenHBand="0" w:firstRowFirstColumn="0" w:firstRowLastColumn="0" w:lastRowFirstColumn="0" w:lastRowLastColumn="0"/>
            </w:pPr>
            <w:r>
              <w:t>String</w:t>
            </w:r>
          </w:p>
        </w:tc>
        <w:tc>
          <w:tcPr>
            <w:tcW w:w="990" w:type="dxa"/>
          </w:tcPr>
          <w:p w:rsidR="002C7325" w:rsidRDefault="002C7325" w:rsidP="006A6D20">
            <w:pPr>
              <w:jc w:val="center"/>
              <w:cnfStyle w:val="000000100000" w:firstRow="0" w:lastRow="0" w:firstColumn="0" w:lastColumn="0" w:oddVBand="0" w:evenVBand="0" w:oddHBand="1" w:evenHBand="0" w:firstRowFirstColumn="0" w:firstRowLastColumn="0" w:lastRowFirstColumn="0" w:lastRowLastColumn="0"/>
            </w:pPr>
            <w:r>
              <w:t>No</w:t>
            </w:r>
          </w:p>
        </w:tc>
        <w:tc>
          <w:tcPr>
            <w:tcW w:w="1137" w:type="dxa"/>
          </w:tcPr>
          <w:p w:rsidR="002C7325" w:rsidRDefault="00C2686F" w:rsidP="006A6D20">
            <w:pPr>
              <w:jc w:val="center"/>
              <w:cnfStyle w:val="000000100000" w:firstRow="0" w:lastRow="0" w:firstColumn="0" w:lastColumn="0" w:oddVBand="0" w:evenVBand="0" w:oddHBand="1" w:evenHBand="0" w:firstRowFirstColumn="0" w:firstRowLastColumn="0" w:lastRowFirstColumn="0" w:lastRowLastColumn="0"/>
            </w:pPr>
            <w:r>
              <w:t>AUTO</w:t>
            </w:r>
          </w:p>
        </w:tc>
        <w:tc>
          <w:tcPr>
            <w:tcW w:w="5436" w:type="dxa"/>
          </w:tcPr>
          <w:p w:rsidR="002C7325" w:rsidRDefault="002C7325" w:rsidP="003C0055">
            <w:pPr>
              <w:cnfStyle w:val="000000100000" w:firstRow="0" w:lastRow="0" w:firstColumn="0" w:lastColumn="0" w:oddVBand="0" w:evenVBand="0" w:oddHBand="1" w:evenHBand="0" w:firstRowFirstColumn="0" w:firstRowLastColumn="0" w:lastRowFirstColumn="0" w:lastRowLastColumn="0"/>
            </w:pPr>
            <w:r>
              <w:t>The suggested eviction policy for your agent – ignored if the CacheBox service is unavailable – see below</w:t>
            </w:r>
          </w:p>
        </w:tc>
      </w:tr>
      <w:tr w:rsidR="002C7325" w:rsidTr="002B40DA">
        <w:tc>
          <w:tcPr>
            <w:cnfStyle w:val="001000000000" w:firstRow="0" w:lastRow="0" w:firstColumn="1" w:lastColumn="0" w:oddVBand="0" w:evenVBand="0" w:oddHBand="0" w:evenHBand="0" w:firstRowFirstColumn="0" w:firstRowLastColumn="0" w:lastRowFirstColumn="0" w:lastRowLastColumn="0"/>
            <w:tcW w:w="1659" w:type="dxa"/>
          </w:tcPr>
          <w:p w:rsidR="002C7325" w:rsidRDefault="002C7325" w:rsidP="003C0055">
            <w:proofErr w:type="spellStart"/>
            <w:r>
              <w:t>ReapListener</w:t>
            </w:r>
            <w:proofErr w:type="spellEnd"/>
          </w:p>
        </w:tc>
        <w:tc>
          <w:tcPr>
            <w:tcW w:w="1074" w:type="dxa"/>
          </w:tcPr>
          <w:p w:rsidR="002C7325" w:rsidRDefault="002C7325" w:rsidP="006A6D20">
            <w:pPr>
              <w:jc w:val="center"/>
              <w:cnfStyle w:val="000000000000" w:firstRow="0" w:lastRow="0" w:firstColumn="0" w:lastColumn="0" w:oddVBand="0" w:evenVBand="0" w:oddHBand="0" w:evenHBand="0" w:firstRowFirstColumn="0" w:firstRowLastColumn="0" w:lastRowFirstColumn="0" w:lastRowLastColumn="0"/>
            </w:pPr>
            <w:r>
              <w:t>Object</w:t>
            </w:r>
          </w:p>
        </w:tc>
        <w:tc>
          <w:tcPr>
            <w:tcW w:w="990" w:type="dxa"/>
          </w:tcPr>
          <w:p w:rsidR="002C7325" w:rsidRDefault="002C7325"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1137" w:type="dxa"/>
          </w:tcPr>
          <w:p w:rsidR="002C7325" w:rsidRDefault="002C7325" w:rsidP="006A6D20">
            <w:pPr>
              <w:jc w:val="center"/>
              <w:cnfStyle w:val="000000000000" w:firstRow="0" w:lastRow="0" w:firstColumn="0" w:lastColumn="0" w:oddVBand="0" w:evenVBand="0" w:oddHBand="0" w:evenHBand="0" w:firstRowFirstColumn="0" w:firstRowLastColumn="0" w:lastRowFirstColumn="0" w:lastRowLastColumn="0"/>
            </w:pPr>
            <w:r>
              <w:t>N/A</w:t>
            </w:r>
          </w:p>
        </w:tc>
        <w:tc>
          <w:tcPr>
            <w:tcW w:w="5436" w:type="dxa"/>
          </w:tcPr>
          <w:p w:rsidR="002C7325" w:rsidRDefault="002C7325" w:rsidP="003C0055">
            <w:pPr>
              <w:cnfStyle w:val="000000000000" w:firstRow="0" w:lastRow="0" w:firstColumn="0" w:lastColumn="0" w:oddVBand="0" w:evenVBand="0" w:oddHBand="0" w:evenHBand="0" w:firstRowFirstColumn="0" w:firstRowLastColumn="0" w:lastRowFirstColumn="0" w:lastRowLastColumn="0"/>
            </w:pPr>
            <w:r>
              <w:t>A component to receive notification when objects cached by your agent are removed from the service – see below</w:t>
            </w:r>
          </w:p>
        </w:tc>
      </w:tr>
      <w:tr w:rsidR="002C7325"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C7325" w:rsidRDefault="00857835" w:rsidP="003C0055">
            <w:proofErr w:type="spellStart"/>
            <w:r>
              <w:t>CacheService</w:t>
            </w:r>
            <w:proofErr w:type="spellEnd"/>
          </w:p>
        </w:tc>
        <w:tc>
          <w:tcPr>
            <w:tcW w:w="1074" w:type="dxa"/>
          </w:tcPr>
          <w:p w:rsidR="002C7325" w:rsidRDefault="00857835" w:rsidP="006A6D20">
            <w:pPr>
              <w:jc w:val="center"/>
              <w:cnfStyle w:val="000000100000" w:firstRow="0" w:lastRow="0" w:firstColumn="0" w:lastColumn="0" w:oddVBand="0" w:evenVBand="0" w:oddHBand="1" w:evenHBand="0" w:firstRowFirstColumn="0" w:firstRowLastColumn="0" w:lastRowFirstColumn="0" w:lastRowLastColumn="0"/>
            </w:pPr>
            <w:r>
              <w:t>Object</w:t>
            </w:r>
          </w:p>
        </w:tc>
        <w:tc>
          <w:tcPr>
            <w:tcW w:w="990" w:type="dxa"/>
          </w:tcPr>
          <w:p w:rsidR="002C7325" w:rsidRDefault="00857835" w:rsidP="006A6D20">
            <w:pPr>
              <w:jc w:val="center"/>
              <w:cnfStyle w:val="000000100000" w:firstRow="0" w:lastRow="0" w:firstColumn="0" w:lastColumn="0" w:oddVBand="0" w:evenVBand="0" w:oddHBand="1" w:evenHBand="0" w:firstRowFirstColumn="0" w:firstRowLastColumn="0" w:lastRowFirstColumn="0" w:lastRowLastColumn="0"/>
            </w:pPr>
            <w:r>
              <w:t>No</w:t>
            </w:r>
          </w:p>
        </w:tc>
        <w:tc>
          <w:tcPr>
            <w:tcW w:w="1137" w:type="dxa"/>
          </w:tcPr>
          <w:p w:rsidR="002C7325" w:rsidRDefault="00857835" w:rsidP="006A6D20">
            <w:pPr>
              <w:jc w:val="center"/>
              <w:cnfStyle w:val="000000100000" w:firstRow="0" w:lastRow="0" w:firstColumn="0" w:lastColumn="0" w:oddVBand="0" w:evenVBand="0" w:oddHBand="1" w:evenHBand="0" w:firstRowFirstColumn="0" w:firstRowLastColumn="0" w:lastRowFirstColumn="0" w:lastRowLastColumn="0"/>
            </w:pPr>
            <w:r>
              <w:t>N/A</w:t>
            </w:r>
          </w:p>
        </w:tc>
        <w:tc>
          <w:tcPr>
            <w:tcW w:w="5436" w:type="dxa"/>
          </w:tcPr>
          <w:p w:rsidR="002C7325" w:rsidRDefault="00857835" w:rsidP="00857835">
            <w:pPr>
              <w:cnfStyle w:val="000000100000" w:firstRow="0" w:lastRow="0" w:firstColumn="0" w:lastColumn="0" w:oddVBand="0" w:evenVBand="0" w:oddHBand="1" w:evenHBand="0" w:firstRowFirstColumn="0" w:firstRowLastColumn="0" w:lastRowFirstColumn="0" w:lastRowLastColumn="0"/>
            </w:pPr>
            <w:r>
              <w:t>Not Recommended – see below</w:t>
            </w:r>
          </w:p>
        </w:tc>
      </w:tr>
      <w:tr w:rsidR="002C7325" w:rsidTr="002B40DA">
        <w:tc>
          <w:tcPr>
            <w:cnfStyle w:val="001000000000" w:firstRow="0" w:lastRow="0" w:firstColumn="1" w:lastColumn="0" w:oddVBand="0" w:evenVBand="0" w:oddHBand="0" w:evenHBand="0" w:firstRowFirstColumn="0" w:firstRowLastColumn="0" w:lastRowFirstColumn="0" w:lastRowLastColumn="0"/>
            <w:tcW w:w="1659" w:type="dxa"/>
          </w:tcPr>
          <w:p w:rsidR="002C7325" w:rsidRDefault="00857835" w:rsidP="003C0055">
            <w:proofErr w:type="spellStart"/>
            <w:r>
              <w:t>ApplicationName</w:t>
            </w:r>
            <w:proofErr w:type="spellEnd"/>
          </w:p>
        </w:tc>
        <w:tc>
          <w:tcPr>
            <w:tcW w:w="1074" w:type="dxa"/>
          </w:tcPr>
          <w:p w:rsidR="002C7325" w:rsidRDefault="00857835"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990" w:type="dxa"/>
          </w:tcPr>
          <w:p w:rsidR="002C7325" w:rsidRDefault="00857835"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1137" w:type="dxa"/>
          </w:tcPr>
          <w:p w:rsidR="002C7325" w:rsidRDefault="00857835" w:rsidP="006A6D20">
            <w:pPr>
              <w:jc w:val="center"/>
              <w:cnfStyle w:val="000000000000" w:firstRow="0" w:lastRow="0" w:firstColumn="0" w:lastColumn="0" w:oddVBand="0" w:evenVBand="0" w:oddHBand="0" w:evenHBand="0" w:firstRowFirstColumn="0" w:firstRowLastColumn="0" w:lastRowFirstColumn="0" w:lastRowLastColumn="0"/>
            </w:pPr>
            <w:r>
              <w:t>*</w:t>
            </w:r>
          </w:p>
        </w:tc>
        <w:tc>
          <w:tcPr>
            <w:tcW w:w="5436" w:type="dxa"/>
          </w:tcPr>
          <w:p w:rsidR="002C7325" w:rsidRDefault="00857835" w:rsidP="003C0055">
            <w:pPr>
              <w:cnfStyle w:val="000000000000" w:firstRow="0" w:lastRow="0" w:firstColumn="0" w:lastColumn="0" w:oddVBand="0" w:evenVBand="0" w:oddHBand="0" w:evenHBand="0" w:firstRowFirstColumn="0" w:firstRowLastColumn="0" w:lastRowFirstColumn="0" w:lastRowLastColumn="0"/>
            </w:pPr>
            <w:r>
              <w:t xml:space="preserve">Not Recommended – defaults to the name of your ColdFusion application, set in your </w:t>
            </w:r>
            <w:proofErr w:type="spellStart"/>
            <w:r>
              <w:t>Application.cfc</w:t>
            </w:r>
            <w:proofErr w:type="spellEnd"/>
            <w:r>
              <w:t xml:space="preserve"> </w:t>
            </w:r>
          </w:p>
        </w:tc>
      </w:tr>
    </w:tbl>
    <w:p w:rsidR="002C7325" w:rsidRDefault="002C7325" w:rsidP="003C0055"/>
    <w:p w:rsidR="00056EDE" w:rsidRDefault="00056EDE" w:rsidP="003C0055">
      <w:r>
        <w:t>Example:</w:t>
      </w:r>
      <w:r w:rsidR="00C131B2">
        <w:t xml:space="preserve"> this code creates an agent that stores HTML fragments for an application that will stay in cache until they’ve been unused for at least 60 minutes.</w:t>
      </w:r>
      <w:r w:rsidR="00EB1F8D">
        <w:t xml:space="preserve"> (The eviction policy “auto” is recommended for most non-singleton agents.)</w:t>
      </w:r>
    </w:p>
    <w:p w:rsidR="00056EDE" w:rsidRDefault="00056EDE" w:rsidP="00056EDE">
      <w:pPr>
        <w:pStyle w:val="Code"/>
      </w:pPr>
      <w:r>
        <w:t>&lt;</w:t>
      </w:r>
      <w:proofErr w:type="spellStart"/>
      <w:r>
        <w:t>cfset</w:t>
      </w:r>
      <w:proofErr w:type="spellEnd"/>
      <w:r>
        <w:t xml:space="preserve"> </w:t>
      </w:r>
      <w:proofErr w:type="spellStart"/>
      <w:r w:rsidRPr="00056EDE">
        <w:rPr>
          <w:rStyle w:val="CodeVariableChar"/>
        </w:rPr>
        <w:t>Application.PageFragments</w:t>
      </w:r>
      <w:proofErr w:type="spellEnd"/>
      <w:r>
        <w:t xml:space="preserve"> = </w:t>
      </w:r>
    </w:p>
    <w:p w:rsidR="00056EDE" w:rsidRDefault="00056EDE" w:rsidP="00056EDE">
      <w:pPr>
        <w:pStyle w:val="Code"/>
      </w:pPr>
      <w:r>
        <w:t xml:space="preserve">  </w:t>
      </w:r>
      <w:proofErr w:type="spellStart"/>
      <w:proofErr w:type="gramStart"/>
      <w:r>
        <w:t>CreateObject</w:t>
      </w:r>
      <w:proofErr w:type="spellEnd"/>
      <w:r>
        <w:t>(</w:t>
      </w:r>
      <w:proofErr w:type="gramEnd"/>
      <w:r>
        <w:t xml:space="preserve"> “component” , </w:t>
      </w:r>
      <w:r w:rsidRPr="00056EDE">
        <w:rPr>
          <w:rStyle w:val="CodeVariableChar"/>
        </w:rPr>
        <w:t>“</w:t>
      </w:r>
      <w:proofErr w:type="spellStart"/>
      <w:r w:rsidRPr="00056EDE">
        <w:rPr>
          <w:rStyle w:val="CodeVariableChar"/>
        </w:rPr>
        <w:t>cacheboxagent</w:t>
      </w:r>
      <w:proofErr w:type="spellEnd"/>
      <w:r w:rsidRPr="00056EDE">
        <w:rPr>
          <w:rStyle w:val="CodeVariableChar"/>
        </w:rPr>
        <w:t>”</w:t>
      </w:r>
      <w:r>
        <w:t xml:space="preserve"> ).</w:t>
      </w:r>
      <w:proofErr w:type="spellStart"/>
      <w:r>
        <w:t>init</w:t>
      </w:r>
      <w:proofErr w:type="spellEnd"/>
      <w:r>
        <w:t>(</w:t>
      </w:r>
    </w:p>
    <w:p w:rsidR="00056EDE" w:rsidRDefault="00056EDE" w:rsidP="00056EDE">
      <w:pPr>
        <w:pStyle w:val="Code"/>
      </w:pPr>
      <w:r>
        <w:t xml:space="preserve">    </w:t>
      </w:r>
      <w:proofErr w:type="spellStart"/>
      <w:r>
        <w:t>AgentName</w:t>
      </w:r>
      <w:proofErr w:type="spellEnd"/>
      <w:r>
        <w:t xml:space="preserve"> = </w:t>
      </w:r>
      <w:r w:rsidRPr="00056EDE">
        <w:rPr>
          <w:rStyle w:val="CodeVariableChar"/>
        </w:rPr>
        <w:t>“</w:t>
      </w:r>
      <w:proofErr w:type="spellStart"/>
      <w:r w:rsidRPr="00056EDE">
        <w:rPr>
          <w:rStyle w:val="CodeVariableChar"/>
        </w:rPr>
        <w:t>PageFragments</w:t>
      </w:r>
      <w:proofErr w:type="spellEnd"/>
      <w:r w:rsidRPr="00056EDE">
        <w:rPr>
          <w:rStyle w:val="CodeVariableChar"/>
        </w:rPr>
        <w:t>”</w:t>
      </w:r>
      <w:r>
        <w:t>,</w:t>
      </w:r>
    </w:p>
    <w:p w:rsidR="00056EDE" w:rsidRDefault="00056EDE" w:rsidP="00056EDE">
      <w:pPr>
        <w:pStyle w:val="Code"/>
      </w:pPr>
      <w:r>
        <w:t xml:space="preserve">    Evict = </w:t>
      </w:r>
      <w:r w:rsidRPr="00056EDE">
        <w:rPr>
          <w:rStyle w:val="CodeVariableChar"/>
        </w:rPr>
        <w:t>“IDLE</w:t>
      </w:r>
      <w:proofErr w:type="gramStart"/>
      <w:r w:rsidRPr="00056EDE">
        <w:rPr>
          <w:rStyle w:val="CodeVariableChar"/>
        </w:rPr>
        <w:t>:60</w:t>
      </w:r>
      <w:proofErr w:type="gramEnd"/>
      <w:r w:rsidRPr="00056EDE">
        <w:rPr>
          <w:rStyle w:val="CodeVariableChar"/>
        </w:rPr>
        <w:t>”</w:t>
      </w:r>
    </w:p>
    <w:p w:rsidR="00056EDE" w:rsidRDefault="00056EDE" w:rsidP="00056EDE">
      <w:pPr>
        <w:pStyle w:val="Code"/>
      </w:pPr>
      <w:r>
        <w:t>) /&gt;</w:t>
      </w:r>
    </w:p>
    <w:p w:rsidR="00056EDE" w:rsidRDefault="00056EDE" w:rsidP="003C0055">
      <w:pPr>
        <w:rPr>
          <w:b/>
          <w:bCs/>
        </w:rPr>
      </w:pPr>
    </w:p>
    <w:p w:rsidR="00923EFD" w:rsidRDefault="00923EFD" w:rsidP="003C0055">
      <w:r>
        <w:rPr>
          <w:b/>
          <w:bCs/>
        </w:rPr>
        <w:t xml:space="preserve">Context: </w:t>
      </w:r>
      <w:r>
        <w:t xml:space="preserve">The agent’s context describes the desired context for the cached content. Supported values are </w:t>
      </w:r>
      <w:r>
        <w:rPr>
          <w:i/>
          <w:iCs/>
        </w:rPr>
        <w:t>CLUSTER</w:t>
      </w:r>
      <w:r>
        <w:t xml:space="preserve">, </w:t>
      </w:r>
      <w:r>
        <w:rPr>
          <w:i/>
          <w:iCs/>
        </w:rPr>
        <w:t xml:space="preserve">SERVER </w:t>
      </w:r>
      <w:r>
        <w:t xml:space="preserve">and </w:t>
      </w:r>
      <w:r>
        <w:rPr>
          <w:i/>
          <w:iCs/>
        </w:rPr>
        <w:t>APPLICATION</w:t>
      </w:r>
      <w:r>
        <w:t xml:space="preserve">. When creating an agent, you should configure it with the largest possible context you think that agent might need in the future. For example, if you are a hosting company and are caching content pages for client sites, then the </w:t>
      </w:r>
      <w:r>
        <w:rPr>
          <w:i/>
          <w:iCs/>
        </w:rPr>
        <w:t xml:space="preserve">APPLICATION </w:t>
      </w:r>
      <w:r>
        <w:t xml:space="preserve">context is appropriate because each client will have their own content pages. On the other hand if you’re caching the display of videos that have been uploaded by users (like YouTube for example), then you should use the </w:t>
      </w:r>
      <w:r>
        <w:rPr>
          <w:i/>
          <w:iCs/>
        </w:rPr>
        <w:t xml:space="preserve">CLUSTER </w:t>
      </w:r>
      <w:r>
        <w:t xml:space="preserve">context because the application may eventually outgrow a single server and it’s better to be prepared by overestimating the need. </w:t>
      </w:r>
    </w:p>
    <w:p w:rsidR="00923EFD" w:rsidRDefault="00923EFD" w:rsidP="00103AA6">
      <w:r>
        <w:t xml:space="preserve">Unlike storage types and eviction policies (which are both hot-swappable), the context of your agents can NOT be changed after the agent is created. As previously mentioned, the service will gracefully degrade if you request a context that isn’t available, so the applied context of your agent may not be the same as the context you request. You can get the requested </w:t>
      </w:r>
      <w:r>
        <w:lastRenderedPageBreak/>
        <w:t xml:space="preserve">context of an agent with the </w:t>
      </w:r>
      <w:proofErr w:type="spellStart"/>
      <w:proofErr w:type="gramStart"/>
      <w:r>
        <w:rPr>
          <w:i/>
          <w:iCs/>
        </w:rPr>
        <w:t>getContext</w:t>
      </w:r>
      <w:proofErr w:type="spellEnd"/>
      <w:r w:rsidR="00C131B2">
        <w:rPr>
          <w:i/>
          <w:iCs/>
        </w:rPr>
        <w:t>(</w:t>
      </w:r>
      <w:proofErr w:type="gramEnd"/>
      <w:r w:rsidR="00C131B2">
        <w:rPr>
          <w:i/>
          <w:iCs/>
        </w:rPr>
        <w:t>)</w:t>
      </w:r>
      <w:r>
        <w:rPr>
          <w:i/>
          <w:iCs/>
        </w:rPr>
        <w:t xml:space="preserve"> </w:t>
      </w:r>
      <w:r>
        <w:t xml:space="preserve">method and you can compare this to the context in use with the </w:t>
      </w:r>
      <w:proofErr w:type="spellStart"/>
      <w:r>
        <w:rPr>
          <w:i/>
          <w:iCs/>
        </w:rPr>
        <w:t>getAppliedContext</w:t>
      </w:r>
      <w:proofErr w:type="spellEnd"/>
      <w:r w:rsidR="00C131B2">
        <w:rPr>
          <w:i/>
          <w:iCs/>
        </w:rPr>
        <w:t>()</w:t>
      </w:r>
      <w:r>
        <w:rPr>
          <w:i/>
          <w:iCs/>
        </w:rPr>
        <w:t xml:space="preserve"> </w:t>
      </w:r>
      <w:r>
        <w:t xml:space="preserve">method. </w:t>
      </w:r>
    </w:p>
    <w:p w:rsidR="00923EFD" w:rsidRDefault="00923EFD" w:rsidP="00103AA6">
      <w:r>
        <w:rPr>
          <w:b/>
          <w:bCs/>
        </w:rPr>
        <w:t xml:space="preserve">Evict: </w:t>
      </w:r>
      <w:r>
        <w:t xml:space="preserve">This argument allows you to declare an eviction policy for your agent. Eviction policies are ignored if the CacheBox service is not available. The default eviction policy is </w:t>
      </w:r>
      <w:r>
        <w:rPr>
          <w:i/>
          <w:iCs/>
        </w:rPr>
        <w:t>AUTO</w:t>
      </w:r>
      <w:r>
        <w:t xml:space="preserve">, meaning that the CacheBox service is free to assign an eviction policy it decides is optimal. Eviction policies of </w:t>
      </w:r>
      <w:r>
        <w:rPr>
          <w:i/>
          <w:iCs/>
        </w:rPr>
        <w:t xml:space="preserve">FRESH </w:t>
      </w:r>
      <w:r>
        <w:t xml:space="preserve">or </w:t>
      </w:r>
      <w:r>
        <w:rPr>
          <w:i/>
          <w:iCs/>
        </w:rPr>
        <w:t xml:space="preserve">PERF </w:t>
      </w:r>
      <w:r>
        <w:t xml:space="preserve">are auto-optimizing policies, with an emphasis on freshness of content or speed of delivery respectively. If you have an agent that needs permanent retention of its content, specify an eviction policy of </w:t>
      </w:r>
      <w:r>
        <w:rPr>
          <w:i/>
          <w:iCs/>
        </w:rPr>
        <w:t>NONE</w:t>
      </w:r>
      <w:r>
        <w:t xml:space="preserve">. </w:t>
      </w:r>
    </w:p>
    <w:p w:rsidR="00923EFD" w:rsidRDefault="00923EFD" w:rsidP="00CD105C">
      <w:pPr>
        <w:autoSpaceDE w:val="0"/>
      </w:pPr>
      <w:r>
        <w:t xml:space="preserve">The remaining eviction policies include either a time limit or a cache-size limit. For example the </w:t>
      </w:r>
      <w:r>
        <w:rPr>
          <w:i/>
          <w:iCs/>
        </w:rPr>
        <w:t xml:space="preserve">FIFO </w:t>
      </w:r>
      <w:r>
        <w:t xml:space="preserve">policy means “first in first out” like the ColdFusion cached queries queue. To have a </w:t>
      </w:r>
      <w:r>
        <w:rPr>
          <w:i/>
          <w:iCs/>
        </w:rPr>
        <w:t xml:space="preserve">FIFO </w:t>
      </w:r>
      <w:r>
        <w:t>eviction policy, you have to tell the agent how large the queue is allowed to grow before it starts evicting content. If an eviction policy has a time limit or a cache-size limit, indicate the limit by appending a colon and number to the name of the eviction policy. For example, FIFO</w:t>
      </w:r>
      <w:proofErr w:type="gramStart"/>
      <w:r>
        <w:t>:100</w:t>
      </w:r>
      <w:proofErr w:type="gramEnd"/>
      <w:r>
        <w:t xml:space="preserve"> will store </w:t>
      </w:r>
      <w:r w:rsidR="001D219F">
        <w:t xml:space="preserve">up to one-hundred items for the </w:t>
      </w:r>
      <w:r>
        <w:t xml:space="preserve">agent, while AGE:20 will store the content for up to twenty minutes. You can get the requested eviction policy of an agent with the </w:t>
      </w:r>
      <w:proofErr w:type="spellStart"/>
      <w:proofErr w:type="gramStart"/>
      <w:r>
        <w:rPr>
          <w:i/>
          <w:iCs/>
        </w:rPr>
        <w:t>getEvictPolicy</w:t>
      </w:r>
      <w:proofErr w:type="spellEnd"/>
      <w:r w:rsidR="00AE1AF2">
        <w:rPr>
          <w:i/>
          <w:iCs/>
        </w:rPr>
        <w:t>(</w:t>
      </w:r>
      <w:proofErr w:type="gramEnd"/>
      <w:r w:rsidR="00AE1AF2">
        <w:rPr>
          <w:i/>
          <w:iCs/>
        </w:rPr>
        <w:t>)</w:t>
      </w:r>
      <w:r w:rsidR="00005C0B">
        <w:rPr>
          <w:i/>
          <w:iCs/>
        </w:rPr>
        <w:t xml:space="preserve"> </w:t>
      </w:r>
      <w:r w:rsidR="00005C0B" w:rsidRPr="00005C0B">
        <w:rPr>
          <w:iCs/>
        </w:rPr>
        <w:t>method</w:t>
      </w:r>
      <w:r w:rsidRPr="00005C0B">
        <w:t>.</w:t>
      </w:r>
      <w:r>
        <w:t xml:space="preserve"> If the agent is not connected to a CacheBox service, the </w:t>
      </w:r>
      <w:proofErr w:type="spellStart"/>
      <w:proofErr w:type="gramStart"/>
      <w:r>
        <w:rPr>
          <w:i/>
          <w:iCs/>
        </w:rPr>
        <w:t>getAppliedEvictPolicy</w:t>
      </w:r>
      <w:proofErr w:type="spellEnd"/>
      <w:r w:rsidR="006469D6">
        <w:rPr>
          <w:i/>
          <w:iCs/>
        </w:rPr>
        <w:t>(</w:t>
      </w:r>
      <w:proofErr w:type="gramEnd"/>
      <w:r w:rsidR="006469D6">
        <w:rPr>
          <w:i/>
          <w:iCs/>
        </w:rPr>
        <w:t>)</w:t>
      </w:r>
      <w:r>
        <w:rPr>
          <w:i/>
          <w:iCs/>
        </w:rPr>
        <w:t xml:space="preserve"> </w:t>
      </w:r>
      <w:r>
        <w:t xml:space="preserve">method will return a value of </w:t>
      </w:r>
      <w:r w:rsidR="00A1396D">
        <w:t>“</w:t>
      </w:r>
      <w:r>
        <w:rPr>
          <w:i/>
          <w:iCs/>
        </w:rPr>
        <w:t>NONE</w:t>
      </w:r>
      <w:r w:rsidR="00A1396D">
        <w:rPr>
          <w:i/>
          <w:iCs/>
        </w:rPr>
        <w:t>”</w:t>
      </w:r>
      <w:r>
        <w:rPr>
          <w:i/>
          <w:iCs/>
        </w:rPr>
        <w:t xml:space="preserve"> </w:t>
      </w:r>
      <w:r>
        <w:t xml:space="preserve">indicating that the </w:t>
      </w:r>
      <w:r w:rsidR="004D24B5">
        <w:t>eviction policy is being ignored</w:t>
      </w:r>
      <w:r w:rsidR="000B64C2">
        <w:t xml:space="preserve">. </w:t>
      </w:r>
      <w:r w:rsidR="00CD105C">
        <w:rPr>
          <w:rFonts w:ascii="ZWAdobeF" w:hAnsi="ZWAdobeF" w:cs="ZWAdobeF"/>
          <w:sz w:val="2"/>
          <w:szCs w:val="2"/>
        </w:rPr>
        <w:t>1F</w:t>
      </w:r>
      <w:r w:rsidR="000B64C2">
        <w:rPr>
          <w:rStyle w:val="FootnoteReference"/>
        </w:rPr>
        <w:footnoteReference w:id="2"/>
      </w:r>
    </w:p>
    <w:p w:rsidR="00923EFD" w:rsidRDefault="00923EFD" w:rsidP="001D219F">
      <w:proofErr w:type="spellStart"/>
      <w:r>
        <w:rPr>
          <w:b/>
          <w:bCs/>
        </w:rPr>
        <w:t>ReapListener</w:t>
      </w:r>
      <w:proofErr w:type="spellEnd"/>
      <w:r>
        <w:rPr>
          <w:b/>
          <w:bCs/>
        </w:rPr>
        <w:t xml:space="preserve">: </w:t>
      </w:r>
      <w:r>
        <w:t>This argument allows you to declare a component to receive notification when items are removed from cache. This object must contain one method named “</w:t>
      </w:r>
      <w:proofErr w:type="spellStart"/>
      <w:r>
        <w:t>ReapCache</w:t>
      </w:r>
      <w:proofErr w:type="spellEnd"/>
      <w:r>
        <w:t>”, having two arguments named “</w:t>
      </w:r>
      <w:proofErr w:type="spellStart"/>
      <w:r>
        <w:t>CacheName</w:t>
      </w:r>
      <w:proofErr w:type="spellEnd"/>
      <w:r>
        <w:t xml:space="preserve">” and “Content”. Using a reap listener adds dependency to the system and as such should be avoided if possible. If it is not possible to avoid using a reap listener, this example shows how to write your listener: </w:t>
      </w:r>
    </w:p>
    <w:p w:rsidR="00923EFD" w:rsidRDefault="00923EFD" w:rsidP="001D219F">
      <w:pPr>
        <w:pStyle w:val="Code"/>
      </w:pPr>
      <w:r>
        <w:t>&lt;</w:t>
      </w:r>
      <w:proofErr w:type="spellStart"/>
      <w:r>
        <w:t>cfcomponent</w:t>
      </w:r>
      <w:proofErr w:type="spellEnd"/>
      <w:r>
        <w:t xml:space="preserve"> </w:t>
      </w:r>
      <w:proofErr w:type="spellStart"/>
      <w:r>
        <w:t>displayname</w:t>
      </w:r>
      <w:proofErr w:type="spellEnd"/>
      <w:r>
        <w:t>=</w:t>
      </w:r>
      <w:r w:rsidRPr="004C737D">
        <w:rPr>
          <w:rStyle w:val="CodeVariableChar"/>
        </w:rPr>
        <w:t>”</w:t>
      </w:r>
      <w:proofErr w:type="spellStart"/>
      <w:r w:rsidRPr="004C737D">
        <w:rPr>
          <w:rStyle w:val="CodeVariableChar"/>
        </w:rPr>
        <w:t>ReapListener</w:t>
      </w:r>
      <w:proofErr w:type="spellEnd"/>
      <w:r w:rsidRPr="004C737D">
        <w:rPr>
          <w:rStyle w:val="CodeVariableChar"/>
        </w:rPr>
        <w:t>”</w:t>
      </w:r>
      <w:r>
        <w:rPr>
          <w:b/>
        </w:rPr>
        <w:t xml:space="preserve"> </w:t>
      </w:r>
      <w:r>
        <w:t>output=</w:t>
      </w:r>
      <w:r>
        <w:rPr>
          <w:b/>
        </w:rPr>
        <w:t>”false”</w:t>
      </w:r>
      <w:r w:rsidR="00D80C39">
        <w:t>&gt;</w:t>
      </w:r>
    </w:p>
    <w:p w:rsidR="00852628" w:rsidRDefault="00852628" w:rsidP="001D219F">
      <w:pPr>
        <w:pStyle w:val="Code"/>
      </w:pPr>
    </w:p>
    <w:p w:rsidR="00923EFD" w:rsidRDefault="00D80C39" w:rsidP="001D219F">
      <w:pPr>
        <w:pStyle w:val="Code"/>
      </w:pPr>
      <w:r>
        <w:t xml:space="preserve">  </w:t>
      </w:r>
      <w:r w:rsidR="004C737D">
        <w:t>&lt;</w:t>
      </w:r>
      <w:proofErr w:type="spellStart"/>
      <w:r w:rsidR="004C737D">
        <w:t>cffunction</w:t>
      </w:r>
      <w:proofErr w:type="spellEnd"/>
      <w:r w:rsidR="004C737D">
        <w:t xml:space="preserve"> na</w:t>
      </w:r>
      <w:r w:rsidR="00923EFD">
        <w:t>me=</w:t>
      </w:r>
      <w:r w:rsidR="00923EFD" w:rsidRPr="004C737D">
        <w:rPr>
          <w:rStyle w:val="CodeVariableChar"/>
        </w:rPr>
        <w:t>”</w:t>
      </w:r>
      <w:proofErr w:type="spellStart"/>
      <w:r w:rsidR="00923EFD" w:rsidRPr="004C737D">
        <w:rPr>
          <w:rStyle w:val="CodeVariableChar"/>
        </w:rPr>
        <w:t>ReapCache</w:t>
      </w:r>
      <w:proofErr w:type="spellEnd"/>
      <w:r w:rsidR="00923EFD" w:rsidRPr="004C737D">
        <w:rPr>
          <w:rStyle w:val="CodeVariableChar"/>
        </w:rPr>
        <w:t>”</w:t>
      </w:r>
      <w:r w:rsidR="00923EFD">
        <w:rPr>
          <w:b/>
        </w:rPr>
        <w:t xml:space="preserve"> </w:t>
      </w:r>
      <w:r w:rsidR="00923EFD">
        <w:t>access=</w:t>
      </w:r>
      <w:r w:rsidR="00923EFD">
        <w:rPr>
          <w:b/>
        </w:rPr>
        <w:t xml:space="preserve">”public” </w:t>
      </w:r>
      <w:r w:rsidR="00923EFD">
        <w:t>output=</w:t>
      </w:r>
      <w:r w:rsidR="00923EFD">
        <w:rPr>
          <w:b/>
        </w:rPr>
        <w:t>”false”</w:t>
      </w:r>
      <w:r>
        <w:t>&gt;</w:t>
      </w:r>
    </w:p>
    <w:p w:rsidR="00923EFD" w:rsidRDefault="00D80C39" w:rsidP="001D219F">
      <w:pPr>
        <w:pStyle w:val="Code"/>
      </w:pPr>
      <w:r>
        <w:t xml:space="preserve">    </w:t>
      </w:r>
      <w:r w:rsidR="00923EFD">
        <w:t>&lt;</w:t>
      </w:r>
      <w:proofErr w:type="spellStart"/>
      <w:r w:rsidR="00923EFD">
        <w:t>cfargument</w:t>
      </w:r>
      <w:proofErr w:type="spellEnd"/>
      <w:r w:rsidR="00923EFD">
        <w:t xml:space="preserve"> name=</w:t>
      </w:r>
      <w:r w:rsidR="00923EFD" w:rsidRPr="004C737D">
        <w:rPr>
          <w:rStyle w:val="CodeVariableChar"/>
        </w:rPr>
        <w:t>”</w:t>
      </w:r>
      <w:proofErr w:type="spellStart"/>
      <w:r w:rsidR="00923EFD" w:rsidRPr="004C737D">
        <w:rPr>
          <w:rStyle w:val="CodeVariableChar"/>
        </w:rPr>
        <w:t>CacheName</w:t>
      </w:r>
      <w:proofErr w:type="spellEnd"/>
      <w:r w:rsidR="00923EFD" w:rsidRPr="004C737D">
        <w:rPr>
          <w:rStyle w:val="CodeVariableChar"/>
        </w:rPr>
        <w:t>”</w:t>
      </w:r>
      <w:r w:rsidR="00923EFD">
        <w:rPr>
          <w:b/>
        </w:rPr>
        <w:t xml:space="preserve"> </w:t>
      </w:r>
      <w:r w:rsidR="00923EFD">
        <w:t>type=</w:t>
      </w:r>
      <w:r w:rsidR="00923EFD">
        <w:rPr>
          <w:b/>
        </w:rPr>
        <w:t xml:space="preserve">”string” </w:t>
      </w:r>
      <w:r w:rsidR="00923EFD">
        <w:t>required=</w:t>
      </w:r>
      <w:r w:rsidR="00923EFD">
        <w:rPr>
          <w:b/>
        </w:rPr>
        <w:t xml:space="preserve">”true” </w:t>
      </w:r>
      <w:r>
        <w:t>/&gt;</w:t>
      </w:r>
    </w:p>
    <w:p w:rsidR="00923EFD" w:rsidRDefault="00D80C39" w:rsidP="001D219F">
      <w:pPr>
        <w:pStyle w:val="Code"/>
      </w:pPr>
      <w:r>
        <w:t xml:space="preserve">    </w:t>
      </w:r>
      <w:r w:rsidR="00923EFD">
        <w:t>&lt;</w:t>
      </w:r>
      <w:proofErr w:type="spellStart"/>
      <w:r w:rsidR="00923EFD">
        <w:t>cfargument</w:t>
      </w:r>
      <w:proofErr w:type="spellEnd"/>
      <w:r w:rsidR="00923EFD">
        <w:t xml:space="preserve"> name=</w:t>
      </w:r>
      <w:r w:rsidR="00923EFD" w:rsidRPr="004C737D">
        <w:rPr>
          <w:rStyle w:val="CodeVariableChar"/>
        </w:rPr>
        <w:t>”Content”</w:t>
      </w:r>
      <w:r w:rsidR="00923EFD">
        <w:rPr>
          <w:b/>
        </w:rPr>
        <w:t xml:space="preserve"> </w:t>
      </w:r>
      <w:r w:rsidR="00923EFD">
        <w:t>type=</w:t>
      </w:r>
      <w:r w:rsidR="00923EFD">
        <w:rPr>
          <w:b/>
        </w:rPr>
        <w:t xml:space="preserve">”any” </w:t>
      </w:r>
      <w:r w:rsidR="00923EFD">
        <w:t>required=</w:t>
      </w:r>
      <w:r w:rsidR="00923EFD">
        <w:rPr>
          <w:b/>
        </w:rPr>
        <w:t xml:space="preserve">”true” </w:t>
      </w:r>
      <w:r>
        <w:t>/&gt;</w:t>
      </w:r>
    </w:p>
    <w:p w:rsidR="00F8155B" w:rsidRDefault="00F8155B" w:rsidP="001D219F">
      <w:pPr>
        <w:pStyle w:val="Code"/>
        <w:rPr>
          <w:b/>
        </w:rPr>
      </w:pPr>
    </w:p>
    <w:p w:rsidR="00923EFD" w:rsidRDefault="00D80C39" w:rsidP="004C737D">
      <w:pPr>
        <w:pStyle w:val="CodeComment"/>
      </w:pPr>
      <w:r>
        <w:t xml:space="preserve">    </w:t>
      </w:r>
      <w:proofErr w:type="gramStart"/>
      <w:r w:rsidR="00923EFD">
        <w:t>&lt;!---</w:t>
      </w:r>
      <w:proofErr w:type="gramEnd"/>
      <w:r w:rsidR="00923EFD">
        <w:t xml:space="preserve"> Perform any necessary</w:t>
      </w:r>
      <w:r>
        <w:t xml:space="preserve"> clean-up with the content ---&gt;</w:t>
      </w:r>
    </w:p>
    <w:p w:rsidR="00F8155B" w:rsidRDefault="00F8155B" w:rsidP="001D219F">
      <w:pPr>
        <w:pStyle w:val="Code"/>
      </w:pPr>
    </w:p>
    <w:p w:rsidR="00923EFD" w:rsidRDefault="00D80C39" w:rsidP="001D219F">
      <w:pPr>
        <w:pStyle w:val="Code"/>
      </w:pPr>
      <w:r>
        <w:t xml:space="preserve">  &lt;/</w:t>
      </w:r>
      <w:proofErr w:type="spellStart"/>
      <w:r>
        <w:t>cffunction</w:t>
      </w:r>
      <w:proofErr w:type="spellEnd"/>
      <w:r>
        <w:t>&gt;</w:t>
      </w:r>
    </w:p>
    <w:p w:rsidR="00852628" w:rsidRDefault="00852628" w:rsidP="001D219F">
      <w:pPr>
        <w:pStyle w:val="Code"/>
      </w:pPr>
    </w:p>
    <w:p w:rsidR="00923EFD" w:rsidRDefault="00D80C39" w:rsidP="001D219F">
      <w:pPr>
        <w:pStyle w:val="Code"/>
      </w:pPr>
      <w:r>
        <w:t>&lt;/</w:t>
      </w:r>
      <w:proofErr w:type="spellStart"/>
      <w:r>
        <w:t>cfcomponent</w:t>
      </w:r>
      <w:proofErr w:type="spellEnd"/>
      <w:r>
        <w:t>&gt;</w:t>
      </w:r>
    </w:p>
    <w:p w:rsidR="001D219F" w:rsidRDefault="001D219F" w:rsidP="00923EFD">
      <w:pPr>
        <w:pStyle w:val="Default"/>
        <w:rPr>
          <w:b/>
          <w:bCs/>
          <w:sz w:val="22"/>
          <w:szCs w:val="22"/>
        </w:rPr>
      </w:pPr>
    </w:p>
    <w:p w:rsidR="00923EFD" w:rsidRDefault="00923EFD" w:rsidP="00D80C39">
      <w:proofErr w:type="spellStart"/>
      <w:r>
        <w:rPr>
          <w:b/>
          <w:bCs/>
        </w:rPr>
        <w:t>CacheService</w:t>
      </w:r>
      <w:proofErr w:type="spellEnd"/>
      <w:r>
        <w:rPr>
          <w:b/>
          <w:bCs/>
        </w:rPr>
        <w:t xml:space="preserve">: </w:t>
      </w:r>
      <w:r>
        <w:t xml:space="preserve">This argument is provided primarily for sticklers who don’t like the way CacheBox eliminates dependencies. It allows you to declare the CacheBox service to use when you create the agent and may also be useful for testing purposes. </w:t>
      </w:r>
    </w:p>
    <w:p w:rsidR="000271C8" w:rsidRDefault="00923EFD" w:rsidP="00D80C39">
      <w:proofErr w:type="spellStart"/>
      <w:r>
        <w:rPr>
          <w:b/>
          <w:bCs/>
        </w:rPr>
        <w:t>ApplicationName</w:t>
      </w:r>
      <w:proofErr w:type="spellEnd"/>
      <w:r>
        <w:rPr>
          <w:b/>
          <w:bCs/>
        </w:rPr>
        <w:t xml:space="preserve">: </w:t>
      </w:r>
      <w:r>
        <w:t>This argument indicates the name of the application to which this agent belongs. This is primarily for agents in the application context. In general,</w:t>
      </w:r>
      <w:r w:rsidR="004570C6">
        <w:t xml:space="preserve"> you should omit </w:t>
      </w:r>
      <w:r>
        <w:t xml:space="preserve">this argument. If you have some specific reason to need to fetch cache content from an alternate application, it might be useful to declare an agent into the other application, but it’s not recommended. </w:t>
      </w:r>
    </w:p>
    <w:p w:rsidR="008F79D9" w:rsidRDefault="008F79D9">
      <w:pPr>
        <w:rPr>
          <w:rFonts w:asciiTheme="majorHAnsi" w:eastAsiaTheme="majorEastAsia" w:hAnsiTheme="majorHAnsi" w:cstheme="majorBidi"/>
          <w:b/>
          <w:bCs/>
          <w:color w:val="4F81BD" w:themeColor="accent1"/>
          <w:sz w:val="26"/>
          <w:szCs w:val="26"/>
        </w:rPr>
      </w:pPr>
      <w:r>
        <w:br w:type="page"/>
      </w:r>
    </w:p>
    <w:p w:rsidR="00923EFD" w:rsidRDefault="00923EFD" w:rsidP="000271C8">
      <w:pPr>
        <w:pStyle w:val="Heading2"/>
      </w:pPr>
      <w:bookmarkStart w:id="24" w:name="_Toc388009400"/>
      <w:r>
        <w:lastRenderedPageBreak/>
        <w:t>CacheBox Nanny</w:t>
      </w:r>
      <w:bookmarkEnd w:id="24"/>
      <w:r>
        <w:t xml:space="preserve"> </w:t>
      </w:r>
    </w:p>
    <w:p w:rsidR="00923EFD" w:rsidRDefault="00923EFD" w:rsidP="00D80C39">
      <w:r>
        <w:t>The CacheBox service is very efficient at handling groups of cache collected for an agent. The trade for this design is that it’s not as good at handling custom eviction policies for individual content items. So for example, your “Pages” agent may have an eviction policy of age</w:t>
      </w:r>
      <w:proofErr w:type="gramStart"/>
      <w:r>
        <w:t>:20</w:t>
      </w:r>
      <w:proofErr w:type="gramEnd"/>
      <w:r>
        <w:t xml:space="preserve"> or age:30, but you can’t have an eviction policy of age:60 for just the “</w:t>
      </w:r>
      <w:proofErr w:type="spellStart"/>
      <w:r>
        <w:t>HomePage</w:t>
      </w:r>
      <w:proofErr w:type="spellEnd"/>
      <w:r>
        <w:t xml:space="preserve">” item and age:20 for all the other pages. The nanny object is designed to give you more control over content expiration at the client side by wrapping itself around an agent and providing additional content expiration features that mirror the </w:t>
      </w:r>
      <w:proofErr w:type="spellStart"/>
      <w:r>
        <w:rPr>
          <w:i/>
          <w:iCs/>
        </w:rPr>
        <w:t>CachedWithin</w:t>
      </w:r>
      <w:proofErr w:type="spellEnd"/>
      <w:r>
        <w:rPr>
          <w:i/>
          <w:iCs/>
        </w:rPr>
        <w:t xml:space="preserve"> </w:t>
      </w:r>
      <w:r>
        <w:t xml:space="preserve">and </w:t>
      </w:r>
      <w:proofErr w:type="spellStart"/>
      <w:r>
        <w:rPr>
          <w:i/>
          <w:iCs/>
        </w:rPr>
        <w:t>CachedAfter</w:t>
      </w:r>
      <w:proofErr w:type="spellEnd"/>
      <w:r>
        <w:rPr>
          <w:i/>
          <w:iCs/>
        </w:rPr>
        <w:t xml:space="preserve"> </w:t>
      </w:r>
      <w:r>
        <w:t xml:space="preserve">attributes in the ColdFusion </w:t>
      </w:r>
      <w:r w:rsidRPr="00D574A5">
        <w:rPr>
          <w:i/>
        </w:rPr>
        <w:t>CFQUERY</w:t>
      </w:r>
      <w:r>
        <w:t xml:space="preserve"> </w:t>
      </w:r>
      <w:r w:rsidR="00D574A5">
        <w:t xml:space="preserve">and </w:t>
      </w:r>
      <w:r w:rsidR="00D574A5" w:rsidRPr="00D574A5">
        <w:rPr>
          <w:i/>
        </w:rPr>
        <w:t>CFCACHE</w:t>
      </w:r>
      <w:r w:rsidR="00D574A5">
        <w:t xml:space="preserve"> </w:t>
      </w:r>
      <w:r>
        <w:t>tag</w:t>
      </w:r>
      <w:r w:rsidR="00D574A5">
        <w:t>s</w:t>
      </w:r>
      <w:r>
        <w:t xml:space="preserve">. </w:t>
      </w:r>
      <w:r w:rsidR="00034CE1">
        <w:t>The nanny also allows you to specify necessary eviction for</w:t>
      </w:r>
      <w:r w:rsidR="0082418C">
        <w:t xml:space="preserve"> content that must be periodically refreshed,</w:t>
      </w:r>
      <w:r w:rsidR="00034CE1">
        <w:t xml:space="preserve"> even if the CacheBox service is unavailable</w:t>
      </w:r>
      <w:r w:rsidR="0082418C">
        <w:t>. By comparison,</w:t>
      </w:r>
      <w:r w:rsidR="00034CE1">
        <w:t xml:space="preserve"> an unmodified </w:t>
      </w:r>
      <w:proofErr w:type="spellStart"/>
      <w:r w:rsidR="00034CE1">
        <w:t>CacheBoxAgent</w:t>
      </w:r>
      <w:proofErr w:type="spellEnd"/>
      <w:r w:rsidR="00034CE1">
        <w:t xml:space="preserve"> component will </w:t>
      </w:r>
      <w:r w:rsidR="0082418C">
        <w:t xml:space="preserve">simply </w:t>
      </w:r>
      <w:r w:rsidR="00034CE1">
        <w:t>ignore the requested eviction policy</w:t>
      </w:r>
      <w:r w:rsidR="0082418C">
        <w:t xml:space="preserve"> if the service is unavailable</w:t>
      </w:r>
      <w:r w:rsidR="00034CE1">
        <w:t xml:space="preserve">. </w:t>
      </w:r>
    </w:p>
    <w:p w:rsidR="00923EFD" w:rsidRDefault="00923EFD" w:rsidP="000271C8">
      <w:r>
        <w:t xml:space="preserve">Here is an example of a nanny in use. </w:t>
      </w:r>
    </w:p>
    <w:p w:rsidR="00923EFD" w:rsidRDefault="00923EFD" w:rsidP="00EE1BF9">
      <w:pPr>
        <w:pStyle w:val="CodeComment"/>
      </w:pPr>
      <w:proofErr w:type="gramStart"/>
      <w:r>
        <w:t>&lt;!---</w:t>
      </w:r>
      <w:proofErr w:type="gramEnd"/>
      <w:r>
        <w:t xml:space="preserve"> C</w:t>
      </w:r>
      <w:r w:rsidR="008E57A9">
        <w:t>reate an APPLICATION Agent ---&gt;</w:t>
      </w:r>
    </w:p>
    <w:p w:rsidR="00923EFD" w:rsidRDefault="00923EFD" w:rsidP="00C47DB3">
      <w:pPr>
        <w:pStyle w:val="Code"/>
      </w:pPr>
      <w:r>
        <w:t>&lt;</w:t>
      </w:r>
      <w:proofErr w:type="spellStart"/>
      <w:r>
        <w:t>cfset</w:t>
      </w:r>
      <w:proofErr w:type="spellEnd"/>
      <w:r>
        <w:t xml:space="preserve"> agent = </w:t>
      </w:r>
      <w:proofErr w:type="spellStart"/>
      <w:proofErr w:type="gramStart"/>
      <w:r>
        <w:t>CreateObject</w:t>
      </w:r>
      <w:proofErr w:type="spellEnd"/>
      <w:r>
        <w:t>(</w:t>
      </w:r>
      <w:proofErr w:type="gramEnd"/>
      <w:r w:rsidR="00C47DB3">
        <w:t xml:space="preserve"> </w:t>
      </w:r>
      <w:r>
        <w:t>"component" ,</w:t>
      </w:r>
      <w:r w:rsidR="00C47DB3">
        <w:t xml:space="preserve"> </w:t>
      </w:r>
      <w:r w:rsidRPr="00E12F42">
        <w:rPr>
          <w:rStyle w:val="CodeVariableChar"/>
        </w:rPr>
        <w:t>"</w:t>
      </w:r>
      <w:proofErr w:type="spellStart"/>
      <w:r w:rsidRPr="00E12F42">
        <w:rPr>
          <w:rStyle w:val="CodeVariableChar"/>
        </w:rPr>
        <w:t>cacheboxagent</w:t>
      </w:r>
      <w:proofErr w:type="spellEnd"/>
      <w:r w:rsidRPr="00E12F42">
        <w:rPr>
          <w:rStyle w:val="CodeVariableChar"/>
        </w:rPr>
        <w:t>"</w:t>
      </w:r>
      <w:r w:rsidR="00C47DB3">
        <w:t xml:space="preserve"> </w:t>
      </w:r>
      <w:r>
        <w:t>).</w:t>
      </w:r>
      <w:proofErr w:type="spellStart"/>
      <w:r>
        <w:t>init</w:t>
      </w:r>
      <w:proofErr w:type="spellEnd"/>
      <w:r>
        <w:t>(</w:t>
      </w:r>
      <w:r w:rsidR="00C47DB3">
        <w:t xml:space="preserve"> </w:t>
      </w:r>
      <w:r w:rsidRPr="00E12F42">
        <w:rPr>
          <w:rStyle w:val="CodeVariableChar"/>
        </w:rPr>
        <w:t>"</w:t>
      </w:r>
      <w:proofErr w:type="spellStart"/>
      <w:r w:rsidRPr="00E12F42">
        <w:rPr>
          <w:rStyle w:val="CodeVariableChar"/>
        </w:rPr>
        <w:t>testagent</w:t>
      </w:r>
      <w:proofErr w:type="spellEnd"/>
      <w:r w:rsidRPr="00E12F42">
        <w:rPr>
          <w:rStyle w:val="CodeVariableChar"/>
        </w:rPr>
        <w:t>"</w:t>
      </w:r>
      <w:r w:rsidR="00C47DB3">
        <w:t xml:space="preserve"> </w:t>
      </w:r>
      <w:r w:rsidR="008E57A9">
        <w:t>) /&gt;</w:t>
      </w:r>
    </w:p>
    <w:p w:rsidR="008E57A9" w:rsidRDefault="008E57A9" w:rsidP="000271C8">
      <w:pPr>
        <w:pStyle w:val="Code"/>
      </w:pPr>
    </w:p>
    <w:p w:rsidR="00923EFD" w:rsidRDefault="00923EFD" w:rsidP="00EE1BF9">
      <w:pPr>
        <w:pStyle w:val="CodeComment"/>
      </w:pPr>
      <w:proofErr w:type="gramStart"/>
      <w:r>
        <w:t>&lt;!---</w:t>
      </w:r>
      <w:proofErr w:type="gramEnd"/>
      <w:r>
        <w:t xml:space="preserve"> Create a </w:t>
      </w:r>
      <w:r w:rsidR="006C3036">
        <w:t>Nanny to enhance the agent ---&gt;</w:t>
      </w:r>
    </w:p>
    <w:p w:rsidR="00923EFD" w:rsidRDefault="00923EFD" w:rsidP="00772494">
      <w:pPr>
        <w:pStyle w:val="Code"/>
      </w:pPr>
      <w:r>
        <w:t>&lt;</w:t>
      </w:r>
      <w:proofErr w:type="spellStart"/>
      <w:r>
        <w:t>cfset</w:t>
      </w:r>
      <w:proofErr w:type="spellEnd"/>
      <w:r>
        <w:t xml:space="preserve"> agent = </w:t>
      </w:r>
      <w:proofErr w:type="spellStart"/>
      <w:proofErr w:type="gramStart"/>
      <w:r>
        <w:t>CreateObject</w:t>
      </w:r>
      <w:proofErr w:type="spellEnd"/>
      <w:r>
        <w:t>(</w:t>
      </w:r>
      <w:proofErr w:type="gramEnd"/>
      <w:r w:rsidR="00772494">
        <w:t xml:space="preserve"> </w:t>
      </w:r>
      <w:r>
        <w:t>"component" ,</w:t>
      </w:r>
      <w:r w:rsidR="00772494">
        <w:t xml:space="preserve"> </w:t>
      </w:r>
      <w:r w:rsidRPr="00E12F42">
        <w:rPr>
          <w:rStyle w:val="CodeVariableChar"/>
        </w:rPr>
        <w:t>"</w:t>
      </w:r>
      <w:proofErr w:type="spellStart"/>
      <w:r w:rsidRPr="00E12F42">
        <w:rPr>
          <w:rStyle w:val="CodeVariableChar"/>
        </w:rPr>
        <w:t>cacheboxnanny</w:t>
      </w:r>
      <w:proofErr w:type="spellEnd"/>
      <w:r w:rsidRPr="00E12F42">
        <w:rPr>
          <w:rStyle w:val="CodeVariableChar"/>
        </w:rPr>
        <w:t>"</w:t>
      </w:r>
      <w:r w:rsidR="00772494">
        <w:t xml:space="preserve"> </w:t>
      </w:r>
      <w:r>
        <w:t>).</w:t>
      </w:r>
      <w:proofErr w:type="spellStart"/>
      <w:r>
        <w:t>init</w:t>
      </w:r>
      <w:proofErr w:type="spellEnd"/>
      <w:r>
        <w:t>(</w:t>
      </w:r>
      <w:r w:rsidR="00772494">
        <w:t xml:space="preserve"> </w:t>
      </w:r>
      <w:r w:rsidRPr="00E12F42">
        <w:rPr>
          <w:rStyle w:val="CodeVariableChar"/>
        </w:rPr>
        <w:t>agent</w:t>
      </w:r>
      <w:r w:rsidR="00772494">
        <w:t xml:space="preserve"> </w:t>
      </w:r>
      <w:r w:rsidR="006C3036">
        <w:t>) /&gt;</w:t>
      </w:r>
    </w:p>
    <w:p w:rsidR="006C3036" w:rsidRDefault="006C3036" w:rsidP="000271C8">
      <w:pPr>
        <w:pStyle w:val="Code"/>
      </w:pPr>
    </w:p>
    <w:p w:rsidR="00923EFD" w:rsidRDefault="00923EFD" w:rsidP="00EE1BF9">
      <w:pPr>
        <w:pStyle w:val="CodeComment"/>
      </w:pPr>
      <w:proofErr w:type="gramStart"/>
      <w:r>
        <w:t>&lt;!---</w:t>
      </w:r>
      <w:proofErr w:type="gramEnd"/>
      <w:r>
        <w:t xml:space="preserve"> Store a mes</w:t>
      </w:r>
      <w:r w:rsidR="006C3036">
        <w:t>sage for up to ten seconds ---&gt;</w:t>
      </w:r>
    </w:p>
    <w:p w:rsidR="00923EFD" w:rsidRDefault="00923EFD" w:rsidP="000271C8">
      <w:pPr>
        <w:pStyle w:val="Code"/>
      </w:pPr>
      <w:r>
        <w:t>&lt;</w:t>
      </w:r>
      <w:proofErr w:type="spellStart"/>
      <w:r>
        <w:t>cfset</w:t>
      </w:r>
      <w:proofErr w:type="spellEnd"/>
      <w:r>
        <w:t xml:space="preserve"> </w:t>
      </w:r>
      <w:r w:rsidRPr="006C7673">
        <w:rPr>
          <w:rStyle w:val="CodeVariableChar"/>
        </w:rPr>
        <w:t>span</w:t>
      </w:r>
      <w:r>
        <w:t xml:space="preserve"> = </w:t>
      </w:r>
      <w:proofErr w:type="spellStart"/>
      <w:proofErr w:type="gramStart"/>
      <w:r>
        <w:t>CreateTimeSpan</w:t>
      </w:r>
      <w:proofErr w:type="spellEnd"/>
      <w:r>
        <w:t>(</w:t>
      </w:r>
      <w:proofErr w:type="gramEnd"/>
      <w:r w:rsidR="00EE1BF9">
        <w:t xml:space="preserve"> </w:t>
      </w:r>
      <w:r>
        <w:t>0,</w:t>
      </w:r>
      <w:r w:rsidR="00EE1BF9">
        <w:t xml:space="preserve"> </w:t>
      </w:r>
      <w:r>
        <w:t>0,</w:t>
      </w:r>
      <w:r w:rsidR="00EE1BF9">
        <w:t xml:space="preserve"> </w:t>
      </w:r>
      <w:r>
        <w:t>0,</w:t>
      </w:r>
      <w:r w:rsidR="00EE1BF9">
        <w:t xml:space="preserve"> </w:t>
      </w:r>
      <w:r>
        <w:t>10</w:t>
      </w:r>
      <w:r w:rsidR="00EE1BF9">
        <w:t xml:space="preserve"> </w:t>
      </w:r>
      <w:r>
        <w:t xml:space="preserve">) </w:t>
      </w:r>
      <w:r w:rsidR="006C3036">
        <w:t>/&gt;</w:t>
      </w:r>
    </w:p>
    <w:p w:rsidR="00923EFD" w:rsidRDefault="00923EFD" w:rsidP="000271C8">
      <w:pPr>
        <w:pStyle w:val="Code"/>
      </w:pPr>
      <w:r>
        <w:t>&lt;</w:t>
      </w:r>
      <w:proofErr w:type="spellStart"/>
      <w:r>
        <w:t>cfset</w:t>
      </w:r>
      <w:proofErr w:type="spellEnd"/>
      <w:r>
        <w:t xml:space="preserve"> </w:t>
      </w:r>
      <w:r w:rsidRPr="006C7673">
        <w:rPr>
          <w:rStyle w:val="CodeVariableChar"/>
        </w:rPr>
        <w:t>temp</w:t>
      </w:r>
      <w:r>
        <w:t xml:space="preserve"> = </w:t>
      </w:r>
      <w:proofErr w:type="spellStart"/>
      <w:proofErr w:type="gramStart"/>
      <w:r>
        <w:t>agent.store</w:t>
      </w:r>
      <w:proofErr w:type="spellEnd"/>
      <w:r>
        <w:t>(</w:t>
      </w:r>
      <w:proofErr w:type="gramEnd"/>
      <w:r w:rsidR="00250366">
        <w:t xml:space="preserve"> </w:t>
      </w:r>
      <w:r w:rsidRPr="00E12F42">
        <w:rPr>
          <w:rStyle w:val="CodeVariableChar"/>
        </w:rPr>
        <w:t>"</w:t>
      </w:r>
      <w:proofErr w:type="spellStart"/>
      <w:r w:rsidRPr="00E12F42">
        <w:rPr>
          <w:rStyle w:val="CodeVariableChar"/>
        </w:rPr>
        <w:t>hw</w:t>
      </w:r>
      <w:proofErr w:type="spellEnd"/>
      <w:r w:rsidRPr="00E12F42">
        <w:rPr>
          <w:rStyle w:val="CodeVariableChar"/>
        </w:rPr>
        <w:t>"</w:t>
      </w:r>
      <w:r w:rsidR="00250366">
        <w:t xml:space="preserve"> </w:t>
      </w:r>
      <w:r>
        <w:t>,</w:t>
      </w:r>
      <w:r w:rsidR="00250366">
        <w:t xml:space="preserve"> </w:t>
      </w:r>
      <w:r w:rsidRPr="00E12F42">
        <w:rPr>
          <w:rStyle w:val="CodeVariableChar"/>
        </w:rPr>
        <w:t>"Hello World"</w:t>
      </w:r>
      <w:r w:rsidR="00250366">
        <w:t xml:space="preserve"> </w:t>
      </w:r>
      <w:r>
        <w:t>,</w:t>
      </w:r>
      <w:r w:rsidR="00250366">
        <w:t xml:space="preserve"> </w:t>
      </w:r>
      <w:r w:rsidRPr="006C7673">
        <w:rPr>
          <w:rStyle w:val="CodeVariableChar"/>
        </w:rPr>
        <w:t>span</w:t>
      </w:r>
      <w:r w:rsidR="00250366">
        <w:t xml:space="preserve"> </w:t>
      </w:r>
      <w:r w:rsidR="006C3036">
        <w:t>) /&gt;</w:t>
      </w:r>
    </w:p>
    <w:p w:rsidR="00772494" w:rsidRDefault="00772494" w:rsidP="000271C8">
      <w:pPr>
        <w:pStyle w:val="Code"/>
      </w:pPr>
    </w:p>
    <w:p w:rsidR="00923EFD" w:rsidRDefault="00923EFD" w:rsidP="00EE1BF9">
      <w:pPr>
        <w:pStyle w:val="CodeComment"/>
      </w:pPr>
      <w:proofErr w:type="gramStart"/>
      <w:r>
        <w:t>&lt;!--</w:t>
      </w:r>
      <w:r w:rsidR="00082C53">
        <w:t>-</w:t>
      </w:r>
      <w:proofErr w:type="gramEnd"/>
      <w:r w:rsidR="00082C53">
        <w:t xml:space="preserve"> lets monitor the storage ---&gt;</w:t>
      </w:r>
    </w:p>
    <w:p w:rsidR="00923EFD" w:rsidRDefault="00923EFD" w:rsidP="000271C8">
      <w:pPr>
        <w:pStyle w:val="Code"/>
      </w:pPr>
      <w:r>
        <w:t>&lt;</w:t>
      </w:r>
      <w:proofErr w:type="spellStart"/>
      <w:r>
        <w:t>cfloop</w:t>
      </w:r>
      <w:proofErr w:type="spellEnd"/>
      <w:r>
        <w:t xml:space="preserve"> condition="</w:t>
      </w:r>
      <w:proofErr w:type="spellStart"/>
      <w:r w:rsidRPr="006C7673">
        <w:rPr>
          <w:rStyle w:val="CodeVariableChar"/>
        </w:rPr>
        <w:t>temp.status</w:t>
      </w:r>
      <w:proofErr w:type="spellEnd"/>
      <w:r w:rsidR="00082C53">
        <w:t xml:space="preserve"> </w:t>
      </w:r>
      <w:proofErr w:type="spellStart"/>
      <w:r w:rsidR="00082C53">
        <w:t>eq</w:t>
      </w:r>
      <w:proofErr w:type="spellEnd"/>
      <w:r w:rsidR="00082C53">
        <w:t xml:space="preserve"> 0"&gt;</w:t>
      </w:r>
    </w:p>
    <w:p w:rsidR="00923EFD" w:rsidRDefault="00772494" w:rsidP="00EE1BF9">
      <w:pPr>
        <w:pStyle w:val="CodeComment"/>
      </w:pPr>
      <w:r>
        <w:t xml:space="preserve">  </w:t>
      </w:r>
      <w:proofErr w:type="gramStart"/>
      <w:r w:rsidR="00923EFD">
        <w:t>&lt;!</w:t>
      </w:r>
      <w:r w:rsidR="00082C53">
        <w:t>---</w:t>
      </w:r>
      <w:proofErr w:type="gramEnd"/>
      <w:r w:rsidR="00082C53">
        <w:t xml:space="preserve"> wait for three seconds ---&gt;</w:t>
      </w:r>
    </w:p>
    <w:p w:rsidR="00923EFD" w:rsidRDefault="00772494" w:rsidP="000271C8">
      <w:pPr>
        <w:pStyle w:val="Code"/>
      </w:pPr>
      <w:r>
        <w:t xml:space="preserve">  </w:t>
      </w:r>
      <w:r w:rsidR="00923EFD">
        <w:t>&lt;</w:t>
      </w:r>
      <w:proofErr w:type="spellStart"/>
      <w:r w:rsidR="00923EFD">
        <w:t>cfset</w:t>
      </w:r>
      <w:proofErr w:type="spellEnd"/>
      <w:r w:rsidR="00923EFD">
        <w:t xml:space="preserve"> </w:t>
      </w:r>
      <w:proofErr w:type="gramStart"/>
      <w:r w:rsidR="00923EFD">
        <w:t>sleep(</w:t>
      </w:r>
      <w:proofErr w:type="gramEnd"/>
      <w:r w:rsidR="00250366">
        <w:t xml:space="preserve"> </w:t>
      </w:r>
      <w:r w:rsidR="00923EFD">
        <w:t>3000</w:t>
      </w:r>
      <w:r w:rsidR="00250366">
        <w:t xml:space="preserve"> </w:t>
      </w:r>
      <w:r w:rsidR="00082C53">
        <w:t>) /&gt;</w:t>
      </w:r>
    </w:p>
    <w:p w:rsidR="00772494" w:rsidRDefault="00772494" w:rsidP="000271C8">
      <w:pPr>
        <w:pStyle w:val="Code"/>
      </w:pPr>
      <w:r>
        <w:t xml:space="preserve">  </w:t>
      </w:r>
    </w:p>
    <w:p w:rsidR="00923EFD" w:rsidRDefault="00772494" w:rsidP="00C47DB3">
      <w:pPr>
        <w:pStyle w:val="CodeComment"/>
      </w:pPr>
      <w:r>
        <w:t xml:space="preserve">  </w:t>
      </w:r>
      <w:r w:rsidR="00923EFD">
        <w:t xml:space="preserve">&lt;!--- </w:t>
      </w:r>
    </w:p>
    <w:p w:rsidR="00923EFD" w:rsidRDefault="00772494" w:rsidP="00C47DB3">
      <w:pPr>
        <w:pStyle w:val="CodeComment"/>
      </w:pPr>
      <w:r>
        <w:t xml:space="preserve">  </w:t>
      </w:r>
      <w:r w:rsidR="00923EFD">
        <w:t xml:space="preserve">Check the content and display it </w:t>
      </w:r>
    </w:p>
    <w:p w:rsidR="00923EFD" w:rsidRDefault="00772494" w:rsidP="00C47DB3">
      <w:pPr>
        <w:pStyle w:val="CodeComment"/>
      </w:pPr>
      <w:r>
        <w:t xml:space="preserve">  </w:t>
      </w:r>
      <w:r w:rsidR="00923EFD">
        <w:t xml:space="preserve">We should see “Hello World” 3 times </w:t>
      </w:r>
    </w:p>
    <w:p w:rsidR="00923EFD" w:rsidRDefault="00772494" w:rsidP="00C47DB3">
      <w:pPr>
        <w:pStyle w:val="CodeComment"/>
      </w:pPr>
      <w:r>
        <w:t xml:space="preserve">  </w:t>
      </w:r>
      <w:r w:rsidR="00923EFD">
        <w:t>The 4</w:t>
      </w:r>
      <w:r w:rsidR="00923EFD">
        <w:rPr>
          <w:sz w:val="14"/>
          <w:szCs w:val="14"/>
        </w:rPr>
        <w:t xml:space="preserve">th </w:t>
      </w:r>
      <w:r w:rsidR="00923EFD">
        <w:t xml:space="preserve">dump should display empty content </w:t>
      </w:r>
    </w:p>
    <w:p w:rsidR="00923EFD" w:rsidRDefault="00772494" w:rsidP="00C47DB3">
      <w:pPr>
        <w:pStyle w:val="CodeComment"/>
      </w:pPr>
      <w:r>
        <w:t xml:space="preserve">  ---&gt;</w:t>
      </w:r>
    </w:p>
    <w:p w:rsidR="00772494" w:rsidRDefault="00082C53" w:rsidP="000271C8">
      <w:pPr>
        <w:pStyle w:val="Code"/>
      </w:pPr>
      <w:r>
        <w:t xml:space="preserve">  </w:t>
      </w:r>
    </w:p>
    <w:p w:rsidR="00923EFD" w:rsidRDefault="00772494" w:rsidP="000271C8">
      <w:pPr>
        <w:pStyle w:val="Code"/>
      </w:pPr>
      <w:r>
        <w:t xml:space="preserve">  </w:t>
      </w:r>
      <w:r w:rsidR="00923EFD">
        <w:t>&lt;</w:t>
      </w:r>
      <w:proofErr w:type="spellStart"/>
      <w:r w:rsidR="00923EFD">
        <w:t>cfset</w:t>
      </w:r>
      <w:proofErr w:type="spellEnd"/>
      <w:r w:rsidR="00923EFD">
        <w:t xml:space="preserve"> </w:t>
      </w:r>
      <w:r w:rsidR="00923EFD" w:rsidRPr="006C7673">
        <w:rPr>
          <w:rStyle w:val="CodeVariableChar"/>
        </w:rPr>
        <w:t>temp</w:t>
      </w:r>
      <w:r w:rsidR="00923EFD">
        <w:t xml:space="preserve"> = </w:t>
      </w:r>
      <w:proofErr w:type="spellStart"/>
      <w:proofErr w:type="gramStart"/>
      <w:r w:rsidR="00923EFD">
        <w:t>agent.fetch</w:t>
      </w:r>
      <w:proofErr w:type="spellEnd"/>
      <w:r w:rsidR="00923EFD">
        <w:t>(</w:t>
      </w:r>
      <w:proofErr w:type="gramEnd"/>
      <w:r w:rsidR="00827AA7">
        <w:t xml:space="preserve"> </w:t>
      </w:r>
      <w:r w:rsidR="00923EFD" w:rsidRPr="006C7673">
        <w:rPr>
          <w:rStyle w:val="CodeVariableChar"/>
        </w:rPr>
        <w:t>"</w:t>
      </w:r>
      <w:proofErr w:type="spellStart"/>
      <w:r w:rsidR="00923EFD" w:rsidRPr="006C7673">
        <w:rPr>
          <w:rStyle w:val="CodeVariableChar"/>
        </w:rPr>
        <w:t>hw</w:t>
      </w:r>
      <w:proofErr w:type="spellEnd"/>
      <w:r w:rsidR="00923EFD" w:rsidRPr="006C7673">
        <w:rPr>
          <w:rStyle w:val="CodeVariableChar"/>
        </w:rPr>
        <w:t>"</w:t>
      </w:r>
      <w:r w:rsidR="00827AA7">
        <w:t xml:space="preserve"> </w:t>
      </w:r>
      <w:r w:rsidR="00082C53">
        <w:t>) /&gt;</w:t>
      </w:r>
    </w:p>
    <w:p w:rsidR="00923EFD" w:rsidRDefault="00772494" w:rsidP="000271C8">
      <w:pPr>
        <w:pStyle w:val="Code"/>
      </w:pPr>
      <w:r>
        <w:t xml:space="preserve">  </w:t>
      </w:r>
      <w:r w:rsidR="00700D07">
        <w:t>&lt;</w:t>
      </w:r>
      <w:proofErr w:type="spellStart"/>
      <w:r w:rsidR="00700D07">
        <w:t>cfdump</w:t>
      </w:r>
      <w:proofErr w:type="spellEnd"/>
      <w:r w:rsidR="00700D07">
        <w:t xml:space="preserve"> </w:t>
      </w:r>
      <w:proofErr w:type="spellStart"/>
      <w:r w:rsidR="00700D07">
        <w:t>var</w:t>
      </w:r>
      <w:proofErr w:type="spellEnd"/>
      <w:r w:rsidR="00700D07">
        <w:t>=</w:t>
      </w:r>
      <w:r w:rsidR="00700D07" w:rsidRPr="00E12F42">
        <w:rPr>
          <w:rStyle w:val="CodeVariableChar"/>
        </w:rPr>
        <w:t>"#temp#"</w:t>
      </w:r>
      <w:r w:rsidR="00700D07">
        <w:t xml:space="preserve"> /&gt;</w:t>
      </w:r>
    </w:p>
    <w:p w:rsidR="00923EFD" w:rsidRDefault="00772494" w:rsidP="000271C8">
      <w:pPr>
        <w:pStyle w:val="Code"/>
      </w:pPr>
      <w:r>
        <w:t xml:space="preserve">  </w:t>
      </w:r>
      <w:r w:rsidR="00082C53">
        <w:t>&lt;</w:t>
      </w:r>
      <w:proofErr w:type="spellStart"/>
      <w:r w:rsidR="00082C53">
        <w:t>cfflush</w:t>
      </w:r>
      <w:proofErr w:type="spellEnd"/>
      <w:r w:rsidR="00082C53">
        <w:t xml:space="preserve"> /&gt;</w:t>
      </w:r>
    </w:p>
    <w:p w:rsidR="00923EFD" w:rsidRDefault="000271C8" w:rsidP="000271C8">
      <w:pPr>
        <w:pStyle w:val="Code"/>
      </w:pPr>
      <w:r>
        <w:t>&lt;/</w:t>
      </w:r>
      <w:proofErr w:type="spellStart"/>
      <w:r>
        <w:t>cfloop</w:t>
      </w:r>
      <w:proofErr w:type="spellEnd"/>
      <w:r>
        <w:t>&gt;</w:t>
      </w:r>
    </w:p>
    <w:p w:rsidR="00923EFD" w:rsidRDefault="00923EFD" w:rsidP="000271C8">
      <w:pPr>
        <w:pStyle w:val="Heading1"/>
      </w:pPr>
      <w:bookmarkStart w:id="25" w:name="_Toc388009401"/>
      <w:r>
        <w:lastRenderedPageBreak/>
        <w:t>The CacheBox Service</w:t>
      </w:r>
      <w:bookmarkEnd w:id="25"/>
      <w:r>
        <w:t xml:space="preserve"> </w:t>
      </w:r>
    </w:p>
    <w:p w:rsidR="00923EFD" w:rsidRDefault="00923EFD" w:rsidP="00F55339">
      <w:pPr>
        <w:rPr>
          <w:sz w:val="22"/>
          <w:szCs w:val="22"/>
        </w:rPr>
      </w:pPr>
      <w:r w:rsidRPr="00F55339">
        <w:t xml:space="preserve">CacheBox is designed somewhat like cable TV. When you rent a new apartment, it is usually “cable ready” when you move in, but the cable TV service is not available. You can of course still watch </w:t>
      </w:r>
      <w:proofErr w:type="gramStart"/>
      <w:r w:rsidRPr="00F55339">
        <w:t>TV,</w:t>
      </w:r>
      <w:proofErr w:type="gramEnd"/>
      <w:r w:rsidRPr="00F55339">
        <w:t xml:space="preserve"> you just don’t get access to all the cool cable stations like Disc</w:t>
      </w:r>
      <w:r w:rsidR="00D020FB">
        <w:t xml:space="preserve">overy and </w:t>
      </w:r>
      <w:proofErr w:type="spellStart"/>
      <w:r w:rsidR="00D020FB">
        <w:t>S</w:t>
      </w:r>
      <w:r w:rsidR="00BD637A">
        <w:t>yFy</w:t>
      </w:r>
      <w:proofErr w:type="spellEnd"/>
      <w:r w:rsidRPr="00F55339">
        <w:t xml:space="preserve"> unless you subscribe to the cable service. A CacheBox agent functions like a television set, giving you the ability to perform simple content caching. Once you install the CacheBox service then the agents stop managing their own cache and hand it off instead to the service object (</w:t>
      </w:r>
      <w:proofErr w:type="spellStart"/>
      <w:r w:rsidRPr="00F55339">
        <w:t>cachebox</w:t>
      </w:r>
      <w:proofErr w:type="spellEnd"/>
      <w:r w:rsidRPr="00F55339">
        <w:t>/</w:t>
      </w:r>
      <w:proofErr w:type="spellStart"/>
      <w:r w:rsidRPr="00F55339">
        <w:t>cacheboxservice.cfc</w:t>
      </w:r>
      <w:proofErr w:type="spellEnd"/>
      <w:r w:rsidRPr="00F55339">
        <w:t xml:space="preserve">), giving you access to all its advanced caching features. The service creates the </w:t>
      </w:r>
      <w:proofErr w:type="spellStart"/>
      <w:r w:rsidRPr="00F55339">
        <w:t>config</w:t>
      </w:r>
      <w:proofErr w:type="spellEnd"/>
      <w:r w:rsidRPr="00F55339">
        <w:t xml:space="preserve"> object, which in turn manages agents, storage types and eviction policies. Because it’s impossible to know which application will be accessed first when a server is started, the agents will start the service if it hasn’t been started already. This gives you the ability to eliminate the CacheBox framework as a dependency in your application. All you need to do is copy the </w:t>
      </w:r>
      <w:proofErr w:type="spellStart"/>
      <w:r w:rsidRPr="00F55339">
        <w:t>cacheboxagent.cfc</w:t>
      </w:r>
      <w:proofErr w:type="spellEnd"/>
      <w:r w:rsidRPr="00F55339">
        <w:t xml:space="preserve"> into your application and create objects of type </w:t>
      </w:r>
      <w:r w:rsidRPr="00934586">
        <w:rPr>
          <w:b/>
          <w:i/>
          <w:color w:val="548DD4" w:themeColor="text2" w:themeTint="99"/>
        </w:rPr>
        <w:t>“</w:t>
      </w:r>
      <w:proofErr w:type="spellStart"/>
      <w:r w:rsidRPr="00934586">
        <w:rPr>
          <w:b/>
          <w:i/>
          <w:color w:val="548DD4" w:themeColor="text2" w:themeTint="99"/>
        </w:rPr>
        <w:t>myapp.cacheboxagent</w:t>
      </w:r>
      <w:proofErr w:type="spellEnd"/>
      <w:r w:rsidRPr="00934586">
        <w:rPr>
          <w:b/>
          <w:i/>
          <w:color w:val="548DD4" w:themeColor="text2" w:themeTint="99"/>
        </w:rPr>
        <w:t>”</w:t>
      </w:r>
      <w:r w:rsidRPr="00934586">
        <w:rPr>
          <w:color w:val="548DD4" w:themeColor="text2" w:themeTint="99"/>
        </w:rPr>
        <w:t xml:space="preserve"> </w:t>
      </w:r>
      <w:r w:rsidRPr="00F55339">
        <w:t>instead of creating objects of type “</w:t>
      </w:r>
      <w:proofErr w:type="spellStart"/>
      <w:r w:rsidRPr="00F55339">
        <w:t>cachebox.cacheboxagent</w:t>
      </w:r>
      <w:proofErr w:type="spellEnd"/>
      <w:r w:rsidRPr="00F55339">
        <w:t>”.</w:t>
      </w:r>
      <w:r>
        <w:rPr>
          <w:sz w:val="22"/>
          <w:szCs w:val="22"/>
        </w:rPr>
        <w:t xml:space="preserve"> </w:t>
      </w:r>
    </w:p>
    <w:p w:rsidR="00923EFD" w:rsidRDefault="00923EFD" w:rsidP="000271C8">
      <w:pPr>
        <w:pStyle w:val="Heading2"/>
      </w:pPr>
      <w:bookmarkStart w:id="26" w:name="_Toc388009402"/>
      <w:r>
        <w:t>Monitor and Reap (Scheduled Task)</w:t>
      </w:r>
      <w:bookmarkEnd w:id="26"/>
      <w:r>
        <w:t xml:space="preserve"> </w:t>
      </w:r>
    </w:p>
    <w:p w:rsidR="00923EFD" w:rsidRPr="000271C8" w:rsidRDefault="00923EFD" w:rsidP="001B4384">
      <w:r w:rsidRPr="001B4384">
        <w:t>The primary concern of the service is to manage and optimize the cache, to allow for optimal performance of your applications. This means keeping frequently used content in cache to speed up delivery of pages, but it also means removing stale content from the cache to preserve the server’s available memory and prevent out-of-memory errors. By default</w:t>
      </w:r>
      <w:r w:rsidR="00304272">
        <w:t xml:space="preserve">, the </w:t>
      </w:r>
      <w:proofErr w:type="spellStart"/>
      <w:r w:rsidR="00304272">
        <w:t>config.cfc</w:t>
      </w:r>
      <w:proofErr w:type="spellEnd"/>
      <w:r w:rsidR="00304272">
        <w:t xml:space="preserve"> creates a scheduled task to remove (reap)</w:t>
      </w:r>
      <w:r w:rsidRPr="001B4384">
        <w:t xml:space="preserve"> stale cache</w:t>
      </w:r>
      <w:r w:rsidR="00304272">
        <w:t xml:space="preserve"> </w:t>
      </w:r>
      <w:r w:rsidRPr="001B4384">
        <w:t xml:space="preserve">when the framework starts. The same scheduled task also updates the history statistics the framework uses to optimize the cache and that are displayed in the management application. Using a scheduled task for optimization and content expiration means that your site visitors are never waiting for long-running cache-management tasks to complete before they receive their content (and your very limited </w:t>
      </w:r>
      <w:r w:rsidRPr="00A64C8C">
        <w:rPr>
          <w:i/>
        </w:rPr>
        <w:t>CFTHREAD</w:t>
      </w:r>
      <w:r w:rsidRPr="001B4384">
        <w:t xml:space="preserve"> pool is never being used for cache management either). If for some reason you don’t want to use the standard </w:t>
      </w:r>
      <w:r w:rsidRPr="00441852">
        <w:rPr>
          <w:i/>
        </w:rPr>
        <w:t>CFSCHEDULE</w:t>
      </w:r>
      <w:r w:rsidRPr="001B4384">
        <w:t xml:space="preserve"> method</w:t>
      </w:r>
      <w:r w:rsidR="00376CEC">
        <w:t xml:space="preserve"> (e.g. you don’t want to use a scheduled task in a shared hosting environment where you don’t have access to the ColdFusion administrator)</w:t>
      </w:r>
      <w:r w:rsidRPr="001B4384">
        <w:t xml:space="preserve">, you can override the </w:t>
      </w:r>
      <w:proofErr w:type="spellStart"/>
      <w:proofErr w:type="gramStart"/>
      <w:r w:rsidRPr="008D610F">
        <w:rPr>
          <w:i/>
        </w:rPr>
        <w:t>updateMonitoringTask</w:t>
      </w:r>
      <w:proofErr w:type="spellEnd"/>
      <w:r w:rsidR="00E27515" w:rsidRPr="008D610F">
        <w:rPr>
          <w:i/>
        </w:rPr>
        <w:t>(</w:t>
      </w:r>
      <w:proofErr w:type="gramEnd"/>
      <w:r w:rsidR="00E27515" w:rsidRPr="008D610F">
        <w:rPr>
          <w:i/>
        </w:rPr>
        <w:t>)</w:t>
      </w:r>
      <w:r w:rsidRPr="001B4384">
        <w:t xml:space="preserve"> method in your </w:t>
      </w:r>
      <w:proofErr w:type="spellStart"/>
      <w:r w:rsidRPr="001B4384">
        <w:t>config.cfc</w:t>
      </w:r>
      <w:proofErr w:type="spellEnd"/>
      <w:r w:rsidRPr="000271C8">
        <w:t xml:space="preserve">. </w:t>
      </w:r>
    </w:p>
    <w:p w:rsidR="00923EFD" w:rsidRDefault="00923EFD" w:rsidP="000271C8">
      <w:pPr>
        <w:pStyle w:val="Heading2"/>
      </w:pPr>
      <w:bookmarkStart w:id="27" w:name="_Toc388009403"/>
      <w:r>
        <w:t>Storage Types</w:t>
      </w:r>
      <w:bookmarkEnd w:id="27"/>
      <w:r>
        <w:t xml:space="preserve"> </w:t>
      </w:r>
    </w:p>
    <w:p w:rsidR="00923EFD" w:rsidRDefault="00923EFD" w:rsidP="00F35F3C">
      <w:r>
        <w:t>The CacheBox service comes with a variety of storage types, some of which require configuration (FILE, DATABASE and MEMCACHED). Others work with no config</w:t>
      </w:r>
      <w:r w:rsidR="008A6C20">
        <w:t>uration (DEFAULT, SOFT, CLUSTER and</w:t>
      </w:r>
      <w:r>
        <w:t xml:space="preserve"> NONE). Setting an agent’s storage type to NONE will disable caching for that agent (statistics will still be reflected in the management application, but content will not be stored). </w:t>
      </w:r>
      <w:r w:rsidR="00A917B9">
        <w:t>If you want to store cache in some way that’s not currently supported by CacheBox, you can extend the application with custom storage types.</w:t>
      </w:r>
      <w:r w:rsidR="004478EF">
        <w:t xml:space="preserve"> Some storage types require additional configuration, which is found in an XML file in settings/storage. If you’re familiar with XML, you might be tempted to configure storage types manually by editing the XML files; </w:t>
      </w:r>
      <w:r w:rsidR="004478EF">
        <w:rPr>
          <w:b/>
          <w:bCs/>
        </w:rPr>
        <w:t>DON’T</w:t>
      </w:r>
      <w:r w:rsidR="004478EF">
        <w:t>. Storage types are loaded once when the service starts and manually edited XML files will not be reloaded. The management application will update and reload the configuration.</w:t>
      </w:r>
      <w:r w:rsidR="00A917B9">
        <w:t xml:space="preserve"> For more on </w:t>
      </w:r>
      <w:r w:rsidR="004478EF">
        <w:t>custom storage types</w:t>
      </w:r>
      <w:r w:rsidR="00A917B9">
        <w:t xml:space="preserve">, see the </w:t>
      </w:r>
      <w:hyperlink w:anchor="_Custom_Storage_Types" w:history="1">
        <w:r w:rsidR="00A917B9" w:rsidRPr="00A917B9">
          <w:rPr>
            <w:rStyle w:val="Hyperlink"/>
          </w:rPr>
          <w:t>Advanced Topics</w:t>
        </w:r>
      </w:hyperlink>
      <w:r w:rsidR="00A917B9">
        <w:t xml:space="preserve"> </w:t>
      </w:r>
      <w:r w:rsidR="00B637B7">
        <w:t>chapter</w:t>
      </w:r>
      <w:r w:rsidR="00A917B9">
        <w:t xml:space="preserve">. </w:t>
      </w:r>
    </w:p>
    <w:p w:rsidR="00923EFD" w:rsidRDefault="00923EFD" w:rsidP="000271C8">
      <w:pPr>
        <w:pStyle w:val="Heading2"/>
      </w:pPr>
      <w:bookmarkStart w:id="28" w:name="_Toc388009404"/>
      <w:r>
        <w:t>Eviction Policies</w:t>
      </w:r>
      <w:bookmarkEnd w:id="28"/>
      <w:r>
        <w:t xml:space="preserve"> </w:t>
      </w:r>
    </w:p>
    <w:p w:rsidR="00923EFD" w:rsidRDefault="00923EFD" w:rsidP="00F35F3C">
      <w:r>
        <w:t xml:space="preserve">In addition to storage types, the CacheBox service comes with a variety of eviction policies for determining when content is stale and should be removed from cache. Like storage types, the CacheBox service can be extended with custom eviction policies by creating an eviction policy </w:t>
      </w:r>
      <w:r w:rsidR="00B637B7">
        <w:t>component</w:t>
      </w:r>
      <w:r>
        <w:t xml:space="preserve"> in the </w:t>
      </w:r>
      <w:r w:rsidR="00B637B7">
        <w:t>eviction</w:t>
      </w:r>
      <w:r>
        <w:t xml:space="preserve"> directory that extends </w:t>
      </w:r>
      <w:r w:rsidR="00B637B7">
        <w:t xml:space="preserve">the </w:t>
      </w:r>
      <w:proofErr w:type="spellStart"/>
      <w:r>
        <w:t>abstractpolicy</w:t>
      </w:r>
      <w:proofErr w:type="spellEnd"/>
      <w:r w:rsidR="00B637B7">
        <w:t xml:space="preserve"> component</w:t>
      </w:r>
      <w:r>
        <w:t>. Th</w:t>
      </w:r>
      <w:r w:rsidR="008A2B09">
        <w:t xml:space="preserve">is component needs a </w:t>
      </w:r>
      <w:proofErr w:type="spellStart"/>
      <w:proofErr w:type="gramStart"/>
      <w:r>
        <w:rPr>
          <w:i/>
          <w:iCs/>
        </w:rPr>
        <w:t>getExpiredContent</w:t>
      </w:r>
      <w:proofErr w:type="spellEnd"/>
      <w:r w:rsidR="00A54495">
        <w:rPr>
          <w:i/>
          <w:iCs/>
        </w:rPr>
        <w:t>(</w:t>
      </w:r>
      <w:proofErr w:type="gramEnd"/>
      <w:r w:rsidR="00A54495">
        <w:rPr>
          <w:i/>
          <w:iCs/>
        </w:rPr>
        <w:t>)</w:t>
      </w:r>
      <w:r>
        <w:rPr>
          <w:i/>
          <w:iCs/>
        </w:rPr>
        <w:t xml:space="preserve"> </w:t>
      </w:r>
      <w:r>
        <w:t xml:space="preserve">method to inform the </w:t>
      </w:r>
      <w:proofErr w:type="spellStart"/>
      <w:r w:rsidR="008A2B09">
        <w:t>Config</w:t>
      </w:r>
      <w:proofErr w:type="spellEnd"/>
      <w:r w:rsidR="008A2B09">
        <w:t xml:space="preserve"> object</w:t>
      </w:r>
      <w:r>
        <w:t xml:space="preserve"> which items to remove. </w:t>
      </w:r>
      <w:r w:rsidR="00B637B7">
        <w:t xml:space="preserve">For more information about creating custom eviction policies, see the </w:t>
      </w:r>
      <w:hyperlink w:anchor="_Custom_Eviction_Policies" w:history="1">
        <w:r w:rsidR="00B637B7" w:rsidRPr="004E5B87">
          <w:rPr>
            <w:rStyle w:val="Hyperlink"/>
          </w:rPr>
          <w:t>Advanced Topics</w:t>
        </w:r>
      </w:hyperlink>
      <w:r w:rsidR="00B637B7">
        <w:t xml:space="preserve"> chapter</w:t>
      </w:r>
      <w:r>
        <w:t xml:space="preserve">. </w:t>
      </w:r>
    </w:p>
    <w:p w:rsidR="004E5B87" w:rsidRDefault="004E5B87">
      <w:pPr>
        <w:rPr>
          <w:rFonts w:asciiTheme="majorHAnsi" w:eastAsiaTheme="majorEastAsia" w:hAnsiTheme="majorHAnsi" w:cstheme="majorBidi"/>
          <w:b/>
          <w:bCs/>
          <w:color w:val="4F81BD" w:themeColor="accent1"/>
          <w:sz w:val="26"/>
          <w:szCs w:val="26"/>
        </w:rPr>
      </w:pPr>
      <w:r>
        <w:br w:type="page"/>
      </w:r>
    </w:p>
    <w:p w:rsidR="00F256B3" w:rsidRDefault="00F256B3" w:rsidP="00F256B3">
      <w:pPr>
        <w:pStyle w:val="Heading2"/>
      </w:pPr>
      <w:bookmarkStart w:id="29" w:name="_Toc388009405"/>
      <w:proofErr w:type="spellStart"/>
      <w:r>
        <w:lastRenderedPageBreak/>
        <w:t>BrAAiiINs</w:t>
      </w:r>
      <w:proofErr w:type="spellEnd"/>
      <w:r>
        <w:t>!!!</w:t>
      </w:r>
      <w:bookmarkEnd w:id="29"/>
    </w:p>
    <w:p w:rsidR="00F256B3" w:rsidRPr="00493A25" w:rsidRDefault="001D19B5" w:rsidP="00F256B3">
      <w:r>
        <w:t xml:space="preserve">The soul of the CacheBox project is its ability to automatically configure caching strategies for its agents – those that specify an eviction policy of auto (default), fresh or </w:t>
      </w:r>
      <w:proofErr w:type="spellStart"/>
      <w:r>
        <w:t>perf</w:t>
      </w:r>
      <w:proofErr w:type="spellEnd"/>
      <w:r>
        <w:t>. This is handled by an intelligence agent (</w:t>
      </w:r>
      <w:proofErr w:type="spellStart"/>
      <w:r>
        <w:t>intelligence.cfc</w:t>
      </w:r>
      <w:proofErr w:type="spellEnd"/>
      <w:r>
        <w:t xml:space="preserve">), which loads a collection of brain objects to analyze the agent statistics and suggest possible caching strategies. Anyone can add new brains to the service. All you have to do is create a CFC that extends the </w:t>
      </w:r>
      <w:proofErr w:type="spellStart"/>
      <w:r>
        <w:t>abstract.cfc</w:t>
      </w:r>
      <w:proofErr w:type="spellEnd"/>
      <w:r>
        <w:t xml:space="preserve"> in the settings/intelligence directory. Once the new brain is installed, it will be automatically loaded the next time cache strategy recommendations are requested by the service. If you want more control over the way the intelligence agent creates recommendations, you can place a modified version of </w:t>
      </w:r>
      <w:proofErr w:type="spellStart"/>
      <w:r>
        <w:t>intelligence.cfc</w:t>
      </w:r>
      <w:proofErr w:type="spellEnd"/>
      <w:r>
        <w:t xml:space="preserve"> (or better yet, a component that extends it) in the settings directory.</w:t>
      </w:r>
      <w:r w:rsidR="00F256B3">
        <w:t xml:space="preserve"> </w:t>
      </w:r>
      <w:r w:rsidR="00B048F7">
        <w:t xml:space="preserve">For more information about custom brains, see the </w:t>
      </w:r>
      <w:hyperlink w:anchor="_Custom_Intelligence" w:history="1">
        <w:r w:rsidR="00B637B7">
          <w:rPr>
            <w:rStyle w:val="Hyperlink"/>
          </w:rPr>
          <w:t>Advanced T</w:t>
        </w:r>
        <w:r w:rsidR="00B048F7" w:rsidRPr="0074175A">
          <w:rPr>
            <w:rStyle w:val="Hyperlink"/>
          </w:rPr>
          <w:t>opics</w:t>
        </w:r>
      </w:hyperlink>
      <w:r w:rsidR="00B637B7">
        <w:t xml:space="preserve"> chapter</w:t>
      </w:r>
      <w:r w:rsidR="00B048F7">
        <w:t>.</w:t>
      </w:r>
    </w:p>
    <w:p w:rsidR="00097E75" w:rsidRDefault="00097E75" w:rsidP="00CF20B2">
      <w:pPr>
        <w:pStyle w:val="Heading2"/>
      </w:pPr>
      <w:bookmarkStart w:id="30" w:name="_Toc388009406"/>
      <w:r>
        <w:t>Logging and Email</w:t>
      </w:r>
      <w:bookmarkEnd w:id="30"/>
      <w:r>
        <w:t xml:space="preserve"> </w:t>
      </w:r>
    </w:p>
    <w:p w:rsidR="00097E75" w:rsidRDefault="00097E75" w:rsidP="00F35F3C">
      <w:r>
        <w:t xml:space="preserve">Email alerts and logging features aren’t enabled by default when you install CacheBox on your server. </w:t>
      </w:r>
    </w:p>
    <w:p w:rsidR="00097E75" w:rsidRDefault="00097E75" w:rsidP="00F35F3C">
      <w:r>
        <w:t xml:space="preserve">If you want to receive email alerts when the service predicts a possible memory failure, you can enable this by copying the file </w:t>
      </w:r>
      <w:proofErr w:type="spellStart"/>
      <w:r>
        <w:t>email.cfc</w:t>
      </w:r>
      <w:proofErr w:type="spellEnd"/>
      <w:r>
        <w:t xml:space="preserve"> into the settings directory and editing the CFMAIL tag attributes as necessary. Be aware that the default polling interval is one minute, so you may find that you receive one email every minute for the first 10-20 minutes after the server or the ColdFusion service is restarted as the cache is initially loaded and potential memory failure is repeatedly predicted. Future versions of CacheBox may not be as vocal about early predictions. </w:t>
      </w:r>
      <w:r w:rsidR="00642493">
        <w:t xml:space="preserve">Any changes made to this component will be automatically applied the next time the service sends email. </w:t>
      </w:r>
    </w:p>
    <w:p w:rsidR="00097E75" w:rsidRDefault="00097E75" w:rsidP="00F35F3C">
      <w:r>
        <w:t xml:space="preserve">Logging of cache events may be similarly enabled by copying the file </w:t>
      </w:r>
      <w:proofErr w:type="spellStart"/>
      <w:r>
        <w:t>log.cfc</w:t>
      </w:r>
      <w:proofErr w:type="spellEnd"/>
      <w:r>
        <w:t xml:space="preserve"> also into the settings directory. There are a variety of instance variables in the logging component for setting:</w:t>
      </w:r>
    </w:p>
    <w:p w:rsidR="00097E75" w:rsidRDefault="00097E75" w:rsidP="00642493">
      <w:pPr>
        <w:pStyle w:val="ListParagraph"/>
        <w:numPr>
          <w:ilvl w:val="0"/>
          <w:numId w:val="1"/>
        </w:numPr>
      </w:pPr>
      <w:r>
        <w:t>Frequency of history logs</w:t>
      </w:r>
      <w:r w:rsidR="00642493">
        <w:t xml:space="preserve"> (default is 20 minutes) </w:t>
      </w:r>
    </w:p>
    <w:p w:rsidR="00097E75" w:rsidRDefault="00097E75" w:rsidP="00642493">
      <w:pPr>
        <w:pStyle w:val="ListParagraph"/>
        <w:numPr>
          <w:ilvl w:val="0"/>
          <w:numId w:val="1"/>
        </w:numPr>
      </w:pPr>
      <w:r>
        <w:t>Type of agent configuration events to log (</w:t>
      </w:r>
      <w:proofErr w:type="spellStart"/>
      <w:r>
        <w:t>AutoConfig</w:t>
      </w:r>
      <w:proofErr w:type="spellEnd"/>
      <w:r>
        <w:t xml:space="preserve">, Manual and Cluster Synchronization) </w:t>
      </w:r>
    </w:p>
    <w:p w:rsidR="00097E75" w:rsidRDefault="00097E75" w:rsidP="00642493">
      <w:pPr>
        <w:pStyle w:val="ListParagraph"/>
        <w:numPr>
          <w:ilvl w:val="0"/>
          <w:numId w:val="1"/>
        </w:numPr>
      </w:pPr>
      <w:r>
        <w:t xml:space="preserve">Location of log files </w:t>
      </w:r>
    </w:p>
    <w:p w:rsidR="00097E75" w:rsidRDefault="00097E75" w:rsidP="00642493">
      <w:pPr>
        <w:pStyle w:val="ListParagraph"/>
        <w:numPr>
          <w:ilvl w:val="0"/>
          <w:numId w:val="1"/>
        </w:numPr>
      </w:pPr>
      <w:r>
        <w:t>Format</w:t>
      </w:r>
      <w:r w:rsidR="00642493">
        <w:t xml:space="preserve"> and extension</w:t>
      </w:r>
      <w:r>
        <w:t xml:space="preserve"> of log</w:t>
      </w:r>
      <w:r w:rsidR="00642493">
        <w:t xml:space="preserve"> file</w:t>
      </w:r>
      <w:r>
        <w:t>s</w:t>
      </w:r>
      <w:r w:rsidR="00B21671">
        <w:t xml:space="preserve"> </w:t>
      </w:r>
      <w:r w:rsidR="00984B8D">
        <w:t>(default is tab-delimited, quoted identifiers in .</w:t>
      </w:r>
      <w:proofErr w:type="spellStart"/>
      <w:r w:rsidR="00984B8D">
        <w:t>log.cfm</w:t>
      </w:r>
      <w:proofErr w:type="spellEnd"/>
      <w:r w:rsidR="00984B8D">
        <w:t xml:space="preserve"> files) </w:t>
      </w:r>
    </w:p>
    <w:p w:rsidR="00642493" w:rsidRDefault="00642493" w:rsidP="00642493">
      <w:pPr>
        <w:pStyle w:val="ListParagraph"/>
        <w:numPr>
          <w:ilvl w:val="0"/>
          <w:numId w:val="1"/>
        </w:numPr>
      </w:pPr>
      <w:r>
        <w:t xml:space="preserve">Log Rotation – by date and/or size and the number of previous logs to retain </w:t>
      </w:r>
    </w:p>
    <w:p w:rsidR="00097E75" w:rsidRDefault="00642493" w:rsidP="00F35F3C">
      <w:r>
        <w:t xml:space="preserve">If additional logging features are desired, such as logging to a database instead of a text file, the fact that this component is a CFC should make adding those features relatively easy. Any changes made to the </w:t>
      </w:r>
      <w:proofErr w:type="spellStart"/>
      <w:r>
        <w:t>log.cfc</w:t>
      </w:r>
      <w:proofErr w:type="spellEnd"/>
      <w:r>
        <w:t xml:space="preserve"> will be automatically applied the next time a log event executes. </w:t>
      </w:r>
    </w:p>
    <w:p w:rsidR="00642493" w:rsidRDefault="00642493" w:rsidP="00F35F3C">
      <w:r>
        <w:t>Unlike other logs, errors are logged in the logs/errors/ directory as a dump of the entire error structure, one per file</w:t>
      </w:r>
      <w:r w:rsidR="006B188A">
        <w:t>, named by date and time</w:t>
      </w:r>
      <w:r>
        <w:t xml:space="preserve">. This directory may fill up quickly if you modify one of the other logging methods and introduce a syntax error. </w:t>
      </w:r>
    </w:p>
    <w:p w:rsidR="00923EFD" w:rsidRDefault="00923EFD" w:rsidP="000271C8">
      <w:pPr>
        <w:pStyle w:val="Heading1"/>
      </w:pPr>
      <w:bookmarkStart w:id="31" w:name="_Toc388009407"/>
      <w:r>
        <w:lastRenderedPageBreak/>
        <w:t>The Management Application</w:t>
      </w:r>
      <w:bookmarkEnd w:id="31"/>
      <w:r>
        <w:t xml:space="preserve"> </w:t>
      </w:r>
    </w:p>
    <w:p w:rsidR="00923EFD" w:rsidRDefault="00923EFD" w:rsidP="00F35F3C">
      <w:r>
        <w:t xml:space="preserve">The purpose of the CacheBox management application is to give you better insight into and control over your cache. Yes, in an ideal world the CacheBox service would anticipate and handle any and all caching needs. In the real world sometimes when you build a better mousetrap, someone else builds a better mouse. So although we hope that the service will handle most applications with little or no configuration, the management application provides the extra tools you might need if you happen to have unusual requirements that call for manual configuration. Most of the management application should be fairly self-explanatory. </w:t>
      </w:r>
    </w:p>
    <w:p w:rsidR="00923EFD" w:rsidRDefault="00923EFD" w:rsidP="000271C8">
      <w:pPr>
        <w:pStyle w:val="Heading2"/>
      </w:pPr>
      <w:bookmarkStart w:id="32" w:name="_Toc388009408"/>
      <w:r>
        <w:t>Home Page</w:t>
      </w:r>
      <w:bookmarkEnd w:id="32"/>
      <w:r>
        <w:t xml:space="preserve"> </w:t>
      </w:r>
    </w:p>
    <w:p w:rsidR="00923EFD" w:rsidRDefault="00923EFD" w:rsidP="00F35F3C">
      <w:r>
        <w:t>Upon opening the application home page, you’ll see tabs at the top, a help link in the upper-right corner (which currently opens this PDF), a history graph showing available memory and cache usage fo</w:t>
      </w:r>
      <w:r w:rsidR="002A6344">
        <w:t xml:space="preserve">r the past 20 minutes and a pie </w:t>
      </w:r>
      <w:r w:rsidR="00934586">
        <w:t>chart</w:t>
      </w:r>
      <w:r>
        <w:t xml:space="preserve"> sho</w:t>
      </w:r>
      <w:r w:rsidR="002A6344">
        <w:t xml:space="preserve">wing the hit </w:t>
      </w:r>
      <w:r>
        <w:t xml:space="preserve">ratio. </w:t>
      </w:r>
      <w:r w:rsidR="00596D98">
        <w:t xml:space="preserve">The charts on this page give you a very brief snapshot of current cache performance. You want the hit ratio to be high, but not necessarily 99%. </w:t>
      </w:r>
      <w:proofErr w:type="gramStart"/>
      <w:r w:rsidR="00596D98">
        <w:t>It’s</w:t>
      </w:r>
      <w:proofErr w:type="gramEnd"/>
      <w:r w:rsidR="00596D98">
        <w:t xml:space="preserve"> okay for the hit ratio to be 70% or even lower if the service is evicting stale content, because evicting the stale content helps to preserve available memory.</w:t>
      </w:r>
    </w:p>
    <w:p w:rsidR="00596D98" w:rsidRDefault="00596D98" w:rsidP="00864933">
      <w:pPr>
        <w:jc w:val="center"/>
      </w:pPr>
      <w:r>
        <w:rPr>
          <w:noProof/>
        </w:rPr>
        <w:drawing>
          <wp:inline distT="0" distB="0" distL="0" distR="0" wp14:anchorId="0D718A8E" wp14:editId="57DD26CD">
            <wp:extent cx="5943600" cy="327563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BoxHome.tiff"/>
                    <pic:cNvPicPr/>
                  </pic:nvPicPr>
                  <pic:blipFill>
                    <a:blip r:embed="rId40">
                      <a:extLst>
                        <a:ext uri="{28A0092B-C50C-407E-A947-70E740481C1C}">
                          <a14:useLocalDpi xmlns:a14="http://schemas.microsoft.com/office/drawing/2010/main" val="0"/>
                        </a:ext>
                      </a:extLst>
                    </a:blip>
                    <a:stretch>
                      <a:fillRect/>
                    </a:stretch>
                  </pic:blipFill>
                  <pic:spPr>
                    <a:xfrm>
                      <a:off x="0" y="0"/>
                      <a:ext cx="5943600" cy="3275635"/>
                    </a:xfrm>
                    <a:prstGeom prst="rect">
                      <a:avLst/>
                    </a:prstGeom>
                  </pic:spPr>
                </pic:pic>
              </a:graphicData>
            </a:graphic>
          </wp:inline>
        </w:drawing>
      </w:r>
    </w:p>
    <w:p w:rsidR="000271C8" w:rsidRDefault="00923EFD" w:rsidP="000271C8">
      <w:r>
        <w:t xml:space="preserve">Because the service has access to all this data each time the service is polled (via a scheduled task), the service will know about potential problems before you do. It begins optimizing the cache agents and assigning new eviction policies once it predicts a </w:t>
      </w:r>
      <w:r w:rsidR="00C3502B">
        <w:t>possible memory failure within two</w:t>
      </w:r>
      <w:r>
        <w:t xml:space="preserve"> hours. If after optimization the project</w:t>
      </w:r>
      <w:r w:rsidR="00C3502B">
        <w:t>ion continues to drop to below one</w:t>
      </w:r>
      <w:r>
        <w:t xml:space="preserve"> hour, the red warning message will appear on the CacheBox home page as you see above. (You can modify these times in </w:t>
      </w:r>
      <w:proofErr w:type="spellStart"/>
      <w:r>
        <w:t>config.cfc</w:t>
      </w:r>
      <w:proofErr w:type="spellEnd"/>
      <w:r>
        <w:t xml:space="preserve">.) This warning may or may not be something you need to jump to address. In the example above, the service doesn’t have quite a full </w:t>
      </w:r>
      <w:r w:rsidR="00FC139C">
        <w:t>twenty</w:t>
      </w:r>
      <w:r>
        <w:t xml:space="preserve"> minutes of data for the prediction because it’s only been running for 15 minutes. Less data means a less accurate prediction, however, even with a relatively accurate prediction, garbage collection and fluctuations in demand for the content can change the outcome. The warning is designed to make you pay attention, not necessarily leap to action. </w:t>
      </w:r>
    </w:p>
    <w:p w:rsidR="00F7100C" w:rsidRDefault="00F7100C">
      <w:r>
        <w:br w:type="page"/>
      </w:r>
    </w:p>
    <w:p w:rsidR="00923EFD" w:rsidRDefault="00923EFD" w:rsidP="00F35F3C">
      <w:r>
        <w:lastRenderedPageBreak/>
        <w:t>If you do have a truly imminent memory failure, the o</w:t>
      </w:r>
      <w:r w:rsidRPr="00F35F3C">
        <w:t>bvious sign will be that the lines of the history graphs will point downward in the middle, as if they were creating</w:t>
      </w:r>
      <w:r>
        <w:t xml:space="preserve"> a down-arrow to indicate “your system is going down”. Here’s an example of what that looks like: </w:t>
      </w:r>
    </w:p>
    <w:p w:rsidR="00F7100C" w:rsidRDefault="00F7100C" w:rsidP="00864933">
      <w:pPr>
        <w:jc w:val="center"/>
      </w:pPr>
      <w:r>
        <w:rPr>
          <w:noProof/>
        </w:rPr>
        <w:drawing>
          <wp:inline distT="0" distB="0" distL="0" distR="0" wp14:anchorId="5A266FAC" wp14:editId="0F96F43A">
            <wp:extent cx="4918587" cy="321514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Alert.tiff"/>
                    <pic:cNvPicPr/>
                  </pic:nvPicPr>
                  <pic:blipFill>
                    <a:blip r:embed="rId20">
                      <a:extLst>
                        <a:ext uri="{28A0092B-C50C-407E-A947-70E740481C1C}">
                          <a14:useLocalDpi xmlns:a14="http://schemas.microsoft.com/office/drawing/2010/main" val="0"/>
                        </a:ext>
                      </a:extLst>
                    </a:blip>
                    <a:stretch>
                      <a:fillRect/>
                    </a:stretch>
                  </pic:blipFill>
                  <pic:spPr>
                    <a:xfrm>
                      <a:off x="0" y="0"/>
                      <a:ext cx="4918587" cy="3215148"/>
                    </a:xfrm>
                    <a:prstGeom prst="rect">
                      <a:avLst/>
                    </a:prstGeom>
                  </pic:spPr>
                </pic:pic>
              </a:graphicData>
            </a:graphic>
          </wp:inline>
        </w:drawing>
      </w:r>
    </w:p>
    <w:p w:rsidR="00923EFD" w:rsidRDefault="00923EFD" w:rsidP="000271C8">
      <w:r>
        <w:t xml:space="preserve">If you open the management application and you see something like this, you should definitely start doing something about it right away. </w:t>
      </w:r>
    </w:p>
    <w:p w:rsidR="00923EFD" w:rsidRDefault="00923EFD" w:rsidP="000271C8">
      <w:pPr>
        <w:pStyle w:val="Heading2"/>
      </w:pPr>
      <w:bookmarkStart w:id="33" w:name="_Toc388009409"/>
      <w:r>
        <w:t>Applications and Agents</w:t>
      </w:r>
      <w:bookmarkEnd w:id="33"/>
      <w:r>
        <w:t xml:space="preserve"> </w:t>
      </w:r>
    </w:p>
    <w:p w:rsidR="00923EFD" w:rsidRDefault="004E4F60" w:rsidP="000271C8">
      <w:r>
        <w:rPr>
          <w:noProof/>
        </w:rPr>
        <w:drawing>
          <wp:anchor distT="0" distB="0" distL="114300" distR="114300" simplePos="0" relativeHeight="251659264" behindDoc="0" locked="0" layoutInCell="1" allowOverlap="1" wp14:anchorId="2D240746" wp14:editId="5A37D6BA">
            <wp:simplePos x="0" y="0"/>
            <wp:positionH relativeFrom="column">
              <wp:posOffset>2071370</wp:posOffset>
            </wp:positionH>
            <wp:positionV relativeFrom="paragraph">
              <wp:posOffset>486410</wp:posOffset>
            </wp:positionV>
            <wp:extent cx="4279265" cy="1738630"/>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BoxAppsAndAgents.tiff"/>
                    <pic:cNvPicPr/>
                  </pic:nvPicPr>
                  <pic:blipFill>
                    <a:blip r:embed="rId41">
                      <a:extLst>
                        <a:ext uri="{28A0092B-C50C-407E-A947-70E740481C1C}">
                          <a14:useLocalDpi xmlns:a14="http://schemas.microsoft.com/office/drawing/2010/main" val="0"/>
                        </a:ext>
                      </a:extLst>
                    </a:blip>
                    <a:stretch>
                      <a:fillRect/>
                    </a:stretch>
                  </pic:blipFill>
                  <pic:spPr>
                    <a:xfrm>
                      <a:off x="0" y="0"/>
                      <a:ext cx="4279265" cy="1738630"/>
                    </a:xfrm>
                    <a:prstGeom prst="rect">
                      <a:avLst/>
                    </a:prstGeom>
                  </pic:spPr>
                </pic:pic>
              </a:graphicData>
            </a:graphic>
            <wp14:sizeRelH relativeFrom="page">
              <wp14:pctWidth>0</wp14:pctWidth>
            </wp14:sizeRelH>
            <wp14:sizeRelV relativeFrom="page">
              <wp14:pctHeight>0</wp14:pctHeight>
            </wp14:sizeRelV>
          </wp:anchor>
        </w:drawing>
      </w:r>
      <w:r w:rsidR="00923EFD">
        <w:t xml:space="preserve">These tabs allow you to see lists of cache statistics for the agents that have registered with the service or the applications that have content stored on their behalf. </w:t>
      </w:r>
    </w:p>
    <w:p w:rsidR="000271C8" w:rsidRDefault="00923EFD" w:rsidP="000271C8">
      <w:r>
        <w:t>The blue row in this table shows the name of the application to which the “</w:t>
      </w:r>
      <w:proofErr w:type="spellStart"/>
      <w:r>
        <w:t>testagent</w:t>
      </w:r>
      <w:proofErr w:type="spellEnd"/>
      <w:r>
        <w:t xml:space="preserve">” agent is assigned by its context. The </w:t>
      </w:r>
      <w:r w:rsidR="00D02783">
        <w:t>blue curved arrow icon flushes the agent</w:t>
      </w:r>
      <w:r>
        <w:t xml:space="preserve">, removing all items stored on its behalf from the cache. The </w:t>
      </w:r>
      <w:r w:rsidR="00D02783">
        <w:t>magnifying glass and the name of the agent are linked to a detail page to view</w:t>
      </w:r>
      <w:r>
        <w:t xml:space="preserve"> and optionally manually configure it. </w:t>
      </w:r>
    </w:p>
    <w:p w:rsidR="004D7406" w:rsidRDefault="004D7406">
      <w:r>
        <w:br w:type="page"/>
      </w:r>
    </w:p>
    <w:p w:rsidR="003518CF" w:rsidRDefault="00D02783" w:rsidP="000271C8">
      <w:r w:rsidRPr="00A725C8">
        <w:rPr>
          <w:b/>
          <w:noProof/>
        </w:rPr>
        <w:lastRenderedPageBreak/>
        <w:drawing>
          <wp:anchor distT="0" distB="0" distL="114300" distR="114300" simplePos="0" relativeHeight="251661312" behindDoc="0" locked="0" layoutInCell="1" allowOverlap="1" wp14:anchorId="2B3596A8" wp14:editId="41E172E3">
            <wp:simplePos x="0" y="0"/>
            <wp:positionH relativeFrom="column">
              <wp:posOffset>2385695</wp:posOffset>
            </wp:positionH>
            <wp:positionV relativeFrom="paragraph">
              <wp:posOffset>52070</wp:posOffset>
            </wp:positionV>
            <wp:extent cx="4006850" cy="3702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BoxAgentDetail.tiff"/>
                    <pic:cNvPicPr/>
                  </pic:nvPicPr>
                  <pic:blipFill>
                    <a:blip r:embed="rId42">
                      <a:extLst>
                        <a:ext uri="{28A0092B-C50C-407E-A947-70E740481C1C}">
                          <a14:useLocalDpi xmlns:a14="http://schemas.microsoft.com/office/drawing/2010/main" val="0"/>
                        </a:ext>
                      </a:extLst>
                    </a:blip>
                    <a:stretch>
                      <a:fillRect/>
                    </a:stretch>
                  </pic:blipFill>
                  <pic:spPr>
                    <a:xfrm>
                      <a:off x="0" y="0"/>
                      <a:ext cx="4006850" cy="3702050"/>
                    </a:xfrm>
                    <a:prstGeom prst="rect">
                      <a:avLst/>
                    </a:prstGeom>
                  </pic:spPr>
                </pic:pic>
              </a:graphicData>
            </a:graphic>
            <wp14:sizeRelH relativeFrom="page">
              <wp14:pctWidth>0</wp14:pctWidth>
            </wp14:sizeRelH>
            <wp14:sizeRelV relativeFrom="page">
              <wp14:pctHeight>0</wp14:pctHeight>
            </wp14:sizeRelV>
          </wp:anchor>
        </w:drawing>
      </w:r>
      <w:r w:rsidR="00A725C8" w:rsidRPr="00A725C8">
        <w:rPr>
          <w:b/>
        </w:rPr>
        <w:t>Agent Detail:</w:t>
      </w:r>
      <w:r w:rsidR="00A725C8">
        <w:t xml:space="preserve"> </w:t>
      </w:r>
      <w:r w:rsidR="00923EFD">
        <w:t>This form shows stats and configuration for the agent you selected and allows you to manually configure it. Only storage types that support the agent’s applied context will appear in this form. If you select the permanent checkbox below either the storage type or the eviction policy, that property will be stored in an XML file (settings/</w:t>
      </w:r>
      <w:proofErr w:type="spellStart"/>
      <w:r w:rsidR="00923EFD">
        <w:t>agents.xml.cfm</w:t>
      </w:r>
      <w:proofErr w:type="spellEnd"/>
      <w:r w:rsidR="00923EFD">
        <w:t xml:space="preserve">) and used as the default value if the server is restarted. If you’re familiar with XML, you might be tempted to manually edit this XML file; </w:t>
      </w:r>
      <w:r w:rsidR="00923EFD">
        <w:rPr>
          <w:b/>
          <w:bCs/>
        </w:rPr>
        <w:t>DON’T</w:t>
      </w:r>
      <w:r w:rsidR="00923EFD">
        <w:t xml:space="preserve">. Use this form, it will update the XML file and reload it into the application for you. </w:t>
      </w:r>
    </w:p>
    <w:p w:rsidR="00923EFD" w:rsidRDefault="00B664AF" w:rsidP="000271C8">
      <w:r>
        <w:t>The Recommended buttons will populate the eviction policy form with the suggested eviction policies, but will not apply them – press the Update button at the bottom to apply the selected policy</w:t>
      </w:r>
      <w:r w:rsidR="00923EFD">
        <w:t xml:space="preserve">. </w:t>
      </w:r>
    </w:p>
    <w:p w:rsidR="003518CF" w:rsidRDefault="003518CF" w:rsidP="000271C8">
      <w:r>
        <w:t>The magnifying glass next to the occupancy count brings you to a content list for the selected agent.</w:t>
      </w:r>
    </w:p>
    <w:p w:rsidR="000271C8" w:rsidRDefault="003518CF" w:rsidP="000271C8">
      <w:r w:rsidRPr="00A725C8">
        <w:rPr>
          <w:b/>
          <w:noProof/>
        </w:rPr>
        <w:drawing>
          <wp:anchor distT="0" distB="0" distL="114300" distR="114300" simplePos="0" relativeHeight="251662336" behindDoc="0" locked="0" layoutInCell="1" allowOverlap="1" wp14:anchorId="01014FBA" wp14:editId="2A5C3D35">
            <wp:simplePos x="0" y="0"/>
            <wp:positionH relativeFrom="column">
              <wp:posOffset>2081530</wp:posOffset>
            </wp:positionH>
            <wp:positionV relativeFrom="paragraph">
              <wp:posOffset>76835</wp:posOffset>
            </wp:positionV>
            <wp:extent cx="4318635" cy="3128645"/>
            <wp:effectExtent l="0" t="0" r="571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BoxAgentBrowse.tiff"/>
                    <pic:cNvPicPr/>
                  </pic:nvPicPr>
                  <pic:blipFill>
                    <a:blip r:embed="rId43">
                      <a:extLst>
                        <a:ext uri="{28A0092B-C50C-407E-A947-70E740481C1C}">
                          <a14:useLocalDpi xmlns:a14="http://schemas.microsoft.com/office/drawing/2010/main" val="0"/>
                        </a:ext>
                      </a:extLst>
                    </a:blip>
                    <a:stretch>
                      <a:fillRect/>
                    </a:stretch>
                  </pic:blipFill>
                  <pic:spPr>
                    <a:xfrm>
                      <a:off x="0" y="0"/>
                      <a:ext cx="4318635" cy="3128645"/>
                    </a:xfrm>
                    <a:prstGeom prst="rect">
                      <a:avLst/>
                    </a:prstGeom>
                  </pic:spPr>
                </pic:pic>
              </a:graphicData>
            </a:graphic>
            <wp14:sizeRelH relativeFrom="page">
              <wp14:pctWidth>0</wp14:pctWidth>
            </wp14:sizeRelH>
            <wp14:sizeRelV relativeFrom="page">
              <wp14:pctHeight>0</wp14:pctHeight>
            </wp14:sizeRelV>
          </wp:anchor>
        </w:drawing>
      </w:r>
      <w:r w:rsidR="00A725C8" w:rsidRPr="00A725C8">
        <w:rPr>
          <w:b/>
        </w:rPr>
        <w:t>Agent Content:</w:t>
      </w:r>
      <w:r w:rsidR="00A725C8">
        <w:t xml:space="preserve"> </w:t>
      </w:r>
      <w:r w:rsidR="00D72DEF">
        <w:t xml:space="preserve">If the storage data contains records for items that have been requested but not stored, you’ll see a link below the frequency legend to toggle the display of miss-counters. </w:t>
      </w:r>
      <w:r w:rsidR="00923EFD" w:rsidRPr="000271C8">
        <w:t>Th</w:t>
      </w:r>
      <w:r w:rsidR="00D72DEF">
        <w:t xml:space="preserve">ese records </w:t>
      </w:r>
      <w:r w:rsidR="00923EFD" w:rsidRPr="000271C8">
        <w:t xml:space="preserve">may happen occasionally even when the application is working correctly, due to malformed URLs provided by site visitors. To the left of each item in the list you see </w:t>
      </w:r>
      <w:r w:rsidR="00B91B5E">
        <w:t>a red X to remove the item from cache</w:t>
      </w:r>
      <w:r w:rsidR="00923EFD" w:rsidRPr="000271C8">
        <w:t>.</w:t>
      </w:r>
      <w:r w:rsidR="00B91B5E">
        <w:t xml:space="preserve"> Clicking the name of the item </w:t>
      </w:r>
      <w:r w:rsidR="00923EFD" w:rsidRPr="000271C8">
        <w:t>allows you to view the content for that record. If the content is a query, structure, array, object, binary or XML, this will display a dump of the object. If the content is text, it will display a form that allows you to modify the cache at run-time. If you are modifying cache at run-time, chances are there is another problem you should address in your application, but this will allow you to fix the symptom while you work on the problem.</w:t>
      </w:r>
    </w:p>
    <w:p w:rsidR="00DC7570" w:rsidRDefault="00DC7570">
      <w:pPr>
        <w:rPr>
          <w:rFonts w:asciiTheme="majorHAnsi" w:eastAsiaTheme="majorEastAsia" w:hAnsiTheme="majorHAnsi" w:cstheme="majorBidi"/>
          <w:b/>
          <w:bCs/>
          <w:color w:val="4F81BD" w:themeColor="accent1"/>
          <w:sz w:val="26"/>
          <w:szCs w:val="26"/>
        </w:rPr>
      </w:pPr>
      <w:r>
        <w:br w:type="page"/>
      </w:r>
    </w:p>
    <w:p w:rsidR="00923EFD" w:rsidRDefault="00923EFD" w:rsidP="000271C8">
      <w:pPr>
        <w:pStyle w:val="Heading2"/>
      </w:pPr>
      <w:bookmarkStart w:id="34" w:name="_Toc388009410"/>
      <w:r>
        <w:lastRenderedPageBreak/>
        <w:t>Cluster</w:t>
      </w:r>
      <w:bookmarkEnd w:id="34"/>
      <w:r>
        <w:t xml:space="preserve"> </w:t>
      </w:r>
    </w:p>
    <w:p w:rsidR="000271C8" w:rsidRDefault="00923EFD" w:rsidP="000271C8">
      <w:r>
        <w:t>The cluster tab provides a way to keep the CacheBox agents and storage types in your cluster in-sync. At the top of the page is a list of the currently declared servers in your cluster, showing their status and an ID for the server. The top-most item in the list is the server you’re viewing currently (usually labeled “</w:t>
      </w:r>
      <w:proofErr w:type="spellStart"/>
      <w:r>
        <w:t>localhost</w:t>
      </w:r>
      <w:proofErr w:type="spellEnd"/>
      <w:r>
        <w:t xml:space="preserve">”), highlighted to remind you that you’re currently viewing it. Selecting the link on the name of a server will take you to the management application for that server (note that you will not be allowed to view the management application unless you have created a </w:t>
      </w:r>
      <w:proofErr w:type="spellStart"/>
      <w:r>
        <w:t>config.cfc</w:t>
      </w:r>
      <w:proofErr w:type="spellEnd"/>
      <w:r>
        <w:t xml:space="preserve"> and edited the </w:t>
      </w:r>
      <w:proofErr w:type="spellStart"/>
      <w:proofErr w:type="gramStart"/>
      <w:r>
        <w:rPr>
          <w:i/>
          <w:iCs/>
        </w:rPr>
        <w:t>applyRequestSecurity</w:t>
      </w:r>
      <w:proofErr w:type="spellEnd"/>
      <w:r w:rsidR="00562BD6">
        <w:rPr>
          <w:i/>
          <w:iCs/>
        </w:rPr>
        <w:t>(</w:t>
      </w:r>
      <w:proofErr w:type="gramEnd"/>
      <w:r w:rsidR="00562BD6">
        <w:rPr>
          <w:i/>
          <w:iCs/>
        </w:rPr>
        <w:t>)</w:t>
      </w:r>
      <w:r>
        <w:rPr>
          <w:i/>
          <w:iCs/>
        </w:rPr>
        <w:t xml:space="preserve"> </w:t>
      </w:r>
      <w:r>
        <w:t xml:space="preserve">method). If there are no additional servers in the list, you can add them by entering the IP address or full URL to the CacheBox management application in the form below. Once entered, the servers will initially mistrust each-other and display a form to allow you to establish trust. Select the link to the alternate server, copy the </w:t>
      </w:r>
      <w:proofErr w:type="spellStart"/>
      <w:r>
        <w:t>ServerID</w:t>
      </w:r>
      <w:proofErr w:type="spellEnd"/>
      <w:r>
        <w:t xml:space="preserve"> from the top, press the back-button on your browser, paste the </w:t>
      </w:r>
      <w:proofErr w:type="spellStart"/>
      <w:r>
        <w:t>ServerID</w:t>
      </w:r>
      <w:proofErr w:type="spellEnd"/>
      <w:r>
        <w:t xml:space="preserve"> into the form and press the “Get Trust” button. Do this for each server in your cluster. If there are any servers left out, the system may not sync configuration across all the servers when you update a storage type or an agent. </w:t>
      </w:r>
    </w:p>
    <w:p w:rsidR="00B12152" w:rsidRDefault="00B12152" w:rsidP="00B12152">
      <w:pPr>
        <w:jc w:val="center"/>
      </w:pPr>
      <w:r>
        <w:rPr>
          <w:noProof/>
        </w:rPr>
        <w:drawing>
          <wp:inline distT="0" distB="0" distL="0" distR="0" wp14:anchorId="2FA4DB4B" wp14:editId="627DA4B2">
            <wp:extent cx="4507706" cy="2241011"/>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BoxCluster.tiff"/>
                    <pic:cNvPicPr/>
                  </pic:nvPicPr>
                  <pic:blipFill>
                    <a:blip r:embed="rId44">
                      <a:extLst>
                        <a:ext uri="{28A0092B-C50C-407E-A947-70E740481C1C}">
                          <a14:useLocalDpi xmlns:a14="http://schemas.microsoft.com/office/drawing/2010/main" val="0"/>
                        </a:ext>
                      </a:extLst>
                    </a:blip>
                    <a:stretch>
                      <a:fillRect/>
                    </a:stretch>
                  </pic:blipFill>
                  <pic:spPr>
                    <a:xfrm>
                      <a:off x="0" y="0"/>
                      <a:ext cx="4507706" cy="2241011"/>
                    </a:xfrm>
                    <a:prstGeom prst="rect">
                      <a:avLst/>
                    </a:prstGeom>
                  </pic:spPr>
                </pic:pic>
              </a:graphicData>
            </a:graphic>
          </wp:inline>
        </w:drawing>
      </w:r>
    </w:p>
    <w:p w:rsidR="00923EFD" w:rsidRDefault="00D02783" w:rsidP="000271C8">
      <w:pPr>
        <w:pStyle w:val="Heading2"/>
      </w:pPr>
      <w:bookmarkStart w:id="35" w:name="_Toc388009411"/>
      <w:r>
        <w:rPr>
          <w:noProof/>
        </w:rPr>
        <w:drawing>
          <wp:anchor distT="0" distB="0" distL="114300" distR="114300" simplePos="0" relativeHeight="251664384" behindDoc="0" locked="0" layoutInCell="1" allowOverlap="1" wp14:anchorId="09243E0F" wp14:editId="4E6D8B35">
            <wp:simplePos x="0" y="0"/>
            <wp:positionH relativeFrom="column">
              <wp:posOffset>2760345</wp:posOffset>
            </wp:positionH>
            <wp:positionV relativeFrom="paragraph">
              <wp:posOffset>223520</wp:posOffset>
            </wp:positionV>
            <wp:extent cx="3619500" cy="34734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Page.png"/>
                    <pic:cNvPicPr/>
                  </pic:nvPicPr>
                  <pic:blipFill>
                    <a:blip r:embed="rId45">
                      <a:extLst>
                        <a:ext uri="{28A0092B-C50C-407E-A947-70E740481C1C}">
                          <a14:useLocalDpi xmlns:a14="http://schemas.microsoft.com/office/drawing/2010/main" val="0"/>
                        </a:ext>
                      </a:extLst>
                    </a:blip>
                    <a:stretch>
                      <a:fillRect/>
                    </a:stretch>
                  </pic:blipFill>
                  <pic:spPr>
                    <a:xfrm>
                      <a:off x="0" y="0"/>
                      <a:ext cx="3619500" cy="3473450"/>
                    </a:xfrm>
                    <a:prstGeom prst="rect">
                      <a:avLst/>
                    </a:prstGeom>
                  </pic:spPr>
                </pic:pic>
              </a:graphicData>
            </a:graphic>
            <wp14:sizeRelH relativeFrom="page">
              <wp14:pctWidth>0</wp14:pctWidth>
            </wp14:sizeRelH>
            <wp14:sizeRelV relativeFrom="page">
              <wp14:pctHeight>0</wp14:pctHeight>
            </wp14:sizeRelV>
          </wp:anchor>
        </w:drawing>
      </w:r>
      <w:r w:rsidR="00923EFD">
        <w:t>Options</w:t>
      </w:r>
      <w:bookmarkEnd w:id="35"/>
      <w:r w:rsidR="00923EFD">
        <w:t xml:space="preserve"> </w:t>
      </w:r>
    </w:p>
    <w:p w:rsidR="00F455A4" w:rsidRDefault="00923EFD" w:rsidP="00A621EE">
      <w:r>
        <w:t xml:space="preserve">The last tab provides two links to flush cache for the server or cluster contexts, as well as lists of the installed storage types and eviction policies. </w:t>
      </w:r>
    </w:p>
    <w:p w:rsidR="00A621EE" w:rsidRDefault="00923EFD" w:rsidP="00A621EE">
      <w:r>
        <w:t xml:space="preserve">Storage types that require configuration will appear with a gear icon to the left of the type name. Selecting the linked name of the storage type will display the form to configure that type – each type will have a different configuration form. Not all of the installed storage types may be available. The ready column will indicate which storage types are available. Unavailable storage types will not appear in the agent configuration form, however, you may be able to make the storage type available if it requires configuration that has not been provided. The </w:t>
      </w:r>
      <w:r w:rsidRPr="00F455A4">
        <w:rPr>
          <w:i/>
        </w:rPr>
        <w:t>FILE</w:t>
      </w:r>
      <w:r>
        <w:t xml:space="preserve"> storage type for example requires that you provide a directory name in which to store content before it is ready. The CLUSTER storage type on the other hand depends on </w:t>
      </w:r>
      <w:proofErr w:type="spellStart"/>
      <w:r>
        <w:t>Railo’s</w:t>
      </w:r>
      <w:proofErr w:type="spellEnd"/>
      <w:r>
        <w:t xml:space="preserve"> cluster scope and so there is not configuration that can make it ready; either the cluster scope is available or it’s not. </w:t>
      </w:r>
    </w:p>
    <w:p w:rsidR="000A0886" w:rsidRDefault="000A0886">
      <w:r>
        <w:br w:type="page"/>
      </w:r>
    </w:p>
    <w:p w:rsidR="00B12152" w:rsidRDefault="000A0886" w:rsidP="00A621EE">
      <w:r>
        <w:rPr>
          <w:noProof/>
        </w:rPr>
        <w:lastRenderedPageBreak/>
        <w:drawing>
          <wp:anchor distT="0" distB="0" distL="114300" distR="114300" simplePos="0" relativeHeight="251665408" behindDoc="0" locked="0" layoutInCell="1" allowOverlap="1" wp14:anchorId="5B824E36" wp14:editId="30FF6547">
            <wp:simplePos x="0" y="0"/>
            <wp:positionH relativeFrom="column">
              <wp:posOffset>1706880</wp:posOffset>
            </wp:positionH>
            <wp:positionV relativeFrom="paragraph">
              <wp:posOffset>86995</wp:posOffset>
            </wp:positionV>
            <wp:extent cx="4664710" cy="5847715"/>
            <wp:effectExtent l="0" t="0" r="254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ecommendations.png"/>
                    <pic:cNvPicPr/>
                  </pic:nvPicPr>
                  <pic:blipFill>
                    <a:blip r:embed="rId46">
                      <a:extLst>
                        <a:ext uri="{28A0092B-C50C-407E-A947-70E740481C1C}">
                          <a14:useLocalDpi xmlns:a14="http://schemas.microsoft.com/office/drawing/2010/main" val="0"/>
                        </a:ext>
                      </a:extLst>
                    </a:blip>
                    <a:stretch>
                      <a:fillRect/>
                    </a:stretch>
                  </pic:blipFill>
                  <pic:spPr>
                    <a:xfrm>
                      <a:off x="0" y="0"/>
                      <a:ext cx="4664710" cy="5847715"/>
                    </a:xfrm>
                    <a:prstGeom prst="rect">
                      <a:avLst/>
                    </a:prstGeom>
                  </pic:spPr>
                </pic:pic>
              </a:graphicData>
            </a:graphic>
            <wp14:sizeRelH relativeFrom="page">
              <wp14:pctWidth>0</wp14:pctWidth>
            </wp14:sizeRelH>
            <wp14:sizeRelV relativeFrom="page">
              <wp14:pctHeight>0</wp14:pctHeight>
            </wp14:sizeRelV>
          </wp:anchor>
        </w:drawing>
      </w:r>
      <w:r w:rsidR="00F455A4">
        <w:t>Selecting the Optimize Now link at the top</w:t>
      </w:r>
      <w:r>
        <w:t xml:space="preserve"> of the options page</w:t>
      </w:r>
      <w:r w:rsidR="00F455A4">
        <w:t xml:space="preserve"> will bring you to the Agent Recommendations page.</w:t>
      </w:r>
      <w:r w:rsidR="002C6DE4">
        <w:t xml:space="preserve"> </w:t>
      </w:r>
      <w:r w:rsidR="00E85ACB">
        <w:t xml:space="preserve">Here </w:t>
      </w:r>
      <w:r w:rsidR="002C6DE4">
        <w:t xml:space="preserve">you’ll get a list of suggested eviction policies for all your registered agents and can select and apply the suggestions you like. </w:t>
      </w:r>
      <w:r w:rsidR="00D07274">
        <w:t>The service will only suggest a given eviction policy if that policy isn’t already the applied policy on an agent</w:t>
      </w:r>
      <w:r w:rsidR="00BE675A">
        <w:t xml:space="preserve">, </w:t>
      </w:r>
      <w:r w:rsidR="006A40E8">
        <w:t>and</w:t>
      </w:r>
      <w:r w:rsidR="00BE675A">
        <w:t xml:space="preserve"> only one policy may be chosen for each agent</w:t>
      </w:r>
      <w:r w:rsidR="00D07274">
        <w:t xml:space="preserve">. </w:t>
      </w:r>
    </w:p>
    <w:p w:rsidR="00F455A4" w:rsidRDefault="00B12152" w:rsidP="00A621EE">
      <w:r>
        <w:t xml:space="preserve">These recommendations are made by the brains in the settings/intelligence directory. This is the same process performed when the service auto-configures itself when a memory-failure event is predicted. The difference is that during auto-configuration the service stops at the first available recommendation for each agent because it can only apply one at a time. Here, the service offers you all the suggestions the brains have to offer and lets you pick. </w:t>
      </w:r>
    </w:p>
    <w:p w:rsidR="000A0886" w:rsidRDefault="000A0886" w:rsidP="00A621EE"/>
    <w:p w:rsidR="00923EFD" w:rsidRDefault="00923EFD" w:rsidP="00A621EE">
      <w:pPr>
        <w:pStyle w:val="Heading1"/>
      </w:pPr>
      <w:bookmarkStart w:id="36" w:name="_Toc388009412"/>
      <w:r>
        <w:lastRenderedPageBreak/>
        <w:t>Advanced Topics</w:t>
      </w:r>
      <w:bookmarkEnd w:id="36"/>
      <w:r>
        <w:t xml:space="preserve"> </w:t>
      </w:r>
    </w:p>
    <w:p w:rsidR="00923EFD" w:rsidRDefault="00923EFD" w:rsidP="00A621EE">
      <w:pPr>
        <w:pStyle w:val="Heading2"/>
      </w:pPr>
      <w:bookmarkStart w:id="37" w:name="_Singletons"/>
      <w:bookmarkStart w:id="38" w:name="_Toc388009413"/>
      <w:bookmarkEnd w:id="37"/>
      <w:r>
        <w:t>Singletons</w:t>
      </w:r>
      <w:bookmarkEnd w:id="38"/>
      <w:r>
        <w:t xml:space="preserve"> </w:t>
      </w:r>
    </w:p>
    <w:p w:rsidR="00923EFD" w:rsidRDefault="00923EFD" w:rsidP="00C4759D">
      <w:r>
        <w:t xml:space="preserve">In order for any caching service to provide an answer for the management of singletons (assuming you want to use the caching system for singleton objects), it must provide a means of addressing the “dog pile” condition. The dog pile is a race condition in which two separate requests (two separate site visitors) attempt to fetch a cached object at the same time, both receive a “miss” from the cache system and proceed to create the object. The reason why this is important is because a singleton object should be unique within an application. So for example if your application has a singleton called the </w:t>
      </w:r>
      <w:proofErr w:type="spellStart"/>
      <w:r>
        <w:t>FlightDynamicsOfficer</w:t>
      </w:r>
      <w:proofErr w:type="spellEnd"/>
      <w:r>
        <w:t xml:space="preserve"> (FIDO) that’s responsible for ensuring safe and successful shuttle launches, you need to be certain that there is one and only one FIDO at run-time. This is the reason why the </w:t>
      </w:r>
      <w:proofErr w:type="gramStart"/>
      <w:r w:rsidR="0087730D" w:rsidRPr="0087730D">
        <w:rPr>
          <w:i/>
          <w:iCs/>
        </w:rPr>
        <w:t>store(</w:t>
      </w:r>
      <w:proofErr w:type="gramEnd"/>
      <w:r w:rsidR="0087730D" w:rsidRPr="0087730D">
        <w:rPr>
          <w:i/>
          <w:iCs/>
        </w:rPr>
        <w:t>)</w:t>
      </w:r>
      <w:r>
        <w:rPr>
          <w:i/>
          <w:iCs/>
        </w:rPr>
        <w:t xml:space="preserve"> </w:t>
      </w:r>
      <w:r>
        <w:t xml:space="preserve">method of the </w:t>
      </w:r>
      <w:proofErr w:type="spellStart"/>
      <w:r>
        <w:t>CacheBoxAgent</w:t>
      </w:r>
      <w:proofErr w:type="spellEnd"/>
      <w:r>
        <w:t xml:space="preserve"> CFC returns the same structure returned by the </w:t>
      </w:r>
      <w:r w:rsidR="00003A4D" w:rsidRPr="00003A4D">
        <w:rPr>
          <w:i/>
          <w:iCs/>
        </w:rPr>
        <w:t>fetch()</w:t>
      </w:r>
      <w:r>
        <w:rPr>
          <w:i/>
          <w:iCs/>
        </w:rPr>
        <w:t xml:space="preserve"> </w:t>
      </w:r>
      <w:r>
        <w:t xml:space="preserve">method. The content value returned from the </w:t>
      </w:r>
      <w:proofErr w:type="gramStart"/>
      <w:r w:rsidR="0087730D" w:rsidRPr="0087730D">
        <w:rPr>
          <w:i/>
          <w:iCs/>
        </w:rPr>
        <w:t>store(</w:t>
      </w:r>
      <w:proofErr w:type="gramEnd"/>
      <w:r w:rsidR="0087730D" w:rsidRPr="0087730D">
        <w:rPr>
          <w:i/>
          <w:iCs/>
        </w:rPr>
        <w:t>)</w:t>
      </w:r>
      <w:r>
        <w:rPr>
          <w:i/>
          <w:iCs/>
        </w:rPr>
        <w:t xml:space="preserve"> </w:t>
      </w:r>
      <w:r>
        <w:t xml:space="preserve">operation will always be the first object </w:t>
      </w:r>
      <w:r w:rsidR="00911962">
        <w:t>stored</w:t>
      </w:r>
      <w:r>
        <w:t xml:space="preserve"> and any other subsequently created objects can be thrown away. </w:t>
      </w:r>
    </w:p>
    <w:p w:rsidR="00923EFD" w:rsidRDefault="00923EFD" w:rsidP="00A621EE">
      <w:r>
        <w:t xml:space="preserve">Here is an example of singleton creation using CacheBox. </w:t>
      </w:r>
    </w:p>
    <w:p w:rsidR="00923EFD" w:rsidRDefault="00923EFD" w:rsidP="00A621EE">
      <w:pPr>
        <w:pStyle w:val="Code"/>
      </w:pPr>
      <w:r>
        <w:rPr>
          <w:b/>
        </w:rPr>
        <w:t xml:space="preserve">FIDO </w:t>
      </w:r>
      <w:r>
        <w:t xml:space="preserve">= </w:t>
      </w:r>
      <w:proofErr w:type="spellStart"/>
      <w:proofErr w:type="gramStart"/>
      <w:r>
        <w:t>agent.</w:t>
      </w:r>
      <w:r>
        <w:rPr>
          <w:b/>
        </w:rPr>
        <w:t>FETCH</w:t>
      </w:r>
      <w:proofErr w:type="spellEnd"/>
      <w:r>
        <w:t>(</w:t>
      </w:r>
      <w:proofErr w:type="gramEnd"/>
      <w:r w:rsidR="00B32670">
        <w:t xml:space="preserve"> </w:t>
      </w:r>
      <w:r>
        <w:t>“FIDO”</w:t>
      </w:r>
      <w:r w:rsidR="00B32670">
        <w:t xml:space="preserve"> </w:t>
      </w:r>
      <w:r>
        <w:t xml:space="preserve">); </w:t>
      </w:r>
    </w:p>
    <w:p w:rsidR="00B32670" w:rsidRDefault="00B32670" w:rsidP="00B32670">
      <w:pPr>
        <w:pStyle w:val="Code"/>
      </w:pPr>
    </w:p>
    <w:p w:rsidR="00B32670" w:rsidRDefault="00923EFD" w:rsidP="00B32670">
      <w:pPr>
        <w:pStyle w:val="Code"/>
      </w:pPr>
      <w:proofErr w:type="gramStart"/>
      <w:r>
        <w:t>if</w:t>
      </w:r>
      <w:proofErr w:type="gramEnd"/>
      <w:r>
        <w:t xml:space="preserve"> (</w:t>
      </w:r>
      <w:proofErr w:type="spellStart"/>
      <w:r>
        <w:rPr>
          <w:b/>
        </w:rPr>
        <w:t>FIDO</w:t>
      </w:r>
      <w:r>
        <w:t>.</w:t>
      </w:r>
      <w:r>
        <w:rPr>
          <w:b/>
        </w:rPr>
        <w:t>status</w:t>
      </w:r>
      <w:proofErr w:type="spellEnd"/>
      <w:r>
        <w:t xml:space="preserve">) { </w:t>
      </w:r>
    </w:p>
    <w:p w:rsidR="00923EFD" w:rsidRDefault="00B32670" w:rsidP="00B32670">
      <w:pPr>
        <w:pStyle w:val="CodeComment"/>
      </w:pPr>
      <w:r>
        <w:t xml:space="preserve">  </w:t>
      </w:r>
      <w:r w:rsidR="00923EFD">
        <w:t xml:space="preserve">// a non-zero status is a cache miss, create the object </w:t>
      </w:r>
    </w:p>
    <w:p w:rsidR="00923EFD" w:rsidRDefault="00B32670" w:rsidP="00A621EE">
      <w:pPr>
        <w:pStyle w:val="Code"/>
      </w:pPr>
      <w:r>
        <w:t xml:space="preserve">  </w:t>
      </w:r>
      <w:proofErr w:type="spellStart"/>
      <w:proofErr w:type="gramStart"/>
      <w:r w:rsidR="00923EFD">
        <w:t>objFIDO</w:t>
      </w:r>
      <w:proofErr w:type="spellEnd"/>
      <w:proofErr w:type="gramEnd"/>
      <w:r w:rsidR="00923EFD">
        <w:t xml:space="preserve"> = </w:t>
      </w:r>
      <w:proofErr w:type="spellStart"/>
      <w:r w:rsidR="00923EFD">
        <w:t>CreateObject</w:t>
      </w:r>
      <w:proofErr w:type="spellEnd"/>
      <w:r w:rsidR="00923EFD">
        <w:t>(</w:t>
      </w:r>
      <w:r w:rsidR="00C463B9">
        <w:t xml:space="preserve"> </w:t>
      </w:r>
      <w:r w:rsidR="00923EFD">
        <w:t>“component”</w:t>
      </w:r>
      <w:r w:rsidR="00C463B9">
        <w:t xml:space="preserve"> </w:t>
      </w:r>
      <w:r w:rsidR="00923EFD">
        <w:t>,</w:t>
      </w:r>
      <w:r w:rsidR="00C463B9">
        <w:t xml:space="preserve"> </w:t>
      </w:r>
      <w:r w:rsidR="00923EFD">
        <w:t>”FIDO”</w:t>
      </w:r>
      <w:r w:rsidR="00C463B9">
        <w:t xml:space="preserve"> </w:t>
      </w:r>
      <w:r w:rsidR="00923EFD">
        <w:t>).</w:t>
      </w:r>
      <w:proofErr w:type="spellStart"/>
      <w:r w:rsidR="00923EFD">
        <w:t>init</w:t>
      </w:r>
      <w:proofErr w:type="spellEnd"/>
      <w:r w:rsidR="00923EFD">
        <w:t xml:space="preserve">(); </w:t>
      </w:r>
    </w:p>
    <w:p w:rsidR="00C463B9" w:rsidRDefault="00C463B9" w:rsidP="00A621EE">
      <w:pPr>
        <w:pStyle w:val="Code"/>
        <w:rPr>
          <w:b/>
        </w:rPr>
      </w:pPr>
    </w:p>
    <w:p w:rsidR="00923EFD" w:rsidRDefault="00B32670" w:rsidP="00C463B9">
      <w:pPr>
        <w:pStyle w:val="CodeComment"/>
      </w:pPr>
      <w:r>
        <w:t xml:space="preserve">  </w:t>
      </w:r>
      <w:r w:rsidR="00923EFD">
        <w:t xml:space="preserve">// now we need to store the object, but… </w:t>
      </w:r>
    </w:p>
    <w:p w:rsidR="00923EFD" w:rsidRDefault="00B32670" w:rsidP="00C463B9">
      <w:pPr>
        <w:pStyle w:val="CodeComment"/>
      </w:pPr>
      <w:r>
        <w:t xml:space="preserve">  </w:t>
      </w:r>
      <w:r w:rsidR="00923EFD">
        <w:t xml:space="preserve">// we also need to be sure we have a singleton </w:t>
      </w:r>
    </w:p>
    <w:p w:rsidR="00923EFD" w:rsidRDefault="00B32670" w:rsidP="00A621EE">
      <w:pPr>
        <w:pStyle w:val="Code"/>
      </w:pPr>
      <w:r>
        <w:rPr>
          <w:b/>
        </w:rPr>
        <w:t xml:space="preserve">  </w:t>
      </w:r>
      <w:r w:rsidR="00923EFD">
        <w:rPr>
          <w:b/>
        </w:rPr>
        <w:t xml:space="preserve">FIDO </w:t>
      </w:r>
      <w:r w:rsidR="00923EFD">
        <w:t xml:space="preserve">= </w:t>
      </w:r>
      <w:proofErr w:type="spellStart"/>
      <w:proofErr w:type="gramStart"/>
      <w:r w:rsidR="00923EFD">
        <w:t>agent.</w:t>
      </w:r>
      <w:r w:rsidR="00923EFD">
        <w:rPr>
          <w:b/>
        </w:rPr>
        <w:t>STORE</w:t>
      </w:r>
      <w:proofErr w:type="spellEnd"/>
      <w:r w:rsidR="00923EFD">
        <w:t>(</w:t>
      </w:r>
      <w:proofErr w:type="gramEnd"/>
      <w:r w:rsidR="00C463B9">
        <w:t xml:space="preserve"> </w:t>
      </w:r>
      <w:r w:rsidR="00923EFD">
        <w:t>“FIDO”</w:t>
      </w:r>
      <w:r w:rsidR="00C463B9">
        <w:t xml:space="preserve"> </w:t>
      </w:r>
      <w:r w:rsidR="00923EFD">
        <w:t>,</w:t>
      </w:r>
      <w:r w:rsidR="00C463B9">
        <w:t xml:space="preserve"> </w:t>
      </w:r>
      <w:proofErr w:type="spellStart"/>
      <w:r w:rsidR="00923EFD">
        <w:t>objFIDO</w:t>
      </w:r>
      <w:proofErr w:type="spellEnd"/>
      <w:r w:rsidR="00C463B9">
        <w:t xml:space="preserve"> </w:t>
      </w:r>
      <w:r w:rsidR="00923EFD">
        <w:t xml:space="preserve">); </w:t>
      </w:r>
    </w:p>
    <w:p w:rsidR="00923EFD" w:rsidRDefault="00923EFD" w:rsidP="00A621EE">
      <w:pPr>
        <w:pStyle w:val="Code"/>
      </w:pPr>
      <w:r>
        <w:t xml:space="preserve">} </w:t>
      </w:r>
    </w:p>
    <w:p w:rsidR="00C463B9" w:rsidRDefault="00C463B9" w:rsidP="00A621EE">
      <w:pPr>
        <w:pStyle w:val="Code"/>
        <w:rPr>
          <w:b/>
        </w:rPr>
      </w:pPr>
    </w:p>
    <w:p w:rsidR="00923EFD" w:rsidRDefault="00923EFD" w:rsidP="00C463B9">
      <w:pPr>
        <w:pStyle w:val="CodeComment"/>
      </w:pPr>
      <w:r>
        <w:t xml:space="preserve">// whether we stored or fetched the object, </w:t>
      </w:r>
    </w:p>
    <w:p w:rsidR="00923EFD" w:rsidRDefault="00923EFD" w:rsidP="00C463B9">
      <w:pPr>
        <w:pStyle w:val="CodeComment"/>
      </w:pPr>
      <w:r>
        <w:t xml:space="preserve">// it’s in the content variable </w:t>
      </w:r>
    </w:p>
    <w:p w:rsidR="00923EFD" w:rsidRDefault="00923EFD" w:rsidP="00A621EE">
      <w:pPr>
        <w:pStyle w:val="Code"/>
      </w:pPr>
      <w:proofErr w:type="gramStart"/>
      <w:r>
        <w:t>return</w:t>
      </w:r>
      <w:proofErr w:type="gramEnd"/>
      <w:r>
        <w:t xml:space="preserve"> </w:t>
      </w:r>
      <w:proofErr w:type="spellStart"/>
      <w:r w:rsidRPr="00911962">
        <w:rPr>
          <w:b/>
        </w:rPr>
        <w:t>FIDO.</w:t>
      </w:r>
      <w:r>
        <w:rPr>
          <w:b/>
        </w:rPr>
        <w:t>content</w:t>
      </w:r>
      <w:proofErr w:type="spellEnd"/>
      <w:r>
        <w:t xml:space="preserve">; </w:t>
      </w:r>
    </w:p>
    <w:p w:rsidR="00A621EE" w:rsidRDefault="00A621EE" w:rsidP="00923EFD">
      <w:pPr>
        <w:pStyle w:val="Default"/>
        <w:rPr>
          <w:sz w:val="22"/>
          <w:szCs w:val="22"/>
        </w:rPr>
      </w:pPr>
    </w:p>
    <w:p w:rsidR="005C6A5C" w:rsidRDefault="00923EFD" w:rsidP="005C6A5C">
      <w:r>
        <w:t xml:space="preserve">If a request did encounter the race condition and the service attempted to store the singleton twice, then the status value returned from the </w:t>
      </w:r>
      <w:r w:rsidR="0087730D" w:rsidRPr="0087730D">
        <w:rPr>
          <w:i/>
          <w:iCs/>
        </w:rPr>
        <w:t>store()</w:t>
      </w:r>
      <w:r>
        <w:rPr>
          <w:i/>
          <w:iCs/>
        </w:rPr>
        <w:t xml:space="preserve"> </w:t>
      </w:r>
      <w:r>
        <w:t xml:space="preserve">operation will be two (2), indicating a “failure”. This only applies to the storage of objects. If your content is a string like an HTML fragment, then the service will simply overwrite the stored content when new content is provided for the cache name. </w:t>
      </w:r>
      <w:r w:rsidR="00C4759D">
        <w:t xml:space="preserve">If for some reason you needed to overwrite an object in cache, you would need to first </w:t>
      </w:r>
      <w:r w:rsidR="00C4759D" w:rsidRPr="00353680">
        <w:rPr>
          <w:i/>
        </w:rPr>
        <w:t>delete</w:t>
      </w:r>
      <w:r w:rsidR="00353680" w:rsidRPr="00353680">
        <w:rPr>
          <w:i/>
        </w:rPr>
        <w:t>()</w:t>
      </w:r>
      <w:r w:rsidR="00C4759D">
        <w:t xml:space="preserve"> or </w:t>
      </w:r>
      <w:r w:rsidR="00C4759D" w:rsidRPr="00353680">
        <w:rPr>
          <w:i/>
        </w:rPr>
        <w:t>expire</w:t>
      </w:r>
      <w:r w:rsidR="00353680" w:rsidRPr="00353680">
        <w:rPr>
          <w:i/>
        </w:rPr>
        <w:t>()</w:t>
      </w:r>
      <w:r w:rsidR="00C4759D">
        <w:t xml:space="preserve"> the previous object, then store the new object and check the status from the store operation to ensure it stored correctly.  </w:t>
      </w:r>
    </w:p>
    <w:p w:rsidR="00923EFD" w:rsidRDefault="00923EFD" w:rsidP="005C6A5C">
      <w:pPr>
        <w:pStyle w:val="Heading2"/>
      </w:pPr>
      <w:bookmarkStart w:id="39" w:name="_Toc388009414"/>
      <w:r>
        <w:t>Session Cache</w:t>
      </w:r>
      <w:bookmarkEnd w:id="39"/>
      <w:r>
        <w:t xml:space="preserve"> </w:t>
      </w:r>
    </w:p>
    <w:p w:rsidR="00923EFD" w:rsidRDefault="00923EFD" w:rsidP="005C6A5C">
      <w:r>
        <w:t xml:space="preserve">The CacheBox service isn’t designed in particular to handle content that might be stored in the session scope. There is however an easy way to store session content in CacheBox. Create an agent in the </w:t>
      </w:r>
      <w:r>
        <w:rPr>
          <w:i/>
          <w:iCs/>
        </w:rPr>
        <w:t xml:space="preserve">APPLICATION </w:t>
      </w:r>
      <w:r>
        <w:t xml:space="preserve">context for session storage. Any time you add content for a session, prefix the </w:t>
      </w:r>
      <w:proofErr w:type="spellStart"/>
      <w:r>
        <w:t>CacheName</w:t>
      </w:r>
      <w:proofErr w:type="spellEnd"/>
      <w:r>
        <w:t xml:space="preserve"> with the user’s </w:t>
      </w:r>
      <w:proofErr w:type="spellStart"/>
      <w:r>
        <w:t>SessionID</w:t>
      </w:r>
      <w:proofErr w:type="spellEnd"/>
      <w:r>
        <w:t xml:space="preserve">. Then when the session expires, delete content from the agent using the wildcard % character to remove all content for the expired session. </w:t>
      </w:r>
    </w:p>
    <w:p w:rsidR="00923EFD" w:rsidRDefault="00923EFD" w:rsidP="005C6A5C">
      <w:pPr>
        <w:pStyle w:val="Code"/>
      </w:pPr>
      <w:r>
        <w:t>&lt;</w:t>
      </w:r>
      <w:proofErr w:type="spellStart"/>
      <w:proofErr w:type="gramStart"/>
      <w:r>
        <w:t>cfscript</w:t>
      </w:r>
      <w:proofErr w:type="spellEnd"/>
      <w:proofErr w:type="gramEnd"/>
      <w:r>
        <w:t xml:space="preserve">&gt; </w:t>
      </w:r>
    </w:p>
    <w:p w:rsidR="00923EFD" w:rsidRDefault="005C6A5C" w:rsidP="008F6791">
      <w:pPr>
        <w:pStyle w:val="CodeComment"/>
      </w:pPr>
      <w:r>
        <w:t xml:space="preserve">  </w:t>
      </w:r>
      <w:r w:rsidR="00923EFD">
        <w:t xml:space="preserve">// Create Session Agent </w:t>
      </w:r>
    </w:p>
    <w:p w:rsidR="00923EFD" w:rsidRDefault="005C6A5C" w:rsidP="005C6A5C">
      <w:pPr>
        <w:pStyle w:val="Code"/>
      </w:pPr>
      <w:r>
        <w:t xml:space="preserve">  </w:t>
      </w:r>
      <w:r w:rsidR="00923EFD">
        <w:t xml:space="preserve">Agent = </w:t>
      </w:r>
      <w:proofErr w:type="spellStart"/>
      <w:proofErr w:type="gramStart"/>
      <w:r w:rsidR="00923EFD">
        <w:t>CreateObject</w:t>
      </w:r>
      <w:proofErr w:type="spellEnd"/>
      <w:r w:rsidR="00923EFD">
        <w:t>(</w:t>
      </w:r>
      <w:proofErr w:type="gramEnd"/>
      <w:r>
        <w:t xml:space="preserve"> </w:t>
      </w:r>
      <w:r w:rsidR="00923EFD">
        <w:t>“component”, ”</w:t>
      </w:r>
      <w:proofErr w:type="spellStart"/>
      <w:r w:rsidR="00923EFD">
        <w:t>cacheboxagent</w:t>
      </w:r>
      <w:proofErr w:type="spellEnd"/>
      <w:r w:rsidR="00923EFD">
        <w:t>”</w:t>
      </w:r>
      <w:r>
        <w:t xml:space="preserve"> </w:t>
      </w:r>
      <w:r w:rsidR="00923EFD">
        <w:t>).</w:t>
      </w:r>
      <w:proofErr w:type="spellStart"/>
      <w:r w:rsidR="00923EFD">
        <w:t>init</w:t>
      </w:r>
      <w:proofErr w:type="spellEnd"/>
      <w:r w:rsidR="00923EFD">
        <w:t>(</w:t>
      </w:r>
      <w:r>
        <w:t xml:space="preserve"> </w:t>
      </w:r>
      <w:r w:rsidR="00923EFD">
        <w:t>“</w:t>
      </w:r>
      <w:proofErr w:type="spellStart"/>
      <w:r w:rsidR="00923EFD">
        <w:t>SessionMan</w:t>
      </w:r>
      <w:proofErr w:type="spellEnd"/>
      <w:r w:rsidR="00923EFD">
        <w:t>”</w:t>
      </w:r>
      <w:r>
        <w:t xml:space="preserve"> </w:t>
      </w:r>
      <w:r w:rsidR="00923EFD">
        <w:t xml:space="preserve">); </w:t>
      </w:r>
    </w:p>
    <w:p w:rsidR="005C6A5C" w:rsidRDefault="005C6A5C" w:rsidP="005C6A5C">
      <w:pPr>
        <w:pStyle w:val="Code"/>
      </w:pPr>
    </w:p>
    <w:p w:rsidR="00923EFD" w:rsidRDefault="005C6A5C" w:rsidP="008F6791">
      <w:pPr>
        <w:pStyle w:val="CodeComment"/>
      </w:pPr>
      <w:r>
        <w:t xml:space="preserve">  </w:t>
      </w:r>
      <w:r w:rsidR="00923EFD">
        <w:t xml:space="preserve">// Store a session value </w:t>
      </w:r>
    </w:p>
    <w:p w:rsidR="005C6A5C" w:rsidRDefault="005C6A5C" w:rsidP="005C6A5C">
      <w:pPr>
        <w:pStyle w:val="Code"/>
      </w:pPr>
      <w:r>
        <w:t xml:space="preserve">  </w:t>
      </w:r>
      <w:proofErr w:type="spellStart"/>
      <w:proofErr w:type="gramStart"/>
      <w:r w:rsidR="00923EFD">
        <w:t>Agent.STORE</w:t>
      </w:r>
      <w:proofErr w:type="spellEnd"/>
      <w:r w:rsidR="00923EFD">
        <w:t>(</w:t>
      </w:r>
      <w:proofErr w:type="gramEnd"/>
      <w:r w:rsidR="008F6791">
        <w:t xml:space="preserve"> </w:t>
      </w:r>
      <w:proofErr w:type="spellStart"/>
      <w:r w:rsidR="00923EFD" w:rsidRPr="008F6791">
        <w:rPr>
          <w:rStyle w:val="CodeVariableChar"/>
        </w:rPr>
        <w:t>session.sessionid</w:t>
      </w:r>
      <w:proofErr w:type="spellEnd"/>
      <w:r w:rsidR="00923EFD" w:rsidRPr="008F6791">
        <w:rPr>
          <w:rStyle w:val="CodeVariableChar"/>
        </w:rPr>
        <w:t xml:space="preserve"> &amp; “.</w:t>
      </w:r>
      <w:proofErr w:type="spellStart"/>
      <w:r w:rsidR="00923EFD" w:rsidRPr="008F6791">
        <w:rPr>
          <w:rStyle w:val="CodeVariableChar"/>
        </w:rPr>
        <w:t>MyThing</w:t>
      </w:r>
      <w:proofErr w:type="spellEnd"/>
      <w:r w:rsidR="00923EFD" w:rsidRPr="008F6791">
        <w:rPr>
          <w:rStyle w:val="CodeVariableChar"/>
        </w:rPr>
        <w:t>”</w:t>
      </w:r>
      <w:r w:rsidR="008F6791">
        <w:rPr>
          <w:b/>
        </w:rPr>
        <w:t xml:space="preserve"> </w:t>
      </w:r>
      <w:r w:rsidR="00923EFD">
        <w:t>);</w:t>
      </w:r>
    </w:p>
    <w:p w:rsidR="00923EFD" w:rsidRDefault="00923EFD" w:rsidP="005C6A5C">
      <w:pPr>
        <w:pStyle w:val="Code"/>
      </w:pPr>
      <w:r>
        <w:t xml:space="preserve"> </w:t>
      </w:r>
    </w:p>
    <w:p w:rsidR="00923EFD" w:rsidRDefault="005C6A5C" w:rsidP="008F6791">
      <w:pPr>
        <w:pStyle w:val="CodeComment"/>
      </w:pPr>
      <w:r>
        <w:t xml:space="preserve">  </w:t>
      </w:r>
      <w:r w:rsidR="00923EFD">
        <w:t xml:space="preserve">// Remove all content for an expired session </w:t>
      </w:r>
    </w:p>
    <w:p w:rsidR="00923EFD" w:rsidRDefault="005C6A5C" w:rsidP="005C6A5C">
      <w:pPr>
        <w:pStyle w:val="Code"/>
      </w:pPr>
      <w:r>
        <w:t xml:space="preserve">  </w:t>
      </w:r>
      <w:proofErr w:type="spellStart"/>
      <w:proofErr w:type="gramStart"/>
      <w:r w:rsidR="00923EFD">
        <w:t>Agent.DELETE</w:t>
      </w:r>
      <w:proofErr w:type="spellEnd"/>
      <w:r w:rsidR="00923EFD">
        <w:t>(</w:t>
      </w:r>
      <w:proofErr w:type="gramEnd"/>
      <w:r w:rsidR="008F6791">
        <w:t xml:space="preserve"> </w:t>
      </w:r>
      <w:proofErr w:type="spellStart"/>
      <w:r w:rsidR="00923EFD" w:rsidRPr="008F6791">
        <w:rPr>
          <w:rStyle w:val="CodeVariableChar"/>
        </w:rPr>
        <w:t>session</w:t>
      </w:r>
      <w:r w:rsidR="008F6791">
        <w:rPr>
          <w:rStyle w:val="CodeVariableChar"/>
        </w:rPr>
        <w:t>.session</w:t>
      </w:r>
      <w:r w:rsidR="00923EFD" w:rsidRPr="008F6791">
        <w:rPr>
          <w:rStyle w:val="CodeVariableChar"/>
        </w:rPr>
        <w:t>id</w:t>
      </w:r>
      <w:proofErr w:type="spellEnd"/>
      <w:r w:rsidR="00923EFD" w:rsidRPr="008F6791">
        <w:rPr>
          <w:rStyle w:val="CodeVariableChar"/>
        </w:rPr>
        <w:t xml:space="preserve"> &amp; “.%”</w:t>
      </w:r>
      <w:r w:rsidR="008F6791">
        <w:rPr>
          <w:b/>
        </w:rPr>
        <w:t xml:space="preserve"> </w:t>
      </w:r>
      <w:r w:rsidR="00923EFD">
        <w:t xml:space="preserve">); </w:t>
      </w:r>
    </w:p>
    <w:p w:rsidR="00D72DEF" w:rsidRDefault="00923EFD" w:rsidP="00D72DEF">
      <w:pPr>
        <w:pStyle w:val="Code"/>
      </w:pPr>
      <w:r>
        <w:t>&lt;/</w:t>
      </w:r>
      <w:proofErr w:type="spellStart"/>
      <w:r>
        <w:t>cfscript</w:t>
      </w:r>
      <w:proofErr w:type="spellEnd"/>
      <w:r>
        <w:t>&gt;</w:t>
      </w:r>
    </w:p>
    <w:p w:rsidR="00D72DEF" w:rsidRDefault="00884A85" w:rsidP="00884A85">
      <w:pPr>
        <w:pStyle w:val="Heading2"/>
      </w:pPr>
      <w:bookmarkStart w:id="40" w:name="_Custom_Intelligence"/>
      <w:bookmarkStart w:id="41" w:name="_Toc388009415"/>
      <w:bookmarkEnd w:id="40"/>
      <w:r>
        <w:lastRenderedPageBreak/>
        <w:t>Custom Intelligence</w:t>
      </w:r>
      <w:bookmarkEnd w:id="41"/>
    </w:p>
    <w:p w:rsidR="00884A85" w:rsidRDefault="0074175A" w:rsidP="00D72DEF">
      <w:r>
        <w:t xml:space="preserve">The soul of the CacheBox project </w:t>
      </w:r>
      <w:r w:rsidR="009A23E6">
        <w:t xml:space="preserve">is </w:t>
      </w:r>
      <w:r>
        <w:t xml:space="preserve">its ability to automatically configure caching strategies for its agents – those that specify an eviction policy of auto (default), fresh or </w:t>
      </w:r>
      <w:proofErr w:type="spellStart"/>
      <w:r>
        <w:t>perf</w:t>
      </w:r>
      <w:proofErr w:type="spellEnd"/>
      <w:r>
        <w:t>. This is handled by an intelligence agent (</w:t>
      </w:r>
      <w:proofErr w:type="spellStart"/>
      <w:r>
        <w:t>intelligence.cfc</w:t>
      </w:r>
      <w:proofErr w:type="spellEnd"/>
      <w:r>
        <w:t>), whic</w:t>
      </w:r>
      <w:r w:rsidR="0074453E">
        <w:t xml:space="preserve">h loads a collection of brain objects </w:t>
      </w:r>
      <w:r>
        <w:t xml:space="preserve">to analyze the agent statistics and </w:t>
      </w:r>
      <w:r w:rsidR="0074453E">
        <w:t xml:space="preserve">suggest possible </w:t>
      </w:r>
      <w:r>
        <w:t xml:space="preserve">caching strategies. Anyone can add new brains to the service. All you have to do is create a CFC that extends the </w:t>
      </w:r>
      <w:proofErr w:type="spellStart"/>
      <w:r>
        <w:t>abstract.cfc</w:t>
      </w:r>
      <w:proofErr w:type="spellEnd"/>
      <w:r>
        <w:t xml:space="preserve"> in the settings/intelligence directory. Once the new brain is installed, it will be automatically loaded the next time cache strategy recommendations are requested by the service.</w:t>
      </w:r>
      <w:r w:rsidR="00B1673E">
        <w:t xml:space="preserve"> This can be from the Management Application or it can be from the auto-configuration process that occurs if a memory failure is predicted during the monitoring cycle. The difference between these two events is that the Management Application will offer you all available strategy suggestions, while the auto-configuration process will stop on the first suggestion made for each agent, because it can only apply one suggestion.</w:t>
      </w:r>
      <w:r>
        <w:t xml:space="preserve"> If you want more control over the way the intelligence agent creates recommendations, you can place a modified version of </w:t>
      </w:r>
      <w:proofErr w:type="spellStart"/>
      <w:r>
        <w:t>intelligence.cfc</w:t>
      </w:r>
      <w:proofErr w:type="spellEnd"/>
      <w:r>
        <w:t xml:space="preserve"> (or better yet, a component that extends it) in the settings directory.</w:t>
      </w:r>
    </w:p>
    <w:p w:rsidR="00AB2F23" w:rsidRDefault="00AB2F23" w:rsidP="00D72DEF">
      <w:r>
        <w:t>If you look at the idle brain (“</w:t>
      </w:r>
      <w:proofErr w:type="spellStart"/>
      <w:r>
        <w:t>idle.cfc</w:t>
      </w:r>
      <w:proofErr w:type="spellEnd"/>
      <w:r>
        <w:t xml:space="preserve">”) in the settings/intelligence directory, you’ll see that it only has one method of its own (that’s not inherited from the abstract brain). The </w:t>
      </w:r>
      <w:proofErr w:type="spellStart"/>
      <w:r w:rsidRPr="00AB2F23">
        <w:rPr>
          <w:i/>
        </w:rPr>
        <w:t>getRecommendation</w:t>
      </w:r>
      <w:proofErr w:type="spellEnd"/>
      <w:r w:rsidRPr="00AB2F23">
        <w:rPr>
          <w:i/>
        </w:rPr>
        <w:t>()</w:t>
      </w:r>
      <w:r>
        <w:t xml:space="preserve"> method implements a simple test to see if this brain thinks its particular recommendation (or set of possible recommendations) are a good fit for a specific agent, based on that agent’s current statistics. If this brain can make multiple suggestions, it must pick one suggestion for each agent, since the return type of this method is </w:t>
      </w:r>
      <w:proofErr w:type="spellStart"/>
      <w:r w:rsidRPr="00AB2F23">
        <w:rPr>
          <w:i/>
        </w:rPr>
        <w:t>Struct</w:t>
      </w:r>
      <w:proofErr w:type="spellEnd"/>
      <w:r>
        <w:t xml:space="preserve"> and not </w:t>
      </w:r>
      <w:r w:rsidRPr="00AB2F23">
        <w:rPr>
          <w:i/>
        </w:rPr>
        <w:t>Array</w:t>
      </w:r>
      <w:r>
        <w:t>. If you have multiple suggestions that you’d like to make for each agent, then you’ll need to place each suggestion in its own brain. Once a</w:t>
      </w:r>
      <w:r w:rsidR="00B1673E">
        <w:t xml:space="preserve"> brain is installed in the intelligence directory, it is automatically loaded the next time suggestions are requested either in the Management Application, or by the auto-configuration process that occurs during the monitoring cycle. </w:t>
      </w:r>
    </w:p>
    <w:p w:rsidR="00AB2F23" w:rsidRDefault="00AB2F23" w:rsidP="00AB2F23">
      <w:pPr>
        <w:pStyle w:val="Code"/>
      </w:pPr>
      <w:r>
        <w:t>&lt;</w:t>
      </w:r>
      <w:proofErr w:type="spellStart"/>
      <w:r>
        <w:t>cfcomponent</w:t>
      </w:r>
      <w:proofErr w:type="spellEnd"/>
      <w:r>
        <w:t xml:space="preserve"> extends=</w:t>
      </w:r>
      <w:r w:rsidRPr="00AB2F23">
        <w:rPr>
          <w:rStyle w:val="CodeVariableChar"/>
        </w:rPr>
        <w:t>"abstract"</w:t>
      </w:r>
      <w:r>
        <w:t xml:space="preserve"> </w:t>
      </w:r>
    </w:p>
    <w:p w:rsidR="00AB2F23" w:rsidRDefault="00AB2F23" w:rsidP="00AB2F23">
      <w:pPr>
        <w:pStyle w:val="Code"/>
      </w:pPr>
      <w:proofErr w:type="gramStart"/>
      <w:r>
        <w:t>hint</w:t>
      </w:r>
      <w:proofErr w:type="gramEnd"/>
      <w:r>
        <w:t>=</w:t>
      </w:r>
      <w:r w:rsidRPr="00AB2F23">
        <w:rPr>
          <w:rStyle w:val="CodeCommentChar"/>
        </w:rPr>
        <w:t xml:space="preserve">"suggests an idle eviction </w:t>
      </w:r>
      <w:proofErr w:type="spellStart"/>
      <w:r w:rsidRPr="00AB2F23">
        <w:rPr>
          <w:rStyle w:val="CodeCommentChar"/>
        </w:rPr>
        <w:t>poicy</w:t>
      </w:r>
      <w:proofErr w:type="spellEnd"/>
      <w:r w:rsidRPr="00AB2F23">
        <w:rPr>
          <w:rStyle w:val="CodeCommentChar"/>
        </w:rPr>
        <w:t xml:space="preserve"> for agents with items in cache slower than 3x the average frequency for the agent"</w:t>
      </w:r>
      <w:r>
        <w:t>&gt;</w:t>
      </w:r>
    </w:p>
    <w:p w:rsidR="00AB2F23" w:rsidRDefault="00AB2F23" w:rsidP="00AB2F23">
      <w:pPr>
        <w:pStyle w:val="Code"/>
      </w:pPr>
    </w:p>
    <w:p w:rsidR="00AB2F23" w:rsidRDefault="00AB2F23" w:rsidP="00AB2F23">
      <w:pPr>
        <w:pStyle w:val="CodeComment"/>
      </w:pPr>
      <w:r>
        <w:t xml:space="preserve">  </w:t>
      </w:r>
      <w:proofErr w:type="gramStart"/>
      <w:r>
        <w:t>&lt;!---</w:t>
      </w:r>
      <w:proofErr w:type="gramEnd"/>
      <w:r>
        <w:t xml:space="preserve"> </w:t>
      </w:r>
      <w:proofErr w:type="spellStart"/>
      <w:r>
        <w:t>hintText</w:t>
      </w:r>
      <w:proofErr w:type="spellEnd"/>
      <w:r>
        <w:t xml:space="preserve"> is displayed as hover-text on the </w:t>
      </w:r>
    </w:p>
    <w:p w:rsidR="00AB2F23" w:rsidRDefault="00AB2F23" w:rsidP="00AB2F23">
      <w:pPr>
        <w:pStyle w:val="CodeComment"/>
      </w:pPr>
      <w:r>
        <w:t xml:space="preserve">  </w:t>
      </w:r>
      <w:proofErr w:type="gramStart"/>
      <w:r>
        <w:t>agent</w:t>
      </w:r>
      <w:proofErr w:type="gramEnd"/>
      <w:r>
        <w:t xml:space="preserve"> recommendations page of the Management Application ---&gt;</w:t>
      </w:r>
    </w:p>
    <w:p w:rsidR="00AB2F23" w:rsidRDefault="00AB2F23" w:rsidP="00AB2F23">
      <w:pPr>
        <w:pStyle w:val="Code"/>
      </w:pPr>
      <w:r>
        <w:t xml:space="preserve">  &lt;</w:t>
      </w:r>
      <w:proofErr w:type="spellStart"/>
      <w:r>
        <w:t>cfset</w:t>
      </w:r>
      <w:proofErr w:type="spellEnd"/>
      <w:r>
        <w:t xml:space="preserve"> </w:t>
      </w:r>
      <w:proofErr w:type="spellStart"/>
      <w:r>
        <w:t>instance.hintText</w:t>
      </w:r>
      <w:proofErr w:type="spellEnd"/>
      <w:r>
        <w:t xml:space="preserve"> = </w:t>
      </w:r>
      <w:r w:rsidRPr="00AB2F23">
        <w:rPr>
          <w:rStyle w:val="CodeVariableChar"/>
        </w:rPr>
        <w:t>"Hit frequency slower than 3x the average may indicate storage that could be better used."</w:t>
      </w:r>
      <w:r>
        <w:t xml:space="preserve"> /&gt;</w:t>
      </w:r>
    </w:p>
    <w:p w:rsidR="00AB2F23" w:rsidRDefault="00AB2F23" w:rsidP="00AB2F23">
      <w:pPr>
        <w:pStyle w:val="Code"/>
      </w:pPr>
      <w:r>
        <w:t xml:space="preserve">  </w:t>
      </w:r>
    </w:p>
    <w:p w:rsidR="001A6F12" w:rsidRDefault="00AB2F23" w:rsidP="00AB2F23">
      <w:pPr>
        <w:pStyle w:val="Code"/>
      </w:pPr>
      <w:r>
        <w:t xml:space="preserve">  &lt;</w:t>
      </w:r>
      <w:proofErr w:type="spellStart"/>
      <w:r>
        <w:t>cffunction</w:t>
      </w:r>
      <w:proofErr w:type="spellEnd"/>
      <w:r>
        <w:t xml:space="preserve"> name=</w:t>
      </w:r>
      <w:r w:rsidRPr="001A6F12">
        <w:rPr>
          <w:rStyle w:val="CodeVariableChar"/>
        </w:rPr>
        <w:t>"</w:t>
      </w:r>
      <w:proofErr w:type="spellStart"/>
      <w:r w:rsidRPr="001A6F12">
        <w:rPr>
          <w:rStyle w:val="CodeVariableChar"/>
        </w:rPr>
        <w:t>getRecommendation</w:t>
      </w:r>
      <w:proofErr w:type="spellEnd"/>
      <w:r w:rsidRPr="001A6F12">
        <w:rPr>
          <w:rStyle w:val="CodeVariableChar"/>
        </w:rPr>
        <w:t>"</w:t>
      </w:r>
      <w:r>
        <w:t xml:space="preserve"> </w:t>
      </w:r>
      <w:r w:rsidR="001A6F12">
        <w:t>output="false"</w:t>
      </w:r>
    </w:p>
    <w:p w:rsidR="001A6F12" w:rsidRDefault="001A6F12" w:rsidP="001A6F12">
      <w:pPr>
        <w:pStyle w:val="Code"/>
      </w:pPr>
      <w:r>
        <w:t xml:space="preserve">  </w:t>
      </w:r>
      <w:proofErr w:type="gramStart"/>
      <w:r w:rsidR="00AB2F23">
        <w:t>access</w:t>
      </w:r>
      <w:proofErr w:type="gramEnd"/>
      <w:r w:rsidR="00AB2F23">
        <w:t>=</w:t>
      </w:r>
      <w:r w:rsidR="00AB2F23" w:rsidRPr="001A6F12">
        <w:rPr>
          <w:rStyle w:val="CodeVariableChar"/>
        </w:rPr>
        <w:t>"publi</w:t>
      </w:r>
      <w:r w:rsidRPr="001A6F12">
        <w:rPr>
          <w:rStyle w:val="CodeVariableChar"/>
        </w:rPr>
        <w:t>c"</w:t>
      </w:r>
      <w:r>
        <w:t xml:space="preserve"> </w:t>
      </w:r>
      <w:proofErr w:type="spellStart"/>
      <w:r w:rsidR="00AB2F23">
        <w:t>returntype</w:t>
      </w:r>
      <w:proofErr w:type="spellEnd"/>
      <w:r w:rsidR="00AB2F23">
        <w:t>=</w:t>
      </w:r>
      <w:r w:rsidR="00AB2F23" w:rsidRPr="001A6F12">
        <w:rPr>
          <w:rStyle w:val="CodeVariableChar"/>
        </w:rPr>
        <w:t>"</w:t>
      </w:r>
      <w:proofErr w:type="spellStart"/>
      <w:r w:rsidR="00AB2F23" w:rsidRPr="001A6F12">
        <w:rPr>
          <w:rStyle w:val="CodeVariableChar"/>
        </w:rPr>
        <w:t>struct</w:t>
      </w:r>
      <w:proofErr w:type="spellEnd"/>
      <w:r w:rsidR="00AB2F23" w:rsidRPr="001A6F12">
        <w:rPr>
          <w:rStyle w:val="CodeVariableChar"/>
        </w:rPr>
        <w:t>"</w:t>
      </w:r>
      <w:r w:rsidR="00AB2F23">
        <w:t xml:space="preserve"> </w:t>
      </w:r>
    </w:p>
    <w:p w:rsidR="00AB2F23" w:rsidRDefault="001A6F12" w:rsidP="00AB2F23">
      <w:pPr>
        <w:pStyle w:val="Code"/>
      </w:pPr>
      <w:r>
        <w:t xml:space="preserve">  </w:t>
      </w:r>
      <w:proofErr w:type="gramStart"/>
      <w:r w:rsidR="00AB2F23">
        <w:t>hint</w:t>
      </w:r>
      <w:proofErr w:type="gramEnd"/>
      <w:r w:rsidR="00AB2F23">
        <w:t>=</w:t>
      </w:r>
      <w:r w:rsidR="00AB2F23" w:rsidRPr="001A6F12">
        <w:rPr>
          <w:rStyle w:val="CodeCommentChar"/>
        </w:rPr>
        <w:t>"returns a single recommendation for a specified agent"</w:t>
      </w:r>
      <w:r w:rsidR="00AB2F23">
        <w:t>&gt;</w:t>
      </w:r>
    </w:p>
    <w:p w:rsidR="00054413" w:rsidRDefault="00054413" w:rsidP="00054413">
      <w:pPr>
        <w:pStyle w:val="Code"/>
      </w:pPr>
      <w:r>
        <w:t xml:space="preserve">    </w:t>
      </w:r>
      <w:r w:rsidR="00AB2F23">
        <w:t>&lt;</w:t>
      </w:r>
      <w:proofErr w:type="spellStart"/>
      <w:r w:rsidR="00AB2F23">
        <w:t>cfargument</w:t>
      </w:r>
      <w:proofErr w:type="spellEnd"/>
      <w:r w:rsidR="00AB2F23">
        <w:t xml:space="preserve"> name=</w:t>
      </w:r>
      <w:r w:rsidR="00AB2F23" w:rsidRPr="00AD0EE2">
        <w:rPr>
          <w:rStyle w:val="CodeVariableChar"/>
        </w:rPr>
        <w:t>"stats"</w:t>
      </w:r>
      <w:r w:rsidR="00AB2F23">
        <w:t xml:space="preserve"> type=</w:t>
      </w:r>
      <w:r w:rsidR="00AB2F23" w:rsidRPr="00AD0EE2">
        <w:rPr>
          <w:rStyle w:val="CodeVariableChar"/>
        </w:rPr>
        <w:t>"</w:t>
      </w:r>
      <w:proofErr w:type="spellStart"/>
      <w:r w:rsidR="00AB2F23" w:rsidRPr="00AD0EE2">
        <w:rPr>
          <w:rStyle w:val="CodeVariableChar"/>
        </w:rPr>
        <w:t>struct</w:t>
      </w:r>
      <w:proofErr w:type="spellEnd"/>
      <w:r w:rsidR="00AB2F23" w:rsidRPr="00AD0EE2">
        <w:rPr>
          <w:rStyle w:val="CodeVariableChar"/>
        </w:rPr>
        <w:t>"</w:t>
      </w:r>
      <w:r w:rsidR="00AB2F23">
        <w:t xml:space="preserve"> required=</w:t>
      </w:r>
      <w:r w:rsidR="00AB2F23" w:rsidRPr="00AD0EE2">
        <w:rPr>
          <w:rStyle w:val="CodeVariableChar"/>
        </w:rPr>
        <w:t>"true"</w:t>
      </w:r>
      <w:r w:rsidR="00AB2F23">
        <w:t xml:space="preserve"> </w:t>
      </w:r>
    </w:p>
    <w:p w:rsidR="00AB2F23" w:rsidRDefault="00054413" w:rsidP="00AB2F23">
      <w:pPr>
        <w:pStyle w:val="Code"/>
      </w:pPr>
      <w:r>
        <w:t xml:space="preserve">      </w:t>
      </w:r>
      <w:proofErr w:type="gramStart"/>
      <w:r w:rsidR="00AB2F23">
        <w:t>hint</w:t>
      </w:r>
      <w:proofErr w:type="gramEnd"/>
      <w:r w:rsidR="00AB2F23">
        <w:t>=</w:t>
      </w:r>
      <w:r w:rsidR="00AB2F23" w:rsidRPr="00AD0EE2">
        <w:rPr>
          <w:rStyle w:val="CodeCommentChar"/>
        </w:rPr>
        <w:t>"statistics for a single cache agent"</w:t>
      </w:r>
      <w:r w:rsidR="00AB2F23">
        <w:t xml:space="preserve"> /&gt;</w:t>
      </w:r>
    </w:p>
    <w:p w:rsidR="00054413" w:rsidRDefault="00054413" w:rsidP="00AB2F23">
      <w:pPr>
        <w:pStyle w:val="Code"/>
      </w:pPr>
      <w:r>
        <w:t xml:space="preserve">    </w:t>
      </w:r>
      <w:r w:rsidR="00AB2F23">
        <w:t>&lt;</w:t>
      </w:r>
      <w:proofErr w:type="spellStart"/>
      <w:r w:rsidR="00AB2F23">
        <w:t>cfargument</w:t>
      </w:r>
      <w:proofErr w:type="spellEnd"/>
      <w:r w:rsidR="00AB2F23">
        <w:t xml:space="preserve"> name=</w:t>
      </w:r>
      <w:r w:rsidR="00AB2F23" w:rsidRPr="00AD0EE2">
        <w:rPr>
          <w:rStyle w:val="CodeVariableChar"/>
        </w:rPr>
        <w:t>"auto"</w:t>
      </w:r>
      <w:r w:rsidR="00AB2F23">
        <w:t xml:space="preserve"> type=</w:t>
      </w:r>
      <w:r w:rsidR="00AB2F23" w:rsidRPr="00AD0EE2">
        <w:rPr>
          <w:rStyle w:val="CodeVariableChar"/>
        </w:rPr>
        <w:t>"numeric"</w:t>
      </w:r>
      <w:r w:rsidR="00AB2F23">
        <w:t xml:space="preserve"> required=</w:t>
      </w:r>
      <w:r w:rsidR="00AB2F23" w:rsidRPr="00AD0EE2">
        <w:rPr>
          <w:rStyle w:val="CodeVariableChar"/>
        </w:rPr>
        <w:t>"true"</w:t>
      </w:r>
      <w:r w:rsidR="00AB2F23">
        <w:t xml:space="preserve"> </w:t>
      </w:r>
    </w:p>
    <w:p w:rsidR="00AB2F23" w:rsidRDefault="00054413" w:rsidP="00AB2F23">
      <w:pPr>
        <w:pStyle w:val="Code"/>
      </w:pPr>
      <w:r>
        <w:t xml:space="preserve">      </w:t>
      </w:r>
      <w:r w:rsidR="00AB2F23">
        <w:t>hint=</w:t>
      </w:r>
      <w:r w:rsidR="00AB2F23" w:rsidRPr="00054413">
        <w:rPr>
          <w:rStyle w:val="CodeCommentChar"/>
        </w:rPr>
        <w:t>"a multiplier value representing the type of auto-</w:t>
      </w:r>
      <w:proofErr w:type="spellStart"/>
      <w:r w:rsidR="00AB2F23" w:rsidRPr="00054413">
        <w:rPr>
          <w:rStyle w:val="CodeCommentChar"/>
        </w:rPr>
        <w:t>configuraiton</w:t>
      </w:r>
      <w:proofErr w:type="spellEnd"/>
      <w:r w:rsidR="00AB2F23" w:rsidRPr="00054413">
        <w:rPr>
          <w:rStyle w:val="CodeCommentChar"/>
        </w:rPr>
        <w:t xml:space="preserve"> - </w:t>
      </w:r>
      <w:proofErr w:type="spellStart"/>
      <w:r w:rsidR="00AB2F23" w:rsidRPr="00054413">
        <w:rPr>
          <w:rStyle w:val="CodeCommentChar"/>
        </w:rPr>
        <w:t>perf</w:t>
      </w:r>
      <w:proofErr w:type="spellEnd"/>
      <w:r w:rsidR="00AB2F23" w:rsidRPr="00054413">
        <w:rPr>
          <w:rStyle w:val="CodeCommentChar"/>
        </w:rPr>
        <w:t xml:space="preserve"> is a </w:t>
      </w:r>
      <w:r>
        <w:rPr>
          <w:rStyle w:val="CodeCommentChar"/>
        </w:rPr>
        <w:t>number greater than 1</w:t>
      </w:r>
      <w:r w:rsidR="00AB2F23" w:rsidRPr="00054413">
        <w:rPr>
          <w:rStyle w:val="CodeCommentChar"/>
        </w:rPr>
        <w:t>, fresh is a number</w:t>
      </w:r>
      <w:r>
        <w:rPr>
          <w:rStyle w:val="CodeCommentChar"/>
        </w:rPr>
        <w:t xml:space="preserve"> below 1, auto is 1</w:t>
      </w:r>
      <w:r w:rsidR="006F14CB">
        <w:rPr>
          <w:rStyle w:val="CodeCommentChar"/>
        </w:rPr>
        <w:t xml:space="preserve"> – if an agent isn’t auto-configurable, this value will also be 1</w:t>
      </w:r>
      <w:r w:rsidR="00AB2F23" w:rsidRPr="00054413">
        <w:rPr>
          <w:rStyle w:val="CodeCommentChar"/>
        </w:rPr>
        <w:t>"</w:t>
      </w:r>
      <w:r w:rsidR="00AB2F23">
        <w:t xml:space="preserve"> /&gt;</w:t>
      </w:r>
    </w:p>
    <w:p w:rsidR="00AB2F23" w:rsidRDefault="000A0E26" w:rsidP="00AB2F23">
      <w:pPr>
        <w:pStyle w:val="Code"/>
      </w:pPr>
      <w:r>
        <w:t xml:space="preserve">    </w:t>
      </w:r>
      <w:r w:rsidR="00AB2F23">
        <w:t>&lt;</w:t>
      </w:r>
      <w:proofErr w:type="spellStart"/>
      <w:r w:rsidR="00AB2F23">
        <w:t>cfset</w:t>
      </w:r>
      <w:proofErr w:type="spellEnd"/>
      <w:r w:rsidR="00AB2F23">
        <w:t xml:space="preserve"> </w:t>
      </w:r>
      <w:proofErr w:type="spellStart"/>
      <w:r w:rsidR="00AB2F23">
        <w:t>var</w:t>
      </w:r>
      <w:proofErr w:type="spellEnd"/>
      <w:r w:rsidR="00AB2F23">
        <w:t xml:space="preserve"> result = </w:t>
      </w:r>
      <w:proofErr w:type="spellStart"/>
      <w:proofErr w:type="gramStart"/>
      <w:r w:rsidR="00AB2F23" w:rsidRPr="000A0E26">
        <w:rPr>
          <w:rStyle w:val="CodeVariableChar"/>
        </w:rPr>
        <w:t>getDefaultRec</w:t>
      </w:r>
      <w:proofErr w:type="spellEnd"/>
      <w:r w:rsidR="00AB2F23" w:rsidRPr="000A0E26">
        <w:rPr>
          <w:rStyle w:val="CodeVariableChar"/>
        </w:rPr>
        <w:t>(</w:t>
      </w:r>
      <w:proofErr w:type="gramEnd"/>
      <w:r w:rsidR="00AB2F23" w:rsidRPr="000A0E26">
        <w:rPr>
          <w:rStyle w:val="CodeVariableChar"/>
        </w:rPr>
        <w:t>)</w:t>
      </w:r>
      <w:r w:rsidR="00AB2F23">
        <w:t xml:space="preserve"> /&gt;</w:t>
      </w:r>
    </w:p>
    <w:p w:rsidR="00AB2F23" w:rsidRDefault="000A0E26" w:rsidP="00AB2F23">
      <w:pPr>
        <w:pStyle w:val="Code"/>
      </w:pPr>
      <w:r>
        <w:t xml:space="preserve">    </w:t>
      </w:r>
      <w:r w:rsidR="00AB2F23">
        <w:t>&lt;</w:t>
      </w:r>
      <w:proofErr w:type="spellStart"/>
      <w:r w:rsidR="00AB2F23">
        <w:t>cfset</w:t>
      </w:r>
      <w:proofErr w:type="spellEnd"/>
      <w:r w:rsidR="00AB2F23">
        <w:t xml:space="preserve"> </w:t>
      </w:r>
      <w:proofErr w:type="spellStart"/>
      <w:r w:rsidR="00AB2F23">
        <w:t>var</w:t>
      </w:r>
      <w:proofErr w:type="spellEnd"/>
      <w:r w:rsidR="00AB2F23">
        <w:t xml:space="preserve"> </w:t>
      </w:r>
      <w:proofErr w:type="spellStart"/>
      <w:r w:rsidR="00AB2F23">
        <w:t>testVal</w:t>
      </w:r>
      <w:proofErr w:type="spellEnd"/>
      <w:r w:rsidR="00AB2F23">
        <w:t xml:space="preserve"> = </w:t>
      </w:r>
      <w:proofErr w:type="gramStart"/>
      <w:r w:rsidR="00AB2F23">
        <w:t>ceiling(</w:t>
      </w:r>
      <w:proofErr w:type="gramEnd"/>
      <w:r w:rsidR="00AB2F23">
        <w:t xml:space="preserve">3 * auto * </w:t>
      </w:r>
      <w:proofErr w:type="spellStart"/>
      <w:r w:rsidR="00AB2F23">
        <w:t>stats.meanFrequency</w:t>
      </w:r>
      <w:proofErr w:type="spellEnd"/>
      <w:r w:rsidR="00AB2F23">
        <w:t>) /&gt;</w:t>
      </w:r>
    </w:p>
    <w:p w:rsidR="000A0E26" w:rsidRDefault="000A0E26" w:rsidP="00AB2F23">
      <w:pPr>
        <w:pStyle w:val="Code"/>
      </w:pPr>
    </w:p>
    <w:p w:rsidR="00AB2F23" w:rsidRDefault="000A0E26" w:rsidP="00AE5AEE">
      <w:pPr>
        <w:pStyle w:val="CodeComment"/>
      </w:pPr>
      <w:r>
        <w:t xml:space="preserve">    </w:t>
      </w:r>
      <w:r w:rsidR="00AB2F23">
        <w:t xml:space="preserve">&lt;!--- </w:t>
      </w:r>
    </w:p>
    <w:p w:rsidR="00AB2F23" w:rsidRDefault="000A0E26" w:rsidP="00AE5AEE">
      <w:pPr>
        <w:pStyle w:val="CodeComment"/>
      </w:pPr>
      <w:r>
        <w:t xml:space="preserve">      </w:t>
      </w:r>
      <w:proofErr w:type="gramStart"/>
      <w:r w:rsidR="00AB2F23">
        <w:t>by</w:t>
      </w:r>
      <w:proofErr w:type="gramEnd"/>
      <w:r w:rsidR="00AB2F23">
        <w:t xml:space="preserve"> default the limit is 3x the mean frequency for the cache agent </w:t>
      </w:r>
    </w:p>
    <w:p w:rsidR="00AE5AEE" w:rsidRDefault="000A0E26" w:rsidP="00AE5AEE">
      <w:pPr>
        <w:pStyle w:val="CodeComment"/>
      </w:pPr>
      <w:r>
        <w:t xml:space="preserve">      </w:t>
      </w:r>
      <w:proofErr w:type="gramStart"/>
      <w:r w:rsidR="00AB2F23">
        <w:t>multiplying</w:t>
      </w:r>
      <w:proofErr w:type="gramEnd"/>
      <w:r w:rsidR="00AB2F23">
        <w:t xml:space="preserve"> by the auto value will set the limit lower for fresh, so </w:t>
      </w:r>
    </w:p>
    <w:p w:rsidR="00AB2F23" w:rsidRDefault="00AE5AEE" w:rsidP="00AE5AEE">
      <w:pPr>
        <w:pStyle w:val="CodeComment"/>
      </w:pPr>
      <w:r>
        <w:t xml:space="preserve">      </w:t>
      </w:r>
      <w:proofErr w:type="gramStart"/>
      <w:r>
        <w:t>content</w:t>
      </w:r>
      <w:proofErr w:type="gramEnd"/>
      <w:r>
        <w:t xml:space="preserve"> is </w:t>
      </w:r>
      <w:r w:rsidR="00AB2F23">
        <w:t xml:space="preserve">evicted faster, and higher for </w:t>
      </w:r>
      <w:proofErr w:type="spellStart"/>
      <w:r w:rsidR="00AB2F23">
        <w:t>perf</w:t>
      </w:r>
      <w:proofErr w:type="spellEnd"/>
      <w:r w:rsidR="00AB2F23">
        <w:t xml:space="preserve"> so content is held longer </w:t>
      </w:r>
    </w:p>
    <w:p w:rsidR="00AB2F23" w:rsidRDefault="000A0E26" w:rsidP="00AE5AEE">
      <w:pPr>
        <w:pStyle w:val="CodeComment"/>
      </w:pPr>
      <w:r>
        <w:t xml:space="preserve">    </w:t>
      </w:r>
      <w:r w:rsidR="00AB2F23">
        <w:t>---&gt;</w:t>
      </w:r>
    </w:p>
    <w:p w:rsidR="00AB2F23" w:rsidRDefault="00AB2F23" w:rsidP="00AB2F23">
      <w:pPr>
        <w:pStyle w:val="Code"/>
      </w:pPr>
    </w:p>
    <w:p w:rsidR="00AB2F23" w:rsidRDefault="000A0E26" w:rsidP="00AB2F23">
      <w:pPr>
        <w:pStyle w:val="Code"/>
      </w:pPr>
      <w:r>
        <w:t xml:space="preserve">    </w:t>
      </w:r>
      <w:r w:rsidR="00AB2F23">
        <w:t>&lt;</w:t>
      </w:r>
      <w:proofErr w:type="spellStart"/>
      <w:proofErr w:type="gramStart"/>
      <w:r w:rsidR="00AB2F23">
        <w:t>cfif</w:t>
      </w:r>
      <w:proofErr w:type="spellEnd"/>
      <w:proofErr w:type="gramEnd"/>
      <w:r w:rsidR="00AB2F23">
        <w:t xml:space="preserve"> </w:t>
      </w:r>
      <w:proofErr w:type="spellStart"/>
      <w:r w:rsidR="00AB2F23">
        <w:t>stats.meanFrequency</w:t>
      </w:r>
      <w:proofErr w:type="spellEnd"/>
      <w:r w:rsidR="00AB2F23">
        <w:t xml:space="preserve"> </w:t>
      </w:r>
      <w:proofErr w:type="spellStart"/>
      <w:r w:rsidR="00AB2F23">
        <w:t>gte</w:t>
      </w:r>
      <w:proofErr w:type="spellEnd"/>
      <w:r w:rsidR="00AB2F23">
        <w:t xml:space="preserve"> 1 and </w:t>
      </w:r>
      <w:proofErr w:type="spellStart"/>
      <w:r w:rsidR="00AB2F23">
        <w:t>stats.minFrequency</w:t>
      </w:r>
      <w:proofErr w:type="spellEnd"/>
      <w:r w:rsidR="00AB2F23">
        <w:t xml:space="preserve"> </w:t>
      </w:r>
      <w:proofErr w:type="spellStart"/>
      <w:r w:rsidR="00AB2F23">
        <w:t>gt</w:t>
      </w:r>
      <w:proofErr w:type="spellEnd"/>
      <w:r w:rsidR="00AB2F23">
        <w:t xml:space="preserve"> </w:t>
      </w:r>
      <w:proofErr w:type="spellStart"/>
      <w:r w:rsidR="00AB2F23">
        <w:t>testval</w:t>
      </w:r>
      <w:proofErr w:type="spellEnd"/>
      <w:r w:rsidR="00AB2F23">
        <w:t>&gt;</w:t>
      </w:r>
    </w:p>
    <w:p w:rsidR="00AB2F23" w:rsidRDefault="000A0E26" w:rsidP="00AB2F23">
      <w:pPr>
        <w:pStyle w:val="Code"/>
      </w:pPr>
      <w:r>
        <w:t xml:space="preserve">      </w:t>
      </w:r>
      <w:r w:rsidR="00AB2F23">
        <w:t>&lt;</w:t>
      </w:r>
      <w:proofErr w:type="spellStart"/>
      <w:r w:rsidR="00AB2F23">
        <w:t>cfset</w:t>
      </w:r>
      <w:proofErr w:type="spellEnd"/>
      <w:r w:rsidR="00AB2F23">
        <w:t xml:space="preserve"> </w:t>
      </w:r>
      <w:proofErr w:type="spellStart"/>
      <w:r w:rsidR="00AB2F23" w:rsidRPr="00AE5AEE">
        <w:rPr>
          <w:rStyle w:val="CodeVariableChar"/>
        </w:rPr>
        <w:t>result.evictPolicy</w:t>
      </w:r>
      <w:proofErr w:type="spellEnd"/>
      <w:r w:rsidR="00AB2F23" w:rsidRPr="00AE5AEE">
        <w:rPr>
          <w:rStyle w:val="CodeVariableChar"/>
        </w:rPr>
        <w:t xml:space="preserve"> = "idle"</w:t>
      </w:r>
      <w:r w:rsidR="00AB2F23">
        <w:t xml:space="preserve"> /&gt;</w:t>
      </w:r>
    </w:p>
    <w:p w:rsidR="00AB2F23" w:rsidRDefault="000A0E26" w:rsidP="00AB2F23">
      <w:pPr>
        <w:pStyle w:val="Code"/>
      </w:pPr>
      <w:r>
        <w:t xml:space="preserve">      </w:t>
      </w:r>
      <w:r w:rsidR="00AB2F23">
        <w:t>&lt;</w:t>
      </w:r>
      <w:proofErr w:type="spellStart"/>
      <w:r w:rsidR="00AB2F23">
        <w:t>cfset</w:t>
      </w:r>
      <w:proofErr w:type="spellEnd"/>
      <w:r w:rsidR="00AB2F23">
        <w:t xml:space="preserve"> </w:t>
      </w:r>
      <w:proofErr w:type="spellStart"/>
      <w:r w:rsidR="00AB2F23" w:rsidRPr="00AE5AEE">
        <w:rPr>
          <w:rStyle w:val="CodeVariableChar"/>
        </w:rPr>
        <w:t>result.evictAfter</w:t>
      </w:r>
      <w:proofErr w:type="spellEnd"/>
      <w:r w:rsidR="00AB2F23" w:rsidRPr="00AE5AEE">
        <w:rPr>
          <w:rStyle w:val="CodeVariableChar"/>
        </w:rPr>
        <w:t xml:space="preserve"> = </w:t>
      </w:r>
      <w:proofErr w:type="spellStart"/>
      <w:r w:rsidR="00AB2F23" w:rsidRPr="00AE5AEE">
        <w:rPr>
          <w:rStyle w:val="CodeVariableChar"/>
        </w:rPr>
        <w:t>testval</w:t>
      </w:r>
      <w:proofErr w:type="spellEnd"/>
      <w:r w:rsidR="00AB2F23">
        <w:t xml:space="preserve"> /&gt;</w:t>
      </w:r>
    </w:p>
    <w:p w:rsidR="00AB2F23" w:rsidRDefault="000A0E26" w:rsidP="00AB2F23">
      <w:pPr>
        <w:pStyle w:val="Code"/>
      </w:pPr>
      <w:r>
        <w:t xml:space="preserve">    </w:t>
      </w:r>
      <w:r w:rsidR="00AB2F23">
        <w:t>&lt;/</w:t>
      </w:r>
      <w:proofErr w:type="spellStart"/>
      <w:r w:rsidR="00AB2F23">
        <w:t>cfif</w:t>
      </w:r>
      <w:proofErr w:type="spellEnd"/>
      <w:r w:rsidR="00AB2F23">
        <w:t>&gt;</w:t>
      </w:r>
    </w:p>
    <w:p w:rsidR="00AB2F23" w:rsidRDefault="00AB2F23" w:rsidP="00AB2F23">
      <w:pPr>
        <w:pStyle w:val="Code"/>
      </w:pPr>
    </w:p>
    <w:p w:rsidR="00AB2F23" w:rsidRDefault="000A0E26" w:rsidP="00AB2F23">
      <w:pPr>
        <w:pStyle w:val="Code"/>
      </w:pPr>
      <w:r>
        <w:t xml:space="preserve">    </w:t>
      </w:r>
      <w:r w:rsidR="00AB2F23">
        <w:t>&lt;</w:t>
      </w:r>
      <w:proofErr w:type="spellStart"/>
      <w:r w:rsidR="00AB2F23">
        <w:t>cfreturn</w:t>
      </w:r>
      <w:proofErr w:type="spellEnd"/>
      <w:r w:rsidR="00AB2F23">
        <w:t xml:space="preserve"> result /&gt;</w:t>
      </w:r>
    </w:p>
    <w:p w:rsidR="00AB2F23" w:rsidRDefault="000A0E26" w:rsidP="00AB2F23">
      <w:pPr>
        <w:pStyle w:val="Code"/>
      </w:pPr>
      <w:r>
        <w:t xml:space="preserve">  </w:t>
      </w:r>
      <w:r w:rsidR="00AB2F23">
        <w:t>&lt;/</w:t>
      </w:r>
      <w:proofErr w:type="spellStart"/>
      <w:r w:rsidR="00AB2F23">
        <w:t>cffunction</w:t>
      </w:r>
      <w:proofErr w:type="spellEnd"/>
      <w:r w:rsidR="00AB2F23">
        <w:t>&gt;</w:t>
      </w:r>
    </w:p>
    <w:p w:rsidR="00AB2F23" w:rsidRDefault="00AB2F23" w:rsidP="00AB2F23">
      <w:pPr>
        <w:pStyle w:val="Code"/>
      </w:pPr>
      <w:r>
        <w:t>&lt;/</w:t>
      </w:r>
      <w:proofErr w:type="spellStart"/>
      <w:r>
        <w:t>cfcomponent</w:t>
      </w:r>
      <w:proofErr w:type="spellEnd"/>
      <w:r>
        <w:t>&gt;</w:t>
      </w:r>
    </w:p>
    <w:p w:rsidR="00AB2F23" w:rsidRDefault="00AB2F23" w:rsidP="00D72DEF"/>
    <w:p w:rsidR="00AE5AEE" w:rsidRDefault="00AE5AEE">
      <w:r>
        <w:br w:type="page"/>
      </w:r>
    </w:p>
    <w:p w:rsidR="00AE5AEE" w:rsidRDefault="00AE5AEE" w:rsidP="00AB2F23">
      <w:r>
        <w:lastRenderedPageBreak/>
        <w:t xml:space="preserve">In order to make use of the statistics for analysis, you’ll need to know what statistics are available for a given agent. Here’s a brief list of what you’ll find in the stats </w:t>
      </w:r>
      <w:r w:rsidR="00916C80">
        <w:t>structure</w:t>
      </w:r>
      <w:r>
        <w:t xml:space="preserve">. </w:t>
      </w:r>
    </w:p>
    <w:tbl>
      <w:tblPr>
        <w:tblStyle w:val="LightShading-Accent1"/>
        <w:tblW w:w="0" w:type="auto"/>
        <w:tblLook w:val="04A0" w:firstRow="1" w:lastRow="0" w:firstColumn="1" w:lastColumn="0" w:noHBand="0" w:noVBand="1"/>
      </w:tblPr>
      <w:tblGrid>
        <w:gridCol w:w="1638"/>
        <w:gridCol w:w="1080"/>
        <w:gridCol w:w="7578"/>
      </w:tblGrid>
      <w:tr w:rsidR="00916C80" w:rsidTr="002B4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r>
              <w:t>Variable</w:t>
            </w:r>
          </w:p>
        </w:tc>
        <w:tc>
          <w:tcPr>
            <w:tcW w:w="1080" w:type="dxa"/>
          </w:tcPr>
          <w:p w:rsidR="00916C80" w:rsidRDefault="00916C80" w:rsidP="006A6D20">
            <w:pPr>
              <w:jc w:val="center"/>
              <w:cnfStyle w:val="100000000000" w:firstRow="1" w:lastRow="0" w:firstColumn="0" w:lastColumn="0" w:oddVBand="0" w:evenVBand="0" w:oddHBand="0" w:evenHBand="0" w:firstRowFirstColumn="0" w:firstRowLastColumn="0" w:lastRowFirstColumn="0" w:lastRowLastColumn="0"/>
            </w:pPr>
            <w:r>
              <w:t>Type</w:t>
            </w:r>
          </w:p>
        </w:tc>
        <w:tc>
          <w:tcPr>
            <w:tcW w:w="7578" w:type="dxa"/>
          </w:tcPr>
          <w:p w:rsidR="00916C80" w:rsidRDefault="00916C80" w:rsidP="00AB2F23">
            <w:pPr>
              <w:cnfStyle w:val="100000000000" w:firstRow="1" w:lastRow="0" w:firstColumn="0" w:lastColumn="0" w:oddVBand="0" w:evenVBand="0" w:oddHBand="0" w:evenHBand="0" w:firstRowFirstColumn="0" w:firstRowLastColumn="0" w:lastRowFirstColumn="0" w:lastRowLastColumn="0"/>
            </w:pPr>
            <w:r>
              <w:t>Description</w:t>
            </w:r>
          </w:p>
        </w:tc>
      </w:tr>
      <w:tr w:rsidR="00916C8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AgentID</w:t>
            </w:r>
            <w:proofErr w:type="spellEnd"/>
          </w:p>
        </w:tc>
        <w:tc>
          <w:tcPr>
            <w:tcW w:w="1080" w:type="dxa"/>
          </w:tcPr>
          <w:p w:rsidR="00916C80" w:rsidRDefault="00916C80" w:rsidP="006A6D20">
            <w:pPr>
              <w:jc w:val="center"/>
              <w:cnfStyle w:val="000000100000" w:firstRow="0" w:lastRow="0" w:firstColumn="0" w:lastColumn="0" w:oddVBand="0" w:evenVBand="0" w:oddHBand="1" w:evenHBand="0" w:firstRowFirstColumn="0" w:firstRowLastColumn="0" w:lastRowFirstColumn="0" w:lastRowLastColumn="0"/>
            </w:pPr>
            <w:r>
              <w:t>String</w:t>
            </w:r>
          </w:p>
        </w:tc>
        <w:tc>
          <w:tcPr>
            <w:tcW w:w="7578" w:type="dxa"/>
          </w:tcPr>
          <w:p w:rsidR="00916C80" w:rsidRDefault="00916C80" w:rsidP="00AB2F23">
            <w:pPr>
              <w:cnfStyle w:val="000000100000" w:firstRow="0" w:lastRow="0" w:firstColumn="0" w:lastColumn="0" w:oddVBand="0" w:evenVBand="0" w:oddHBand="1" w:evenHBand="0" w:firstRowFirstColumn="0" w:firstRowLastColumn="0" w:lastRowFirstColumn="0" w:lastRowLastColumn="0"/>
            </w:pPr>
            <w:r>
              <w:t>The canonical ID of the agent as used by the service</w:t>
            </w:r>
          </w:p>
        </w:tc>
      </w:tr>
      <w:tr w:rsidR="00916C80" w:rsidTr="002B40DA">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AgentName</w:t>
            </w:r>
            <w:proofErr w:type="spellEnd"/>
          </w:p>
        </w:tc>
        <w:tc>
          <w:tcPr>
            <w:tcW w:w="1080" w:type="dxa"/>
          </w:tcPr>
          <w:p w:rsidR="00916C80" w:rsidRDefault="00916C80"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7578" w:type="dxa"/>
          </w:tcPr>
          <w:p w:rsidR="00916C80" w:rsidRDefault="00916C80" w:rsidP="00AB2F23">
            <w:pPr>
              <w:cnfStyle w:val="000000000000" w:firstRow="0" w:lastRow="0" w:firstColumn="0" w:lastColumn="0" w:oddVBand="0" w:evenVBand="0" w:oddHBand="0" w:evenHBand="0" w:firstRowFirstColumn="0" w:firstRowLastColumn="0" w:lastRowFirstColumn="0" w:lastRowLastColumn="0"/>
            </w:pPr>
            <w:r>
              <w:t>The last part of the agent ID</w:t>
            </w:r>
          </w:p>
        </w:tc>
      </w:tr>
      <w:tr w:rsidR="00916C8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AppName</w:t>
            </w:r>
            <w:proofErr w:type="spellEnd"/>
          </w:p>
        </w:tc>
        <w:tc>
          <w:tcPr>
            <w:tcW w:w="1080" w:type="dxa"/>
          </w:tcPr>
          <w:p w:rsidR="00916C80" w:rsidRDefault="00916C80" w:rsidP="006A6D20">
            <w:pPr>
              <w:jc w:val="center"/>
              <w:cnfStyle w:val="000000100000" w:firstRow="0" w:lastRow="0" w:firstColumn="0" w:lastColumn="0" w:oddVBand="0" w:evenVBand="0" w:oddHBand="1" w:evenHBand="0" w:firstRowFirstColumn="0" w:firstRowLastColumn="0" w:lastRowFirstColumn="0" w:lastRowLastColumn="0"/>
            </w:pPr>
            <w:r>
              <w:t>String</w:t>
            </w:r>
          </w:p>
        </w:tc>
        <w:tc>
          <w:tcPr>
            <w:tcW w:w="7578" w:type="dxa"/>
          </w:tcPr>
          <w:p w:rsidR="00916C80" w:rsidRDefault="00916C80" w:rsidP="00AB2F23">
            <w:pPr>
              <w:cnfStyle w:val="000000100000" w:firstRow="0" w:lastRow="0" w:firstColumn="0" w:lastColumn="0" w:oddVBand="0" w:evenVBand="0" w:oddHBand="1" w:evenHBand="0" w:firstRowFirstColumn="0" w:firstRowLastColumn="0" w:lastRowFirstColumn="0" w:lastRowLastColumn="0"/>
            </w:pPr>
            <w:r>
              <w:t>The name of the application this agent is for – empty for server and cluster agents</w:t>
            </w:r>
          </w:p>
        </w:tc>
      </w:tr>
      <w:tr w:rsidR="00916C80" w:rsidTr="002B40DA">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r>
              <w:t>Context</w:t>
            </w:r>
          </w:p>
        </w:tc>
        <w:tc>
          <w:tcPr>
            <w:tcW w:w="1080" w:type="dxa"/>
          </w:tcPr>
          <w:p w:rsidR="00916C80" w:rsidRDefault="00916C80"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7578" w:type="dxa"/>
          </w:tcPr>
          <w:p w:rsidR="00916C80" w:rsidRDefault="00916C80" w:rsidP="00AB2F23">
            <w:pPr>
              <w:cnfStyle w:val="000000000000" w:firstRow="0" w:lastRow="0" w:firstColumn="0" w:lastColumn="0" w:oddVBand="0" w:evenVBand="0" w:oddHBand="0" w:evenHBand="0" w:firstRowFirstColumn="0" w:firstRowLastColumn="0" w:lastRowFirstColumn="0" w:lastRowLastColumn="0"/>
            </w:pPr>
            <w:r>
              <w:t>SRV, CLU, APP – indicates the</w:t>
            </w:r>
            <w:r w:rsidR="00C1243A">
              <w:t xml:space="preserve"> applied</w:t>
            </w:r>
            <w:r>
              <w:t xml:space="preserve"> context of this agent</w:t>
            </w:r>
          </w:p>
        </w:tc>
      </w:tr>
      <w:tr w:rsidR="00916C8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EvictAfter</w:t>
            </w:r>
            <w:proofErr w:type="spellEnd"/>
          </w:p>
        </w:tc>
        <w:tc>
          <w:tcPr>
            <w:tcW w:w="1080" w:type="dxa"/>
          </w:tcPr>
          <w:p w:rsidR="00916C80" w:rsidRDefault="00916C80" w:rsidP="006A6D20">
            <w:pPr>
              <w:jc w:val="center"/>
              <w:cnfStyle w:val="000000100000" w:firstRow="0" w:lastRow="0" w:firstColumn="0" w:lastColumn="0" w:oddVBand="0" w:evenVBand="0" w:oddHBand="1" w:evenHBand="0" w:firstRowFirstColumn="0" w:firstRowLastColumn="0" w:lastRowFirstColumn="0" w:lastRowLastColumn="0"/>
            </w:pPr>
            <w:r>
              <w:t>Numeric</w:t>
            </w:r>
          </w:p>
        </w:tc>
        <w:tc>
          <w:tcPr>
            <w:tcW w:w="7578" w:type="dxa"/>
          </w:tcPr>
          <w:p w:rsidR="00916C80" w:rsidRDefault="00916C80" w:rsidP="00AB2F23">
            <w:pPr>
              <w:cnfStyle w:val="000000100000" w:firstRow="0" w:lastRow="0" w:firstColumn="0" w:lastColumn="0" w:oddVBand="0" w:evenVBand="0" w:oddHBand="1" w:evenHBand="0" w:firstRowFirstColumn="0" w:firstRowLastColumn="0" w:lastRowFirstColumn="0" w:lastRowLastColumn="0"/>
            </w:pPr>
            <w:r>
              <w:t>The threshold for the currently applied eviction policy</w:t>
            </w:r>
          </w:p>
        </w:tc>
      </w:tr>
      <w:tr w:rsidR="00916C80" w:rsidTr="002B40DA">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EvictPolicy</w:t>
            </w:r>
            <w:proofErr w:type="spellEnd"/>
          </w:p>
        </w:tc>
        <w:tc>
          <w:tcPr>
            <w:tcW w:w="1080" w:type="dxa"/>
          </w:tcPr>
          <w:p w:rsidR="00916C80" w:rsidRDefault="00916C80"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7578" w:type="dxa"/>
          </w:tcPr>
          <w:p w:rsidR="00916C80" w:rsidRDefault="00916C80" w:rsidP="00AB2F23">
            <w:pPr>
              <w:cnfStyle w:val="000000000000" w:firstRow="0" w:lastRow="0" w:firstColumn="0" w:lastColumn="0" w:oddVBand="0" w:evenVBand="0" w:oddHBand="0" w:evenHBand="0" w:firstRowFirstColumn="0" w:firstRowLastColumn="0" w:lastRowFirstColumn="0" w:lastRowLastColumn="0"/>
            </w:pPr>
            <w:r>
              <w:t>The currently applied eviction policy</w:t>
            </w:r>
          </w:p>
        </w:tc>
      </w:tr>
      <w:tr w:rsidR="00916C8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r>
              <w:t>Hits</w:t>
            </w:r>
          </w:p>
        </w:tc>
        <w:tc>
          <w:tcPr>
            <w:tcW w:w="1080" w:type="dxa"/>
          </w:tcPr>
          <w:p w:rsidR="00916C80" w:rsidRDefault="00916C80" w:rsidP="006A6D20">
            <w:pPr>
              <w:jc w:val="center"/>
              <w:cnfStyle w:val="000000100000" w:firstRow="0" w:lastRow="0" w:firstColumn="0" w:lastColumn="0" w:oddVBand="0" w:evenVBand="0" w:oddHBand="1" w:evenHBand="0" w:firstRowFirstColumn="0" w:firstRowLastColumn="0" w:lastRowFirstColumn="0" w:lastRowLastColumn="0"/>
            </w:pPr>
            <w:r>
              <w:t>Numeric</w:t>
            </w:r>
          </w:p>
        </w:tc>
        <w:tc>
          <w:tcPr>
            <w:tcW w:w="7578" w:type="dxa"/>
          </w:tcPr>
          <w:p w:rsidR="00916C80" w:rsidRDefault="00916C80" w:rsidP="00AB2F23">
            <w:pPr>
              <w:cnfStyle w:val="000000100000" w:firstRow="0" w:lastRow="0" w:firstColumn="0" w:lastColumn="0" w:oddVBand="0" w:evenVBand="0" w:oddHBand="1" w:evenHBand="0" w:firstRowFirstColumn="0" w:firstRowLastColumn="0" w:lastRowFirstColumn="0" w:lastRowLastColumn="0"/>
            </w:pPr>
            <w:r>
              <w:t>The number of times content from this agent has been served</w:t>
            </w:r>
          </w:p>
        </w:tc>
      </w:tr>
      <w:tr w:rsidR="00916C80" w:rsidTr="002B40DA">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LastHit</w:t>
            </w:r>
            <w:proofErr w:type="spellEnd"/>
          </w:p>
        </w:tc>
        <w:tc>
          <w:tcPr>
            <w:tcW w:w="1080" w:type="dxa"/>
          </w:tcPr>
          <w:p w:rsidR="00916C80" w:rsidRDefault="00916C80" w:rsidP="006A6D20">
            <w:pPr>
              <w:jc w:val="center"/>
              <w:cnfStyle w:val="000000000000" w:firstRow="0" w:lastRow="0" w:firstColumn="0" w:lastColumn="0" w:oddVBand="0" w:evenVBand="0" w:oddHBand="0" w:evenHBand="0" w:firstRowFirstColumn="0" w:firstRowLastColumn="0" w:lastRowFirstColumn="0" w:lastRowLastColumn="0"/>
            </w:pPr>
            <w:r>
              <w:t>Numeric</w:t>
            </w:r>
          </w:p>
        </w:tc>
        <w:tc>
          <w:tcPr>
            <w:tcW w:w="7578" w:type="dxa"/>
          </w:tcPr>
          <w:p w:rsidR="00916C80" w:rsidRDefault="00916C80" w:rsidP="00AB2F23">
            <w:pPr>
              <w:cnfStyle w:val="000000000000" w:firstRow="0" w:lastRow="0" w:firstColumn="0" w:lastColumn="0" w:oddVBand="0" w:evenVBand="0" w:oddHBand="0" w:evenHBand="0" w:firstRowFirstColumn="0" w:firstRowLastColumn="0" w:lastRowFirstColumn="0" w:lastRowLastColumn="0"/>
            </w:pPr>
            <w:r>
              <w:t>The number of minutes since this agent last served content</w:t>
            </w:r>
          </w:p>
        </w:tc>
      </w:tr>
      <w:tr w:rsidR="00916C8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MaxFrequency</w:t>
            </w:r>
            <w:proofErr w:type="spellEnd"/>
          </w:p>
        </w:tc>
        <w:tc>
          <w:tcPr>
            <w:tcW w:w="1080" w:type="dxa"/>
          </w:tcPr>
          <w:p w:rsidR="00916C80" w:rsidRDefault="00916C80" w:rsidP="006A6D20">
            <w:pPr>
              <w:jc w:val="center"/>
              <w:cnfStyle w:val="000000100000" w:firstRow="0" w:lastRow="0" w:firstColumn="0" w:lastColumn="0" w:oddVBand="0" w:evenVBand="0" w:oddHBand="1" w:evenHBand="0" w:firstRowFirstColumn="0" w:firstRowLastColumn="0" w:lastRowFirstColumn="0" w:lastRowLastColumn="0"/>
            </w:pPr>
            <w:r>
              <w:t>Numeric</w:t>
            </w:r>
          </w:p>
        </w:tc>
        <w:tc>
          <w:tcPr>
            <w:tcW w:w="7578" w:type="dxa"/>
          </w:tcPr>
          <w:p w:rsidR="00916C80" w:rsidRDefault="00916C80" w:rsidP="00AB2F23">
            <w:pPr>
              <w:cnfStyle w:val="000000100000" w:firstRow="0" w:lastRow="0" w:firstColumn="0" w:lastColumn="0" w:oddVBand="0" w:evenVBand="0" w:oddHBand="1" w:evenHBand="0" w:firstRowFirstColumn="0" w:firstRowLastColumn="0" w:lastRowFirstColumn="0" w:lastRowLastColumn="0"/>
            </w:pPr>
            <w:r>
              <w:t>Indicates the lowest ratio of time to number of hits for a single content item in this agent – in other words, the content item that is most frequently requested from this agent</w:t>
            </w:r>
          </w:p>
        </w:tc>
      </w:tr>
      <w:tr w:rsidR="00916C80" w:rsidTr="002B40DA">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MeanAge</w:t>
            </w:r>
            <w:proofErr w:type="spellEnd"/>
          </w:p>
        </w:tc>
        <w:tc>
          <w:tcPr>
            <w:tcW w:w="1080" w:type="dxa"/>
          </w:tcPr>
          <w:p w:rsidR="00916C80" w:rsidRDefault="00916C80" w:rsidP="006A6D20">
            <w:pPr>
              <w:jc w:val="center"/>
              <w:cnfStyle w:val="000000000000" w:firstRow="0" w:lastRow="0" w:firstColumn="0" w:lastColumn="0" w:oddVBand="0" w:evenVBand="0" w:oddHBand="0" w:evenHBand="0" w:firstRowFirstColumn="0" w:firstRowLastColumn="0" w:lastRowFirstColumn="0" w:lastRowLastColumn="0"/>
            </w:pPr>
            <w:r>
              <w:t>Numeric</w:t>
            </w:r>
          </w:p>
        </w:tc>
        <w:tc>
          <w:tcPr>
            <w:tcW w:w="7578" w:type="dxa"/>
          </w:tcPr>
          <w:p w:rsidR="00916C80" w:rsidRDefault="00916C80" w:rsidP="00AB2F23">
            <w:pPr>
              <w:cnfStyle w:val="000000000000" w:firstRow="0" w:lastRow="0" w:firstColumn="0" w:lastColumn="0" w:oddVBand="0" w:evenVBand="0" w:oddHBand="0" w:evenHBand="0" w:firstRowFirstColumn="0" w:firstRowLastColumn="0" w:lastRowFirstColumn="0" w:lastRowLastColumn="0"/>
            </w:pPr>
            <w:r>
              <w:t>The average number of minutes a content item has remained in cache</w:t>
            </w:r>
            <w:r w:rsidR="002915A5">
              <w:t xml:space="preserve"> – see Oldest</w:t>
            </w:r>
          </w:p>
        </w:tc>
      </w:tr>
      <w:tr w:rsidR="00916C8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MeanFrequency</w:t>
            </w:r>
            <w:proofErr w:type="spellEnd"/>
          </w:p>
        </w:tc>
        <w:tc>
          <w:tcPr>
            <w:tcW w:w="1080" w:type="dxa"/>
          </w:tcPr>
          <w:p w:rsidR="00916C80" w:rsidRDefault="00916C80" w:rsidP="006A6D20">
            <w:pPr>
              <w:jc w:val="center"/>
              <w:cnfStyle w:val="000000100000" w:firstRow="0" w:lastRow="0" w:firstColumn="0" w:lastColumn="0" w:oddVBand="0" w:evenVBand="0" w:oddHBand="1" w:evenHBand="0" w:firstRowFirstColumn="0" w:firstRowLastColumn="0" w:lastRowFirstColumn="0" w:lastRowLastColumn="0"/>
            </w:pPr>
            <w:r>
              <w:t>Numeric</w:t>
            </w:r>
          </w:p>
        </w:tc>
        <w:tc>
          <w:tcPr>
            <w:tcW w:w="7578" w:type="dxa"/>
          </w:tcPr>
          <w:p w:rsidR="00916C80" w:rsidRDefault="00916C80" w:rsidP="00AB2F23">
            <w:pPr>
              <w:cnfStyle w:val="000000100000" w:firstRow="0" w:lastRow="0" w:firstColumn="0" w:lastColumn="0" w:oddVBand="0" w:evenVBand="0" w:oddHBand="1" w:evenHBand="0" w:firstRowFirstColumn="0" w:firstRowLastColumn="0" w:lastRowFirstColumn="0" w:lastRowLastColumn="0"/>
            </w:pPr>
            <w:r>
              <w:t xml:space="preserve">The average frequency that a single content item is requested – compare to </w:t>
            </w:r>
            <w:proofErr w:type="spellStart"/>
            <w:r>
              <w:t>MinFrequency</w:t>
            </w:r>
            <w:proofErr w:type="spellEnd"/>
            <w:r>
              <w:t xml:space="preserve"> and </w:t>
            </w:r>
            <w:proofErr w:type="spellStart"/>
            <w:r>
              <w:t>MaxFrequency</w:t>
            </w:r>
            <w:proofErr w:type="spellEnd"/>
          </w:p>
        </w:tc>
      </w:tr>
      <w:tr w:rsidR="00916C80" w:rsidTr="002B40DA">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MinFrequency</w:t>
            </w:r>
            <w:proofErr w:type="spellEnd"/>
          </w:p>
        </w:tc>
        <w:tc>
          <w:tcPr>
            <w:tcW w:w="1080" w:type="dxa"/>
          </w:tcPr>
          <w:p w:rsidR="00916C80" w:rsidRDefault="00916C80" w:rsidP="006A6D20">
            <w:pPr>
              <w:jc w:val="center"/>
              <w:cnfStyle w:val="000000000000" w:firstRow="0" w:lastRow="0" w:firstColumn="0" w:lastColumn="0" w:oddVBand="0" w:evenVBand="0" w:oddHBand="0" w:evenHBand="0" w:firstRowFirstColumn="0" w:firstRowLastColumn="0" w:lastRowFirstColumn="0" w:lastRowLastColumn="0"/>
            </w:pPr>
            <w:r>
              <w:t>Numeric</w:t>
            </w:r>
          </w:p>
        </w:tc>
        <w:tc>
          <w:tcPr>
            <w:tcW w:w="7578" w:type="dxa"/>
          </w:tcPr>
          <w:p w:rsidR="00916C80" w:rsidRDefault="00916C80" w:rsidP="00AB2F23">
            <w:pPr>
              <w:cnfStyle w:val="000000000000" w:firstRow="0" w:lastRow="0" w:firstColumn="0" w:lastColumn="0" w:oddVBand="0" w:evenVBand="0" w:oddHBand="0" w:evenHBand="0" w:firstRowFirstColumn="0" w:firstRowLastColumn="0" w:lastRowFirstColumn="0" w:lastRowLastColumn="0"/>
            </w:pPr>
            <w:r>
              <w:t>Indicates the highest ratio of time to number of hits for a single content item in this agent – in other words, the content item that is least frequently requested from this agent</w:t>
            </w:r>
          </w:p>
        </w:tc>
      </w:tr>
      <w:tr w:rsidR="00916C8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r>
              <w:t>Misses</w:t>
            </w:r>
          </w:p>
        </w:tc>
        <w:tc>
          <w:tcPr>
            <w:tcW w:w="1080" w:type="dxa"/>
          </w:tcPr>
          <w:p w:rsidR="00916C80" w:rsidRDefault="00916C80" w:rsidP="006A6D20">
            <w:pPr>
              <w:jc w:val="center"/>
              <w:cnfStyle w:val="000000100000" w:firstRow="0" w:lastRow="0" w:firstColumn="0" w:lastColumn="0" w:oddVBand="0" w:evenVBand="0" w:oddHBand="1" w:evenHBand="0" w:firstRowFirstColumn="0" w:firstRowLastColumn="0" w:lastRowFirstColumn="0" w:lastRowLastColumn="0"/>
            </w:pPr>
            <w:r>
              <w:t>Numeric</w:t>
            </w:r>
          </w:p>
        </w:tc>
        <w:tc>
          <w:tcPr>
            <w:tcW w:w="7578" w:type="dxa"/>
          </w:tcPr>
          <w:p w:rsidR="00916C80" w:rsidRDefault="00916C80" w:rsidP="00AB2F23">
            <w:pPr>
              <w:cnfStyle w:val="000000100000" w:firstRow="0" w:lastRow="0" w:firstColumn="0" w:lastColumn="0" w:oddVBand="0" w:evenVBand="0" w:oddHBand="1" w:evenHBand="0" w:firstRowFirstColumn="0" w:firstRowLastColumn="0" w:lastRowFirstColumn="0" w:lastRowLastColumn="0"/>
            </w:pPr>
            <w:r>
              <w:t>The total number of fetch requests for items that weren’t already cached (a miss)</w:t>
            </w:r>
          </w:p>
        </w:tc>
      </w:tr>
      <w:tr w:rsidR="00916C80" w:rsidTr="002B40DA">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r>
              <w:t>Occupancy</w:t>
            </w:r>
          </w:p>
        </w:tc>
        <w:tc>
          <w:tcPr>
            <w:tcW w:w="1080" w:type="dxa"/>
          </w:tcPr>
          <w:p w:rsidR="00916C80" w:rsidRDefault="00916C80" w:rsidP="006A6D20">
            <w:pPr>
              <w:jc w:val="center"/>
              <w:cnfStyle w:val="000000000000" w:firstRow="0" w:lastRow="0" w:firstColumn="0" w:lastColumn="0" w:oddVBand="0" w:evenVBand="0" w:oddHBand="0" w:evenHBand="0" w:firstRowFirstColumn="0" w:firstRowLastColumn="0" w:lastRowFirstColumn="0" w:lastRowLastColumn="0"/>
            </w:pPr>
            <w:r>
              <w:t>Numeric</w:t>
            </w:r>
          </w:p>
        </w:tc>
        <w:tc>
          <w:tcPr>
            <w:tcW w:w="7578" w:type="dxa"/>
          </w:tcPr>
          <w:p w:rsidR="00916C80" w:rsidRDefault="00916C80" w:rsidP="00AB2F23">
            <w:pPr>
              <w:cnfStyle w:val="000000000000" w:firstRow="0" w:lastRow="0" w:firstColumn="0" w:lastColumn="0" w:oddVBand="0" w:evenVBand="0" w:oddHBand="0" w:evenHBand="0" w:firstRowFirstColumn="0" w:firstRowLastColumn="0" w:lastRowFirstColumn="0" w:lastRowLastColumn="0"/>
            </w:pPr>
            <w:r>
              <w:t>The total number of items stored for this agent</w:t>
            </w:r>
          </w:p>
        </w:tc>
      </w:tr>
      <w:tr w:rsidR="00916C8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r>
              <w:t>Oldest</w:t>
            </w:r>
          </w:p>
        </w:tc>
        <w:tc>
          <w:tcPr>
            <w:tcW w:w="1080" w:type="dxa"/>
          </w:tcPr>
          <w:p w:rsidR="00916C80" w:rsidRDefault="00916C80" w:rsidP="006A6D20">
            <w:pPr>
              <w:jc w:val="center"/>
              <w:cnfStyle w:val="000000100000" w:firstRow="0" w:lastRow="0" w:firstColumn="0" w:lastColumn="0" w:oddVBand="0" w:evenVBand="0" w:oddHBand="1" w:evenHBand="0" w:firstRowFirstColumn="0" w:firstRowLastColumn="0" w:lastRowFirstColumn="0" w:lastRowLastColumn="0"/>
            </w:pPr>
            <w:r>
              <w:t>Numeric</w:t>
            </w:r>
          </w:p>
        </w:tc>
        <w:tc>
          <w:tcPr>
            <w:tcW w:w="7578" w:type="dxa"/>
          </w:tcPr>
          <w:p w:rsidR="00916C80" w:rsidRDefault="00916C80" w:rsidP="00AB2F23">
            <w:pPr>
              <w:cnfStyle w:val="000000100000" w:firstRow="0" w:lastRow="0" w:firstColumn="0" w:lastColumn="0" w:oddVBand="0" w:evenVBand="0" w:oddHBand="1" w:evenHBand="0" w:firstRowFirstColumn="0" w:firstRowLastColumn="0" w:lastRowFirstColumn="0" w:lastRowLastColumn="0"/>
            </w:pPr>
            <w:r>
              <w:t>The current age of the oldest content item in minutes, i.e. 90 means the item has been in cache for 1.5 hours</w:t>
            </w:r>
            <w:r w:rsidR="002915A5">
              <w:t xml:space="preserve"> – see </w:t>
            </w:r>
            <w:proofErr w:type="spellStart"/>
            <w:r w:rsidR="002915A5">
              <w:t>MeanAge</w:t>
            </w:r>
            <w:proofErr w:type="spellEnd"/>
          </w:p>
        </w:tc>
      </w:tr>
      <w:tr w:rsidR="00916C80" w:rsidTr="002B40DA">
        <w:tc>
          <w:tcPr>
            <w:cnfStyle w:val="001000000000" w:firstRow="0" w:lastRow="0" w:firstColumn="1" w:lastColumn="0" w:oddVBand="0" w:evenVBand="0" w:oddHBand="0" w:evenHBand="0" w:firstRowFirstColumn="0" w:firstRowLastColumn="0" w:lastRowFirstColumn="0" w:lastRowLastColumn="0"/>
            <w:tcW w:w="1638" w:type="dxa"/>
          </w:tcPr>
          <w:p w:rsidR="00916C80" w:rsidRDefault="00916C80" w:rsidP="00AB2F23">
            <w:proofErr w:type="spellStart"/>
            <w:r>
              <w:t>StorageType</w:t>
            </w:r>
            <w:proofErr w:type="spellEnd"/>
          </w:p>
        </w:tc>
        <w:tc>
          <w:tcPr>
            <w:tcW w:w="1080" w:type="dxa"/>
          </w:tcPr>
          <w:p w:rsidR="00916C80" w:rsidRDefault="00916C80"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7578" w:type="dxa"/>
          </w:tcPr>
          <w:p w:rsidR="00916C80" w:rsidRDefault="00916C80" w:rsidP="00AB2F23">
            <w:pPr>
              <w:cnfStyle w:val="000000000000" w:firstRow="0" w:lastRow="0" w:firstColumn="0" w:lastColumn="0" w:oddVBand="0" w:evenVBand="0" w:oddHBand="0" w:evenHBand="0" w:firstRowFirstColumn="0" w:firstRowLastColumn="0" w:lastRowFirstColumn="0" w:lastRowLastColumn="0"/>
            </w:pPr>
            <w:r>
              <w:t>The currently configured storage medium for this agent</w:t>
            </w:r>
          </w:p>
        </w:tc>
      </w:tr>
    </w:tbl>
    <w:p w:rsidR="00AE5AEE" w:rsidRDefault="00AE5AEE" w:rsidP="00AB2F23"/>
    <w:p w:rsidR="00A0507A" w:rsidRDefault="00A0507A" w:rsidP="00A0507A">
      <w:pPr>
        <w:pStyle w:val="Heading2"/>
      </w:pPr>
      <w:bookmarkStart w:id="42" w:name="_Custom_Storage_Types"/>
      <w:bookmarkStart w:id="43" w:name="_Toc388009416"/>
      <w:bookmarkEnd w:id="42"/>
      <w:r>
        <w:t>Custom Storage Types</w:t>
      </w:r>
      <w:bookmarkEnd w:id="43"/>
    </w:p>
    <w:p w:rsidR="00A0507A" w:rsidRDefault="00AE3EF7" w:rsidP="00A0507A">
      <w:r>
        <w:t xml:space="preserve">What if you want to store your cache in some way that’s not supported out of the box? What if you want to cache java objects, but you want to cache them in file? This isn’t impossible to do, but it’s not supported by the default file storage type in part because it requires serializing your java objects, which can be dangerous if you’re not 100% certain you know what you’re doing. </w:t>
      </w:r>
    </w:p>
    <w:p w:rsidR="00821810" w:rsidRDefault="00A917B9" w:rsidP="00A917B9">
      <w:r>
        <w:t xml:space="preserve">You can expand the CacheBox framework to use a new type of storage by creating a CFC in the </w:t>
      </w:r>
      <w:proofErr w:type="spellStart"/>
      <w:r>
        <w:t>cachebox</w:t>
      </w:r>
      <w:proofErr w:type="spellEnd"/>
      <w:r>
        <w:t>/storage/ directory that extends the default storage type (</w:t>
      </w:r>
      <w:proofErr w:type="spellStart"/>
      <w:r>
        <w:t>cachebox</w:t>
      </w:r>
      <w:proofErr w:type="spellEnd"/>
      <w:r>
        <w:t>/storage/</w:t>
      </w:r>
      <w:proofErr w:type="spellStart"/>
      <w:r>
        <w:t>default.cfc</w:t>
      </w:r>
      <w:proofErr w:type="spellEnd"/>
      <w:r>
        <w:t>).</w:t>
      </w:r>
      <w:r w:rsidR="00FE5282">
        <w:t xml:space="preserve"> A handful of component</w:t>
      </w:r>
      <w:r w:rsidR="00821810">
        <w:t xml:space="preserve"> variables allow you to expose some information about your storage type to the application.</w:t>
      </w:r>
      <w:r>
        <w:t xml:space="preserve"> </w:t>
      </w:r>
    </w:p>
    <w:tbl>
      <w:tblPr>
        <w:tblStyle w:val="LightShading-Accent1"/>
        <w:tblW w:w="0" w:type="auto"/>
        <w:tblLook w:val="04A0" w:firstRow="1" w:lastRow="0" w:firstColumn="1" w:lastColumn="0" w:noHBand="0" w:noVBand="1"/>
      </w:tblPr>
      <w:tblGrid>
        <w:gridCol w:w="1728"/>
        <w:gridCol w:w="816"/>
        <w:gridCol w:w="900"/>
        <w:gridCol w:w="6858"/>
      </w:tblGrid>
      <w:tr w:rsidR="00821810" w:rsidTr="002B4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821810" w:rsidRDefault="00821810" w:rsidP="00A917B9">
            <w:r>
              <w:t>Variable</w:t>
            </w:r>
          </w:p>
        </w:tc>
        <w:tc>
          <w:tcPr>
            <w:tcW w:w="810" w:type="dxa"/>
          </w:tcPr>
          <w:p w:rsidR="00821810" w:rsidRDefault="00821810" w:rsidP="006A6D20">
            <w:pPr>
              <w:jc w:val="center"/>
              <w:cnfStyle w:val="100000000000" w:firstRow="1" w:lastRow="0" w:firstColumn="0" w:lastColumn="0" w:oddVBand="0" w:evenVBand="0" w:oddHBand="0" w:evenHBand="0" w:firstRowFirstColumn="0" w:firstRowLastColumn="0" w:lastRowFirstColumn="0" w:lastRowLastColumn="0"/>
            </w:pPr>
            <w:r>
              <w:t>Type</w:t>
            </w:r>
          </w:p>
        </w:tc>
        <w:tc>
          <w:tcPr>
            <w:tcW w:w="900" w:type="dxa"/>
          </w:tcPr>
          <w:p w:rsidR="00821810" w:rsidRDefault="00821810" w:rsidP="006A6D20">
            <w:pPr>
              <w:jc w:val="center"/>
              <w:cnfStyle w:val="100000000000" w:firstRow="1" w:lastRow="0" w:firstColumn="0" w:lastColumn="0" w:oddVBand="0" w:evenVBand="0" w:oddHBand="0" w:evenHBand="0" w:firstRowFirstColumn="0" w:firstRowLastColumn="0" w:lastRowFirstColumn="0" w:lastRowLastColumn="0"/>
            </w:pPr>
            <w:r>
              <w:t>Default</w:t>
            </w:r>
          </w:p>
        </w:tc>
        <w:tc>
          <w:tcPr>
            <w:tcW w:w="6858" w:type="dxa"/>
          </w:tcPr>
          <w:p w:rsidR="00821810" w:rsidRDefault="00821810" w:rsidP="00A917B9">
            <w:pPr>
              <w:cnfStyle w:val="100000000000" w:firstRow="1" w:lastRow="0" w:firstColumn="0" w:lastColumn="0" w:oddVBand="0" w:evenVBand="0" w:oddHBand="0" w:evenHBand="0" w:firstRowFirstColumn="0" w:firstRowLastColumn="0" w:lastRowFirstColumn="0" w:lastRowLastColumn="0"/>
            </w:pPr>
            <w:r>
              <w:t>Description</w:t>
            </w:r>
          </w:p>
        </w:tc>
      </w:tr>
      <w:tr w:rsidR="00A715F6"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715F6" w:rsidRDefault="00A715F6" w:rsidP="00A917B9">
            <w:proofErr w:type="spellStart"/>
            <w:r>
              <w:t>Instance.Config</w:t>
            </w:r>
            <w:proofErr w:type="spellEnd"/>
          </w:p>
        </w:tc>
        <w:tc>
          <w:tcPr>
            <w:tcW w:w="810" w:type="dxa"/>
          </w:tcPr>
          <w:p w:rsidR="00A715F6" w:rsidRDefault="00A715F6" w:rsidP="006A6D20">
            <w:pPr>
              <w:jc w:val="center"/>
              <w:cnfStyle w:val="000000100000" w:firstRow="0" w:lastRow="0" w:firstColumn="0" w:lastColumn="0" w:oddVBand="0" w:evenVBand="0" w:oddHBand="1" w:evenHBand="0" w:firstRowFirstColumn="0" w:firstRowLastColumn="0" w:lastRowFirstColumn="0" w:lastRowLastColumn="0"/>
            </w:pPr>
            <w:r>
              <w:t>Object</w:t>
            </w:r>
          </w:p>
        </w:tc>
        <w:tc>
          <w:tcPr>
            <w:tcW w:w="900" w:type="dxa"/>
          </w:tcPr>
          <w:p w:rsidR="00A715F6" w:rsidRDefault="00A715F6" w:rsidP="006A6D20">
            <w:pPr>
              <w:jc w:val="center"/>
              <w:cnfStyle w:val="000000100000" w:firstRow="0" w:lastRow="0" w:firstColumn="0" w:lastColumn="0" w:oddVBand="0" w:evenVBand="0" w:oddHBand="1" w:evenHBand="0" w:firstRowFirstColumn="0" w:firstRowLastColumn="0" w:lastRowFirstColumn="0" w:lastRowLastColumn="0"/>
            </w:pPr>
            <w:r>
              <w:t>n/a</w:t>
            </w:r>
          </w:p>
        </w:tc>
        <w:tc>
          <w:tcPr>
            <w:tcW w:w="6858" w:type="dxa"/>
          </w:tcPr>
          <w:p w:rsidR="00A715F6" w:rsidRDefault="00A715F6" w:rsidP="00A917B9">
            <w:pPr>
              <w:cnfStyle w:val="000000100000" w:firstRow="0" w:lastRow="0" w:firstColumn="0" w:lastColumn="0" w:oddVBand="0" w:evenVBand="0" w:oddHBand="1" w:evenHBand="0" w:firstRowFirstColumn="0" w:firstRowLastColumn="0" w:lastRowFirstColumn="0" w:lastRowLastColumn="0"/>
            </w:pPr>
            <w:r>
              <w:t xml:space="preserve">This is the CacheBox </w:t>
            </w:r>
            <w:proofErr w:type="spellStart"/>
            <w:r>
              <w:t>config</w:t>
            </w:r>
            <w:proofErr w:type="spellEnd"/>
            <w:r>
              <w:t xml:space="preserve"> object, giving the storage type access to the remaining application – the built-in storage types don’t use it</w:t>
            </w:r>
          </w:p>
        </w:tc>
      </w:tr>
      <w:tr w:rsidR="00821810" w:rsidTr="002B40DA">
        <w:tc>
          <w:tcPr>
            <w:cnfStyle w:val="001000000000" w:firstRow="0" w:lastRow="0" w:firstColumn="1" w:lastColumn="0" w:oddVBand="0" w:evenVBand="0" w:oddHBand="0" w:evenHBand="0" w:firstRowFirstColumn="0" w:firstRowLastColumn="0" w:lastRowFirstColumn="0" w:lastRowLastColumn="0"/>
            <w:tcW w:w="1728" w:type="dxa"/>
          </w:tcPr>
          <w:p w:rsidR="00821810" w:rsidRDefault="00821810" w:rsidP="00A917B9">
            <w:proofErr w:type="spellStart"/>
            <w:r>
              <w:t>Instance.Context</w:t>
            </w:r>
            <w:proofErr w:type="spellEnd"/>
          </w:p>
        </w:tc>
        <w:tc>
          <w:tcPr>
            <w:tcW w:w="810" w:type="dxa"/>
          </w:tcPr>
          <w:p w:rsidR="00821810" w:rsidRDefault="00821810" w:rsidP="006A6D20">
            <w:pPr>
              <w:jc w:val="center"/>
              <w:cnfStyle w:val="000000000000" w:firstRow="0" w:lastRow="0" w:firstColumn="0" w:lastColumn="0" w:oddVBand="0" w:evenVBand="0" w:oddHBand="0" w:evenHBand="0" w:firstRowFirstColumn="0" w:firstRowLastColumn="0" w:lastRowFirstColumn="0" w:lastRowLastColumn="0"/>
            </w:pPr>
            <w:r>
              <w:t>Integer</w:t>
            </w:r>
          </w:p>
        </w:tc>
        <w:tc>
          <w:tcPr>
            <w:tcW w:w="900" w:type="dxa"/>
          </w:tcPr>
          <w:p w:rsidR="00821810" w:rsidRDefault="00821810" w:rsidP="006A6D20">
            <w:pPr>
              <w:jc w:val="center"/>
              <w:cnfStyle w:val="000000000000" w:firstRow="0" w:lastRow="0" w:firstColumn="0" w:lastColumn="0" w:oddVBand="0" w:evenVBand="0" w:oddHBand="0" w:evenHBand="0" w:firstRowFirstColumn="0" w:firstRowLastColumn="0" w:lastRowFirstColumn="0" w:lastRowLastColumn="0"/>
            </w:pPr>
            <w:r>
              <w:t>2</w:t>
            </w:r>
          </w:p>
        </w:tc>
        <w:tc>
          <w:tcPr>
            <w:tcW w:w="6858" w:type="dxa"/>
          </w:tcPr>
          <w:p w:rsidR="00821810" w:rsidRDefault="00821810" w:rsidP="00A917B9">
            <w:pPr>
              <w:cnfStyle w:val="000000000000" w:firstRow="0" w:lastRow="0" w:firstColumn="0" w:lastColumn="0" w:oddVBand="0" w:evenVBand="0" w:oddHBand="0" w:evenHBand="0" w:firstRowFirstColumn="0" w:firstRowLastColumn="0" w:lastRowFirstColumn="0" w:lastRowLastColumn="0"/>
            </w:pPr>
            <w:r>
              <w:t xml:space="preserve">The largest context this storage type can support, e.g. a storage type that supports SERVER storage must also support APPLICATION storage, but not CLUSTER storage </w:t>
            </w:r>
          </w:p>
          <w:p w:rsidR="00821810" w:rsidRDefault="00821810" w:rsidP="00A917B9">
            <w:pPr>
              <w:cnfStyle w:val="000000000000" w:firstRow="0" w:lastRow="0" w:firstColumn="0" w:lastColumn="0" w:oddVBand="0" w:evenVBand="0" w:oddHBand="0" w:evenHBand="0" w:firstRowFirstColumn="0" w:firstRowLastColumn="0" w:lastRowFirstColumn="0" w:lastRowLastColumn="0"/>
            </w:pPr>
            <w:r>
              <w:t>1 = CLUSTER : 2 = SERVER : 3 = APPLICATION</w:t>
            </w:r>
          </w:p>
        </w:tc>
      </w:tr>
      <w:tr w:rsidR="0082181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821810" w:rsidRDefault="00821810" w:rsidP="00A917B9">
            <w:proofErr w:type="spellStart"/>
            <w:r>
              <w:t>Instance.Settings</w:t>
            </w:r>
            <w:proofErr w:type="spellEnd"/>
          </w:p>
        </w:tc>
        <w:tc>
          <w:tcPr>
            <w:tcW w:w="810" w:type="dxa"/>
          </w:tcPr>
          <w:p w:rsidR="00821810" w:rsidRDefault="00821810" w:rsidP="006A6D20">
            <w:pPr>
              <w:jc w:val="center"/>
              <w:cnfStyle w:val="000000100000" w:firstRow="0" w:lastRow="0" w:firstColumn="0" w:lastColumn="0" w:oddVBand="0" w:evenVBand="0" w:oddHBand="1" w:evenHBand="0" w:firstRowFirstColumn="0" w:firstRowLastColumn="0" w:lastRowFirstColumn="0" w:lastRowLastColumn="0"/>
            </w:pPr>
            <w:r>
              <w:t>String</w:t>
            </w:r>
          </w:p>
        </w:tc>
        <w:tc>
          <w:tcPr>
            <w:tcW w:w="900" w:type="dxa"/>
          </w:tcPr>
          <w:p w:rsidR="00821810" w:rsidRDefault="00821810" w:rsidP="006A6D20">
            <w:pPr>
              <w:jc w:val="center"/>
              <w:cnfStyle w:val="000000100000" w:firstRow="0" w:lastRow="0" w:firstColumn="0" w:lastColumn="0" w:oddVBand="0" w:evenVBand="0" w:oddHBand="1" w:evenHBand="0" w:firstRowFirstColumn="0" w:firstRowLastColumn="0" w:lastRowFirstColumn="0" w:lastRowLastColumn="0"/>
            </w:pPr>
            <w:r>
              <w:t>n/a</w:t>
            </w:r>
          </w:p>
        </w:tc>
        <w:tc>
          <w:tcPr>
            <w:tcW w:w="6858" w:type="dxa"/>
          </w:tcPr>
          <w:p w:rsidR="00821810" w:rsidRDefault="00821810" w:rsidP="00821810">
            <w:pPr>
              <w:cnfStyle w:val="000000100000" w:firstRow="0" w:lastRow="0" w:firstColumn="0" w:lastColumn="0" w:oddVBand="0" w:evenVBand="0" w:oddHBand="1" w:evenHBand="0" w:firstRowFirstColumn="0" w:firstRowLastColumn="0" w:lastRowFirstColumn="0" w:lastRowLastColumn="0"/>
            </w:pPr>
            <w:r>
              <w:t>A file name that will hold configuration settings for your storage type, relative to the settings directory</w:t>
            </w:r>
          </w:p>
        </w:tc>
      </w:tr>
      <w:tr w:rsidR="00821810" w:rsidTr="002B40DA">
        <w:tc>
          <w:tcPr>
            <w:cnfStyle w:val="001000000000" w:firstRow="0" w:lastRow="0" w:firstColumn="1" w:lastColumn="0" w:oddVBand="0" w:evenVBand="0" w:oddHBand="0" w:evenHBand="0" w:firstRowFirstColumn="0" w:firstRowLastColumn="0" w:lastRowFirstColumn="0" w:lastRowLastColumn="0"/>
            <w:tcW w:w="1728" w:type="dxa"/>
          </w:tcPr>
          <w:p w:rsidR="00821810" w:rsidRDefault="00821810" w:rsidP="00A917B9">
            <w:proofErr w:type="spellStart"/>
            <w:r>
              <w:t>This.Description</w:t>
            </w:r>
            <w:proofErr w:type="spellEnd"/>
          </w:p>
        </w:tc>
        <w:tc>
          <w:tcPr>
            <w:tcW w:w="810" w:type="dxa"/>
          </w:tcPr>
          <w:p w:rsidR="00821810" w:rsidRDefault="00821810"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900" w:type="dxa"/>
          </w:tcPr>
          <w:p w:rsidR="00821810" w:rsidRDefault="00821810" w:rsidP="006A6D20">
            <w:pPr>
              <w:jc w:val="center"/>
              <w:cnfStyle w:val="000000000000" w:firstRow="0" w:lastRow="0" w:firstColumn="0" w:lastColumn="0" w:oddVBand="0" w:evenVBand="0" w:oddHBand="0" w:evenHBand="0" w:firstRowFirstColumn="0" w:firstRowLastColumn="0" w:lastRowFirstColumn="0" w:lastRowLastColumn="0"/>
            </w:pPr>
            <w:r>
              <w:t>n/a</w:t>
            </w:r>
          </w:p>
        </w:tc>
        <w:tc>
          <w:tcPr>
            <w:tcW w:w="6858" w:type="dxa"/>
          </w:tcPr>
          <w:p w:rsidR="00821810" w:rsidRDefault="00821810" w:rsidP="00A917B9">
            <w:pPr>
              <w:cnfStyle w:val="000000000000" w:firstRow="0" w:lastRow="0" w:firstColumn="0" w:lastColumn="0" w:oddVBand="0" w:evenVBand="0" w:oddHBand="0" w:evenHBand="0" w:firstRowFirstColumn="0" w:firstRowLastColumn="0" w:lastRowFirstColumn="0" w:lastRowLastColumn="0"/>
            </w:pPr>
            <w:r>
              <w:t>Provides the description of the storage type that appears in the Management Application</w:t>
            </w:r>
          </w:p>
        </w:tc>
      </w:tr>
    </w:tbl>
    <w:p w:rsidR="00821810" w:rsidRDefault="00821810" w:rsidP="00A917B9"/>
    <w:p w:rsidR="00A917B9" w:rsidRDefault="001D2D64" w:rsidP="00A917B9">
      <w:r>
        <w:t>There are also several methods that can or must be implemented for your storage type to work.</w:t>
      </w:r>
      <w:r w:rsidR="00152BF9">
        <w:t xml:space="preserve"> Methods that are not required are inherited from the Default storage type.</w:t>
      </w:r>
    </w:p>
    <w:tbl>
      <w:tblPr>
        <w:tblStyle w:val="LightShading-Accent1"/>
        <w:tblW w:w="0" w:type="auto"/>
        <w:tblLook w:val="04A0" w:firstRow="1" w:lastRow="0" w:firstColumn="1" w:lastColumn="0" w:noHBand="0" w:noVBand="1"/>
      </w:tblPr>
      <w:tblGrid>
        <w:gridCol w:w="2718"/>
        <w:gridCol w:w="1170"/>
        <w:gridCol w:w="1080"/>
        <w:gridCol w:w="5328"/>
      </w:tblGrid>
      <w:tr w:rsidR="00D54B02" w:rsidTr="002B4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r>
              <w:t>Method</w:t>
            </w:r>
          </w:p>
        </w:tc>
        <w:tc>
          <w:tcPr>
            <w:tcW w:w="1170" w:type="dxa"/>
          </w:tcPr>
          <w:p w:rsidR="00D54B02" w:rsidRDefault="00D54B02" w:rsidP="006A6D20">
            <w:pPr>
              <w:jc w:val="center"/>
              <w:cnfStyle w:val="100000000000" w:firstRow="1" w:lastRow="0" w:firstColumn="0" w:lastColumn="0" w:oddVBand="0" w:evenVBand="0" w:oddHBand="0" w:evenHBand="0" w:firstRowFirstColumn="0" w:firstRowLastColumn="0" w:lastRowFirstColumn="0" w:lastRowLastColumn="0"/>
            </w:pPr>
            <w:r>
              <w:t>Returns</w:t>
            </w:r>
          </w:p>
        </w:tc>
        <w:tc>
          <w:tcPr>
            <w:tcW w:w="1080" w:type="dxa"/>
          </w:tcPr>
          <w:p w:rsidR="00D54B02" w:rsidRDefault="00D54B02" w:rsidP="006A6D20">
            <w:pPr>
              <w:jc w:val="center"/>
              <w:cnfStyle w:val="100000000000" w:firstRow="1" w:lastRow="0" w:firstColumn="0" w:lastColumn="0" w:oddVBand="0" w:evenVBand="0" w:oddHBand="0" w:evenHBand="0" w:firstRowFirstColumn="0" w:firstRowLastColumn="0" w:lastRowFirstColumn="0" w:lastRowLastColumn="0"/>
            </w:pPr>
            <w:r>
              <w:t>Required</w:t>
            </w:r>
          </w:p>
        </w:tc>
        <w:tc>
          <w:tcPr>
            <w:tcW w:w="5328" w:type="dxa"/>
          </w:tcPr>
          <w:p w:rsidR="00D54B02" w:rsidRDefault="00D54B02" w:rsidP="00326B14">
            <w:pPr>
              <w:cnfStyle w:val="100000000000" w:firstRow="1" w:lastRow="0" w:firstColumn="0" w:lastColumn="0" w:oddVBand="0" w:evenVBand="0" w:oddHBand="0" w:evenHBand="0" w:firstRowFirstColumn="0" w:firstRowLastColumn="0" w:lastRowFirstColumn="0" w:lastRowLastColumn="0"/>
            </w:pPr>
            <w:r>
              <w:t>Description</w:t>
            </w:r>
          </w:p>
        </w:tc>
      </w:tr>
      <w:tr w:rsidR="00D54B02"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r>
              <w:t>Delete(</w:t>
            </w:r>
            <w:proofErr w:type="spellStart"/>
            <w:r>
              <w:t>CacheName</w:t>
            </w:r>
            <w:proofErr w:type="spellEnd"/>
            <w:r>
              <w:t>, Content)</w:t>
            </w:r>
          </w:p>
        </w:tc>
        <w:tc>
          <w:tcPr>
            <w:tcW w:w="117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Any*</w:t>
            </w:r>
          </w:p>
        </w:tc>
        <w:tc>
          <w:tcPr>
            <w:tcW w:w="108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Yes</w:t>
            </w:r>
          </w:p>
        </w:tc>
        <w:tc>
          <w:tcPr>
            <w:tcW w:w="5328" w:type="dxa"/>
          </w:tcPr>
          <w:p w:rsidR="00D54B02" w:rsidRDefault="00D54B02" w:rsidP="00326B14">
            <w:pPr>
              <w:cnfStyle w:val="000000100000" w:firstRow="0" w:lastRow="0" w:firstColumn="0" w:lastColumn="0" w:oddVBand="0" w:evenVBand="0" w:oddHBand="1" w:evenHBand="0" w:firstRowFirstColumn="0" w:firstRowLastColumn="0" w:lastRowFirstColumn="0" w:lastRowLastColumn="0"/>
            </w:pPr>
            <w:r>
              <w:t>Removes content from the cache</w:t>
            </w:r>
          </w:p>
        </w:tc>
      </w:tr>
      <w:tr w:rsidR="00D54B02" w:rsidTr="002B40DA">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r>
              <w:t>Fetch(</w:t>
            </w:r>
            <w:proofErr w:type="spellStart"/>
            <w:r>
              <w:t>CacheName</w:t>
            </w:r>
            <w:proofErr w:type="spellEnd"/>
            <w:r>
              <w:t>, Content)</w:t>
            </w:r>
          </w:p>
        </w:tc>
        <w:tc>
          <w:tcPr>
            <w:tcW w:w="117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Any*</w:t>
            </w:r>
          </w:p>
        </w:tc>
        <w:tc>
          <w:tcPr>
            <w:tcW w:w="108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Yes</w:t>
            </w:r>
          </w:p>
        </w:tc>
        <w:tc>
          <w:tcPr>
            <w:tcW w:w="5328" w:type="dxa"/>
          </w:tcPr>
          <w:p w:rsidR="00D54B02" w:rsidRDefault="00D54B02" w:rsidP="00326B14">
            <w:pPr>
              <w:cnfStyle w:val="000000000000" w:firstRow="0" w:lastRow="0" w:firstColumn="0" w:lastColumn="0" w:oddVBand="0" w:evenVBand="0" w:oddHBand="0" w:evenHBand="0" w:firstRowFirstColumn="0" w:firstRowLastColumn="0" w:lastRowFirstColumn="0" w:lastRowLastColumn="0"/>
            </w:pPr>
            <w:r>
              <w:t>Retrieves content from the cache</w:t>
            </w:r>
          </w:p>
        </w:tc>
      </w:tr>
      <w:tr w:rsidR="00D54B02"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r>
              <w:t>Store(</w:t>
            </w:r>
            <w:proofErr w:type="spellStart"/>
            <w:r>
              <w:t>CacheName</w:t>
            </w:r>
            <w:proofErr w:type="spellEnd"/>
            <w:r>
              <w:t>, Content)</w:t>
            </w:r>
          </w:p>
        </w:tc>
        <w:tc>
          <w:tcPr>
            <w:tcW w:w="117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Any**</w:t>
            </w:r>
          </w:p>
        </w:tc>
        <w:tc>
          <w:tcPr>
            <w:tcW w:w="108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Yes</w:t>
            </w:r>
          </w:p>
        </w:tc>
        <w:tc>
          <w:tcPr>
            <w:tcW w:w="5328" w:type="dxa"/>
          </w:tcPr>
          <w:p w:rsidR="00D54B02" w:rsidRDefault="00D54B02" w:rsidP="00326B14">
            <w:pPr>
              <w:cnfStyle w:val="000000100000" w:firstRow="0" w:lastRow="0" w:firstColumn="0" w:lastColumn="0" w:oddVBand="0" w:evenVBand="0" w:oddHBand="1" w:evenHBand="0" w:firstRowFirstColumn="0" w:firstRowLastColumn="0" w:lastRowFirstColumn="0" w:lastRowLastColumn="0"/>
            </w:pPr>
            <w:r>
              <w:t>Stores content in the cache</w:t>
            </w:r>
          </w:p>
        </w:tc>
      </w:tr>
      <w:tr w:rsidR="00D54B02" w:rsidTr="002B40DA">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r>
              <w:t>Configure()</w:t>
            </w:r>
          </w:p>
        </w:tc>
        <w:tc>
          <w:tcPr>
            <w:tcW w:w="117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Void</w:t>
            </w:r>
          </w:p>
        </w:tc>
        <w:tc>
          <w:tcPr>
            <w:tcW w:w="108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5328" w:type="dxa"/>
          </w:tcPr>
          <w:p w:rsidR="00D54B02" w:rsidRDefault="00D54B02" w:rsidP="000C3EC4">
            <w:pPr>
              <w:cnfStyle w:val="000000000000" w:firstRow="0" w:lastRow="0" w:firstColumn="0" w:lastColumn="0" w:oddVBand="0" w:evenVBand="0" w:oddHBand="0" w:evenHBand="0" w:firstRowFirstColumn="0" w:firstRowLastColumn="0" w:lastRowFirstColumn="0" w:lastRowLastColumn="0"/>
            </w:pPr>
            <w:r>
              <w:t xml:space="preserve">Provides a place where the object can perform additional configuration after the </w:t>
            </w:r>
            <w:proofErr w:type="spellStart"/>
            <w:r w:rsidRPr="000C3EC4">
              <w:rPr>
                <w:i/>
              </w:rPr>
              <w:t>init</w:t>
            </w:r>
            <w:proofErr w:type="spellEnd"/>
            <w:r w:rsidR="000C3EC4" w:rsidRPr="000C3EC4">
              <w:rPr>
                <w:i/>
              </w:rPr>
              <w:t>()</w:t>
            </w:r>
            <w:r>
              <w:t xml:space="preserve"> method without needing to override </w:t>
            </w:r>
            <w:proofErr w:type="spellStart"/>
            <w:r w:rsidRPr="000C3EC4">
              <w:rPr>
                <w:i/>
              </w:rPr>
              <w:t>init</w:t>
            </w:r>
            <w:proofErr w:type="spellEnd"/>
            <w:r>
              <w:t xml:space="preserve"> or replicate arguments </w:t>
            </w:r>
          </w:p>
        </w:tc>
      </w:tr>
      <w:tr w:rsidR="00D54B02"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proofErr w:type="spellStart"/>
            <w:r>
              <w:t>getConfigForm</w:t>
            </w:r>
            <w:proofErr w:type="spellEnd"/>
            <w:r>
              <w:t>()</w:t>
            </w:r>
          </w:p>
        </w:tc>
        <w:tc>
          <w:tcPr>
            <w:tcW w:w="117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XML String</w:t>
            </w:r>
          </w:p>
        </w:tc>
        <w:tc>
          <w:tcPr>
            <w:tcW w:w="108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No</w:t>
            </w:r>
          </w:p>
        </w:tc>
        <w:tc>
          <w:tcPr>
            <w:tcW w:w="5328" w:type="dxa"/>
          </w:tcPr>
          <w:p w:rsidR="00D54B02" w:rsidRDefault="00D54B02" w:rsidP="00A917B9">
            <w:pPr>
              <w:cnfStyle w:val="000000100000" w:firstRow="0" w:lastRow="0" w:firstColumn="0" w:lastColumn="0" w:oddVBand="0" w:evenVBand="0" w:oddHBand="1" w:evenHBand="0" w:firstRowFirstColumn="0" w:firstRowLastColumn="0" w:lastRowFirstColumn="0" w:lastRowLastColumn="0"/>
            </w:pPr>
            <w:r>
              <w:t>Creates a form for configuring the storage type</w:t>
            </w:r>
          </w:p>
        </w:tc>
      </w:tr>
      <w:tr w:rsidR="00D54B02" w:rsidTr="002B40DA">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proofErr w:type="spellStart"/>
            <w:r>
              <w:t>getConfigPath</w:t>
            </w:r>
            <w:proofErr w:type="spellEnd"/>
            <w:r>
              <w:t>()</w:t>
            </w:r>
          </w:p>
        </w:tc>
        <w:tc>
          <w:tcPr>
            <w:tcW w:w="117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108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5328" w:type="dxa"/>
          </w:tcPr>
          <w:p w:rsidR="00D54B02" w:rsidRDefault="00D54B02" w:rsidP="00A917B9">
            <w:pPr>
              <w:cnfStyle w:val="000000000000" w:firstRow="0" w:lastRow="0" w:firstColumn="0" w:lastColumn="0" w:oddVBand="0" w:evenVBand="0" w:oddHBand="0" w:evenHBand="0" w:firstRowFirstColumn="0" w:firstRowLastColumn="0" w:lastRowFirstColumn="0" w:lastRowLastColumn="0"/>
            </w:pPr>
            <w:r>
              <w:t>Returns the fully-qualified path to the file that stores configuration for this storage type</w:t>
            </w:r>
          </w:p>
        </w:tc>
      </w:tr>
      <w:tr w:rsidR="00D54B02"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proofErr w:type="spellStart"/>
            <w:r>
              <w:t>isReady</w:t>
            </w:r>
            <w:proofErr w:type="spellEnd"/>
            <w:r>
              <w:t>()</w:t>
            </w:r>
          </w:p>
        </w:tc>
        <w:tc>
          <w:tcPr>
            <w:tcW w:w="117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Boolean</w:t>
            </w:r>
          </w:p>
        </w:tc>
        <w:tc>
          <w:tcPr>
            <w:tcW w:w="108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No</w:t>
            </w:r>
          </w:p>
        </w:tc>
        <w:tc>
          <w:tcPr>
            <w:tcW w:w="5328" w:type="dxa"/>
          </w:tcPr>
          <w:p w:rsidR="00D54B02" w:rsidRDefault="00D54B02" w:rsidP="00EF20B8">
            <w:pPr>
              <w:cnfStyle w:val="000000100000" w:firstRow="0" w:lastRow="0" w:firstColumn="0" w:lastColumn="0" w:oddVBand="0" w:evenVBand="0" w:oddHBand="1" w:evenHBand="0" w:firstRowFirstColumn="0" w:firstRowLastColumn="0" w:lastRowFirstColumn="0" w:lastRowLastColumn="0"/>
            </w:pPr>
            <w:r>
              <w:t xml:space="preserve">Indicates to the application that this storage type is configured and working. By default this method returns true, so it’s important to override this method if your storage type requires configuration. </w:t>
            </w:r>
            <w:r w:rsidR="00EF20B8">
              <w:t>Alternat</w:t>
            </w:r>
            <w:r>
              <w:t xml:space="preserve">ely you can set </w:t>
            </w:r>
            <w:proofErr w:type="spellStart"/>
            <w:r w:rsidRPr="00EF20B8">
              <w:rPr>
                <w:i/>
              </w:rPr>
              <w:t>instance.isready</w:t>
            </w:r>
            <w:proofErr w:type="spellEnd"/>
            <w:r>
              <w:t xml:space="preserve"> </w:t>
            </w:r>
            <w:r w:rsidR="00EF20B8">
              <w:t>to false</w:t>
            </w:r>
            <w:r>
              <w:t xml:space="preserve"> and later update</w:t>
            </w:r>
            <w:r w:rsidR="00EF20B8">
              <w:t xml:space="preserve"> it when</w:t>
            </w:r>
            <w:r>
              <w:t xml:space="preserve"> configuration </w:t>
            </w:r>
            <w:r w:rsidR="00EF20B8">
              <w:t xml:space="preserve">loaded by </w:t>
            </w:r>
            <w:proofErr w:type="spellStart"/>
            <w:r w:rsidR="00EF20B8" w:rsidRPr="00EF20B8">
              <w:rPr>
                <w:i/>
              </w:rPr>
              <w:t>readConfig</w:t>
            </w:r>
            <w:proofErr w:type="spellEnd"/>
            <w:r w:rsidR="00EF20B8" w:rsidRPr="00EF20B8">
              <w:rPr>
                <w:i/>
              </w:rPr>
              <w:t>()</w:t>
            </w:r>
            <w:r w:rsidR="00EF20B8">
              <w:t xml:space="preserve"> or</w:t>
            </w:r>
            <w:r>
              <w:t xml:space="preserve"> saved </w:t>
            </w:r>
            <w:r w:rsidR="00EF20B8">
              <w:t>by</w:t>
            </w:r>
            <w:r>
              <w:t xml:space="preserve"> </w:t>
            </w:r>
            <w:proofErr w:type="spellStart"/>
            <w:r w:rsidRPr="000603C4">
              <w:rPr>
                <w:i/>
              </w:rPr>
              <w:t>setConfig</w:t>
            </w:r>
            <w:proofErr w:type="spellEnd"/>
            <w:r w:rsidRPr="000603C4">
              <w:rPr>
                <w:i/>
              </w:rPr>
              <w:t>()</w:t>
            </w:r>
          </w:p>
        </w:tc>
      </w:tr>
      <w:tr w:rsidR="00D54B02" w:rsidTr="002B40DA">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proofErr w:type="spellStart"/>
            <w:r>
              <w:t>readConfig</w:t>
            </w:r>
            <w:proofErr w:type="spellEnd"/>
            <w:r>
              <w:t>()</w:t>
            </w:r>
          </w:p>
        </w:tc>
        <w:tc>
          <w:tcPr>
            <w:tcW w:w="117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Void</w:t>
            </w:r>
          </w:p>
        </w:tc>
        <w:tc>
          <w:tcPr>
            <w:tcW w:w="108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5328" w:type="dxa"/>
          </w:tcPr>
          <w:p w:rsidR="00D54B02" w:rsidRDefault="00D54B02" w:rsidP="00A917B9">
            <w:pPr>
              <w:cnfStyle w:val="000000000000" w:firstRow="0" w:lastRow="0" w:firstColumn="0" w:lastColumn="0" w:oddVBand="0" w:evenVBand="0" w:oddHBand="0" w:evenHBand="0" w:firstRowFirstColumn="0" w:firstRowLastColumn="0" w:lastRowFirstColumn="0" w:lastRowLastColumn="0"/>
            </w:pPr>
            <w:r>
              <w:t xml:space="preserve">Reads saved configuration for this storage type from the file indicated by </w:t>
            </w:r>
            <w:proofErr w:type="spellStart"/>
            <w:r>
              <w:t>getConfigPath</w:t>
            </w:r>
            <w:proofErr w:type="spellEnd"/>
            <w:r>
              <w:t>() and sets them into the instance variables</w:t>
            </w:r>
          </w:p>
        </w:tc>
      </w:tr>
      <w:tr w:rsidR="00D54B02"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proofErr w:type="spellStart"/>
            <w:r>
              <w:t>setConfig</w:t>
            </w:r>
            <w:proofErr w:type="spellEnd"/>
            <w:r>
              <w:t>(Parameters)</w:t>
            </w:r>
          </w:p>
        </w:tc>
        <w:tc>
          <w:tcPr>
            <w:tcW w:w="117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Void</w:t>
            </w:r>
          </w:p>
        </w:tc>
        <w:tc>
          <w:tcPr>
            <w:tcW w:w="1080" w:type="dxa"/>
          </w:tcPr>
          <w:p w:rsidR="00D54B02" w:rsidRDefault="00D54B02" w:rsidP="006A6D20">
            <w:pPr>
              <w:jc w:val="center"/>
              <w:cnfStyle w:val="000000100000" w:firstRow="0" w:lastRow="0" w:firstColumn="0" w:lastColumn="0" w:oddVBand="0" w:evenVBand="0" w:oddHBand="1" w:evenHBand="0" w:firstRowFirstColumn="0" w:firstRowLastColumn="0" w:lastRowFirstColumn="0" w:lastRowLastColumn="0"/>
            </w:pPr>
            <w:r>
              <w:t>No</w:t>
            </w:r>
          </w:p>
        </w:tc>
        <w:tc>
          <w:tcPr>
            <w:tcW w:w="5328" w:type="dxa"/>
          </w:tcPr>
          <w:p w:rsidR="00D54B02" w:rsidRDefault="00D54B02" w:rsidP="009D371D">
            <w:pPr>
              <w:cnfStyle w:val="000000100000" w:firstRow="0" w:lastRow="0" w:firstColumn="0" w:lastColumn="0" w:oddVBand="0" w:evenVBand="0" w:oddHBand="1" w:evenHBand="0" w:firstRowFirstColumn="0" w:firstRowLastColumn="0" w:lastRowFirstColumn="0" w:lastRowLastColumn="0"/>
            </w:pPr>
            <w:r>
              <w:t xml:space="preserve">Saves the storage-type configuration (structure) to the file indicated by </w:t>
            </w:r>
            <w:proofErr w:type="spellStart"/>
            <w:r>
              <w:t>getConfigPath</w:t>
            </w:r>
            <w:proofErr w:type="spellEnd"/>
            <w:r>
              <w:t>(), then loads the new settings</w:t>
            </w:r>
          </w:p>
        </w:tc>
      </w:tr>
      <w:tr w:rsidR="00D54B02" w:rsidTr="002B40DA">
        <w:tc>
          <w:tcPr>
            <w:cnfStyle w:val="001000000000" w:firstRow="0" w:lastRow="0" w:firstColumn="1" w:lastColumn="0" w:oddVBand="0" w:evenVBand="0" w:oddHBand="0" w:evenHBand="0" w:firstRowFirstColumn="0" w:firstRowLastColumn="0" w:lastRowFirstColumn="0" w:lastRowLastColumn="0"/>
            <w:tcW w:w="2718" w:type="dxa"/>
          </w:tcPr>
          <w:p w:rsidR="00D54B02" w:rsidRDefault="00D54B02" w:rsidP="00A917B9">
            <w:proofErr w:type="spellStart"/>
            <w:r>
              <w:t>writeConfig</w:t>
            </w:r>
            <w:proofErr w:type="spellEnd"/>
            <w:r>
              <w:t>(</w:t>
            </w:r>
            <w:proofErr w:type="spellStart"/>
            <w:r>
              <w:t>Config</w:t>
            </w:r>
            <w:proofErr w:type="spellEnd"/>
            <w:r>
              <w:t>)</w:t>
            </w:r>
          </w:p>
        </w:tc>
        <w:tc>
          <w:tcPr>
            <w:tcW w:w="117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Void</w:t>
            </w:r>
          </w:p>
        </w:tc>
        <w:tc>
          <w:tcPr>
            <w:tcW w:w="1080" w:type="dxa"/>
          </w:tcPr>
          <w:p w:rsidR="00D54B02" w:rsidRDefault="00D54B02"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5328" w:type="dxa"/>
          </w:tcPr>
          <w:p w:rsidR="00D54B02" w:rsidRDefault="00D54B02" w:rsidP="00A917B9">
            <w:pPr>
              <w:cnfStyle w:val="000000000000" w:firstRow="0" w:lastRow="0" w:firstColumn="0" w:lastColumn="0" w:oddVBand="0" w:evenVBand="0" w:oddHBand="0" w:evenHBand="0" w:firstRowFirstColumn="0" w:firstRowLastColumn="0" w:lastRowFirstColumn="0" w:lastRowLastColumn="0"/>
            </w:pPr>
            <w:r>
              <w:t xml:space="preserve">Writes an XML string to the file indicated by </w:t>
            </w:r>
            <w:proofErr w:type="spellStart"/>
            <w:r>
              <w:t>getConfigPath</w:t>
            </w:r>
            <w:proofErr w:type="spellEnd"/>
            <w:r>
              <w:t>()</w:t>
            </w:r>
          </w:p>
        </w:tc>
      </w:tr>
      <w:tr w:rsidR="00D54B02" w:rsidTr="002B40DA">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0296" w:type="dxa"/>
            <w:gridSpan w:val="4"/>
          </w:tcPr>
          <w:p w:rsidR="00D54B02" w:rsidRPr="00D54B02" w:rsidRDefault="00D54B02" w:rsidP="00D54B02">
            <w:pPr>
              <w:rPr>
                <w:b w:val="0"/>
              </w:rPr>
            </w:pPr>
            <w:r w:rsidRPr="00D54B02">
              <w:rPr>
                <w:b w:val="0"/>
              </w:rPr>
              <w:t>* The content argument is the value returned from the Store() method</w:t>
            </w:r>
          </w:p>
          <w:p w:rsidR="00D54B02" w:rsidRDefault="00D54B02" w:rsidP="00D54B02">
            <w:r w:rsidRPr="00D54B02">
              <w:rPr>
                <w:b w:val="0"/>
              </w:rPr>
              <w:t>** The value returned from Store() is placed in the metadata query that holds statistical information for all cached content</w:t>
            </w:r>
          </w:p>
        </w:tc>
      </w:tr>
    </w:tbl>
    <w:p w:rsidR="00326B14" w:rsidRDefault="00326B14" w:rsidP="00A917B9">
      <w:r>
        <w:t xml:space="preserve"> </w:t>
      </w:r>
    </w:p>
    <w:p w:rsidR="00D20DBB" w:rsidRDefault="00D20DBB" w:rsidP="00A917B9">
      <w:r>
        <w:t>If your storage type requires configuration, the application will simplify the process of configuring it by providing a preformatted form in the Management Application. All you need to do is supply</w:t>
      </w:r>
      <w:r w:rsidR="00CB6E46">
        <w:t xml:space="preserve"> a name for your configuration file (relative to the /settings/storage directory) and</w:t>
      </w:r>
      <w:r>
        <w:t xml:space="preserve"> the form fields and labels. The rest of the form will be formatted by the application, and even storage and retrieval of the configuration settings are inherited from storage/</w:t>
      </w:r>
      <w:proofErr w:type="spellStart"/>
      <w:r>
        <w:t>Default.cfc</w:t>
      </w:r>
      <w:proofErr w:type="spellEnd"/>
      <w:r>
        <w:t xml:space="preserve"> unless you need special handling. The XML string you return from </w:t>
      </w:r>
      <w:proofErr w:type="spellStart"/>
      <w:proofErr w:type="gramStart"/>
      <w:r w:rsidRPr="00D20DBB">
        <w:rPr>
          <w:i/>
        </w:rPr>
        <w:t>getConfigForm</w:t>
      </w:r>
      <w:proofErr w:type="spellEnd"/>
      <w:r w:rsidRPr="00D20DBB">
        <w:rPr>
          <w:i/>
        </w:rPr>
        <w:t>(</w:t>
      </w:r>
      <w:proofErr w:type="gramEnd"/>
      <w:r w:rsidRPr="00D20DBB">
        <w:rPr>
          <w:i/>
        </w:rPr>
        <w:t>)</w:t>
      </w:r>
      <w:r>
        <w:t xml:space="preserve"> should look something like this: </w:t>
      </w:r>
    </w:p>
    <w:p w:rsidR="00D20DBB" w:rsidRDefault="00D20DBB" w:rsidP="00D20DBB">
      <w:pPr>
        <w:pStyle w:val="Code"/>
      </w:pPr>
      <w:r>
        <w:t>&lt;</w:t>
      </w:r>
      <w:proofErr w:type="gramStart"/>
      <w:r>
        <w:t>form</w:t>
      </w:r>
      <w:proofErr w:type="gramEnd"/>
      <w:r>
        <w:t>&gt;</w:t>
      </w:r>
    </w:p>
    <w:p w:rsidR="00607F84" w:rsidRDefault="00607F84" w:rsidP="00D20DBB">
      <w:pPr>
        <w:pStyle w:val="Code"/>
      </w:pPr>
      <w:r>
        <w:t xml:space="preserve">  [&lt;</w:t>
      </w:r>
      <w:proofErr w:type="gramStart"/>
      <w:r>
        <w:t>head</w:t>
      </w:r>
      <w:proofErr w:type="gramEnd"/>
      <w:r>
        <w:t xml:space="preserve">&gt;… </w:t>
      </w:r>
      <w:r w:rsidR="008A0806">
        <w:t>appears at the top of the form</w:t>
      </w:r>
      <w:r>
        <w:t xml:space="preserve"> …&lt;/head&gt;]</w:t>
      </w:r>
    </w:p>
    <w:p w:rsidR="00FD678E" w:rsidRDefault="00FD678E" w:rsidP="00D20DBB">
      <w:pPr>
        <w:pStyle w:val="Code"/>
      </w:pPr>
    </w:p>
    <w:p w:rsidR="00D20DBB" w:rsidRDefault="00D20DBB" w:rsidP="00D20DBB">
      <w:pPr>
        <w:pStyle w:val="Code"/>
      </w:pPr>
      <w:r>
        <w:t xml:space="preserve">  &lt;input type=</w:t>
      </w:r>
      <w:r w:rsidRPr="00D20DBB">
        <w:rPr>
          <w:rStyle w:val="CodeVariableChar"/>
        </w:rPr>
        <w:t>”text”</w:t>
      </w:r>
      <w:r>
        <w:t xml:space="preserve"> </w:t>
      </w:r>
    </w:p>
    <w:p w:rsidR="00D20DBB" w:rsidRDefault="00D20DBB" w:rsidP="00D20DBB">
      <w:pPr>
        <w:pStyle w:val="Code"/>
      </w:pPr>
      <w:r>
        <w:t xml:space="preserve">    name=</w:t>
      </w:r>
      <w:proofErr w:type="gramStart"/>
      <w:r w:rsidRPr="00D20DBB">
        <w:rPr>
          <w:rStyle w:val="CodeVariableChar"/>
        </w:rPr>
        <w:t>”[</w:t>
      </w:r>
      <w:proofErr w:type="gramEnd"/>
      <w:r w:rsidRPr="00D20DBB">
        <w:rPr>
          <w:rStyle w:val="CodeVariableChar"/>
        </w:rPr>
        <w:t>setting]”</w:t>
      </w:r>
      <w:r>
        <w:t xml:space="preserve"> </w:t>
      </w:r>
    </w:p>
    <w:p w:rsidR="00D20DBB" w:rsidRDefault="00D20DBB" w:rsidP="00D20DBB">
      <w:pPr>
        <w:pStyle w:val="Code"/>
      </w:pPr>
      <w:r>
        <w:t xml:space="preserve">    label=</w:t>
      </w:r>
      <w:r w:rsidRPr="00D20DBB">
        <w:rPr>
          <w:rStyle w:val="CodeVariableChar"/>
        </w:rPr>
        <w:t>”The Setting”</w:t>
      </w:r>
      <w:r>
        <w:t xml:space="preserve"> </w:t>
      </w:r>
    </w:p>
    <w:p w:rsidR="00607F84" w:rsidRDefault="00D20DBB" w:rsidP="00607F84">
      <w:pPr>
        <w:pStyle w:val="Code"/>
      </w:pPr>
      <w:r>
        <w:t xml:space="preserve">    value=</w:t>
      </w:r>
      <w:proofErr w:type="gramStart"/>
      <w:r w:rsidRPr="00D20DBB">
        <w:rPr>
          <w:rStyle w:val="CodeVariableChar"/>
        </w:rPr>
        <w:t>”[</w:t>
      </w:r>
      <w:proofErr w:type="spellStart"/>
      <w:proofErr w:type="gramEnd"/>
      <w:r w:rsidRPr="00D20DBB">
        <w:rPr>
          <w:rStyle w:val="CodeVariableChar"/>
        </w:rPr>
        <w:t>instance.setting</w:t>
      </w:r>
      <w:proofErr w:type="spellEnd"/>
      <w:r w:rsidRPr="00D20DBB">
        <w:rPr>
          <w:rStyle w:val="CodeVariableChar"/>
        </w:rPr>
        <w:t>]”</w:t>
      </w:r>
      <w:r>
        <w:t xml:space="preserve"> /&gt;</w:t>
      </w:r>
    </w:p>
    <w:p w:rsidR="00FD678E" w:rsidRDefault="00FD678E" w:rsidP="00607F84">
      <w:pPr>
        <w:pStyle w:val="Code"/>
      </w:pPr>
    </w:p>
    <w:p w:rsidR="00607F84" w:rsidRDefault="00607F84" w:rsidP="00607F84">
      <w:pPr>
        <w:pStyle w:val="Code"/>
      </w:pPr>
      <w:r>
        <w:t xml:space="preserve">  [&lt;foot&gt;… </w:t>
      </w:r>
      <w:r w:rsidR="008A0806">
        <w:t>appears</w:t>
      </w:r>
      <w:r>
        <w:t xml:space="preserve"> below the submit button …&lt;/foot&gt;]</w:t>
      </w:r>
    </w:p>
    <w:p w:rsidR="00D20DBB" w:rsidRDefault="00D20DBB" w:rsidP="00D20DBB">
      <w:pPr>
        <w:pStyle w:val="Code"/>
      </w:pPr>
      <w:r>
        <w:t>&lt;/form&gt;</w:t>
      </w:r>
    </w:p>
    <w:p w:rsidR="001F230E" w:rsidRDefault="001F230E" w:rsidP="00A917B9"/>
    <w:p w:rsidR="001F230E" w:rsidRDefault="001F230E" w:rsidP="00A917B9">
      <w:r>
        <w:t>The head and foot sections are optional.</w:t>
      </w:r>
    </w:p>
    <w:p w:rsidR="004008A2" w:rsidRDefault="004008A2">
      <w:r>
        <w:br w:type="page"/>
      </w:r>
    </w:p>
    <w:p w:rsidR="00D54B02" w:rsidRDefault="00EC2839" w:rsidP="00A917B9">
      <w:r>
        <w:lastRenderedPageBreak/>
        <w:t>Here’</w:t>
      </w:r>
      <w:r w:rsidR="004008A2">
        <w:t xml:space="preserve">s an example of how this all fits together when creating </w:t>
      </w:r>
      <w:r>
        <w:t xml:space="preserve">a storage type object: </w:t>
      </w:r>
      <w:proofErr w:type="spellStart"/>
      <w:r>
        <w:t>file.cfc</w:t>
      </w:r>
      <w:proofErr w:type="spellEnd"/>
    </w:p>
    <w:p w:rsidR="00821810" w:rsidRDefault="00821810" w:rsidP="00821810">
      <w:pPr>
        <w:pStyle w:val="Code"/>
      </w:pPr>
      <w:r>
        <w:t>&lt;</w:t>
      </w:r>
      <w:proofErr w:type="spellStart"/>
      <w:r>
        <w:t>cfcomponent</w:t>
      </w:r>
      <w:proofErr w:type="spellEnd"/>
      <w:r>
        <w:t xml:space="preserve"> </w:t>
      </w:r>
      <w:proofErr w:type="spellStart"/>
      <w:r>
        <w:t>displayname</w:t>
      </w:r>
      <w:proofErr w:type="spellEnd"/>
      <w:r>
        <w:t>=</w:t>
      </w:r>
      <w:r w:rsidRPr="00D22938">
        <w:rPr>
          <w:rStyle w:val="CodeVariableChar"/>
        </w:rPr>
        <w:t>"</w:t>
      </w:r>
      <w:proofErr w:type="spellStart"/>
      <w:r w:rsidRPr="00D22938">
        <w:rPr>
          <w:rStyle w:val="CodeVariableChar"/>
        </w:rPr>
        <w:t>CacheBox.storage.file</w:t>
      </w:r>
      <w:proofErr w:type="spellEnd"/>
      <w:r w:rsidRPr="00D22938">
        <w:rPr>
          <w:rStyle w:val="CodeVariableChar"/>
        </w:rPr>
        <w:t>"</w:t>
      </w:r>
      <w:r>
        <w:t xml:space="preserve"> extends=</w:t>
      </w:r>
      <w:r w:rsidRPr="00D22938">
        <w:rPr>
          <w:rStyle w:val="CodeVariableChar"/>
        </w:rPr>
        <w:t>"default"</w:t>
      </w:r>
      <w:r>
        <w:t xml:space="preserve"> output="false" </w:t>
      </w:r>
    </w:p>
    <w:p w:rsidR="00821810" w:rsidRDefault="00821810" w:rsidP="00821810">
      <w:pPr>
        <w:pStyle w:val="Code"/>
      </w:pPr>
      <w:proofErr w:type="gramStart"/>
      <w:r>
        <w:t>hint</w:t>
      </w:r>
      <w:proofErr w:type="gramEnd"/>
      <w:r>
        <w:t>=</w:t>
      </w:r>
      <w:r w:rsidRPr="00D22938">
        <w:rPr>
          <w:rStyle w:val="CodeCommentChar"/>
        </w:rPr>
        <w:t>"I cache content to a physical file -- I can only be used for agents that store strings, not objects"</w:t>
      </w:r>
      <w:r>
        <w:t>&gt;</w:t>
      </w:r>
    </w:p>
    <w:p w:rsidR="00D22938" w:rsidRDefault="00D22938" w:rsidP="00821810">
      <w:pPr>
        <w:pStyle w:val="Code"/>
      </w:pPr>
    </w:p>
    <w:p w:rsidR="00D22938" w:rsidRDefault="00D22938" w:rsidP="00D22938">
      <w:pPr>
        <w:pStyle w:val="CodeComment"/>
      </w:pPr>
      <w:r>
        <w:t xml:space="preserve">  </w:t>
      </w:r>
      <w:proofErr w:type="gramStart"/>
      <w:r>
        <w:t>&lt;!---</w:t>
      </w:r>
      <w:proofErr w:type="gramEnd"/>
      <w:r>
        <w:t xml:space="preserve"> Supports SERVER and APPLICATION contexts ---&gt;</w:t>
      </w:r>
    </w:p>
    <w:p w:rsidR="00821810" w:rsidRDefault="00D22938" w:rsidP="00821810">
      <w:pPr>
        <w:pStyle w:val="Code"/>
      </w:pPr>
      <w:r>
        <w:t xml:space="preserve">  </w:t>
      </w:r>
      <w:r w:rsidR="00821810">
        <w:t>&lt;</w:t>
      </w:r>
      <w:proofErr w:type="spellStart"/>
      <w:r w:rsidR="00821810">
        <w:t>cfset</w:t>
      </w:r>
      <w:proofErr w:type="spellEnd"/>
      <w:r w:rsidR="00821810">
        <w:t xml:space="preserve"> </w:t>
      </w:r>
      <w:proofErr w:type="spellStart"/>
      <w:r w:rsidR="00821810">
        <w:t>instance.context</w:t>
      </w:r>
      <w:proofErr w:type="spellEnd"/>
      <w:r w:rsidR="00821810">
        <w:t xml:space="preserve"> = </w:t>
      </w:r>
      <w:r w:rsidR="00821810" w:rsidRPr="00D22938">
        <w:rPr>
          <w:rStyle w:val="CodeVariableChar"/>
        </w:rPr>
        <w:t>2</w:t>
      </w:r>
      <w:r w:rsidR="00821810">
        <w:t xml:space="preserve"> /&gt;</w:t>
      </w:r>
    </w:p>
    <w:p w:rsidR="00D22938" w:rsidRDefault="00D22938" w:rsidP="00821810">
      <w:pPr>
        <w:pStyle w:val="Code"/>
      </w:pPr>
    </w:p>
    <w:p w:rsidR="00D22938" w:rsidRDefault="00D22938" w:rsidP="00D22938">
      <w:pPr>
        <w:pStyle w:val="CodeComment"/>
      </w:pPr>
      <w:r>
        <w:t xml:space="preserve">  </w:t>
      </w:r>
      <w:proofErr w:type="gramStart"/>
      <w:r>
        <w:t>&lt;!---</w:t>
      </w:r>
      <w:proofErr w:type="gramEnd"/>
      <w:r>
        <w:t xml:space="preserve"> the location of the configuration file for file storage ---&gt;</w:t>
      </w:r>
    </w:p>
    <w:p w:rsidR="00821810" w:rsidRDefault="00D22938" w:rsidP="00821810">
      <w:pPr>
        <w:pStyle w:val="Code"/>
      </w:pPr>
      <w:r>
        <w:t xml:space="preserve">  </w:t>
      </w:r>
      <w:r w:rsidR="00821810">
        <w:t>&lt;</w:t>
      </w:r>
      <w:proofErr w:type="spellStart"/>
      <w:r w:rsidR="00821810">
        <w:t>cfset</w:t>
      </w:r>
      <w:proofErr w:type="spellEnd"/>
      <w:r w:rsidR="00821810">
        <w:t xml:space="preserve"> </w:t>
      </w:r>
      <w:proofErr w:type="spellStart"/>
      <w:r w:rsidR="00821810">
        <w:t>instance.settings</w:t>
      </w:r>
      <w:proofErr w:type="spellEnd"/>
      <w:r w:rsidR="00821810">
        <w:t xml:space="preserve"> = </w:t>
      </w:r>
      <w:r w:rsidR="00821810" w:rsidRPr="00D22938">
        <w:rPr>
          <w:rStyle w:val="CodeVariableChar"/>
        </w:rPr>
        <w:t>"</w:t>
      </w:r>
      <w:proofErr w:type="spellStart"/>
      <w:r w:rsidR="00821810" w:rsidRPr="00D22938">
        <w:rPr>
          <w:rStyle w:val="CodeVariableChar"/>
        </w:rPr>
        <w:t>file.xml.cfm</w:t>
      </w:r>
      <w:proofErr w:type="spellEnd"/>
      <w:r w:rsidR="00821810" w:rsidRPr="00D22938">
        <w:rPr>
          <w:rStyle w:val="CodeVariableChar"/>
        </w:rPr>
        <w:t>"</w:t>
      </w:r>
      <w:r w:rsidR="00821810">
        <w:t xml:space="preserve"> /&gt;</w:t>
      </w:r>
    </w:p>
    <w:p w:rsidR="00D22938" w:rsidRDefault="00D22938" w:rsidP="00821810">
      <w:pPr>
        <w:pStyle w:val="Code"/>
      </w:pPr>
    </w:p>
    <w:p w:rsidR="00D22938" w:rsidRDefault="00D22938" w:rsidP="00D22938">
      <w:pPr>
        <w:pStyle w:val="CodeComment"/>
      </w:pPr>
      <w:r>
        <w:t xml:space="preserve">  </w:t>
      </w:r>
      <w:proofErr w:type="gramStart"/>
      <w:r>
        <w:t>&lt;!---</w:t>
      </w:r>
      <w:proofErr w:type="gramEnd"/>
      <w:r>
        <w:t xml:space="preserve"> this is the description shown in the Management Application ---&gt;</w:t>
      </w:r>
    </w:p>
    <w:p w:rsidR="00821810" w:rsidRDefault="00D22938" w:rsidP="00821810">
      <w:pPr>
        <w:pStyle w:val="Code"/>
      </w:pPr>
      <w:r>
        <w:t xml:space="preserve">  </w:t>
      </w:r>
      <w:r w:rsidR="00821810">
        <w:t>&lt;</w:t>
      </w:r>
      <w:proofErr w:type="spellStart"/>
      <w:r w:rsidR="00821810">
        <w:t>cfset</w:t>
      </w:r>
      <w:proofErr w:type="spellEnd"/>
      <w:r w:rsidR="00821810">
        <w:t xml:space="preserve"> </w:t>
      </w:r>
      <w:proofErr w:type="spellStart"/>
      <w:r w:rsidR="00821810">
        <w:t>this.description</w:t>
      </w:r>
      <w:proofErr w:type="spellEnd"/>
      <w:r w:rsidR="00821810">
        <w:t xml:space="preserve"> = </w:t>
      </w:r>
      <w:r w:rsidR="00821810" w:rsidRPr="00D22938">
        <w:rPr>
          <w:rStyle w:val="CodeVariableChar"/>
        </w:rPr>
        <w:t>"Saves cached content to a physical file"</w:t>
      </w:r>
      <w:r w:rsidR="00821810">
        <w:t xml:space="preserve"> /&gt;</w:t>
      </w:r>
    </w:p>
    <w:p w:rsidR="00821810" w:rsidRDefault="00821810" w:rsidP="00821810">
      <w:pPr>
        <w:pStyle w:val="Code"/>
      </w:pPr>
      <w:r>
        <w:tab/>
      </w:r>
    </w:p>
    <w:p w:rsidR="00D22938" w:rsidRDefault="00D22938" w:rsidP="00D22938">
      <w:pPr>
        <w:pStyle w:val="CodeComment"/>
      </w:pPr>
      <w:r>
        <w:t xml:space="preserve">  </w:t>
      </w:r>
      <w:proofErr w:type="gramStart"/>
      <w:r>
        <w:t>&lt;!---</w:t>
      </w:r>
      <w:proofErr w:type="gramEnd"/>
      <w:r>
        <w:t xml:space="preserve"> this is the only custom configuration variable needed for file storage ---&gt;</w:t>
      </w:r>
    </w:p>
    <w:p w:rsidR="00D22938" w:rsidRDefault="00D22938" w:rsidP="00D22938">
      <w:pPr>
        <w:pStyle w:val="Code"/>
      </w:pPr>
      <w:r>
        <w:t xml:space="preserve">  &lt;</w:t>
      </w:r>
      <w:proofErr w:type="spellStart"/>
      <w:r>
        <w:t>cfset</w:t>
      </w:r>
      <w:proofErr w:type="spellEnd"/>
      <w:r>
        <w:t xml:space="preserve"> </w:t>
      </w:r>
      <w:proofErr w:type="spellStart"/>
      <w:r>
        <w:t>instance.storagedirectory</w:t>
      </w:r>
      <w:proofErr w:type="spellEnd"/>
      <w:r>
        <w:t xml:space="preserve"> = </w:t>
      </w:r>
      <w:r w:rsidRPr="00D22938">
        <w:rPr>
          <w:rStyle w:val="CodeVariableChar"/>
        </w:rPr>
        <w:t>""</w:t>
      </w:r>
      <w:r>
        <w:t xml:space="preserve"> /&gt;</w:t>
      </w:r>
    </w:p>
    <w:p w:rsidR="00D22938" w:rsidRDefault="00D22938" w:rsidP="00D22938">
      <w:pPr>
        <w:pStyle w:val="Code"/>
      </w:pPr>
    </w:p>
    <w:p w:rsidR="00D22938" w:rsidRDefault="00D22938" w:rsidP="00D22938">
      <w:pPr>
        <w:pStyle w:val="CodeComment"/>
      </w:pPr>
      <w:r>
        <w:t xml:space="preserve">  </w:t>
      </w:r>
      <w:proofErr w:type="gramStart"/>
      <w:r>
        <w:t>&lt;!---</w:t>
      </w:r>
      <w:proofErr w:type="gramEnd"/>
      <w:r>
        <w:t xml:space="preserve"> checks to see if the storage directory exists – if not, it’s not ready ---&gt;</w:t>
      </w:r>
    </w:p>
    <w:p w:rsidR="00821810" w:rsidRDefault="00D22938" w:rsidP="00821810">
      <w:pPr>
        <w:pStyle w:val="Code"/>
      </w:pPr>
      <w:r>
        <w:t xml:space="preserve">  </w:t>
      </w:r>
      <w:r w:rsidR="00821810">
        <w:t>&lt;</w:t>
      </w:r>
      <w:proofErr w:type="spellStart"/>
      <w:r w:rsidR="00821810">
        <w:t>cffunction</w:t>
      </w:r>
      <w:proofErr w:type="spellEnd"/>
      <w:r w:rsidR="00821810">
        <w:t xml:space="preserve"> name=</w:t>
      </w:r>
      <w:r w:rsidR="00821810" w:rsidRPr="00D22938">
        <w:rPr>
          <w:rStyle w:val="CodeVariableChar"/>
        </w:rPr>
        <w:t>"</w:t>
      </w:r>
      <w:proofErr w:type="spellStart"/>
      <w:r w:rsidR="00821810" w:rsidRPr="00D22938">
        <w:rPr>
          <w:rStyle w:val="CodeVariableChar"/>
        </w:rPr>
        <w:t>isReady</w:t>
      </w:r>
      <w:proofErr w:type="spellEnd"/>
      <w:r w:rsidR="00821810" w:rsidRPr="00D22938">
        <w:rPr>
          <w:rStyle w:val="CodeVariableChar"/>
        </w:rPr>
        <w:t>"</w:t>
      </w:r>
      <w:r w:rsidR="00821810">
        <w:t xml:space="preserve"> access="public" output="false" </w:t>
      </w:r>
      <w:proofErr w:type="spellStart"/>
      <w:r w:rsidR="00821810">
        <w:t>returntype</w:t>
      </w:r>
      <w:proofErr w:type="spellEnd"/>
      <w:r w:rsidR="00821810">
        <w:t>="</w:t>
      </w:r>
      <w:proofErr w:type="spellStart"/>
      <w:r w:rsidR="00821810">
        <w:t>boolean</w:t>
      </w:r>
      <w:proofErr w:type="spellEnd"/>
      <w:r w:rsidR="00821810">
        <w:t>"&gt;</w:t>
      </w:r>
    </w:p>
    <w:p w:rsidR="00821810" w:rsidRDefault="00D22938" w:rsidP="00821810">
      <w:pPr>
        <w:pStyle w:val="Code"/>
      </w:pPr>
      <w:r>
        <w:t xml:space="preserve">    </w:t>
      </w:r>
      <w:r w:rsidR="00821810">
        <w:t>&lt;</w:t>
      </w:r>
      <w:proofErr w:type="spellStart"/>
      <w:r w:rsidR="00821810">
        <w:t>cfreturn</w:t>
      </w:r>
      <w:proofErr w:type="spellEnd"/>
      <w:r w:rsidR="00821810">
        <w:t xml:space="preserve"> </w:t>
      </w:r>
      <w:proofErr w:type="spellStart"/>
      <w:proofErr w:type="gramStart"/>
      <w:r w:rsidR="00821810">
        <w:t>directoryExists</w:t>
      </w:r>
      <w:proofErr w:type="spellEnd"/>
      <w:r w:rsidR="00821810">
        <w:t>(</w:t>
      </w:r>
      <w:proofErr w:type="spellStart"/>
      <w:proofErr w:type="gramEnd"/>
      <w:r w:rsidR="00821810">
        <w:t>instance.storageDirectory</w:t>
      </w:r>
      <w:proofErr w:type="spellEnd"/>
      <w:r w:rsidR="00821810">
        <w:t>) /&gt;</w:t>
      </w:r>
    </w:p>
    <w:p w:rsidR="00821810" w:rsidRDefault="00D22938" w:rsidP="00821810">
      <w:pPr>
        <w:pStyle w:val="Code"/>
      </w:pPr>
      <w:r>
        <w:t xml:space="preserve">  </w:t>
      </w:r>
      <w:r w:rsidR="00821810">
        <w:t>&lt;/</w:t>
      </w:r>
      <w:proofErr w:type="spellStart"/>
      <w:r w:rsidR="00821810">
        <w:t>cffunction</w:t>
      </w:r>
      <w:proofErr w:type="spellEnd"/>
      <w:r w:rsidR="00821810">
        <w:t>&gt;</w:t>
      </w:r>
    </w:p>
    <w:p w:rsidR="00D22938" w:rsidRDefault="00D22938" w:rsidP="00821810">
      <w:pPr>
        <w:pStyle w:val="Code"/>
      </w:pPr>
    </w:p>
    <w:p w:rsidR="00821810" w:rsidRDefault="00D22938" w:rsidP="00821810">
      <w:pPr>
        <w:pStyle w:val="Code"/>
      </w:pPr>
      <w:r>
        <w:t xml:space="preserve">  </w:t>
      </w:r>
      <w:r w:rsidR="00821810">
        <w:t>&lt;</w:t>
      </w:r>
      <w:proofErr w:type="spellStart"/>
      <w:r w:rsidR="00821810">
        <w:t>cffunction</w:t>
      </w:r>
      <w:proofErr w:type="spellEnd"/>
      <w:r w:rsidR="00821810">
        <w:t xml:space="preserve"> name=</w:t>
      </w:r>
      <w:r w:rsidR="00821810" w:rsidRPr="00D22938">
        <w:rPr>
          <w:rStyle w:val="CodeVariableChar"/>
        </w:rPr>
        <w:t>"store"</w:t>
      </w:r>
      <w:r w:rsidR="00821810">
        <w:t xml:space="preserve"> access="public" output="false" </w:t>
      </w:r>
      <w:proofErr w:type="spellStart"/>
      <w:r w:rsidR="00821810">
        <w:t>returntype</w:t>
      </w:r>
      <w:proofErr w:type="spellEnd"/>
      <w:r w:rsidR="00821810">
        <w:t>="any"&gt;</w:t>
      </w:r>
    </w:p>
    <w:p w:rsidR="00821810" w:rsidRDefault="00D22938" w:rsidP="00821810">
      <w:pPr>
        <w:pStyle w:val="Code"/>
      </w:pPr>
      <w:r>
        <w:t xml:space="preserve">    </w:t>
      </w:r>
      <w:r w:rsidR="00821810">
        <w:t>&lt;</w:t>
      </w:r>
      <w:proofErr w:type="spellStart"/>
      <w:r w:rsidR="00821810">
        <w:t>cfargument</w:t>
      </w:r>
      <w:proofErr w:type="spellEnd"/>
      <w:r w:rsidR="00821810">
        <w:t xml:space="preserve"> name=</w:t>
      </w:r>
      <w:r w:rsidR="00821810" w:rsidRPr="00D22938">
        <w:rPr>
          <w:rStyle w:val="CodeVariableChar"/>
        </w:rPr>
        <w:t>"</w:t>
      </w:r>
      <w:proofErr w:type="spellStart"/>
      <w:r w:rsidR="00821810" w:rsidRPr="00D22938">
        <w:rPr>
          <w:rStyle w:val="CodeVariableChar"/>
        </w:rPr>
        <w:t>cachename</w:t>
      </w:r>
      <w:proofErr w:type="spellEnd"/>
      <w:r w:rsidR="00821810" w:rsidRPr="00D22938">
        <w:rPr>
          <w:rStyle w:val="CodeVariableChar"/>
        </w:rPr>
        <w:t>"</w:t>
      </w:r>
      <w:r w:rsidR="00821810">
        <w:t xml:space="preserve"> type="string" required="true" /&gt;</w:t>
      </w:r>
    </w:p>
    <w:p w:rsidR="00821810" w:rsidRDefault="00D22938" w:rsidP="00821810">
      <w:pPr>
        <w:pStyle w:val="Code"/>
      </w:pPr>
      <w:r>
        <w:t xml:space="preserve">    </w:t>
      </w:r>
      <w:r w:rsidR="00821810">
        <w:t>&lt;</w:t>
      </w:r>
      <w:proofErr w:type="spellStart"/>
      <w:r w:rsidR="00821810">
        <w:t>cfargument</w:t>
      </w:r>
      <w:proofErr w:type="spellEnd"/>
      <w:r w:rsidR="00821810">
        <w:t xml:space="preserve"> name=</w:t>
      </w:r>
      <w:r w:rsidR="00821810" w:rsidRPr="00D22938">
        <w:rPr>
          <w:rStyle w:val="CodeVariableChar"/>
        </w:rPr>
        <w:t>"content"</w:t>
      </w:r>
      <w:r w:rsidR="00821810">
        <w:t xml:space="preserve"> type="any" required="true" /&gt;</w:t>
      </w:r>
    </w:p>
    <w:p w:rsidR="00D22938" w:rsidRDefault="00D22938" w:rsidP="00821810">
      <w:pPr>
        <w:pStyle w:val="Code"/>
      </w:pPr>
      <w:r>
        <w:t xml:space="preserve">    </w:t>
      </w:r>
    </w:p>
    <w:p w:rsidR="00D22938" w:rsidRDefault="00D22938" w:rsidP="00D22938">
      <w:pPr>
        <w:pStyle w:val="CodeComment"/>
      </w:pPr>
      <w:r>
        <w:t xml:space="preserve">    </w:t>
      </w:r>
      <w:proofErr w:type="gramStart"/>
      <w:r>
        <w:t>&lt;!---</w:t>
      </w:r>
      <w:proofErr w:type="gramEnd"/>
      <w:r>
        <w:t xml:space="preserve"> figure out where we should store this content ---&gt;</w:t>
      </w:r>
    </w:p>
    <w:p w:rsidR="00821810" w:rsidRDefault="00D22938" w:rsidP="00821810">
      <w:pPr>
        <w:pStyle w:val="Code"/>
      </w:pPr>
      <w:r>
        <w:t xml:space="preserve">    </w:t>
      </w:r>
      <w:r w:rsidR="00821810">
        <w:t>&lt;</w:t>
      </w:r>
      <w:proofErr w:type="spellStart"/>
      <w:r w:rsidR="00821810">
        <w:t>cfset</w:t>
      </w:r>
      <w:proofErr w:type="spellEnd"/>
      <w:r w:rsidR="00821810">
        <w:t xml:space="preserve"> </w:t>
      </w:r>
      <w:proofErr w:type="spellStart"/>
      <w:r w:rsidR="00821810">
        <w:t>var</w:t>
      </w:r>
      <w:proofErr w:type="spellEnd"/>
      <w:r w:rsidR="00821810">
        <w:t xml:space="preserve"> path = </w:t>
      </w:r>
      <w:proofErr w:type="spellStart"/>
      <w:proofErr w:type="gramStart"/>
      <w:r w:rsidR="00821810">
        <w:t>getFilePath</w:t>
      </w:r>
      <w:proofErr w:type="spellEnd"/>
      <w:r w:rsidR="00821810">
        <w:t>(</w:t>
      </w:r>
      <w:proofErr w:type="spellStart"/>
      <w:proofErr w:type="gramEnd"/>
      <w:r w:rsidR="00821810">
        <w:t>arguments.cachename</w:t>
      </w:r>
      <w:proofErr w:type="spellEnd"/>
      <w:r w:rsidR="00821810">
        <w:t>) /&gt;</w:t>
      </w:r>
    </w:p>
    <w:p w:rsidR="00821810" w:rsidRDefault="00D22938" w:rsidP="00821810">
      <w:pPr>
        <w:pStyle w:val="Code"/>
      </w:pPr>
      <w:r>
        <w:t xml:space="preserve">    </w:t>
      </w:r>
      <w:r w:rsidR="00821810">
        <w:t>&lt;</w:t>
      </w:r>
      <w:proofErr w:type="spellStart"/>
      <w:r w:rsidR="00821810">
        <w:t>cfset</w:t>
      </w:r>
      <w:proofErr w:type="spellEnd"/>
      <w:r w:rsidR="00821810">
        <w:t xml:space="preserve"> </w:t>
      </w:r>
      <w:proofErr w:type="spellStart"/>
      <w:r w:rsidR="00821810">
        <w:t>var</w:t>
      </w:r>
      <w:proofErr w:type="spellEnd"/>
      <w:r w:rsidR="00821810">
        <w:t xml:space="preserve"> </w:t>
      </w:r>
      <w:proofErr w:type="spellStart"/>
      <w:r w:rsidR="00821810">
        <w:t>dir</w:t>
      </w:r>
      <w:proofErr w:type="spellEnd"/>
      <w:r w:rsidR="00821810">
        <w:t xml:space="preserve"> = </w:t>
      </w:r>
      <w:proofErr w:type="spellStart"/>
      <w:proofErr w:type="gramStart"/>
      <w:r w:rsidR="00821810">
        <w:t>getDirectoryFromPath</w:t>
      </w:r>
      <w:proofErr w:type="spellEnd"/>
      <w:r w:rsidR="00821810">
        <w:t>(</w:t>
      </w:r>
      <w:proofErr w:type="gramEnd"/>
      <w:r w:rsidR="00821810">
        <w:t>path) /&gt;</w:t>
      </w:r>
    </w:p>
    <w:p w:rsidR="00D22938" w:rsidRDefault="00D22938" w:rsidP="00821810">
      <w:pPr>
        <w:pStyle w:val="Code"/>
      </w:pPr>
    </w:p>
    <w:p w:rsidR="00D22938" w:rsidRDefault="00D22938" w:rsidP="00D22938">
      <w:pPr>
        <w:pStyle w:val="CodeComment"/>
      </w:pPr>
      <w:r>
        <w:t xml:space="preserve">    </w:t>
      </w:r>
      <w:proofErr w:type="gramStart"/>
      <w:r>
        <w:t>&lt;!---</w:t>
      </w:r>
      <w:proofErr w:type="gramEnd"/>
      <w:r>
        <w:t xml:space="preserve"> if the content is binary, then we’ll need to read binary later ---&gt;</w:t>
      </w:r>
    </w:p>
    <w:p w:rsidR="00821810" w:rsidRDefault="00D22938" w:rsidP="00821810">
      <w:pPr>
        <w:pStyle w:val="Code"/>
      </w:pPr>
      <w:r>
        <w:t xml:space="preserve">    </w:t>
      </w:r>
      <w:r w:rsidR="00821810">
        <w:t>&lt;</w:t>
      </w:r>
      <w:proofErr w:type="spellStart"/>
      <w:r w:rsidR="00821810">
        <w:t>cfset</w:t>
      </w:r>
      <w:proofErr w:type="spellEnd"/>
      <w:r w:rsidR="00821810">
        <w:t xml:space="preserve"> </w:t>
      </w:r>
      <w:proofErr w:type="spellStart"/>
      <w:r w:rsidR="00821810">
        <w:t>var</w:t>
      </w:r>
      <w:proofErr w:type="spellEnd"/>
      <w:r w:rsidR="00821810">
        <w:t xml:space="preserve"> binary = </w:t>
      </w:r>
      <w:proofErr w:type="spellStart"/>
      <w:proofErr w:type="gramStart"/>
      <w:r w:rsidR="00821810">
        <w:t>iif</w:t>
      </w:r>
      <w:proofErr w:type="spellEnd"/>
      <w:r w:rsidR="00821810">
        <w:t>(</w:t>
      </w:r>
      <w:proofErr w:type="spellStart"/>
      <w:proofErr w:type="gramEnd"/>
      <w:r w:rsidR="00821810">
        <w:t>isBinary</w:t>
      </w:r>
      <w:proofErr w:type="spellEnd"/>
      <w:r w:rsidR="00821810">
        <w:t>(content),1,0) /&gt;</w:t>
      </w:r>
    </w:p>
    <w:p w:rsidR="00D22938" w:rsidRDefault="00D22938" w:rsidP="00821810">
      <w:pPr>
        <w:pStyle w:val="Code"/>
      </w:pPr>
    </w:p>
    <w:p w:rsidR="00D22938" w:rsidRDefault="00D22938" w:rsidP="00D22938">
      <w:pPr>
        <w:pStyle w:val="CodeComment"/>
      </w:pPr>
      <w:r>
        <w:t xml:space="preserve">    </w:t>
      </w:r>
      <w:proofErr w:type="gramStart"/>
      <w:r w:rsidR="00821810">
        <w:t>&lt;!---</w:t>
      </w:r>
      <w:proofErr w:type="gramEnd"/>
      <w:r w:rsidR="00821810">
        <w:t xml:space="preserve"> </w:t>
      </w:r>
      <w:r>
        <w:t xml:space="preserve">individual content items might be stored in subdirectories and </w:t>
      </w:r>
    </w:p>
    <w:p w:rsidR="00821810" w:rsidRDefault="00D22938" w:rsidP="00D22938">
      <w:pPr>
        <w:pStyle w:val="CodeComment"/>
      </w:pPr>
      <w:r>
        <w:t xml:space="preserve">    </w:t>
      </w:r>
      <w:proofErr w:type="gramStart"/>
      <w:r w:rsidR="00821810">
        <w:t>if</w:t>
      </w:r>
      <w:proofErr w:type="gramEnd"/>
      <w:r w:rsidR="00821810">
        <w:t xml:space="preserve"> the directory doesn't exist, the server throws an error on write ---&gt;</w:t>
      </w:r>
    </w:p>
    <w:p w:rsidR="00821810" w:rsidRDefault="00D22938" w:rsidP="00821810">
      <w:pPr>
        <w:pStyle w:val="Code"/>
      </w:pPr>
      <w:r>
        <w:t xml:space="preserve">    </w:t>
      </w:r>
      <w:r w:rsidR="00821810">
        <w:t>&lt;</w:t>
      </w:r>
      <w:proofErr w:type="spellStart"/>
      <w:proofErr w:type="gramStart"/>
      <w:r w:rsidR="00821810">
        <w:t>cfif</w:t>
      </w:r>
      <w:proofErr w:type="spellEnd"/>
      <w:proofErr w:type="gramEnd"/>
      <w:r w:rsidR="00821810">
        <w:t xml:space="preserve"> not </w:t>
      </w:r>
      <w:proofErr w:type="spellStart"/>
      <w:r w:rsidR="00821810">
        <w:t>DirectoryExists</w:t>
      </w:r>
      <w:proofErr w:type="spellEnd"/>
      <w:r w:rsidR="00821810">
        <w:t>(</w:t>
      </w:r>
      <w:proofErr w:type="spellStart"/>
      <w:r w:rsidR="00821810">
        <w:t>dir</w:t>
      </w:r>
      <w:proofErr w:type="spellEnd"/>
      <w:r w:rsidR="00821810">
        <w:t>)&gt;&lt;</w:t>
      </w:r>
      <w:proofErr w:type="spellStart"/>
      <w:r w:rsidR="00821810">
        <w:t>cfset</w:t>
      </w:r>
      <w:proofErr w:type="spellEnd"/>
      <w:r w:rsidR="00821810">
        <w:t xml:space="preserve"> </w:t>
      </w:r>
      <w:proofErr w:type="spellStart"/>
      <w:r w:rsidR="00821810">
        <w:t>mkDir</w:t>
      </w:r>
      <w:proofErr w:type="spellEnd"/>
      <w:r w:rsidR="00821810">
        <w:t>(</w:t>
      </w:r>
      <w:proofErr w:type="spellStart"/>
      <w:r w:rsidR="00821810">
        <w:t>dir</w:t>
      </w:r>
      <w:proofErr w:type="spellEnd"/>
      <w:r w:rsidR="00821810">
        <w:t>) /&gt;&lt;/</w:t>
      </w:r>
      <w:proofErr w:type="spellStart"/>
      <w:r w:rsidR="00821810">
        <w:t>cfif</w:t>
      </w:r>
      <w:proofErr w:type="spellEnd"/>
      <w:r w:rsidR="00821810">
        <w:t>&gt;</w:t>
      </w:r>
    </w:p>
    <w:p w:rsidR="0085708B" w:rsidRDefault="0085708B" w:rsidP="00821810">
      <w:pPr>
        <w:pStyle w:val="Code"/>
      </w:pPr>
    </w:p>
    <w:p w:rsidR="00821810" w:rsidRDefault="0085708B" w:rsidP="00821810">
      <w:pPr>
        <w:pStyle w:val="Code"/>
      </w:pPr>
      <w:r>
        <w:t xml:space="preserve">    </w:t>
      </w:r>
      <w:r w:rsidR="00821810">
        <w:t>&lt;</w:t>
      </w:r>
      <w:proofErr w:type="spellStart"/>
      <w:r w:rsidR="00821810">
        <w:t>cf</w:t>
      </w:r>
      <w:r>
        <w:t>set</w:t>
      </w:r>
      <w:proofErr w:type="spellEnd"/>
      <w:r>
        <w:t xml:space="preserve"> </w:t>
      </w:r>
      <w:proofErr w:type="spellStart"/>
      <w:proofErr w:type="gramStart"/>
      <w:r>
        <w:t>fileWrite</w:t>
      </w:r>
      <w:proofErr w:type="spellEnd"/>
      <w:r>
        <w:t>(</w:t>
      </w:r>
      <w:proofErr w:type="gramEnd"/>
      <w:r>
        <w:t xml:space="preserve"> path , </w:t>
      </w:r>
      <w:proofErr w:type="spellStart"/>
      <w:r>
        <w:t>arguments.content</w:t>
      </w:r>
      <w:proofErr w:type="spellEnd"/>
      <w:r>
        <w:t xml:space="preserve"> ) /&gt;</w:t>
      </w:r>
    </w:p>
    <w:p w:rsidR="0085708B" w:rsidRDefault="0085708B" w:rsidP="00821810">
      <w:pPr>
        <w:pStyle w:val="Code"/>
      </w:pPr>
    </w:p>
    <w:p w:rsidR="0085708B" w:rsidRDefault="0085708B" w:rsidP="0085708B">
      <w:pPr>
        <w:pStyle w:val="CodeComment"/>
      </w:pPr>
      <w:r>
        <w:t xml:space="preserve">    </w:t>
      </w:r>
      <w:proofErr w:type="gramStart"/>
      <w:r>
        <w:t>&lt;!---</w:t>
      </w:r>
      <w:proofErr w:type="gramEnd"/>
      <w:r>
        <w:t xml:space="preserve"> anything we’ll need to know later for a fetch, we should return </w:t>
      </w:r>
    </w:p>
    <w:p w:rsidR="0085708B" w:rsidRDefault="0085708B" w:rsidP="0085708B">
      <w:pPr>
        <w:pStyle w:val="CodeComment"/>
      </w:pPr>
      <w:r>
        <w:t xml:space="preserve">    </w:t>
      </w:r>
      <w:proofErr w:type="gramStart"/>
      <w:r>
        <w:t>from</w:t>
      </w:r>
      <w:proofErr w:type="gramEnd"/>
      <w:r>
        <w:t xml:space="preserve"> the store method. In this case we only need to know if it’s binary ---&gt;</w:t>
      </w:r>
    </w:p>
    <w:p w:rsidR="00821810" w:rsidRDefault="0085708B" w:rsidP="00821810">
      <w:pPr>
        <w:pStyle w:val="Code"/>
      </w:pPr>
      <w:r>
        <w:t xml:space="preserve">    </w:t>
      </w:r>
      <w:r w:rsidR="00821810">
        <w:t>&lt;</w:t>
      </w:r>
      <w:proofErr w:type="spellStart"/>
      <w:r w:rsidR="00821810">
        <w:t>cfreturn</w:t>
      </w:r>
      <w:proofErr w:type="spellEnd"/>
      <w:r w:rsidR="00821810">
        <w:t xml:space="preserve"> binary /&gt;</w:t>
      </w:r>
    </w:p>
    <w:p w:rsidR="00821810" w:rsidRDefault="0085708B" w:rsidP="00821810">
      <w:pPr>
        <w:pStyle w:val="Code"/>
      </w:pPr>
      <w:r>
        <w:t xml:space="preserve">  </w:t>
      </w:r>
      <w:r w:rsidR="00821810">
        <w:t>&lt;/</w:t>
      </w:r>
      <w:proofErr w:type="spellStart"/>
      <w:r w:rsidR="00821810">
        <w:t>cffunction</w:t>
      </w:r>
      <w:proofErr w:type="spellEnd"/>
      <w:r w:rsidR="00821810">
        <w:t>&gt;</w:t>
      </w:r>
    </w:p>
    <w:p w:rsidR="00821810" w:rsidRDefault="00821810" w:rsidP="00821810">
      <w:pPr>
        <w:pStyle w:val="Code"/>
      </w:pPr>
    </w:p>
    <w:p w:rsidR="00821810" w:rsidRDefault="0085708B" w:rsidP="00821810">
      <w:pPr>
        <w:pStyle w:val="Code"/>
      </w:pPr>
      <w:r>
        <w:t xml:space="preserve">  </w:t>
      </w:r>
      <w:r w:rsidR="00821810">
        <w:t>&lt;</w:t>
      </w:r>
      <w:proofErr w:type="spellStart"/>
      <w:r w:rsidR="00821810">
        <w:t>cffunction</w:t>
      </w:r>
      <w:proofErr w:type="spellEnd"/>
      <w:r w:rsidR="00821810">
        <w:t xml:space="preserve"> name=</w:t>
      </w:r>
      <w:r w:rsidR="00821810" w:rsidRPr="0085708B">
        <w:rPr>
          <w:rStyle w:val="CodeVariableChar"/>
        </w:rPr>
        <w:t>"fetch"</w:t>
      </w:r>
      <w:r w:rsidR="00821810">
        <w:t xml:space="preserve"> access="public" output="false" </w:t>
      </w:r>
      <w:proofErr w:type="spellStart"/>
      <w:r w:rsidR="00821810">
        <w:t>returntype</w:t>
      </w:r>
      <w:proofErr w:type="spellEnd"/>
      <w:r w:rsidR="00821810">
        <w:t>="any"&gt;</w:t>
      </w:r>
    </w:p>
    <w:p w:rsidR="00821810" w:rsidRDefault="0085708B" w:rsidP="00821810">
      <w:pPr>
        <w:pStyle w:val="Code"/>
      </w:pPr>
      <w:r>
        <w:t xml:space="preserve">    </w:t>
      </w:r>
      <w:r w:rsidR="00821810">
        <w:t>&lt;</w:t>
      </w:r>
      <w:proofErr w:type="spellStart"/>
      <w:r w:rsidR="00821810">
        <w:t>cfargument</w:t>
      </w:r>
      <w:proofErr w:type="spellEnd"/>
      <w:r w:rsidR="00821810">
        <w:t xml:space="preserve"> name=</w:t>
      </w:r>
      <w:r w:rsidR="00821810" w:rsidRPr="0085708B">
        <w:rPr>
          <w:rStyle w:val="CodeVariableChar"/>
        </w:rPr>
        <w:t>"</w:t>
      </w:r>
      <w:proofErr w:type="spellStart"/>
      <w:r w:rsidR="00821810" w:rsidRPr="0085708B">
        <w:rPr>
          <w:rStyle w:val="CodeVariableChar"/>
        </w:rPr>
        <w:t>cachename</w:t>
      </w:r>
      <w:proofErr w:type="spellEnd"/>
      <w:r w:rsidR="00821810" w:rsidRPr="0085708B">
        <w:rPr>
          <w:rStyle w:val="CodeVariableChar"/>
        </w:rPr>
        <w:t>"</w:t>
      </w:r>
      <w:r w:rsidR="00821810">
        <w:t xml:space="preserve"> type="string" required="true" /&gt;</w:t>
      </w:r>
    </w:p>
    <w:p w:rsidR="00821810" w:rsidRDefault="0085708B" w:rsidP="00821810">
      <w:pPr>
        <w:pStyle w:val="Code"/>
      </w:pPr>
      <w:r>
        <w:t xml:space="preserve">    </w:t>
      </w:r>
      <w:r w:rsidR="00821810">
        <w:t>&lt;</w:t>
      </w:r>
      <w:proofErr w:type="spellStart"/>
      <w:r w:rsidR="00821810">
        <w:t>cfargument</w:t>
      </w:r>
      <w:proofErr w:type="spellEnd"/>
      <w:r w:rsidR="00821810">
        <w:t xml:space="preserve"> name=</w:t>
      </w:r>
      <w:r w:rsidR="00821810" w:rsidRPr="0085708B">
        <w:rPr>
          <w:rStyle w:val="CodeVariableChar"/>
        </w:rPr>
        <w:t>"content"</w:t>
      </w:r>
      <w:r w:rsidR="00821810">
        <w:t xml:space="preserve"> type="any" required="true" /&gt;</w:t>
      </w:r>
    </w:p>
    <w:p w:rsidR="00821810" w:rsidRDefault="0085708B" w:rsidP="00821810">
      <w:pPr>
        <w:pStyle w:val="Code"/>
      </w:pPr>
      <w:r>
        <w:t xml:space="preserve">    </w:t>
      </w:r>
      <w:r w:rsidR="00821810">
        <w:t>&lt;</w:t>
      </w:r>
      <w:proofErr w:type="spellStart"/>
      <w:r w:rsidR="00821810">
        <w:t>cfset</w:t>
      </w:r>
      <w:proofErr w:type="spellEnd"/>
      <w:r w:rsidR="00821810">
        <w:t xml:space="preserve"> </w:t>
      </w:r>
      <w:proofErr w:type="spellStart"/>
      <w:r w:rsidR="00821810">
        <w:t>var</w:t>
      </w:r>
      <w:proofErr w:type="spellEnd"/>
      <w:r w:rsidR="00821810">
        <w:t xml:space="preserve"> result = </w:t>
      </w:r>
      <w:proofErr w:type="gramStart"/>
      <w:r>
        <w:t>{ status</w:t>
      </w:r>
      <w:proofErr w:type="gramEnd"/>
      <w:r>
        <w:t xml:space="preserve"> = 0, content = "" }</w:t>
      </w:r>
      <w:r w:rsidR="00821810">
        <w:t xml:space="preserve"> /&gt;</w:t>
      </w:r>
    </w:p>
    <w:p w:rsidR="0085708B" w:rsidRDefault="0085708B" w:rsidP="00821810">
      <w:pPr>
        <w:pStyle w:val="Code"/>
      </w:pPr>
    </w:p>
    <w:p w:rsidR="00821810" w:rsidRDefault="0085708B" w:rsidP="00821810">
      <w:pPr>
        <w:pStyle w:val="Code"/>
      </w:pPr>
      <w:r>
        <w:t xml:space="preserve">    </w:t>
      </w:r>
      <w:r w:rsidR="00821810">
        <w:t>&lt;</w:t>
      </w:r>
      <w:proofErr w:type="spellStart"/>
      <w:proofErr w:type="gramStart"/>
      <w:r w:rsidR="00821810">
        <w:t>cftry</w:t>
      </w:r>
      <w:proofErr w:type="spellEnd"/>
      <w:proofErr w:type="gramEnd"/>
      <w:r w:rsidR="00821810">
        <w:t>&gt;</w:t>
      </w:r>
    </w:p>
    <w:p w:rsidR="0085708B" w:rsidRDefault="0085708B" w:rsidP="0085708B">
      <w:pPr>
        <w:pStyle w:val="CodeComment"/>
      </w:pPr>
      <w:r>
        <w:t xml:space="preserve">      </w:t>
      </w:r>
      <w:proofErr w:type="gramStart"/>
      <w:r>
        <w:t>&lt;!---</w:t>
      </w:r>
      <w:proofErr w:type="gramEnd"/>
      <w:r>
        <w:t xml:space="preserve"> </w:t>
      </w:r>
      <w:proofErr w:type="spellStart"/>
      <w:r>
        <w:t>readbinary</w:t>
      </w:r>
      <w:proofErr w:type="spellEnd"/>
      <w:r>
        <w:t xml:space="preserve"> if the file was binary when written, or just read it ---&gt;</w:t>
      </w:r>
    </w:p>
    <w:p w:rsidR="00821810" w:rsidRDefault="0085708B" w:rsidP="00821810">
      <w:pPr>
        <w:pStyle w:val="Code"/>
      </w:pPr>
      <w:r>
        <w:t xml:space="preserve">      </w:t>
      </w:r>
      <w:r w:rsidR="00821810">
        <w:t>&lt;</w:t>
      </w:r>
      <w:proofErr w:type="spellStart"/>
      <w:r w:rsidR="00821810">
        <w:t>cffile</w:t>
      </w:r>
      <w:proofErr w:type="spellEnd"/>
      <w:r w:rsidR="00821810">
        <w:t xml:space="preserve"> action=</w:t>
      </w:r>
      <w:r w:rsidR="00821810" w:rsidRPr="0085708B">
        <w:rPr>
          <w:rStyle w:val="CodeVariableChar"/>
        </w:rPr>
        <w:t>"#</w:t>
      </w:r>
      <w:proofErr w:type="spellStart"/>
      <w:proofErr w:type="gramStart"/>
      <w:r w:rsidR="00821810" w:rsidRPr="0085708B">
        <w:rPr>
          <w:rStyle w:val="CodeVariableChar"/>
        </w:rPr>
        <w:t>iif</w:t>
      </w:r>
      <w:proofErr w:type="spellEnd"/>
      <w:r w:rsidR="00821810" w:rsidRPr="0085708B">
        <w:rPr>
          <w:rStyle w:val="CodeVariableChar"/>
        </w:rPr>
        <w:t>(</w:t>
      </w:r>
      <w:proofErr w:type="spellStart"/>
      <w:proofErr w:type="gramEnd"/>
      <w:r w:rsidR="00821810" w:rsidRPr="0085708B">
        <w:rPr>
          <w:rStyle w:val="CodeVariableChar"/>
        </w:rPr>
        <w:t>val</w:t>
      </w:r>
      <w:proofErr w:type="spellEnd"/>
      <w:r w:rsidR="00821810" w:rsidRPr="0085708B">
        <w:rPr>
          <w:rStyle w:val="CodeVariableChar"/>
        </w:rPr>
        <w:t>(content),de('</w:t>
      </w:r>
      <w:proofErr w:type="spellStart"/>
      <w:r w:rsidR="00821810" w:rsidRPr="0085708B">
        <w:rPr>
          <w:rStyle w:val="CodeVariableChar"/>
        </w:rPr>
        <w:t>readbinary</w:t>
      </w:r>
      <w:proofErr w:type="spellEnd"/>
      <w:r w:rsidR="00821810" w:rsidRPr="0085708B">
        <w:rPr>
          <w:rStyle w:val="CodeVariableChar"/>
        </w:rPr>
        <w:t>'),de('read'))#"</w:t>
      </w:r>
      <w:r w:rsidR="00821810">
        <w:t xml:space="preserve"> </w:t>
      </w:r>
    </w:p>
    <w:p w:rsidR="00821810" w:rsidRDefault="0085708B" w:rsidP="00821810">
      <w:pPr>
        <w:pStyle w:val="Code"/>
      </w:pPr>
      <w:r>
        <w:t xml:space="preserve">      </w:t>
      </w:r>
      <w:proofErr w:type="gramStart"/>
      <w:r w:rsidR="00821810">
        <w:t>variable</w:t>
      </w:r>
      <w:proofErr w:type="gramEnd"/>
      <w:r w:rsidR="00821810">
        <w:t>=</w:t>
      </w:r>
      <w:r w:rsidR="00821810" w:rsidRPr="0085708B">
        <w:rPr>
          <w:rStyle w:val="CodeVariableChar"/>
        </w:rPr>
        <w:t>"</w:t>
      </w:r>
      <w:proofErr w:type="spellStart"/>
      <w:r w:rsidR="00821810" w:rsidRPr="0085708B">
        <w:rPr>
          <w:rStyle w:val="CodeVariableChar"/>
        </w:rPr>
        <w:t>result.content</w:t>
      </w:r>
      <w:proofErr w:type="spellEnd"/>
      <w:r w:rsidR="00821810" w:rsidRPr="0085708B">
        <w:rPr>
          <w:rStyle w:val="CodeVariableChar"/>
        </w:rPr>
        <w:t>"</w:t>
      </w:r>
      <w:r w:rsidR="00821810">
        <w:t xml:space="preserve"> file=</w:t>
      </w:r>
      <w:r w:rsidR="00821810" w:rsidRPr="0085708B">
        <w:rPr>
          <w:rStyle w:val="CodeVariableChar"/>
        </w:rPr>
        <w:t>"#</w:t>
      </w:r>
      <w:proofErr w:type="spellStart"/>
      <w:r w:rsidR="00821810" w:rsidRPr="0085708B">
        <w:rPr>
          <w:rStyle w:val="CodeVariableChar"/>
        </w:rPr>
        <w:t>getFilePath</w:t>
      </w:r>
      <w:proofErr w:type="spellEnd"/>
      <w:r w:rsidR="00821810" w:rsidRPr="0085708B">
        <w:rPr>
          <w:rStyle w:val="CodeVariableChar"/>
        </w:rPr>
        <w:t>(</w:t>
      </w:r>
      <w:proofErr w:type="spellStart"/>
      <w:r w:rsidR="00821810" w:rsidRPr="0085708B">
        <w:rPr>
          <w:rStyle w:val="CodeVariableChar"/>
        </w:rPr>
        <w:t>arguments.cachename</w:t>
      </w:r>
      <w:proofErr w:type="spellEnd"/>
      <w:r w:rsidR="00821810" w:rsidRPr="0085708B">
        <w:rPr>
          <w:rStyle w:val="CodeVariableChar"/>
        </w:rPr>
        <w:t>)#"</w:t>
      </w:r>
      <w:r w:rsidR="00821810">
        <w:t xml:space="preserve"> /&gt;</w:t>
      </w:r>
    </w:p>
    <w:p w:rsidR="0085708B" w:rsidRDefault="0085708B" w:rsidP="00821810">
      <w:pPr>
        <w:pStyle w:val="Code"/>
      </w:pPr>
    </w:p>
    <w:p w:rsidR="00821810" w:rsidRDefault="0085708B" w:rsidP="00821810">
      <w:pPr>
        <w:pStyle w:val="Code"/>
      </w:pPr>
      <w:r>
        <w:t xml:space="preserve">      </w:t>
      </w:r>
      <w:r w:rsidR="00821810">
        <w:t>&lt;</w:t>
      </w:r>
      <w:proofErr w:type="spellStart"/>
      <w:proofErr w:type="gramStart"/>
      <w:r w:rsidR="00821810">
        <w:t>cfcatch</w:t>
      </w:r>
      <w:proofErr w:type="spellEnd"/>
      <w:proofErr w:type="gramEnd"/>
      <w:r w:rsidR="00821810">
        <w:t>&gt;</w:t>
      </w:r>
    </w:p>
    <w:p w:rsidR="00821810" w:rsidRDefault="0085708B" w:rsidP="0085708B">
      <w:pPr>
        <w:pStyle w:val="CodeComment"/>
      </w:pPr>
      <w:r>
        <w:t xml:space="preserve">        </w:t>
      </w:r>
      <w:proofErr w:type="gramStart"/>
      <w:r w:rsidR="00821810">
        <w:t>&lt;!---</w:t>
      </w:r>
      <w:proofErr w:type="gramEnd"/>
      <w:r w:rsidR="00821810">
        <w:t xml:space="preserve"> unable to fetch the content</w:t>
      </w:r>
      <w:r>
        <w:t>, indicate failure with status</w:t>
      </w:r>
      <w:r w:rsidR="00821810">
        <w:t xml:space="preserve"> ---&gt;</w:t>
      </w:r>
    </w:p>
    <w:p w:rsidR="00821810" w:rsidRDefault="0085708B" w:rsidP="00821810">
      <w:pPr>
        <w:pStyle w:val="Code"/>
      </w:pPr>
      <w:r>
        <w:t xml:space="preserve">        </w:t>
      </w:r>
      <w:r w:rsidR="00821810">
        <w:t>&lt;</w:t>
      </w:r>
      <w:proofErr w:type="spellStart"/>
      <w:r w:rsidR="00821810">
        <w:t>cfset</w:t>
      </w:r>
      <w:proofErr w:type="spellEnd"/>
      <w:r w:rsidR="00821810">
        <w:t xml:space="preserve"> </w:t>
      </w:r>
      <w:proofErr w:type="spellStart"/>
      <w:r w:rsidR="00821810" w:rsidRPr="00707A92">
        <w:rPr>
          <w:rStyle w:val="CodeVariableChar"/>
        </w:rPr>
        <w:t>result.status</w:t>
      </w:r>
      <w:proofErr w:type="spellEnd"/>
      <w:r w:rsidR="00821810" w:rsidRPr="00707A92">
        <w:rPr>
          <w:rStyle w:val="CodeVariableChar"/>
        </w:rPr>
        <w:t xml:space="preserve"> =</w:t>
      </w:r>
      <w:r w:rsidR="00821810">
        <w:t xml:space="preserve"> </w:t>
      </w:r>
      <w:r w:rsidR="008658E2">
        <w:rPr>
          <w:rStyle w:val="CodeVariableChar"/>
        </w:rPr>
        <w:t>3</w:t>
      </w:r>
      <w:r w:rsidR="00821810">
        <w:t xml:space="preserve"> /&gt;</w:t>
      </w:r>
    </w:p>
    <w:p w:rsidR="00821810" w:rsidRDefault="0085708B" w:rsidP="00821810">
      <w:pPr>
        <w:pStyle w:val="Code"/>
      </w:pPr>
      <w:r>
        <w:t xml:space="preserve">      </w:t>
      </w:r>
      <w:r w:rsidR="00821810">
        <w:t>&lt;/</w:t>
      </w:r>
      <w:proofErr w:type="spellStart"/>
      <w:r w:rsidR="00821810">
        <w:t>cfcatch</w:t>
      </w:r>
      <w:proofErr w:type="spellEnd"/>
      <w:r w:rsidR="00821810">
        <w:t>&gt;</w:t>
      </w:r>
    </w:p>
    <w:p w:rsidR="00821810" w:rsidRDefault="0085708B" w:rsidP="00821810">
      <w:pPr>
        <w:pStyle w:val="Code"/>
      </w:pPr>
      <w:r>
        <w:t xml:space="preserve">    </w:t>
      </w:r>
      <w:r w:rsidR="00821810">
        <w:t>&lt;/</w:t>
      </w:r>
      <w:proofErr w:type="spellStart"/>
      <w:r w:rsidR="00821810">
        <w:t>cftry</w:t>
      </w:r>
      <w:proofErr w:type="spellEnd"/>
      <w:r w:rsidR="00821810">
        <w:t>&gt;</w:t>
      </w:r>
    </w:p>
    <w:p w:rsidR="0085708B" w:rsidRDefault="0085708B" w:rsidP="00821810">
      <w:pPr>
        <w:pStyle w:val="Code"/>
      </w:pPr>
    </w:p>
    <w:p w:rsidR="00821810" w:rsidRDefault="0085708B" w:rsidP="00821810">
      <w:pPr>
        <w:pStyle w:val="Code"/>
      </w:pPr>
      <w:r>
        <w:t xml:space="preserve">    </w:t>
      </w:r>
      <w:r w:rsidR="00821810">
        <w:t>&lt;</w:t>
      </w:r>
      <w:proofErr w:type="spellStart"/>
      <w:r w:rsidR="00821810">
        <w:t>cfreturn</w:t>
      </w:r>
      <w:proofErr w:type="spellEnd"/>
      <w:r w:rsidR="00821810">
        <w:t xml:space="preserve"> result /&gt;</w:t>
      </w:r>
    </w:p>
    <w:p w:rsidR="00821810" w:rsidRDefault="0085708B" w:rsidP="00821810">
      <w:pPr>
        <w:pStyle w:val="Code"/>
      </w:pPr>
      <w:r>
        <w:t xml:space="preserve">  </w:t>
      </w:r>
      <w:r w:rsidR="00821810">
        <w:t>&lt;/</w:t>
      </w:r>
      <w:proofErr w:type="spellStart"/>
      <w:r w:rsidR="00821810">
        <w:t>cffunction</w:t>
      </w:r>
      <w:proofErr w:type="spellEnd"/>
      <w:r w:rsidR="00821810">
        <w:t>&gt;</w:t>
      </w:r>
    </w:p>
    <w:p w:rsidR="009C3CF2" w:rsidRDefault="009C3CF2" w:rsidP="00821810">
      <w:pPr>
        <w:pStyle w:val="Code"/>
      </w:pPr>
    </w:p>
    <w:p w:rsidR="00821810" w:rsidRDefault="009C3CF2" w:rsidP="00821810">
      <w:pPr>
        <w:pStyle w:val="Code"/>
      </w:pPr>
      <w:r>
        <w:t xml:space="preserve">  </w:t>
      </w:r>
      <w:r w:rsidR="00821810">
        <w:t>&lt;</w:t>
      </w:r>
      <w:proofErr w:type="spellStart"/>
      <w:r w:rsidR="00821810">
        <w:t>cffunction</w:t>
      </w:r>
      <w:proofErr w:type="spellEnd"/>
      <w:r w:rsidR="00821810">
        <w:t xml:space="preserve"> name=</w:t>
      </w:r>
      <w:r w:rsidR="00821810" w:rsidRPr="00707A92">
        <w:rPr>
          <w:rStyle w:val="CodeVariableChar"/>
        </w:rPr>
        <w:t>"delete"</w:t>
      </w:r>
      <w:r>
        <w:t xml:space="preserve"> access="public" output="false"&gt;</w:t>
      </w:r>
    </w:p>
    <w:p w:rsidR="00821810" w:rsidRDefault="009C3CF2" w:rsidP="00821810">
      <w:pPr>
        <w:pStyle w:val="Code"/>
      </w:pPr>
      <w:r>
        <w:t xml:space="preserve">    </w:t>
      </w:r>
      <w:r w:rsidR="00821810">
        <w:t>&lt;</w:t>
      </w:r>
      <w:proofErr w:type="spellStart"/>
      <w:r w:rsidR="00821810">
        <w:t>cfargument</w:t>
      </w:r>
      <w:proofErr w:type="spellEnd"/>
      <w:r w:rsidR="00821810">
        <w:t xml:space="preserve"> name=</w:t>
      </w:r>
      <w:r w:rsidR="00821810" w:rsidRPr="00707A92">
        <w:rPr>
          <w:rStyle w:val="CodeVariableChar"/>
        </w:rPr>
        <w:t>"</w:t>
      </w:r>
      <w:proofErr w:type="spellStart"/>
      <w:r w:rsidR="00821810" w:rsidRPr="00707A92">
        <w:rPr>
          <w:rStyle w:val="CodeVariableChar"/>
        </w:rPr>
        <w:t>cachename</w:t>
      </w:r>
      <w:proofErr w:type="spellEnd"/>
      <w:r w:rsidR="00821810" w:rsidRPr="00707A92">
        <w:rPr>
          <w:rStyle w:val="CodeVariableChar"/>
        </w:rPr>
        <w:t>"</w:t>
      </w:r>
      <w:r w:rsidR="00821810">
        <w:t xml:space="preserve"> type="string" required="true" /&gt;</w:t>
      </w:r>
    </w:p>
    <w:p w:rsidR="009C3CF2" w:rsidRDefault="009C3CF2" w:rsidP="009C3CF2">
      <w:pPr>
        <w:pStyle w:val="Code"/>
      </w:pPr>
      <w:r>
        <w:t xml:space="preserve">    </w:t>
      </w:r>
      <w:r w:rsidR="00821810">
        <w:t>&lt;</w:t>
      </w:r>
      <w:proofErr w:type="spellStart"/>
      <w:r w:rsidR="00821810">
        <w:t>cfargument</w:t>
      </w:r>
      <w:proofErr w:type="spellEnd"/>
      <w:r w:rsidR="00821810">
        <w:t xml:space="preserve"> name=</w:t>
      </w:r>
      <w:r w:rsidR="00821810" w:rsidRPr="00707A92">
        <w:rPr>
          <w:rStyle w:val="CodeVariableChar"/>
        </w:rPr>
        <w:t>"content"</w:t>
      </w:r>
      <w:r w:rsidR="00821810">
        <w:t xml:space="preserve"> type="any" required="true" /&gt;</w:t>
      </w:r>
    </w:p>
    <w:p w:rsidR="00CF50B8" w:rsidRDefault="00CF50B8" w:rsidP="009C3CF2">
      <w:pPr>
        <w:pStyle w:val="Code"/>
      </w:pPr>
    </w:p>
    <w:p w:rsidR="009C3CF2" w:rsidRDefault="009C3CF2" w:rsidP="009C3CF2">
      <w:pPr>
        <w:pStyle w:val="Code"/>
      </w:pPr>
      <w:r>
        <w:t xml:space="preserve">    &lt;</w:t>
      </w:r>
      <w:proofErr w:type="spellStart"/>
      <w:r>
        <w:t>cfset</w:t>
      </w:r>
      <w:proofErr w:type="spellEnd"/>
      <w:r>
        <w:t xml:space="preserve"> </w:t>
      </w:r>
      <w:proofErr w:type="spellStart"/>
      <w:r>
        <w:t>var</w:t>
      </w:r>
      <w:proofErr w:type="spellEnd"/>
      <w:r>
        <w:t xml:space="preserve"> path = </w:t>
      </w:r>
      <w:proofErr w:type="spellStart"/>
      <w:proofErr w:type="gramStart"/>
      <w:r>
        <w:t>getFilePath</w:t>
      </w:r>
      <w:proofErr w:type="spellEnd"/>
      <w:r>
        <w:t>(</w:t>
      </w:r>
      <w:proofErr w:type="spellStart"/>
      <w:proofErr w:type="gramEnd"/>
      <w:r>
        <w:t>arguments.cachename</w:t>
      </w:r>
      <w:proofErr w:type="spellEnd"/>
      <w:r>
        <w:t>) /&gt;</w:t>
      </w:r>
    </w:p>
    <w:p w:rsidR="00CF50B8" w:rsidRDefault="00CF50B8" w:rsidP="009C3CF2">
      <w:pPr>
        <w:pStyle w:val="Code"/>
      </w:pPr>
    </w:p>
    <w:p w:rsidR="009C3CF2" w:rsidRDefault="009C3CF2" w:rsidP="009C3CF2">
      <w:pPr>
        <w:pStyle w:val="Code"/>
      </w:pPr>
      <w:r>
        <w:t xml:space="preserve">    &lt;</w:t>
      </w:r>
      <w:proofErr w:type="spellStart"/>
      <w:proofErr w:type="gramStart"/>
      <w:r>
        <w:t>cfif</w:t>
      </w:r>
      <w:proofErr w:type="spellEnd"/>
      <w:proofErr w:type="gramEnd"/>
      <w:r>
        <w:t xml:space="preserve"> </w:t>
      </w:r>
      <w:proofErr w:type="spellStart"/>
      <w:r>
        <w:t>fileExists</w:t>
      </w:r>
      <w:proofErr w:type="spellEnd"/>
      <w:r>
        <w:t>(path)&gt;&lt;</w:t>
      </w:r>
      <w:proofErr w:type="spellStart"/>
      <w:r>
        <w:t>cfset</w:t>
      </w:r>
      <w:proofErr w:type="spellEnd"/>
      <w:r>
        <w:t xml:space="preserve"> </w:t>
      </w:r>
      <w:proofErr w:type="spellStart"/>
      <w:r>
        <w:t>fileDelete</w:t>
      </w:r>
      <w:proofErr w:type="spellEnd"/>
      <w:r>
        <w:t>(path) /&gt;&lt;/</w:t>
      </w:r>
      <w:proofErr w:type="spellStart"/>
      <w:r>
        <w:t>cfif</w:t>
      </w:r>
      <w:proofErr w:type="spellEnd"/>
      <w:r>
        <w:t>&gt;</w:t>
      </w:r>
    </w:p>
    <w:p w:rsidR="009C3CF2" w:rsidRDefault="00D820F1" w:rsidP="009C3CF2">
      <w:pPr>
        <w:pStyle w:val="Code"/>
      </w:pPr>
      <w:r>
        <w:t xml:space="preserve">  </w:t>
      </w:r>
      <w:r w:rsidR="009C3CF2">
        <w:t>&lt;/</w:t>
      </w:r>
      <w:proofErr w:type="spellStart"/>
      <w:r w:rsidR="009C3CF2">
        <w:t>cffunction</w:t>
      </w:r>
      <w:proofErr w:type="spellEnd"/>
      <w:r w:rsidR="009C3CF2">
        <w:t>&gt;</w:t>
      </w:r>
    </w:p>
    <w:p w:rsidR="00D820F1" w:rsidRDefault="00D820F1" w:rsidP="00821810">
      <w:pPr>
        <w:pStyle w:val="Code"/>
      </w:pPr>
    </w:p>
    <w:p w:rsidR="00D820F1" w:rsidRDefault="00D820F1" w:rsidP="00821810">
      <w:pPr>
        <w:pStyle w:val="Code"/>
      </w:pPr>
      <w:r>
        <w:t xml:space="preserve">  </w:t>
      </w:r>
      <w:r w:rsidR="00821810">
        <w:t>&lt;</w:t>
      </w:r>
      <w:proofErr w:type="spellStart"/>
      <w:r w:rsidR="00821810">
        <w:t>cffunction</w:t>
      </w:r>
      <w:proofErr w:type="spellEnd"/>
      <w:r w:rsidR="00821810">
        <w:t xml:space="preserve"> name=</w:t>
      </w:r>
      <w:r w:rsidR="00821810" w:rsidRPr="00D820F1">
        <w:rPr>
          <w:rStyle w:val="CodeVariableChar"/>
        </w:rPr>
        <w:t>"</w:t>
      </w:r>
      <w:proofErr w:type="spellStart"/>
      <w:r w:rsidR="00821810" w:rsidRPr="00D820F1">
        <w:rPr>
          <w:rStyle w:val="CodeVariableChar"/>
        </w:rPr>
        <w:t>getConfigForm</w:t>
      </w:r>
      <w:proofErr w:type="spellEnd"/>
      <w:r w:rsidR="00821810" w:rsidRPr="00D820F1">
        <w:rPr>
          <w:rStyle w:val="CodeVariableChar"/>
        </w:rPr>
        <w:t>"</w:t>
      </w:r>
      <w:r w:rsidR="00821810">
        <w:t xml:space="preserve"> access="public" </w:t>
      </w:r>
    </w:p>
    <w:p w:rsidR="00821810" w:rsidRDefault="00D820F1" w:rsidP="00821810">
      <w:pPr>
        <w:pStyle w:val="Code"/>
      </w:pPr>
      <w:r>
        <w:t xml:space="preserve">  </w:t>
      </w:r>
      <w:proofErr w:type="gramStart"/>
      <w:r w:rsidR="00821810">
        <w:t>output</w:t>
      </w:r>
      <w:proofErr w:type="gramEnd"/>
      <w:r w:rsidR="00821810">
        <w:t xml:space="preserve">="false" </w:t>
      </w:r>
      <w:proofErr w:type="spellStart"/>
      <w:r w:rsidR="00821810">
        <w:t>returntype</w:t>
      </w:r>
      <w:proofErr w:type="spellEnd"/>
      <w:r w:rsidR="00821810">
        <w:t>="string"&gt;</w:t>
      </w:r>
    </w:p>
    <w:p w:rsidR="00821810" w:rsidRDefault="00D820F1" w:rsidP="00821810">
      <w:pPr>
        <w:pStyle w:val="Code"/>
      </w:pPr>
      <w:r>
        <w:t xml:space="preserve">    </w:t>
      </w:r>
      <w:r w:rsidR="00821810">
        <w:t>&lt;</w:t>
      </w:r>
      <w:proofErr w:type="spellStart"/>
      <w:r w:rsidR="00821810">
        <w:t>cfset</w:t>
      </w:r>
      <w:proofErr w:type="spellEnd"/>
      <w:r w:rsidR="00821810">
        <w:t xml:space="preserve"> </w:t>
      </w:r>
      <w:proofErr w:type="spellStart"/>
      <w:r w:rsidR="00821810">
        <w:t>var</w:t>
      </w:r>
      <w:proofErr w:type="spellEnd"/>
      <w:r w:rsidR="00821810">
        <w:t xml:space="preserve"> result = "" /&gt;</w:t>
      </w:r>
    </w:p>
    <w:p w:rsidR="00821810" w:rsidRDefault="00821810" w:rsidP="00821810">
      <w:pPr>
        <w:pStyle w:val="Code"/>
      </w:pPr>
    </w:p>
    <w:p w:rsidR="00821810" w:rsidRDefault="00D820F1" w:rsidP="00821810">
      <w:pPr>
        <w:pStyle w:val="Code"/>
      </w:pPr>
      <w:r>
        <w:t xml:space="preserve">    </w:t>
      </w:r>
      <w:r w:rsidR="00821810">
        <w:t>&lt;</w:t>
      </w:r>
      <w:proofErr w:type="spellStart"/>
      <w:r w:rsidR="00821810">
        <w:t>cfsavecontent</w:t>
      </w:r>
      <w:proofErr w:type="spellEnd"/>
      <w:r w:rsidR="00821810">
        <w:t xml:space="preserve"> variable="result"&gt;</w:t>
      </w:r>
    </w:p>
    <w:p w:rsidR="00821810" w:rsidRDefault="00D820F1" w:rsidP="00821810">
      <w:pPr>
        <w:pStyle w:val="Code"/>
      </w:pPr>
      <w:r>
        <w:t xml:space="preserve">      </w:t>
      </w:r>
      <w:r w:rsidR="00821810">
        <w:t>&lt;</w:t>
      </w:r>
      <w:proofErr w:type="spellStart"/>
      <w:proofErr w:type="gramStart"/>
      <w:r w:rsidR="00821810">
        <w:t>cfoutput</w:t>
      </w:r>
      <w:proofErr w:type="spellEnd"/>
      <w:proofErr w:type="gramEnd"/>
      <w:r w:rsidR="00821810">
        <w:t>&gt;</w:t>
      </w:r>
    </w:p>
    <w:p w:rsidR="00821810" w:rsidRDefault="00D820F1" w:rsidP="00821810">
      <w:pPr>
        <w:pStyle w:val="Code"/>
      </w:pPr>
      <w:r>
        <w:t xml:space="preserve">        </w:t>
      </w:r>
      <w:r w:rsidR="00821810">
        <w:t>&lt;</w:t>
      </w:r>
      <w:proofErr w:type="gramStart"/>
      <w:r w:rsidR="00821810">
        <w:t>form</w:t>
      </w:r>
      <w:proofErr w:type="gramEnd"/>
      <w:r w:rsidR="00821810">
        <w:t>&gt;</w:t>
      </w:r>
    </w:p>
    <w:p w:rsidR="00D820F1" w:rsidRDefault="00D820F1" w:rsidP="00821810">
      <w:pPr>
        <w:pStyle w:val="Code"/>
      </w:pPr>
      <w:r>
        <w:t xml:space="preserve">          </w:t>
      </w:r>
      <w:r w:rsidR="00821810">
        <w:t>&lt;input type=</w:t>
      </w:r>
      <w:r w:rsidR="00821810" w:rsidRPr="006D4D48">
        <w:rPr>
          <w:rStyle w:val="CodeVariableChar"/>
        </w:rPr>
        <w:t>"text"</w:t>
      </w:r>
      <w:r w:rsidR="00821810">
        <w:t xml:space="preserve"> </w:t>
      </w:r>
    </w:p>
    <w:p w:rsidR="00821810" w:rsidRDefault="00D820F1" w:rsidP="00821810">
      <w:pPr>
        <w:pStyle w:val="Code"/>
      </w:pPr>
      <w:r>
        <w:t xml:space="preserve">            </w:t>
      </w:r>
      <w:proofErr w:type="gramStart"/>
      <w:r w:rsidR="00821810">
        <w:t>name</w:t>
      </w:r>
      <w:proofErr w:type="gramEnd"/>
      <w:r w:rsidR="00821810">
        <w:t>=</w:t>
      </w:r>
      <w:r w:rsidR="00821810" w:rsidRPr="006D4D48">
        <w:rPr>
          <w:rStyle w:val="CodeVariableChar"/>
        </w:rPr>
        <w:t>"</w:t>
      </w:r>
      <w:proofErr w:type="spellStart"/>
      <w:r w:rsidR="00821810" w:rsidRPr="006D4D48">
        <w:rPr>
          <w:rStyle w:val="CodeVariableChar"/>
        </w:rPr>
        <w:t>storagedirectory</w:t>
      </w:r>
      <w:proofErr w:type="spellEnd"/>
      <w:r w:rsidR="00821810" w:rsidRPr="006D4D48">
        <w:rPr>
          <w:rStyle w:val="CodeVariableChar"/>
        </w:rPr>
        <w:t>"</w:t>
      </w:r>
      <w:r w:rsidR="00821810">
        <w:t xml:space="preserve"> </w:t>
      </w:r>
    </w:p>
    <w:p w:rsidR="00D820F1" w:rsidRDefault="00D820F1" w:rsidP="00821810">
      <w:pPr>
        <w:pStyle w:val="Code"/>
      </w:pPr>
      <w:r>
        <w:t xml:space="preserve">            </w:t>
      </w:r>
      <w:proofErr w:type="gramStart"/>
      <w:r w:rsidR="00821810">
        <w:t>label</w:t>
      </w:r>
      <w:proofErr w:type="gramEnd"/>
      <w:r w:rsidR="00821810">
        <w:t>=</w:t>
      </w:r>
      <w:r w:rsidR="00821810" w:rsidRPr="006D4D48">
        <w:rPr>
          <w:rStyle w:val="CodeVariableChar"/>
        </w:rPr>
        <w:t>"Directory"</w:t>
      </w:r>
      <w:r w:rsidR="00821810">
        <w:t xml:space="preserve"> </w:t>
      </w:r>
    </w:p>
    <w:p w:rsidR="00821810" w:rsidRDefault="00D820F1" w:rsidP="00821810">
      <w:pPr>
        <w:pStyle w:val="Code"/>
      </w:pPr>
      <w:r>
        <w:t xml:space="preserve">            </w:t>
      </w:r>
      <w:proofErr w:type="gramStart"/>
      <w:r w:rsidR="00821810">
        <w:t>value</w:t>
      </w:r>
      <w:proofErr w:type="gramEnd"/>
      <w:r w:rsidR="00821810">
        <w:t>=</w:t>
      </w:r>
      <w:r w:rsidR="00821810" w:rsidRPr="006D4D48">
        <w:rPr>
          <w:rStyle w:val="CodeVariableChar"/>
        </w:rPr>
        <w:t>"#</w:t>
      </w:r>
      <w:proofErr w:type="spellStart"/>
      <w:r w:rsidR="00821810" w:rsidRPr="006D4D48">
        <w:rPr>
          <w:rStyle w:val="CodeVariableChar"/>
        </w:rPr>
        <w:t>XmlFormat</w:t>
      </w:r>
      <w:proofErr w:type="spellEnd"/>
      <w:r w:rsidR="00821810" w:rsidRPr="006D4D48">
        <w:rPr>
          <w:rStyle w:val="CodeVariableChar"/>
        </w:rPr>
        <w:t>(</w:t>
      </w:r>
      <w:proofErr w:type="spellStart"/>
      <w:r w:rsidR="00821810" w:rsidRPr="006D4D48">
        <w:rPr>
          <w:rStyle w:val="CodeVariableChar"/>
        </w:rPr>
        <w:t>instance.storagedirectory</w:t>
      </w:r>
      <w:proofErr w:type="spellEnd"/>
      <w:r w:rsidR="00821810" w:rsidRPr="006D4D48">
        <w:rPr>
          <w:rStyle w:val="CodeVariableChar"/>
        </w:rPr>
        <w:t>)#"</w:t>
      </w:r>
      <w:r w:rsidR="00821810">
        <w:t xml:space="preserve"> /&gt;</w:t>
      </w:r>
    </w:p>
    <w:p w:rsidR="00821810" w:rsidRDefault="00D820F1" w:rsidP="00821810">
      <w:pPr>
        <w:pStyle w:val="Code"/>
      </w:pPr>
      <w:r>
        <w:t xml:space="preserve">        </w:t>
      </w:r>
      <w:r w:rsidR="00821810">
        <w:t>&lt;/form&gt;</w:t>
      </w:r>
    </w:p>
    <w:p w:rsidR="00821810" w:rsidRDefault="00D820F1" w:rsidP="00821810">
      <w:pPr>
        <w:pStyle w:val="Code"/>
      </w:pPr>
      <w:r>
        <w:t xml:space="preserve">      </w:t>
      </w:r>
      <w:r w:rsidR="00821810">
        <w:t>&lt;/</w:t>
      </w:r>
      <w:proofErr w:type="spellStart"/>
      <w:r w:rsidR="00821810">
        <w:t>cfoutput</w:t>
      </w:r>
      <w:proofErr w:type="spellEnd"/>
      <w:r w:rsidR="00821810">
        <w:t>&gt;</w:t>
      </w:r>
    </w:p>
    <w:p w:rsidR="00821810" w:rsidRDefault="00D820F1" w:rsidP="00821810">
      <w:pPr>
        <w:pStyle w:val="Code"/>
      </w:pPr>
      <w:r>
        <w:t xml:space="preserve">    </w:t>
      </w:r>
      <w:r w:rsidR="00821810">
        <w:t>&lt;/</w:t>
      </w:r>
      <w:proofErr w:type="spellStart"/>
      <w:r w:rsidR="00821810">
        <w:t>cfsavecontent</w:t>
      </w:r>
      <w:proofErr w:type="spellEnd"/>
      <w:r w:rsidR="00821810">
        <w:t>&gt;</w:t>
      </w:r>
    </w:p>
    <w:p w:rsidR="00D820F1" w:rsidRDefault="00D820F1" w:rsidP="00821810">
      <w:pPr>
        <w:pStyle w:val="Code"/>
      </w:pPr>
    </w:p>
    <w:p w:rsidR="00821810" w:rsidRDefault="00D820F1" w:rsidP="00821810">
      <w:pPr>
        <w:pStyle w:val="Code"/>
      </w:pPr>
      <w:r>
        <w:t xml:space="preserve">    </w:t>
      </w:r>
      <w:r w:rsidR="00821810">
        <w:t>&lt;</w:t>
      </w:r>
      <w:proofErr w:type="spellStart"/>
      <w:r w:rsidR="00821810">
        <w:t>cfreturn</w:t>
      </w:r>
      <w:proofErr w:type="spellEnd"/>
      <w:r w:rsidR="00821810">
        <w:t xml:space="preserve"> result /&gt;</w:t>
      </w:r>
    </w:p>
    <w:p w:rsidR="006867FF" w:rsidRDefault="00D820F1" w:rsidP="006867FF">
      <w:pPr>
        <w:pStyle w:val="Code"/>
      </w:pPr>
      <w:r>
        <w:t xml:space="preserve">  </w:t>
      </w:r>
      <w:r w:rsidR="006867FF">
        <w:t>&lt;/</w:t>
      </w:r>
      <w:proofErr w:type="spellStart"/>
      <w:r w:rsidR="006867FF">
        <w:t>cffunction</w:t>
      </w:r>
      <w:proofErr w:type="spellEnd"/>
      <w:r w:rsidR="006867FF">
        <w:t>&gt;</w:t>
      </w:r>
    </w:p>
    <w:p w:rsidR="00821810" w:rsidRDefault="00821810" w:rsidP="006867FF">
      <w:pPr>
        <w:pStyle w:val="Code"/>
      </w:pPr>
      <w:r>
        <w:tab/>
      </w:r>
    </w:p>
    <w:p w:rsidR="00FD6B6E" w:rsidRDefault="00FD6B6E" w:rsidP="00FD6B6E">
      <w:pPr>
        <w:pStyle w:val="CodeComment"/>
      </w:pPr>
      <w:r>
        <w:t xml:space="preserve">  … </w:t>
      </w:r>
      <w:proofErr w:type="gramStart"/>
      <w:r>
        <w:t>additional</w:t>
      </w:r>
      <w:proofErr w:type="gramEnd"/>
      <w:r>
        <w:t xml:space="preserve"> functions in original source not included here …</w:t>
      </w:r>
    </w:p>
    <w:p w:rsidR="006867FF" w:rsidRDefault="006867FF" w:rsidP="00821810">
      <w:pPr>
        <w:pStyle w:val="Code"/>
      </w:pPr>
    </w:p>
    <w:p w:rsidR="00821810" w:rsidRDefault="00821810" w:rsidP="00821810">
      <w:pPr>
        <w:pStyle w:val="Code"/>
      </w:pPr>
      <w:r>
        <w:t>&lt;/</w:t>
      </w:r>
      <w:proofErr w:type="spellStart"/>
      <w:r>
        <w:t>cfcomponent</w:t>
      </w:r>
      <w:proofErr w:type="spellEnd"/>
      <w:r>
        <w:t>&gt;</w:t>
      </w:r>
    </w:p>
    <w:p w:rsidR="00A0507A" w:rsidRDefault="00A0507A" w:rsidP="00A0507A">
      <w:pPr>
        <w:pStyle w:val="Heading2"/>
      </w:pPr>
      <w:bookmarkStart w:id="44" w:name="_Custom_Eviction_Policies"/>
      <w:bookmarkStart w:id="45" w:name="_Toc388009417"/>
      <w:bookmarkEnd w:id="44"/>
      <w:r>
        <w:t>Custom Eviction Policies</w:t>
      </w:r>
      <w:bookmarkEnd w:id="45"/>
    </w:p>
    <w:p w:rsidR="0041266A" w:rsidRDefault="0041266A" w:rsidP="0041266A">
      <w:r>
        <w:t xml:space="preserve">Let’s say hypothetically that you want to evict content only when the contented is in an array of specific values that’s stored and managed somewhere else. Maybe you’re getting content from a </w:t>
      </w:r>
      <w:proofErr w:type="spellStart"/>
      <w:r>
        <w:t>webservice</w:t>
      </w:r>
      <w:proofErr w:type="spellEnd"/>
      <w:r>
        <w:t xml:space="preserve"> and want to tie eviction of the content to modification dates from the service. Then you need a custom eviction policy. </w:t>
      </w:r>
    </w:p>
    <w:p w:rsidR="0041266A" w:rsidRDefault="0041266A" w:rsidP="0041266A">
      <w:r>
        <w:t>Custom eviction policies are actually quite simple. Each policy is a component in the eviction directory</w:t>
      </w:r>
      <w:r w:rsidR="003D2719">
        <w:t xml:space="preserve"> that extends the abstract eviction policy</w:t>
      </w:r>
      <w:r>
        <w:t xml:space="preserve"> with just two public variables and one important method</w:t>
      </w:r>
      <w:r w:rsidR="006670E7">
        <w:t xml:space="preserve"> named </w:t>
      </w:r>
      <w:proofErr w:type="spellStart"/>
      <w:proofErr w:type="gramStart"/>
      <w:r w:rsidR="006670E7" w:rsidRPr="006670E7">
        <w:rPr>
          <w:i/>
        </w:rPr>
        <w:t>getExpiredContent</w:t>
      </w:r>
      <w:proofErr w:type="spellEnd"/>
      <w:r w:rsidR="006670E7" w:rsidRPr="006670E7">
        <w:rPr>
          <w:i/>
        </w:rPr>
        <w:t>(</w:t>
      </w:r>
      <w:proofErr w:type="gramEnd"/>
      <w:r w:rsidR="006670E7" w:rsidRPr="006670E7">
        <w:rPr>
          <w:i/>
        </w:rPr>
        <w:t>)</w:t>
      </w:r>
      <w:r>
        <w:t xml:space="preserve">. </w:t>
      </w:r>
    </w:p>
    <w:tbl>
      <w:tblPr>
        <w:tblStyle w:val="LightShading-Accent1"/>
        <w:tblW w:w="0" w:type="auto"/>
        <w:tblLook w:val="04A0" w:firstRow="1" w:lastRow="0" w:firstColumn="1" w:lastColumn="0" w:noHBand="0" w:noVBand="1"/>
      </w:tblPr>
      <w:tblGrid>
        <w:gridCol w:w="1638"/>
        <w:gridCol w:w="990"/>
        <w:gridCol w:w="1260"/>
        <w:gridCol w:w="6408"/>
      </w:tblGrid>
      <w:tr w:rsidR="003D2719" w:rsidTr="002B4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3D2719" w:rsidRDefault="003D2719" w:rsidP="0041266A">
            <w:r>
              <w:t>Variable</w:t>
            </w:r>
          </w:p>
        </w:tc>
        <w:tc>
          <w:tcPr>
            <w:tcW w:w="990" w:type="dxa"/>
          </w:tcPr>
          <w:p w:rsidR="003D2719" w:rsidRDefault="003D2719" w:rsidP="0041266A">
            <w:pPr>
              <w:cnfStyle w:val="100000000000" w:firstRow="1" w:lastRow="0" w:firstColumn="0" w:lastColumn="0" w:oddVBand="0" w:evenVBand="0" w:oddHBand="0" w:evenHBand="0" w:firstRowFirstColumn="0" w:firstRowLastColumn="0" w:lastRowFirstColumn="0" w:lastRowLastColumn="0"/>
            </w:pPr>
            <w:r>
              <w:t>Type</w:t>
            </w:r>
          </w:p>
        </w:tc>
        <w:tc>
          <w:tcPr>
            <w:tcW w:w="1260" w:type="dxa"/>
          </w:tcPr>
          <w:p w:rsidR="003D2719" w:rsidRDefault="003D2719" w:rsidP="0041266A">
            <w:pPr>
              <w:cnfStyle w:val="100000000000" w:firstRow="1" w:lastRow="0" w:firstColumn="0" w:lastColumn="0" w:oddVBand="0" w:evenVBand="0" w:oddHBand="0" w:evenHBand="0" w:firstRowFirstColumn="0" w:firstRowLastColumn="0" w:lastRowFirstColumn="0" w:lastRowLastColumn="0"/>
            </w:pPr>
            <w:r>
              <w:t>Default</w:t>
            </w:r>
          </w:p>
        </w:tc>
        <w:tc>
          <w:tcPr>
            <w:tcW w:w="6408" w:type="dxa"/>
          </w:tcPr>
          <w:p w:rsidR="003D2719" w:rsidRDefault="003D2719" w:rsidP="0041266A">
            <w:pPr>
              <w:cnfStyle w:val="100000000000" w:firstRow="1" w:lastRow="0" w:firstColumn="0" w:lastColumn="0" w:oddVBand="0" w:evenVBand="0" w:oddHBand="0" w:evenHBand="0" w:firstRowFirstColumn="0" w:firstRowLastColumn="0" w:lastRowFirstColumn="0" w:lastRowLastColumn="0"/>
            </w:pPr>
            <w:r>
              <w:t>Description</w:t>
            </w:r>
          </w:p>
        </w:tc>
      </w:tr>
      <w:tr w:rsidR="003D2719"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3D2719" w:rsidRDefault="003D2719" w:rsidP="0041266A">
            <w:proofErr w:type="spellStart"/>
            <w:r>
              <w:t>This.Description</w:t>
            </w:r>
            <w:proofErr w:type="spellEnd"/>
          </w:p>
        </w:tc>
        <w:tc>
          <w:tcPr>
            <w:tcW w:w="990" w:type="dxa"/>
          </w:tcPr>
          <w:p w:rsidR="003D2719" w:rsidRDefault="003D2719" w:rsidP="0041266A">
            <w:pPr>
              <w:cnfStyle w:val="000000100000" w:firstRow="0" w:lastRow="0" w:firstColumn="0" w:lastColumn="0" w:oddVBand="0" w:evenVBand="0" w:oddHBand="1" w:evenHBand="0" w:firstRowFirstColumn="0" w:firstRowLastColumn="0" w:lastRowFirstColumn="0" w:lastRowLastColumn="0"/>
            </w:pPr>
            <w:r>
              <w:t>String</w:t>
            </w:r>
          </w:p>
        </w:tc>
        <w:tc>
          <w:tcPr>
            <w:tcW w:w="1260" w:type="dxa"/>
          </w:tcPr>
          <w:p w:rsidR="003D2719" w:rsidRDefault="00A715F6" w:rsidP="00A715F6">
            <w:pPr>
              <w:cnfStyle w:val="000000100000" w:firstRow="0" w:lastRow="0" w:firstColumn="0" w:lastColumn="0" w:oddVBand="0" w:evenVBand="0" w:oddHBand="1" w:evenHBand="0" w:firstRowFirstColumn="0" w:firstRowLastColumn="0" w:lastRowFirstColumn="0" w:lastRowLastColumn="0"/>
            </w:pPr>
            <w:r>
              <w:t>n/a</w:t>
            </w:r>
          </w:p>
        </w:tc>
        <w:tc>
          <w:tcPr>
            <w:tcW w:w="6408" w:type="dxa"/>
          </w:tcPr>
          <w:p w:rsidR="003D2719" w:rsidRDefault="00A715F6" w:rsidP="0041266A">
            <w:pPr>
              <w:cnfStyle w:val="000000100000" w:firstRow="0" w:lastRow="0" w:firstColumn="0" w:lastColumn="0" w:oddVBand="0" w:evenVBand="0" w:oddHBand="1" w:evenHBand="0" w:firstRowFirstColumn="0" w:firstRowLastColumn="0" w:lastRowFirstColumn="0" w:lastRowLastColumn="0"/>
            </w:pPr>
            <w:r>
              <w:t>Describes each eviction policy in the Management Application – use an N in the description string to indicate the location of the number for a specific cache agent</w:t>
            </w:r>
            <w:r w:rsidR="00CF6196">
              <w:t xml:space="preserve"> (this also creates the form field for setting the value</w:t>
            </w:r>
            <w:r w:rsidR="008A2B09">
              <w:t xml:space="preserve"> and must be bounded by white space</w:t>
            </w:r>
            <w:r w:rsidR="00CF6196">
              <w:t xml:space="preserve">) </w:t>
            </w:r>
          </w:p>
        </w:tc>
      </w:tr>
      <w:tr w:rsidR="00A715F6" w:rsidTr="002B40DA">
        <w:tc>
          <w:tcPr>
            <w:cnfStyle w:val="001000000000" w:firstRow="0" w:lastRow="0" w:firstColumn="1" w:lastColumn="0" w:oddVBand="0" w:evenVBand="0" w:oddHBand="0" w:evenHBand="0" w:firstRowFirstColumn="0" w:firstRowLastColumn="0" w:lastRowFirstColumn="0" w:lastRowLastColumn="0"/>
            <w:tcW w:w="1638" w:type="dxa"/>
          </w:tcPr>
          <w:p w:rsidR="00A715F6" w:rsidRDefault="00A715F6" w:rsidP="0041266A">
            <w:proofErr w:type="spellStart"/>
            <w:r>
              <w:t>This.LimitLabel</w:t>
            </w:r>
            <w:proofErr w:type="spellEnd"/>
          </w:p>
        </w:tc>
        <w:tc>
          <w:tcPr>
            <w:tcW w:w="990" w:type="dxa"/>
          </w:tcPr>
          <w:p w:rsidR="00A715F6" w:rsidRDefault="00A715F6" w:rsidP="0041266A">
            <w:pPr>
              <w:cnfStyle w:val="000000000000" w:firstRow="0" w:lastRow="0" w:firstColumn="0" w:lastColumn="0" w:oddVBand="0" w:evenVBand="0" w:oddHBand="0" w:evenHBand="0" w:firstRowFirstColumn="0" w:firstRowLastColumn="0" w:lastRowFirstColumn="0" w:lastRowLastColumn="0"/>
            </w:pPr>
            <w:r>
              <w:t>String</w:t>
            </w:r>
          </w:p>
        </w:tc>
        <w:tc>
          <w:tcPr>
            <w:tcW w:w="1260" w:type="dxa"/>
          </w:tcPr>
          <w:p w:rsidR="00A715F6" w:rsidRDefault="00A715F6" w:rsidP="0041266A">
            <w:pPr>
              <w:cnfStyle w:val="000000000000" w:firstRow="0" w:lastRow="0" w:firstColumn="0" w:lastColumn="0" w:oddVBand="0" w:evenVBand="0" w:oddHBand="0" w:evenHBand="0" w:firstRowFirstColumn="0" w:firstRowLastColumn="0" w:lastRowFirstColumn="0" w:lastRowLastColumn="0"/>
            </w:pPr>
            <w:r>
              <w:t>Max Objects</w:t>
            </w:r>
          </w:p>
        </w:tc>
        <w:tc>
          <w:tcPr>
            <w:tcW w:w="6408" w:type="dxa"/>
          </w:tcPr>
          <w:p w:rsidR="00A715F6" w:rsidRDefault="00A715F6" w:rsidP="0041266A">
            <w:pPr>
              <w:cnfStyle w:val="000000000000" w:firstRow="0" w:lastRow="0" w:firstColumn="0" w:lastColumn="0" w:oddVBand="0" w:evenVBand="0" w:oddHBand="0" w:evenHBand="0" w:firstRowFirstColumn="0" w:firstRowLastColumn="0" w:lastRowFirstColumn="0" w:lastRowLastColumn="0"/>
            </w:pPr>
            <w:r>
              <w:t>If this string is empty, the Management Application will not search for an N in the Description – this value may be used elsewhere in later versions with the intention being “[</w:t>
            </w:r>
            <w:proofErr w:type="spellStart"/>
            <w:r>
              <w:t>LimitLabel</w:t>
            </w:r>
            <w:proofErr w:type="spellEnd"/>
            <w:r>
              <w:t>]: [x]”, e.g. “Max Objects: 100”</w:t>
            </w:r>
          </w:p>
        </w:tc>
      </w:tr>
      <w:tr w:rsidR="003D2719"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3D2719" w:rsidRDefault="00A715F6" w:rsidP="0041266A">
            <w:proofErr w:type="spellStart"/>
            <w:r>
              <w:t>Instance.</w:t>
            </w:r>
            <w:r w:rsidR="00CF6196">
              <w:t>C</w:t>
            </w:r>
            <w:r>
              <w:t>onfig</w:t>
            </w:r>
            <w:proofErr w:type="spellEnd"/>
          </w:p>
        </w:tc>
        <w:tc>
          <w:tcPr>
            <w:tcW w:w="990" w:type="dxa"/>
          </w:tcPr>
          <w:p w:rsidR="003D2719" w:rsidRDefault="00A715F6" w:rsidP="0041266A">
            <w:pPr>
              <w:cnfStyle w:val="000000100000" w:firstRow="0" w:lastRow="0" w:firstColumn="0" w:lastColumn="0" w:oddVBand="0" w:evenVBand="0" w:oddHBand="1" w:evenHBand="0" w:firstRowFirstColumn="0" w:firstRowLastColumn="0" w:lastRowFirstColumn="0" w:lastRowLastColumn="0"/>
            </w:pPr>
            <w:r>
              <w:t>Object</w:t>
            </w:r>
          </w:p>
        </w:tc>
        <w:tc>
          <w:tcPr>
            <w:tcW w:w="1260" w:type="dxa"/>
          </w:tcPr>
          <w:p w:rsidR="003D2719" w:rsidRDefault="00A715F6" w:rsidP="0041266A">
            <w:pPr>
              <w:cnfStyle w:val="000000100000" w:firstRow="0" w:lastRow="0" w:firstColumn="0" w:lastColumn="0" w:oddVBand="0" w:evenVBand="0" w:oddHBand="1" w:evenHBand="0" w:firstRowFirstColumn="0" w:firstRowLastColumn="0" w:lastRowFirstColumn="0" w:lastRowLastColumn="0"/>
            </w:pPr>
            <w:r>
              <w:t>n/a</w:t>
            </w:r>
          </w:p>
        </w:tc>
        <w:tc>
          <w:tcPr>
            <w:tcW w:w="6408" w:type="dxa"/>
          </w:tcPr>
          <w:p w:rsidR="003D2719" w:rsidRDefault="00A715F6" w:rsidP="0041266A">
            <w:pPr>
              <w:cnfStyle w:val="000000100000" w:firstRow="0" w:lastRow="0" w:firstColumn="0" w:lastColumn="0" w:oddVBand="0" w:evenVBand="0" w:oddHBand="1" w:evenHBand="0" w:firstRowFirstColumn="0" w:firstRowLastColumn="0" w:lastRowFirstColumn="0" w:lastRowLastColumn="0"/>
            </w:pPr>
            <w:r>
              <w:t xml:space="preserve">This is the CacheBox </w:t>
            </w:r>
            <w:proofErr w:type="spellStart"/>
            <w:r>
              <w:t>config</w:t>
            </w:r>
            <w:proofErr w:type="spellEnd"/>
            <w:r>
              <w:t xml:space="preserve"> object, which gives the eviction policy access to the rest of the service if desired – none of the built-in eviction policies use it</w:t>
            </w:r>
          </w:p>
        </w:tc>
      </w:tr>
    </w:tbl>
    <w:p w:rsidR="003D2719" w:rsidRDefault="003D2719" w:rsidP="0041266A"/>
    <w:p w:rsidR="00CF6196" w:rsidRDefault="00CF6196" w:rsidP="0041266A">
      <w:r>
        <w:t xml:space="preserve">The most important part of your eviction policy will be </w:t>
      </w:r>
      <w:r w:rsidR="00193A0D">
        <w:t xml:space="preserve">the </w:t>
      </w:r>
      <w:proofErr w:type="spellStart"/>
      <w:proofErr w:type="gramStart"/>
      <w:r w:rsidR="00193A0D" w:rsidRPr="00193A0D">
        <w:rPr>
          <w:i/>
        </w:rPr>
        <w:t>getExpiredContent</w:t>
      </w:r>
      <w:proofErr w:type="spellEnd"/>
      <w:r w:rsidR="00193A0D" w:rsidRPr="00193A0D">
        <w:rPr>
          <w:i/>
        </w:rPr>
        <w:t>(</w:t>
      </w:r>
      <w:proofErr w:type="gramEnd"/>
      <w:r w:rsidR="00193A0D" w:rsidRPr="00193A0D">
        <w:rPr>
          <w:i/>
        </w:rPr>
        <w:t xml:space="preserve">) </w:t>
      </w:r>
      <w:r w:rsidR="00193A0D">
        <w:t xml:space="preserve">method, which </w:t>
      </w:r>
      <w:r w:rsidR="009B20A4">
        <w:t>returns an array, telling</w:t>
      </w:r>
      <w:r w:rsidR="00193A0D">
        <w:t xml:space="preserve"> the service which objects to expire. </w:t>
      </w:r>
      <w:r w:rsidR="00C76DC4">
        <w:t>Arguments are called by name, so not all arguments are required</w:t>
      </w:r>
      <w:r w:rsidR="004272B6">
        <w:t>, but the argument names must match</w:t>
      </w:r>
      <w:r w:rsidR="00C76DC4">
        <w:t>.</w:t>
      </w:r>
      <w:r w:rsidR="00193A0D">
        <w:t xml:space="preserve"> </w:t>
      </w:r>
    </w:p>
    <w:tbl>
      <w:tblPr>
        <w:tblStyle w:val="LightShading-Accent1"/>
        <w:tblW w:w="0" w:type="auto"/>
        <w:tblLook w:val="04A0" w:firstRow="1" w:lastRow="0" w:firstColumn="1" w:lastColumn="0" w:noHBand="0" w:noVBand="1"/>
      </w:tblPr>
      <w:tblGrid>
        <w:gridCol w:w="1368"/>
        <w:gridCol w:w="990"/>
        <w:gridCol w:w="990"/>
        <w:gridCol w:w="6948"/>
      </w:tblGrid>
      <w:tr w:rsidR="004272B6" w:rsidTr="002B4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272B6" w:rsidRDefault="004272B6" w:rsidP="0041266A">
            <w:r>
              <w:t>Argument</w:t>
            </w:r>
          </w:p>
        </w:tc>
        <w:tc>
          <w:tcPr>
            <w:tcW w:w="990" w:type="dxa"/>
          </w:tcPr>
          <w:p w:rsidR="004272B6" w:rsidRDefault="004272B6" w:rsidP="006A6D20">
            <w:pPr>
              <w:jc w:val="center"/>
              <w:cnfStyle w:val="100000000000" w:firstRow="1" w:lastRow="0" w:firstColumn="0" w:lastColumn="0" w:oddVBand="0" w:evenVBand="0" w:oddHBand="0" w:evenHBand="0" w:firstRowFirstColumn="0" w:firstRowLastColumn="0" w:lastRowFirstColumn="0" w:lastRowLastColumn="0"/>
            </w:pPr>
            <w:r>
              <w:t>Type</w:t>
            </w:r>
          </w:p>
        </w:tc>
        <w:tc>
          <w:tcPr>
            <w:tcW w:w="990" w:type="dxa"/>
          </w:tcPr>
          <w:p w:rsidR="004272B6" w:rsidRDefault="004272B6" w:rsidP="006A6D20">
            <w:pPr>
              <w:jc w:val="center"/>
              <w:cnfStyle w:val="100000000000" w:firstRow="1" w:lastRow="0" w:firstColumn="0" w:lastColumn="0" w:oddVBand="0" w:evenVBand="0" w:oddHBand="0" w:evenHBand="0" w:firstRowFirstColumn="0" w:firstRowLastColumn="0" w:lastRowFirstColumn="0" w:lastRowLastColumn="0"/>
            </w:pPr>
            <w:r>
              <w:t>Required</w:t>
            </w:r>
          </w:p>
        </w:tc>
        <w:tc>
          <w:tcPr>
            <w:tcW w:w="6948" w:type="dxa"/>
          </w:tcPr>
          <w:p w:rsidR="004272B6" w:rsidRDefault="004272B6" w:rsidP="0041266A">
            <w:pPr>
              <w:cnfStyle w:val="100000000000" w:firstRow="1" w:lastRow="0" w:firstColumn="0" w:lastColumn="0" w:oddVBand="0" w:evenVBand="0" w:oddHBand="0" w:evenHBand="0" w:firstRowFirstColumn="0" w:firstRowLastColumn="0" w:lastRowFirstColumn="0" w:lastRowLastColumn="0"/>
            </w:pPr>
            <w:r>
              <w:t>Description</w:t>
            </w:r>
          </w:p>
        </w:tc>
      </w:tr>
      <w:tr w:rsidR="006A6D2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A6D20" w:rsidRDefault="006A6D20" w:rsidP="00FD51E2">
            <w:r>
              <w:t>Cache</w:t>
            </w:r>
          </w:p>
        </w:tc>
        <w:tc>
          <w:tcPr>
            <w:tcW w:w="990" w:type="dxa"/>
          </w:tcPr>
          <w:p w:rsidR="006A6D20" w:rsidRDefault="006A6D20" w:rsidP="00FD51E2">
            <w:pPr>
              <w:jc w:val="center"/>
              <w:cnfStyle w:val="000000100000" w:firstRow="0" w:lastRow="0" w:firstColumn="0" w:lastColumn="0" w:oddVBand="0" w:evenVBand="0" w:oddHBand="1" w:evenHBand="0" w:firstRowFirstColumn="0" w:firstRowLastColumn="0" w:lastRowFirstColumn="0" w:lastRowLastColumn="0"/>
            </w:pPr>
            <w:r>
              <w:t>Query</w:t>
            </w:r>
          </w:p>
        </w:tc>
        <w:tc>
          <w:tcPr>
            <w:tcW w:w="990" w:type="dxa"/>
          </w:tcPr>
          <w:p w:rsidR="006A6D20" w:rsidRDefault="006A6D20" w:rsidP="00FD51E2">
            <w:pPr>
              <w:jc w:val="center"/>
              <w:cnfStyle w:val="000000100000" w:firstRow="0" w:lastRow="0" w:firstColumn="0" w:lastColumn="0" w:oddVBand="0" w:evenVBand="0" w:oddHBand="1" w:evenHBand="0" w:firstRowFirstColumn="0" w:firstRowLastColumn="0" w:lastRowFirstColumn="0" w:lastRowLastColumn="0"/>
            </w:pPr>
            <w:r>
              <w:t>Yes</w:t>
            </w:r>
          </w:p>
        </w:tc>
        <w:tc>
          <w:tcPr>
            <w:tcW w:w="6948" w:type="dxa"/>
          </w:tcPr>
          <w:p w:rsidR="006A6D20" w:rsidRDefault="006A6D20" w:rsidP="00FD51E2">
            <w:pPr>
              <w:cnfStyle w:val="000000100000" w:firstRow="0" w:lastRow="0" w:firstColumn="0" w:lastColumn="0" w:oddVBand="0" w:evenVBand="0" w:oddHBand="1" w:evenHBand="0" w:firstRowFirstColumn="0" w:firstRowLastColumn="0" w:lastRowFirstColumn="0" w:lastRowLastColumn="0"/>
            </w:pPr>
            <w:r>
              <w:t>A query containing metadata for all the items in the specified agent’s cache</w:t>
            </w:r>
          </w:p>
        </w:tc>
      </w:tr>
      <w:tr w:rsidR="006A6D20" w:rsidTr="002B40DA">
        <w:tc>
          <w:tcPr>
            <w:cnfStyle w:val="001000000000" w:firstRow="0" w:lastRow="0" w:firstColumn="1" w:lastColumn="0" w:oddVBand="0" w:evenVBand="0" w:oddHBand="0" w:evenHBand="0" w:firstRowFirstColumn="0" w:firstRowLastColumn="0" w:lastRowFirstColumn="0" w:lastRowLastColumn="0"/>
            <w:tcW w:w="1368" w:type="dxa"/>
          </w:tcPr>
          <w:p w:rsidR="006A6D20" w:rsidRDefault="006A6D20" w:rsidP="0041266A">
            <w:proofErr w:type="spellStart"/>
            <w:r>
              <w:t>CacheName</w:t>
            </w:r>
            <w:proofErr w:type="spellEnd"/>
          </w:p>
        </w:tc>
        <w:tc>
          <w:tcPr>
            <w:tcW w:w="990" w:type="dxa"/>
          </w:tcPr>
          <w:p w:rsidR="006A6D20" w:rsidRDefault="006A6D20" w:rsidP="006A6D20">
            <w:pPr>
              <w:jc w:val="center"/>
              <w:cnfStyle w:val="000000000000" w:firstRow="0" w:lastRow="0" w:firstColumn="0" w:lastColumn="0" w:oddVBand="0" w:evenVBand="0" w:oddHBand="0" w:evenHBand="0" w:firstRowFirstColumn="0" w:firstRowLastColumn="0" w:lastRowFirstColumn="0" w:lastRowLastColumn="0"/>
            </w:pPr>
            <w:r>
              <w:t>String</w:t>
            </w:r>
          </w:p>
        </w:tc>
        <w:tc>
          <w:tcPr>
            <w:tcW w:w="990" w:type="dxa"/>
          </w:tcPr>
          <w:p w:rsidR="006A6D20" w:rsidRDefault="006A6D20"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6948" w:type="dxa"/>
          </w:tcPr>
          <w:p w:rsidR="006A6D20" w:rsidRDefault="006A6D20" w:rsidP="0041266A">
            <w:pPr>
              <w:cnfStyle w:val="000000000000" w:firstRow="0" w:lastRow="0" w:firstColumn="0" w:lastColumn="0" w:oddVBand="0" w:evenVBand="0" w:oddHBand="0" w:evenHBand="0" w:firstRowFirstColumn="0" w:firstRowLastColumn="0" w:lastRowFirstColumn="0" w:lastRowLastColumn="0"/>
            </w:pPr>
            <w:r>
              <w:t xml:space="preserve">This is the </w:t>
            </w:r>
            <w:proofErr w:type="spellStart"/>
            <w:r>
              <w:t>AgentID</w:t>
            </w:r>
            <w:proofErr w:type="spellEnd"/>
            <w:r>
              <w:t xml:space="preserve"> of the cache agent for which content is being reaped </w:t>
            </w:r>
          </w:p>
        </w:tc>
      </w:tr>
      <w:tr w:rsidR="006A6D20" w:rsidTr="002B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A6D20" w:rsidRDefault="006A6D20" w:rsidP="0041266A">
            <w:proofErr w:type="spellStart"/>
            <w:r>
              <w:t>EvictLimit</w:t>
            </w:r>
            <w:proofErr w:type="spellEnd"/>
          </w:p>
        </w:tc>
        <w:tc>
          <w:tcPr>
            <w:tcW w:w="990" w:type="dxa"/>
          </w:tcPr>
          <w:p w:rsidR="006A6D20" w:rsidRDefault="006A6D20" w:rsidP="006A6D20">
            <w:pPr>
              <w:jc w:val="center"/>
              <w:cnfStyle w:val="000000100000" w:firstRow="0" w:lastRow="0" w:firstColumn="0" w:lastColumn="0" w:oddVBand="0" w:evenVBand="0" w:oddHBand="1" w:evenHBand="0" w:firstRowFirstColumn="0" w:firstRowLastColumn="0" w:lastRowFirstColumn="0" w:lastRowLastColumn="0"/>
            </w:pPr>
            <w:r>
              <w:t>String</w:t>
            </w:r>
          </w:p>
        </w:tc>
        <w:tc>
          <w:tcPr>
            <w:tcW w:w="990" w:type="dxa"/>
          </w:tcPr>
          <w:p w:rsidR="006A6D20" w:rsidRDefault="006A6D20" w:rsidP="006A6D20">
            <w:pPr>
              <w:jc w:val="center"/>
              <w:cnfStyle w:val="000000100000" w:firstRow="0" w:lastRow="0" w:firstColumn="0" w:lastColumn="0" w:oddVBand="0" w:evenVBand="0" w:oddHBand="1" w:evenHBand="0" w:firstRowFirstColumn="0" w:firstRowLastColumn="0" w:lastRowFirstColumn="0" w:lastRowLastColumn="0"/>
            </w:pPr>
            <w:r>
              <w:t>No</w:t>
            </w:r>
          </w:p>
        </w:tc>
        <w:tc>
          <w:tcPr>
            <w:tcW w:w="6948" w:type="dxa"/>
          </w:tcPr>
          <w:p w:rsidR="006A6D20" w:rsidRDefault="006A6D20" w:rsidP="00FE254F">
            <w:pPr>
              <w:cnfStyle w:val="000000100000" w:firstRow="0" w:lastRow="0" w:firstColumn="0" w:lastColumn="0" w:oddVBand="0" w:evenVBand="0" w:oddHBand="1" w:evenHBand="0" w:firstRowFirstColumn="0" w:firstRowLastColumn="0" w:lastRowFirstColumn="0" w:lastRowLastColumn="0"/>
            </w:pPr>
            <w:r>
              <w:t xml:space="preserve">The eviction threshold for the specified agent – </w:t>
            </w:r>
            <w:r w:rsidR="00FE254F">
              <w:t xml:space="preserve">for eviction policies that have a </w:t>
            </w:r>
            <w:proofErr w:type="spellStart"/>
            <w:r w:rsidR="00FE254F">
              <w:t>threshhold</w:t>
            </w:r>
            <w:proofErr w:type="spellEnd"/>
            <w:r w:rsidR="00FE254F">
              <w:t xml:space="preserve">, this argument is numeric </w:t>
            </w:r>
          </w:p>
        </w:tc>
      </w:tr>
      <w:tr w:rsidR="006A6D20" w:rsidTr="002B40DA">
        <w:tc>
          <w:tcPr>
            <w:cnfStyle w:val="001000000000" w:firstRow="0" w:lastRow="0" w:firstColumn="1" w:lastColumn="0" w:oddVBand="0" w:evenVBand="0" w:oddHBand="0" w:evenHBand="0" w:firstRowFirstColumn="0" w:firstRowLastColumn="0" w:lastRowFirstColumn="0" w:lastRowLastColumn="0"/>
            <w:tcW w:w="1368" w:type="dxa"/>
          </w:tcPr>
          <w:p w:rsidR="006A6D20" w:rsidRDefault="006A6D20" w:rsidP="0041266A">
            <w:proofErr w:type="spellStart"/>
            <w:r>
              <w:t>CurrentTime</w:t>
            </w:r>
            <w:proofErr w:type="spellEnd"/>
          </w:p>
        </w:tc>
        <w:tc>
          <w:tcPr>
            <w:tcW w:w="990" w:type="dxa"/>
          </w:tcPr>
          <w:p w:rsidR="006A6D20" w:rsidRDefault="006A6D20" w:rsidP="006A6D20">
            <w:pPr>
              <w:jc w:val="center"/>
              <w:cnfStyle w:val="000000000000" w:firstRow="0" w:lastRow="0" w:firstColumn="0" w:lastColumn="0" w:oddVBand="0" w:evenVBand="0" w:oddHBand="0" w:evenHBand="0" w:firstRowFirstColumn="0" w:firstRowLastColumn="0" w:lastRowFirstColumn="0" w:lastRowLastColumn="0"/>
            </w:pPr>
            <w:r>
              <w:t>Numeric</w:t>
            </w:r>
          </w:p>
        </w:tc>
        <w:tc>
          <w:tcPr>
            <w:tcW w:w="990" w:type="dxa"/>
          </w:tcPr>
          <w:p w:rsidR="006A6D20" w:rsidRDefault="006A6D20" w:rsidP="006A6D20">
            <w:pPr>
              <w:jc w:val="center"/>
              <w:cnfStyle w:val="000000000000" w:firstRow="0" w:lastRow="0" w:firstColumn="0" w:lastColumn="0" w:oddVBand="0" w:evenVBand="0" w:oddHBand="0" w:evenHBand="0" w:firstRowFirstColumn="0" w:firstRowLastColumn="0" w:lastRowFirstColumn="0" w:lastRowLastColumn="0"/>
            </w:pPr>
            <w:r>
              <w:t>No</w:t>
            </w:r>
          </w:p>
        </w:tc>
        <w:tc>
          <w:tcPr>
            <w:tcW w:w="6948" w:type="dxa"/>
          </w:tcPr>
          <w:p w:rsidR="006A6D20" w:rsidRDefault="006A6D20" w:rsidP="0041266A">
            <w:pPr>
              <w:cnfStyle w:val="000000000000" w:firstRow="0" w:lastRow="0" w:firstColumn="0" w:lastColumn="0" w:oddVBand="0" w:evenVBand="0" w:oddHBand="0" w:evenHBand="0" w:firstRowFirstColumn="0" w:firstRowLastColumn="0" w:lastRowFirstColumn="0" w:lastRowLastColumn="0"/>
            </w:pPr>
            <w:r>
              <w:t>The current time measured in minutes since midnight January 1, 1970</w:t>
            </w:r>
          </w:p>
        </w:tc>
      </w:tr>
    </w:tbl>
    <w:p w:rsidR="00193A0D" w:rsidRDefault="00193A0D" w:rsidP="0041266A"/>
    <w:p w:rsidR="009B20A4" w:rsidRDefault="009B20A4" w:rsidP="0041266A">
      <w:r>
        <w:lastRenderedPageBreak/>
        <w:t xml:space="preserve">The Cache argument is the only required argument because this query is the method by which evictions are targeted. </w:t>
      </w:r>
      <w:r w:rsidR="002B44ED">
        <w:t xml:space="preserve">The array returned from this method contains a series of values from the index column of the Cache query. Those items targeted by their index values are the ones reaped from the cache. Other columns in the Cache query will probably be used to determine which records should be removed. </w:t>
      </w:r>
      <w:r w:rsidR="00FD51E2">
        <w:t xml:space="preserve">The most important columns will be </w:t>
      </w:r>
    </w:p>
    <w:tbl>
      <w:tblPr>
        <w:tblStyle w:val="LightShading-Accent1"/>
        <w:tblW w:w="0" w:type="auto"/>
        <w:tblLook w:val="04A0" w:firstRow="1" w:lastRow="0" w:firstColumn="1" w:lastColumn="0" w:noHBand="0" w:noVBand="1"/>
      </w:tblPr>
      <w:tblGrid>
        <w:gridCol w:w="1285"/>
        <w:gridCol w:w="1080"/>
        <w:gridCol w:w="924"/>
        <w:gridCol w:w="7007"/>
      </w:tblGrid>
      <w:tr w:rsidR="00FD51E2" w:rsidTr="00762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FD51E2" w:rsidRDefault="00FD51E2" w:rsidP="00FD51E2">
            <w:r>
              <w:t>Column</w:t>
            </w:r>
          </w:p>
        </w:tc>
        <w:tc>
          <w:tcPr>
            <w:tcW w:w="1080" w:type="dxa"/>
          </w:tcPr>
          <w:p w:rsidR="00FD51E2" w:rsidRDefault="00FD51E2" w:rsidP="00FD51E2">
            <w:pPr>
              <w:jc w:val="center"/>
              <w:cnfStyle w:val="100000000000" w:firstRow="1" w:lastRow="0" w:firstColumn="0" w:lastColumn="0" w:oddVBand="0" w:evenVBand="0" w:oddHBand="0" w:evenHBand="0" w:firstRowFirstColumn="0" w:firstRowLastColumn="0" w:lastRowFirstColumn="0" w:lastRowLastColumn="0"/>
            </w:pPr>
            <w:r>
              <w:t>Type</w:t>
            </w:r>
          </w:p>
        </w:tc>
        <w:tc>
          <w:tcPr>
            <w:tcW w:w="924" w:type="dxa"/>
          </w:tcPr>
          <w:p w:rsidR="00FD51E2" w:rsidRDefault="00FD51E2" w:rsidP="00FD51E2">
            <w:pPr>
              <w:jc w:val="cente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p>
        </w:tc>
        <w:tc>
          <w:tcPr>
            <w:tcW w:w="7007" w:type="dxa"/>
          </w:tcPr>
          <w:p w:rsidR="00FD51E2" w:rsidRDefault="00FD51E2" w:rsidP="00FD51E2">
            <w:pPr>
              <w:cnfStyle w:val="100000000000" w:firstRow="1" w:lastRow="0" w:firstColumn="0" w:lastColumn="0" w:oddVBand="0" w:evenVBand="0" w:oddHBand="0" w:evenHBand="0" w:firstRowFirstColumn="0" w:firstRowLastColumn="0" w:lastRowFirstColumn="0" w:lastRowLastColumn="0"/>
            </w:pPr>
            <w:r>
              <w:t>Description</w:t>
            </w:r>
          </w:p>
        </w:tc>
      </w:tr>
      <w:tr w:rsidR="00762C5A" w:rsidTr="0076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925D0D">
            <w:proofErr w:type="spellStart"/>
            <w:r w:rsidRPr="002B40DA">
              <w:t>HitCount</w:t>
            </w:r>
            <w:proofErr w:type="spellEnd"/>
          </w:p>
        </w:tc>
        <w:tc>
          <w:tcPr>
            <w:tcW w:w="1080" w:type="dxa"/>
          </w:tcPr>
          <w:p w:rsidR="00762C5A" w:rsidRDefault="00762C5A" w:rsidP="00925D0D">
            <w:pPr>
              <w:jc w:val="center"/>
              <w:cnfStyle w:val="000000100000" w:firstRow="0" w:lastRow="0" w:firstColumn="0" w:lastColumn="0" w:oddVBand="0" w:evenVBand="0" w:oddHBand="1" w:evenHBand="0" w:firstRowFirstColumn="0" w:firstRowLastColumn="0" w:lastRowFirstColumn="0" w:lastRowLastColumn="0"/>
            </w:pPr>
            <w:r>
              <w:t>Integer</w:t>
            </w:r>
          </w:p>
        </w:tc>
        <w:tc>
          <w:tcPr>
            <w:tcW w:w="924" w:type="dxa"/>
          </w:tcPr>
          <w:p w:rsidR="00762C5A" w:rsidRDefault="00762C5A" w:rsidP="00925D0D">
            <w:pPr>
              <w:jc w:val="center"/>
              <w:cnfStyle w:val="000000100000" w:firstRow="0" w:lastRow="0" w:firstColumn="0" w:lastColumn="0" w:oddVBand="0" w:evenVBand="0" w:oddHBand="1" w:evenHBand="0" w:firstRowFirstColumn="0" w:firstRowLastColumn="0" w:lastRowFirstColumn="0" w:lastRowLastColumn="0"/>
            </w:pPr>
            <w:r>
              <w:t>No</w:t>
            </w:r>
          </w:p>
        </w:tc>
        <w:tc>
          <w:tcPr>
            <w:tcW w:w="7007" w:type="dxa"/>
          </w:tcPr>
          <w:p w:rsidR="00762C5A" w:rsidRDefault="00762C5A" w:rsidP="00925D0D">
            <w:pPr>
              <w:cnfStyle w:val="000000100000" w:firstRow="0" w:lastRow="0" w:firstColumn="0" w:lastColumn="0" w:oddVBand="0" w:evenVBand="0" w:oddHBand="1" w:evenHBand="0" w:firstRowFirstColumn="0" w:firstRowLastColumn="0" w:lastRowFirstColumn="0" w:lastRowLastColumn="0"/>
            </w:pPr>
            <w:r>
              <w:t>The number of times this content item has been served – 0 for unserved content</w:t>
            </w:r>
          </w:p>
        </w:tc>
      </w:tr>
      <w:tr w:rsidR="00762C5A" w:rsidTr="00762C5A">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925D0D">
            <w:r w:rsidRPr="002B40DA">
              <w:t>Index</w:t>
            </w:r>
          </w:p>
        </w:tc>
        <w:tc>
          <w:tcPr>
            <w:tcW w:w="1080" w:type="dxa"/>
          </w:tcPr>
          <w:p w:rsidR="00762C5A" w:rsidRDefault="00762C5A" w:rsidP="00925D0D">
            <w:pPr>
              <w:jc w:val="center"/>
              <w:cnfStyle w:val="000000000000" w:firstRow="0" w:lastRow="0" w:firstColumn="0" w:lastColumn="0" w:oddVBand="0" w:evenVBand="0" w:oddHBand="0" w:evenHBand="0" w:firstRowFirstColumn="0" w:firstRowLastColumn="0" w:lastRowFirstColumn="0" w:lastRowLastColumn="0"/>
            </w:pPr>
            <w:r>
              <w:t>Integer</w:t>
            </w:r>
          </w:p>
        </w:tc>
        <w:tc>
          <w:tcPr>
            <w:tcW w:w="924" w:type="dxa"/>
          </w:tcPr>
          <w:p w:rsidR="00762C5A" w:rsidRDefault="00762C5A" w:rsidP="00925D0D">
            <w:pPr>
              <w:jc w:val="center"/>
              <w:cnfStyle w:val="000000000000" w:firstRow="0" w:lastRow="0" w:firstColumn="0" w:lastColumn="0" w:oddVBand="0" w:evenVBand="0" w:oddHBand="0" w:evenHBand="0" w:firstRowFirstColumn="0" w:firstRowLastColumn="0" w:lastRowFirstColumn="0" w:lastRowLastColumn="0"/>
            </w:pPr>
            <w:r>
              <w:t>No</w:t>
            </w:r>
          </w:p>
        </w:tc>
        <w:tc>
          <w:tcPr>
            <w:tcW w:w="7007" w:type="dxa"/>
          </w:tcPr>
          <w:p w:rsidR="00762C5A" w:rsidRDefault="00762C5A" w:rsidP="00925D0D">
            <w:pPr>
              <w:cnfStyle w:val="000000000000" w:firstRow="0" w:lastRow="0" w:firstColumn="0" w:lastColumn="0" w:oddVBand="0" w:evenVBand="0" w:oddHBand="0" w:evenHBand="0" w:firstRowFirstColumn="0" w:firstRowLastColumn="0" w:lastRowFirstColumn="0" w:lastRowLastColumn="0"/>
            </w:pPr>
            <w:r>
              <w:t>Indicates the content item’s current location</w:t>
            </w:r>
          </w:p>
        </w:tc>
      </w:tr>
      <w:tr w:rsidR="00762C5A" w:rsidTr="0076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925D0D">
            <w:proofErr w:type="spellStart"/>
            <w:r w:rsidRPr="002B40DA">
              <w:t>MissCount</w:t>
            </w:r>
            <w:proofErr w:type="spellEnd"/>
          </w:p>
        </w:tc>
        <w:tc>
          <w:tcPr>
            <w:tcW w:w="1080" w:type="dxa"/>
          </w:tcPr>
          <w:p w:rsidR="00762C5A" w:rsidRDefault="00762C5A" w:rsidP="00925D0D">
            <w:pPr>
              <w:jc w:val="center"/>
              <w:cnfStyle w:val="000000100000" w:firstRow="0" w:lastRow="0" w:firstColumn="0" w:lastColumn="0" w:oddVBand="0" w:evenVBand="0" w:oddHBand="1" w:evenHBand="0" w:firstRowFirstColumn="0" w:firstRowLastColumn="0" w:lastRowFirstColumn="0" w:lastRowLastColumn="0"/>
            </w:pPr>
            <w:r>
              <w:t>Integer</w:t>
            </w:r>
          </w:p>
        </w:tc>
        <w:tc>
          <w:tcPr>
            <w:tcW w:w="924" w:type="dxa"/>
          </w:tcPr>
          <w:p w:rsidR="00762C5A" w:rsidRDefault="00762C5A" w:rsidP="00925D0D">
            <w:pPr>
              <w:jc w:val="center"/>
              <w:cnfStyle w:val="000000100000" w:firstRow="0" w:lastRow="0" w:firstColumn="0" w:lastColumn="0" w:oddVBand="0" w:evenVBand="0" w:oddHBand="1" w:evenHBand="0" w:firstRowFirstColumn="0" w:firstRowLastColumn="0" w:lastRowFirstColumn="0" w:lastRowLastColumn="0"/>
            </w:pPr>
            <w:r>
              <w:t>No</w:t>
            </w:r>
          </w:p>
        </w:tc>
        <w:tc>
          <w:tcPr>
            <w:tcW w:w="7007" w:type="dxa"/>
          </w:tcPr>
          <w:p w:rsidR="00762C5A" w:rsidRDefault="00762C5A" w:rsidP="00925D0D">
            <w:pPr>
              <w:cnfStyle w:val="000000100000" w:firstRow="0" w:lastRow="0" w:firstColumn="0" w:lastColumn="0" w:oddVBand="0" w:evenVBand="0" w:oddHBand="1" w:evenHBand="0" w:firstRowFirstColumn="0" w:firstRowLastColumn="0" w:lastRowFirstColumn="0" w:lastRowLastColumn="0"/>
            </w:pPr>
            <w:r>
              <w:t xml:space="preserve">The number of times this content item has been requested and not found in cache </w:t>
            </w:r>
          </w:p>
        </w:tc>
      </w:tr>
      <w:tr w:rsidR="00762C5A" w:rsidTr="00762C5A">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925D0D">
            <w:proofErr w:type="spellStart"/>
            <w:r w:rsidRPr="002B40DA">
              <w:t>TimeHit</w:t>
            </w:r>
            <w:proofErr w:type="spellEnd"/>
          </w:p>
        </w:tc>
        <w:tc>
          <w:tcPr>
            <w:tcW w:w="1080" w:type="dxa"/>
          </w:tcPr>
          <w:p w:rsidR="00762C5A" w:rsidRDefault="00762C5A" w:rsidP="00925D0D">
            <w:pPr>
              <w:jc w:val="center"/>
              <w:cnfStyle w:val="000000000000" w:firstRow="0" w:lastRow="0" w:firstColumn="0" w:lastColumn="0" w:oddVBand="0" w:evenVBand="0" w:oddHBand="0" w:evenHBand="0" w:firstRowFirstColumn="0" w:firstRowLastColumn="0" w:lastRowFirstColumn="0" w:lastRowLastColumn="0"/>
            </w:pPr>
            <w:r>
              <w:t>Integer *</w:t>
            </w:r>
          </w:p>
        </w:tc>
        <w:tc>
          <w:tcPr>
            <w:tcW w:w="924" w:type="dxa"/>
          </w:tcPr>
          <w:p w:rsidR="00762C5A" w:rsidRDefault="00762C5A" w:rsidP="00925D0D">
            <w:pPr>
              <w:jc w:val="center"/>
              <w:cnfStyle w:val="000000000000" w:firstRow="0" w:lastRow="0" w:firstColumn="0" w:lastColumn="0" w:oddVBand="0" w:evenVBand="0" w:oddHBand="0" w:evenHBand="0" w:firstRowFirstColumn="0" w:firstRowLastColumn="0" w:lastRowFirstColumn="0" w:lastRowLastColumn="0"/>
            </w:pPr>
            <w:r>
              <w:t>Yes</w:t>
            </w:r>
          </w:p>
        </w:tc>
        <w:tc>
          <w:tcPr>
            <w:tcW w:w="7007" w:type="dxa"/>
          </w:tcPr>
          <w:p w:rsidR="00762C5A" w:rsidRDefault="00762C5A" w:rsidP="00925D0D">
            <w:pPr>
              <w:cnfStyle w:val="000000000000" w:firstRow="0" w:lastRow="0" w:firstColumn="0" w:lastColumn="0" w:oddVBand="0" w:evenVBand="0" w:oddHBand="0" w:evenHBand="0" w:firstRowFirstColumn="0" w:firstRowLastColumn="0" w:lastRowFirstColumn="0" w:lastRowLastColumn="0"/>
            </w:pPr>
            <w:r>
              <w:t>The last time this content was served</w:t>
            </w:r>
          </w:p>
        </w:tc>
      </w:tr>
      <w:tr w:rsidR="00762C5A" w:rsidTr="0076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925D0D">
            <w:proofErr w:type="spellStart"/>
            <w:r w:rsidRPr="002B40DA">
              <w:t>TimeStored</w:t>
            </w:r>
            <w:proofErr w:type="spellEnd"/>
          </w:p>
        </w:tc>
        <w:tc>
          <w:tcPr>
            <w:tcW w:w="1080" w:type="dxa"/>
          </w:tcPr>
          <w:p w:rsidR="00762C5A" w:rsidRDefault="00762C5A" w:rsidP="00925D0D">
            <w:pPr>
              <w:jc w:val="center"/>
              <w:cnfStyle w:val="000000100000" w:firstRow="0" w:lastRow="0" w:firstColumn="0" w:lastColumn="0" w:oddVBand="0" w:evenVBand="0" w:oddHBand="1" w:evenHBand="0" w:firstRowFirstColumn="0" w:firstRowLastColumn="0" w:lastRowFirstColumn="0" w:lastRowLastColumn="0"/>
            </w:pPr>
            <w:r>
              <w:t>Integer *</w:t>
            </w:r>
          </w:p>
        </w:tc>
        <w:tc>
          <w:tcPr>
            <w:tcW w:w="924" w:type="dxa"/>
          </w:tcPr>
          <w:p w:rsidR="00762C5A" w:rsidRDefault="00762C5A" w:rsidP="00925D0D">
            <w:pPr>
              <w:jc w:val="center"/>
              <w:cnfStyle w:val="000000100000" w:firstRow="0" w:lastRow="0" w:firstColumn="0" w:lastColumn="0" w:oddVBand="0" w:evenVBand="0" w:oddHBand="1" w:evenHBand="0" w:firstRowFirstColumn="0" w:firstRowLastColumn="0" w:lastRowFirstColumn="0" w:lastRowLastColumn="0"/>
            </w:pPr>
            <w:r>
              <w:t>Yes</w:t>
            </w:r>
          </w:p>
        </w:tc>
        <w:tc>
          <w:tcPr>
            <w:tcW w:w="7007" w:type="dxa"/>
          </w:tcPr>
          <w:p w:rsidR="00762C5A" w:rsidRDefault="00762C5A" w:rsidP="00925D0D">
            <w:pPr>
              <w:cnfStyle w:val="000000100000" w:firstRow="0" w:lastRow="0" w:firstColumn="0" w:lastColumn="0" w:oddVBand="0" w:evenVBand="0" w:oddHBand="1" w:evenHBand="0" w:firstRowFirstColumn="0" w:firstRowLastColumn="0" w:lastRowFirstColumn="0" w:lastRowLastColumn="0"/>
            </w:pPr>
            <w:r>
              <w:t xml:space="preserve">The time the content was stored </w:t>
            </w:r>
          </w:p>
        </w:tc>
      </w:tr>
      <w:tr w:rsidR="00762C5A" w:rsidTr="00762C5A">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41266A">
            <w:pPr>
              <w:rPr>
                <w:b w:val="0"/>
              </w:rPr>
            </w:pPr>
            <w:proofErr w:type="spellStart"/>
            <w:r w:rsidRPr="002B40DA">
              <w:rPr>
                <w:b w:val="0"/>
              </w:rPr>
              <w:t>AgentName</w:t>
            </w:r>
            <w:proofErr w:type="spellEnd"/>
          </w:p>
        </w:tc>
        <w:tc>
          <w:tcPr>
            <w:tcW w:w="1080" w:type="dxa"/>
          </w:tcPr>
          <w:p w:rsidR="00762C5A" w:rsidRDefault="00762C5A" w:rsidP="00FD51E2">
            <w:pPr>
              <w:jc w:val="center"/>
              <w:cnfStyle w:val="000000000000" w:firstRow="0" w:lastRow="0" w:firstColumn="0" w:lastColumn="0" w:oddVBand="0" w:evenVBand="0" w:oddHBand="0" w:evenHBand="0" w:firstRowFirstColumn="0" w:firstRowLastColumn="0" w:lastRowFirstColumn="0" w:lastRowLastColumn="0"/>
            </w:pPr>
            <w:r>
              <w:t>String</w:t>
            </w:r>
          </w:p>
        </w:tc>
        <w:tc>
          <w:tcPr>
            <w:tcW w:w="924" w:type="dxa"/>
          </w:tcPr>
          <w:p w:rsidR="00762C5A" w:rsidRDefault="00762C5A" w:rsidP="00FD51E2">
            <w:pPr>
              <w:jc w:val="center"/>
              <w:cnfStyle w:val="000000000000" w:firstRow="0" w:lastRow="0" w:firstColumn="0" w:lastColumn="0" w:oddVBand="0" w:evenVBand="0" w:oddHBand="0" w:evenHBand="0" w:firstRowFirstColumn="0" w:firstRowLastColumn="0" w:lastRowFirstColumn="0" w:lastRowLastColumn="0"/>
            </w:pPr>
            <w:r>
              <w:t>No</w:t>
            </w:r>
          </w:p>
        </w:tc>
        <w:tc>
          <w:tcPr>
            <w:tcW w:w="7007" w:type="dxa"/>
          </w:tcPr>
          <w:p w:rsidR="00762C5A" w:rsidRDefault="00762C5A" w:rsidP="0041266A">
            <w:pPr>
              <w:cnfStyle w:val="000000000000" w:firstRow="0" w:lastRow="0" w:firstColumn="0" w:lastColumn="0" w:oddVBand="0" w:evenVBand="0" w:oddHBand="0" w:evenHBand="0" w:firstRowFirstColumn="0" w:firstRowLastColumn="0" w:lastRowFirstColumn="0" w:lastRowLastColumn="0"/>
            </w:pPr>
            <w:r>
              <w:t xml:space="preserve">The name of the cache Agent being reaped </w:t>
            </w:r>
          </w:p>
        </w:tc>
      </w:tr>
      <w:tr w:rsidR="00762C5A" w:rsidTr="0076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41266A">
            <w:pPr>
              <w:rPr>
                <w:b w:val="0"/>
              </w:rPr>
            </w:pPr>
            <w:proofErr w:type="spellStart"/>
            <w:r w:rsidRPr="002B40DA">
              <w:rPr>
                <w:b w:val="0"/>
              </w:rPr>
              <w:t>AppName</w:t>
            </w:r>
            <w:proofErr w:type="spellEnd"/>
          </w:p>
        </w:tc>
        <w:tc>
          <w:tcPr>
            <w:tcW w:w="1080" w:type="dxa"/>
          </w:tcPr>
          <w:p w:rsidR="00762C5A" w:rsidRDefault="00762C5A" w:rsidP="00FD51E2">
            <w:pPr>
              <w:jc w:val="center"/>
              <w:cnfStyle w:val="000000100000" w:firstRow="0" w:lastRow="0" w:firstColumn="0" w:lastColumn="0" w:oddVBand="0" w:evenVBand="0" w:oddHBand="1" w:evenHBand="0" w:firstRowFirstColumn="0" w:firstRowLastColumn="0" w:lastRowFirstColumn="0" w:lastRowLastColumn="0"/>
            </w:pPr>
            <w:r>
              <w:t>String</w:t>
            </w:r>
          </w:p>
        </w:tc>
        <w:tc>
          <w:tcPr>
            <w:tcW w:w="924" w:type="dxa"/>
          </w:tcPr>
          <w:p w:rsidR="00762C5A" w:rsidRDefault="00762C5A" w:rsidP="00FD51E2">
            <w:pPr>
              <w:jc w:val="center"/>
              <w:cnfStyle w:val="000000100000" w:firstRow="0" w:lastRow="0" w:firstColumn="0" w:lastColumn="0" w:oddVBand="0" w:evenVBand="0" w:oddHBand="1" w:evenHBand="0" w:firstRowFirstColumn="0" w:firstRowLastColumn="0" w:lastRowFirstColumn="0" w:lastRowLastColumn="0"/>
            </w:pPr>
            <w:r>
              <w:t>Yes</w:t>
            </w:r>
          </w:p>
        </w:tc>
        <w:tc>
          <w:tcPr>
            <w:tcW w:w="7007" w:type="dxa"/>
          </w:tcPr>
          <w:p w:rsidR="00762C5A" w:rsidRDefault="00762C5A" w:rsidP="00762C5A">
            <w:pPr>
              <w:cnfStyle w:val="000000100000" w:firstRow="0" w:lastRow="0" w:firstColumn="0" w:lastColumn="0" w:oddVBand="0" w:evenVBand="0" w:oddHBand="1" w:evenHBand="0" w:firstRowFirstColumn="0" w:firstRowLastColumn="0" w:lastRowFirstColumn="0" w:lastRowLastColumn="0"/>
            </w:pPr>
            <w:r>
              <w:t xml:space="preserve">The name of the application (or </w:t>
            </w:r>
            <w:proofErr w:type="spellStart"/>
            <w:r>
              <w:t>serverid</w:t>
            </w:r>
            <w:proofErr w:type="spellEnd"/>
            <w:r>
              <w:t>) this agent belongs to</w:t>
            </w:r>
          </w:p>
        </w:tc>
      </w:tr>
      <w:tr w:rsidR="00762C5A" w:rsidTr="00762C5A">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41266A">
            <w:pPr>
              <w:rPr>
                <w:b w:val="0"/>
              </w:rPr>
            </w:pPr>
            <w:proofErr w:type="spellStart"/>
            <w:r w:rsidRPr="002B40DA">
              <w:rPr>
                <w:b w:val="0"/>
              </w:rPr>
              <w:t>CacheName</w:t>
            </w:r>
            <w:proofErr w:type="spellEnd"/>
          </w:p>
        </w:tc>
        <w:tc>
          <w:tcPr>
            <w:tcW w:w="1080" w:type="dxa"/>
          </w:tcPr>
          <w:p w:rsidR="00762C5A" w:rsidRDefault="00762C5A" w:rsidP="00FD51E2">
            <w:pPr>
              <w:jc w:val="center"/>
              <w:cnfStyle w:val="000000000000" w:firstRow="0" w:lastRow="0" w:firstColumn="0" w:lastColumn="0" w:oddVBand="0" w:evenVBand="0" w:oddHBand="0" w:evenHBand="0" w:firstRowFirstColumn="0" w:firstRowLastColumn="0" w:lastRowFirstColumn="0" w:lastRowLastColumn="0"/>
            </w:pPr>
            <w:r>
              <w:t>String</w:t>
            </w:r>
          </w:p>
        </w:tc>
        <w:tc>
          <w:tcPr>
            <w:tcW w:w="924" w:type="dxa"/>
          </w:tcPr>
          <w:p w:rsidR="00762C5A" w:rsidRDefault="00762C5A" w:rsidP="00FD51E2">
            <w:pPr>
              <w:jc w:val="center"/>
              <w:cnfStyle w:val="000000000000" w:firstRow="0" w:lastRow="0" w:firstColumn="0" w:lastColumn="0" w:oddVBand="0" w:evenVBand="0" w:oddHBand="0" w:evenHBand="0" w:firstRowFirstColumn="0" w:firstRowLastColumn="0" w:lastRowFirstColumn="0" w:lastRowLastColumn="0"/>
            </w:pPr>
            <w:r>
              <w:t>No</w:t>
            </w:r>
          </w:p>
        </w:tc>
        <w:tc>
          <w:tcPr>
            <w:tcW w:w="7007" w:type="dxa"/>
          </w:tcPr>
          <w:p w:rsidR="00762C5A" w:rsidRDefault="00762C5A" w:rsidP="0041266A">
            <w:pPr>
              <w:cnfStyle w:val="000000000000" w:firstRow="0" w:lastRow="0" w:firstColumn="0" w:lastColumn="0" w:oddVBand="0" w:evenVBand="0" w:oddHBand="0" w:evenHBand="0" w:firstRowFirstColumn="0" w:firstRowLastColumn="0" w:lastRowFirstColumn="0" w:lastRowLastColumn="0"/>
            </w:pPr>
            <w:r>
              <w:t>The fully-qualified name of the cache content</w:t>
            </w:r>
          </w:p>
        </w:tc>
      </w:tr>
      <w:tr w:rsidR="00762C5A" w:rsidTr="0076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762C5A" w:rsidRPr="002B40DA" w:rsidRDefault="00762C5A" w:rsidP="0041266A">
            <w:pPr>
              <w:rPr>
                <w:b w:val="0"/>
              </w:rPr>
            </w:pPr>
            <w:r w:rsidRPr="002B40DA">
              <w:rPr>
                <w:b w:val="0"/>
              </w:rPr>
              <w:t>Context</w:t>
            </w:r>
          </w:p>
        </w:tc>
        <w:tc>
          <w:tcPr>
            <w:tcW w:w="1080" w:type="dxa"/>
          </w:tcPr>
          <w:p w:rsidR="00762C5A" w:rsidRDefault="00762C5A" w:rsidP="00FD51E2">
            <w:pPr>
              <w:jc w:val="center"/>
              <w:cnfStyle w:val="000000100000" w:firstRow="0" w:lastRow="0" w:firstColumn="0" w:lastColumn="0" w:oddVBand="0" w:evenVBand="0" w:oddHBand="1" w:evenHBand="0" w:firstRowFirstColumn="0" w:firstRowLastColumn="0" w:lastRowFirstColumn="0" w:lastRowLastColumn="0"/>
            </w:pPr>
            <w:r>
              <w:t>String</w:t>
            </w:r>
          </w:p>
        </w:tc>
        <w:tc>
          <w:tcPr>
            <w:tcW w:w="924" w:type="dxa"/>
          </w:tcPr>
          <w:p w:rsidR="00762C5A" w:rsidRDefault="00762C5A" w:rsidP="00FD51E2">
            <w:pPr>
              <w:jc w:val="center"/>
              <w:cnfStyle w:val="000000100000" w:firstRow="0" w:lastRow="0" w:firstColumn="0" w:lastColumn="0" w:oddVBand="0" w:evenVBand="0" w:oddHBand="1" w:evenHBand="0" w:firstRowFirstColumn="0" w:firstRowLastColumn="0" w:lastRowFirstColumn="0" w:lastRowLastColumn="0"/>
            </w:pPr>
            <w:r>
              <w:t>No</w:t>
            </w:r>
          </w:p>
        </w:tc>
        <w:tc>
          <w:tcPr>
            <w:tcW w:w="7007" w:type="dxa"/>
          </w:tcPr>
          <w:p w:rsidR="00762C5A" w:rsidRDefault="00762C5A" w:rsidP="002B44ED">
            <w:pPr>
              <w:cnfStyle w:val="000000100000" w:firstRow="0" w:lastRow="0" w:firstColumn="0" w:lastColumn="0" w:oddVBand="0" w:evenVBand="0" w:oddHBand="1" w:evenHBand="0" w:firstRowFirstColumn="0" w:firstRowLastColumn="0" w:lastRowFirstColumn="0" w:lastRowLastColumn="0"/>
            </w:pPr>
            <w:r>
              <w:t>The context in which this agent stores content</w:t>
            </w:r>
          </w:p>
        </w:tc>
      </w:tr>
      <w:tr w:rsidR="00762C5A" w:rsidTr="002B40DA">
        <w:tc>
          <w:tcPr>
            <w:cnfStyle w:val="001000000000" w:firstRow="0" w:lastRow="0" w:firstColumn="1" w:lastColumn="0" w:oddVBand="0" w:evenVBand="0" w:oddHBand="0" w:evenHBand="0" w:firstRowFirstColumn="0" w:firstRowLastColumn="0" w:lastRowFirstColumn="0" w:lastRowLastColumn="0"/>
            <w:tcW w:w="10296" w:type="dxa"/>
            <w:gridSpan w:val="4"/>
          </w:tcPr>
          <w:p w:rsidR="00762C5A" w:rsidRPr="002B40DA" w:rsidRDefault="00762C5A" w:rsidP="00FD51E2">
            <w:pPr>
              <w:rPr>
                <w:b w:val="0"/>
              </w:rPr>
            </w:pPr>
            <w:r>
              <w:rPr>
                <w:b w:val="0"/>
              </w:rPr>
              <w:t>* Times are provided</w:t>
            </w:r>
            <w:r w:rsidRPr="002B40DA">
              <w:rPr>
                <w:b w:val="0"/>
              </w:rPr>
              <w:t xml:space="preserve"> as an integer minutes since Midnight, January 1, 1970 – this makes it easier to use a query-of-query to determine the number of minutes an item has been in cache or been idle </w:t>
            </w:r>
          </w:p>
        </w:tc>
      </w:tr>
    </w:tbl>
    <w:p w:rsidR="002B44ED" w:rsidRDefault="002B44ED" w:rsidP="002B44ED"/>
    <w:p w:rsidR="00E37FCB" w:rsidRPr="0041266A" w:rsidRDefault="00E37FCB" w:rsidP="002B44ED">
      <w:r>
        <w:t>While this may seem like a lot of complexity, the end result is actually a fairly simple object. Here’s an example from the built-in eviction policies</w:t>
      </w:r>
      <w:r w:rsidR="0088247C">
        <w:t xml:space="preserve">: </w:t>
      </w:r>
      <w:proofErr w:type="spellStart"/>
      <w:r w:rsidR="0088247C">
        <w:t>age.cfc</w:t>
      </w:r>
      <w:proofErr w:type="spellEnd"/>
      <w:r>
        <w:t xml:space="preserve">. </w:t>
      </w:r>
    </w:p>
    <w:p w:rsidR="00E37FCB" w:rsidRDefault="0041266A" w:rsidP="0041266A">
      <w:pPr>
        <w:pStyle w:val="Code"/>
      </w:pPr>
      <w:r>
        <w:t>&lt;</w:t>
      </w:r>
      <w:proofErr w:type="spellStart"/>
      <w:r>
        <w:t>cfcomponent</w:t>
      </w:r>
      <w:proofErr w:type="spellEnd"/>
      <w:r>
        <w:t xml:space="preserve"> </w:t>
      </w:r>
      <w:proofErr w:type="spellStart"/>
      <w:r>
        <w:t>displayname</w:t>
      </w:r>
      <w:proofErr w:type="spellEnd"/>
      <w:r>
        <w:t>=</w:t>
      </w:r>
      <w:r w:rsidRPr="00E37FCB">
        <w:rPr>
          <w:rStyle w:val="CodeVariableChar"/>
        </w:rPr>
        <w:t>"</w:t>
      </w:r>
      <w:proofErr w:type="spellStart"/>
      <w:r w:rsidRPr="00E37FCB">
        <w:rPr>
          <w:rStyle w:val="CodeVariableChar"/>
        </w:rPr>
        <w:t>CacheBox.eviction.age</w:t>
      </w:r>
      <w:proofErr w:type="spellEnd"/>
      <w:r w:rsidRPr="00E37FCB">
        <w:rPr>
          <w:rStyle w:val="CodeVariableChar"/>
        </w:rPr>
        <w:t>"</w:t>
      </w:r>
      <w:r>
        <w:t xml:space="preserve"> output="false" </w:t>
      </w:r>
    </w:p>
    <w:p w:rsidR="0041266A" w:rsidRDefault="0041266A" w:rsidP="00E37FCB">
      <w:pPr>
        <w:pStyle w:val="Code"/>
      </w:pPr>
      <w:proofErr w:type="gramStart"/>
      <w:r>
        <w:t>extends</w:t>
      </w:r>
      <w:proofErr w:type="gramEnd"/>
      <w:r>
        <w:t>=</w:t>
      </w:r>
      <w:r w:rsidRPr="00E37FCB">
        <w:rPr>
          <w:rStyle w:val="CodeVariableChar"/>
        </w:rPr>
        <w:t>"</w:t>
      </w:r>
      <w:proofErr w:type="spellStart"/>
      <w:r w:rsidRPr="00E37FCB">
        <w:rPr>
          <w:rStyle w:val="CodeVariableChar"/>
        </w:rPr>
        <w:t>abstractpolicy</w:t>
      </w:r>
      <w:proofErr w:type="spellEnd"/>
      <w:r w:rsidRPr="00E37FCB">
        <w:rPr>
          <w:rStyle w:val="CodeVariableChar"/>
        </w:rPr>
        <w:t>"</w:t>
      </w:r>
      <w:r w:rsidR="00E37FCB">
        <w:t xml:space="preserve"> </w:t>
      </w:r>
      <w:r>
        <w:t>hint=</w:t>
      </w:r>
      <w:r w:rsidRPr="00E37FCB">
        <w:rPr>
          <w:rStyle w:val="CodeCommentChar"/>
        </w:rPr>
        <w:t>"evicts after content reaches a specified age"</w:t>
      </w:r>
      <w:r>
        <w:t>&gt;</w:t>
      </w:r>
    </w:p>
    <w:p w:rsidR="00E37FCB" w:rsidRDefault="00E37FCB" w:rsidP="00E37FCB">
      <w:pPr>
        <w:pStyle w:val="Code"/>
      </w:pPr>
    </w:p>
    <w:p w:rsidR="0041266A" w:rsidRDefault="00E37FCB" w:rsidP="00E37FCB">
      <w:pPr>
        <w:pStyle w:val="Code"/>
      </w:pPr>
      <w:r>
        <w:t xml:space="preserve">  </w:t>
      </w:r>
      <w:r w:rsidR="0041266A">
        <w:t>&lt;</w:t>
      </w:r>
      <w:proofErr w:type="spellStart"/>
      <w:r w:rsidR="0041266A">
        <w:t>cfset</w:t>
      </w:r>
      <w:proofErr w:type="spellEnd"/>
      <w:r w:rsidR="0041266A">
        <w:t xml:space="preserve"> </w:t>
      </w:r>
      <w:proofErr w:type="spellStart"/>
      <w:r w:rsidR="0041266A">
        <w:t>this.description</w:t>
      </w:r>
      <w:proofErr w:type="spellEnd"/>
      <w:r w:rsidR="0041266A">
        <w:t xml:space="preserve"> = </w:t>
      </w:r>
      <w:r w:rsidR="0041266A" w:rsidRPr="00E37FCB">
        <w:rPr>
          <w:rStyle w:val="CodeVariableChar"/>
        </w:rPr>
        <w:t>"Expires N minutes after creation"</w:t>
      </w:r>
      <w:r w:rsidR="0041266A">
        <w:t xml:space="preserve"> /&gt;</w:t>
      </w:r>
    </w:p>
    <w:p w:rsidR="0041266A" w:rsidRDefault="00E37FCB" w:rsidP="0041266A">
      <w:pPr>
        <w:pStyle w:val="Code"/>
      </w:pPr>
      <w:r>
        <w:t xml:space="preserve">  </w:t>
      </w:r>
      <w:r w:rsidR="0041266A">
        <w:t>&lt;</w:t>
      </w:r>
      <w:proofErr w:type="spellStart"/>
      <w:r w:rsidR="0041266A">
        <w:t>cfset</w:t>
      </w:r>
      <w:proofErr w:type="spellEnd"/>
      <w:r w:rsidR="0041266A">
        <w:t xml:space="preserve"> </w:t>
      </w:r>
      <w:proofErr w:type="spellStart"/>
      <w:r w:rsidR="0041266A">
        <w:t>this.limitlabel</w:t>
      </w:r>
      <w:proofErr w:type="spellEnd"/>
      <w:r w:rsidR="0041266A">
        <w:t xml:space="preserve"> = </w:t>
      </w:r>
      <w:r w:rsidR="0041266A" w:rsidRPr="00E37FCB">
        <w:rPr>
          <w:rStyle w:val="CodeVariableChar"/>
        </w:rPr>
        <w:t>"Minutes"</w:t>
      </w:r>
      <w:r w:rsidR="0041266A">
        <w:t xml:space="preserve"> /&gt;</w:t>
      </w:r>
    </w:p>
    <w:p w:rsidR="00E37FCB" w:rsidRDefault="00E37FCB" w:rsidP="0041266A">
      <w:pPr>
        <w:pStyle w:val="Code"/>
      </w:pPr>
    </w:p>
    <w:p w:rsidR="00E37FCB" w:rsidRDefault="00E37FCB" w:rsidP="0041266A">
      <w:pPr>
        <w:pStyle w:val="Code"/>
      </w:pPr>
      <w:r>
        <w:t xml:space="preserve">  </w:t>
      </w:r>
      <w:r w:rsidR="0041266A">
        <w:t>&lt;</w:t>
      </w:r>
      <w:proofErr w:type="spellStart"/>
      <w:r w:rsidR="0041266A">
        <w:t>cffunction</w:t>
      </w:r>
      <w:proofErr w:type="spellEnd"/>
      <w:r w:rsidR="0041266A">
        <w:t xml:space="preserve"> name=</w:t>
      </w:r>
      <w:r w:rsidR="0041266A" w:rsidRPr="00E37FCB">
        <w:rPr>
          <w:rStyle w:val="CodeVariableChar"/>
        </w:rPr>
        <w:t>"</w:t>
      </w:r>
      <w:proofErr w:type="spellStart"/>
      <w:r w:rsidR="0041266A" w:rsidRPr="00E37FCB">
        <w:rPr>
          <w:rStyle w:val="CodeVariableChar"/>
        </w:rPr>
        <w:t>getExpiredContent</w:t>
      </w:r>
      <w:proofErr w:type="spellEnd"/>
      <w:r w:rsidR="0041266A" w:rsidRPr="00E37FCB">
        <w:rPr>
          <w:rStyle w:val="CodeVariableChar"/>
        </w:rPr>
        <w:t>"</w:t>
      </w:r>
      <w:r w:rsidR="0041266A">
        <w:t xml:space="preserve"> access=</w:t>
      </w:r>
      <w:r w:rsidR="0041266A" w:rsidRPr="00E37FCB">
        <w:rPr>
          <w:rStyle w:val="CodeVariableChar"/>
        </w:rPr>
        <w:t>"public"</w:t>
      </w:r>
      <w:r w:rsidR="0041266A">
        <w:t xml:space="preserve"> </w:t>
      </w:r>
      <w:proofErr w:type="spellStart"/>
      <w:r>
        <w:t>returntype</w:t>
      </w:r>
      <w:proofErr w:type="spellEnd"/>
      <w:r>
        <w:t>=</w:t>
      </w:r>
      <w:r w:rsidRPr="00E37FCB">
        <w:rPr>
          <w:rStyle w:val="CodeVariableChar"/>
        </w:rPr>
        <w:t>"array"</w:t>
      </w:r>
    </w:p>
    <w:p w:rsidR="0041266A" w:rsidRDefault="00E37FCB" w:rsidP="00E37FCB">
      <w:pPr>
        <w:pStyle w:val="Code"/>
      </w:pPr>
      <w:r>
        <w:t xml:space="preserve">  </w:t>
      </w:r>
      <w:proofErr w:type="gramStart"/>
      <w:r w:rsidR="0041266A">
        <w:t>hint</w:t>
      </w:r>
      <w:proofErr w:type="gramEnd"/>
      <w:r w:rsidR="0041266A">
        <w:t>=</w:t>
      </w:r>
      <w:r w:rsidR="0041266A" w:rsidRPr="00E37FCB">
        <w:rPr>
          <w:rStyle w:val="CodeCommentChar"/>
        </w:rPr>
        <w:t>"returns an array of index values for content to expire"</w:t>
      </w:r>
      <w:r w:rsidR="0041266A">
        <w:t>&gt;</w:t>
      </w:r>
    </w:p>
    <w:p w:rsidR="0041266A" w:rsidRDefault="00B32CEF" w:rsidP="0041266A">
      <w:pPr>
        <w:pStyle w:val="Code"/>
      </w:pPr>
      <w:r>
        <w:t xml:space="preserve">    </w:t>
      </w:r>
      <w:r w:rsidR="0041266A">
        <w:t>&lt;</w:t>
      </w:r>
      <w:proofErr w:type="spellStart"/>
      <w:r w:rsidR="0041266A">
        <w:t>cfargument</w:t>
      </w:r>
      <w:proofErr w:type="spellEnd"/>
      <w:r w:rsidR="0041266A">
        <w:t xml:space="preserve"> name=</w:t>
      </w:r>
      <w:r w:rsidR="0041266A" w:rsidRPr="00B32CEF">
        <w:rPr>
          <w:rStyle w:val="CodeVariableChar"/>
        </w:rPr>
        <w:t>"</w:t>
      </w:r>
      <w:proofErr w:type="spellStart"/>
      <w:r w:rsidR="0041266A" w:rsidRPr="00B32CEF">
        <w:rPr>
          <w:rStyle w:val="CodeVariableChar"/>
        </w:rPr>
        <w:t>evictLimit</w:t>
      </w:r>
      <w:proofErr w:type="spellEnd"/>
      <w:r w:rsidR="0041266A" w:rsidRPr="00B32CEF">
        <w:rPr>
          <w:rStyle w:val="CodeVariableChar"/>
        </w:rPr>
        <w:t>"</w:t>
      </w:r>
      <w:r w:rsidR="0041266A">
        <w:t xml:space="preserve"> type="string" required="true" /&gt;</w:t>
      </w:r>
    </w:p>
    <w:p w:rsidR="0041266A" w:rsidRDefault="00B32CEF" w:rsidP="0041266A">
      <w:pPr>
        <w:pStyle w:val="Code"/>
      </w:pPr>
      <w:r>
        <w:t xml:space="preserve">    </w:t>
      </w:r>
      <w:r w:rsidR="0041266A">
        <w:t>&lt;</w:t>
      </w:r>
      <w:proofErr w:type="spellStart"/>
      <w:r w:rsidR="0041266A">
        <w:t>cfargument</w:t>
      </w:r>
      <w:proofErr w:type="spellEnd"/>
      <w:r w:rsidR="0041266A">
        <w:t xml:space="preserve"> name=</w:t>
      </w:r>
      <w:r w:rsidR="0041266A" w:rsidRPr="00B32CEF">
        <w:rPr>
          <w:rStyle w:val="CodeVariableChar"/>
        </w:rPr>
        <w:t>"</w:t>
      </w:r>
      <w:proofErr w:type="spellStart"/>
      <w:r w:rsidR="0041266A" w:rsidRPr="00B32CEF">
        <w:rPr>
          <w:rStyle w:val="CodeVariableChar"/>
        </w:rPr>
        <w:t>currentTime</w:t>
      </w:r>
      <w:proofErr w:type="spellEnd"/>
      <w:r w:rsidR="0041266A" w:rsidRPr="00B32CEF">
        <w:rPr>
          <w:rStyle w:val="CodeVariableChar"/>
        </w:rPr>
        <w:t>"</w:t>
      </w:r>
      <w:r w:rsidR="0041266A">
        <w:t xml:space="preserve"> type="numeric" required="true" /&gt;</w:t>
      </w:r>
    </w:p>
    <w:p w:rsidR="0041266A" w:rsidRDefault="00B32CEF" w:rsidP="0041266A">
      <w:pPr>
        <w:pStyle w:val="Code"/>
      </w:pPr>
      <w:r>
        <w:t xml:space="preserve">    </w:t>
      </w:r>
      <w:r w:rsidR="0041266A">
        <w:t>&lt;</w:t>
      </w:r>
      <w:proofErr w:type="spellStart"/>
      <w:r w:rsidR="0041266A">
        <w:t>cfargument</w:t>
      </w:r>
      <w:proofErr w:type="spellEnd"/>
      <w:r w:rsidR="0041266A">
        <w:t xml:space="preserve"> name=</w:t>
      </w:r>
      <w:r w:rsidR="0041266A" w:rsidRPr="00B32CEF">
        <w:rPr>
          <w:rStyle w:val="CodeVariableChar"/>
        </w:rPr>
        <w:t>"cache"</w:t>
      </w:r>
      <w:r w:rsidR="0041266A">
        <w:t xml:space="preserve"> type="query" required="true" /&gt;</w:t>
      </w:r>
    </w:p>
    <w:p w:rsidR="00A273D4" w:rsidRDefault="00A273D4" w:rsidP="0041266A">
      <w:pPr>
        <w:pStyle w:val="Code"/>
      </w:pPr>
    </w:p>
    <w:p w:rsidR="009D72D1" w:rsidRDefault="009D72D1" w:rsidP="009D72D1">
      <w:pPr>
        <w:pStyle w:val="CodeComment"/>
      </w:pPr>
      <w:r>
        <w:t xml:space="preserve">    </w:t>
      </w:r>
      <w:proofErr w:type="gramStart"/>
      <w:r>
        <w:t>&lt;!---</w:t>
      </w:r>
      <w:proofErr w:type="gramEnd"/>
      <w:r>
        <w:t xml:space="preserve"> check the </w:t>
      </w:r>
      <w:proofErr w:type="spellStart"/>
      <w:r>
        <w:t>evictLimit</w:t>
      </w:r>
      <w:proofErr w:type="spellEnd"/>
      <w:r>
        <w:t xml:space="preserve"> argument to make sure it’s numeric ---&gt;</w:t>
      </w:r>
    </w:p>
    <w:p w:rsidR="0041266A" w:rsidRDefault="00B32CEF" w:rsidP="0041266A">
      <w:pPr>
        <w:pStyle w:val="Code"/>
      </w:pPr>
      <w:r>
        <w:t xml:space="preserve">    </w:t>
      </w:r>
      <w:r w:rsidR="0041266A">
        <w:t>&lt;</w:t>
      </w:r>
      <w:proofErr w:type="spellStart"/>
      <w:r w:rsidR="0041266A">
        <w:t>cfset</w:t>
      </w:r>
      <w:proofErr w:type="spellEnd"/>
      <w:r w:rsidR="0041266A">
        <w:t xml:space="preserve"> </w:t>
      </w:r>
      <w:proofErr w:type="spellStart"/>
      <w:r w:rsidR="0041266A">
        <w:t>var</w:t>
      </w:r>
      <w:proofErr w:type="spellEnd"/>
      <w:r w:rsidR="0041266A">
        <w:t xml:space="preserve"> </w:t>
      </w:r>
      <w:proofErr w:type="spellStart"/>
      <w:r w:rsidR="0041266A">
        <w:t>lim</w:t>
      </w:r>
      <w:proofErr w:type="spellEnd"/>
      <w:r w:rsidR="0041266A">
        <w:t xml:space="preserve"> = </w:t>
      </w:r>
      <w:proofErr w:type="spellStart"/>
      <w:proofErr w:type="gramStart"/>
      <w:r>
        <w:t>val</w:t>
      </w:r>
      <w:proofErr w:type="spellEnd"/>
      <w:r>
        <w:t>(</w:t>
      </w:r>
      <w:proofErr w:type="spellStart"/>
      <w:proofErr w:type="gramEnd"/>
      <w:r w:rsidR="0041266A">
        <w:t>evictLimit</w:t>
      </w:r>
      <w:proofErr w:type="spellEnd"/>
      <w:r>
        <w:t>)</w:t>
      </w:r>
      <w:r w:rsidR="0041266A">
        <w:t xml:space="preserve"> /&gt;</w:t>
      </w:r>
    </w:p>
    <w:p w:rsidR="0041266A" w:rsidRDefault="00B32CEF" w:rsidP="0041266A">
      <w:pPr>
        <w:pStyle w:val="Code"/>
      </w:pPr>
      <w:r>
        <w:t xml:space="preserve">    </w:t>
      </w:r>
      <w:r w:rsidR="0041266A">
        <w:t>&lt;</w:t>
      </w:r>
      <w:proofErr w:type="spellStart"/>
      <w:r w:rsidR="0041266A">
        <w:t>cfset</w:t>
      </w:r>
      <w:proofErr w:type="spellEnd"/>
      <w:r w:rsidR="0041266A">
        <w:t xml:space="preserve"> </w:t>
      </w:r>
      <w:proofErr w:type="spellStart"/>
      <w:r w:rsidR="0041266A">
        <w:t>var</w:t>
      </w:r>
      <w:proofErr w:type="spellEnd"/>
      <w:r w:rsidR="0041266A">
        <w:t xml:space="preserve"> result = 0 /&gt;</w:t>
      </w:r>
    </w:p>
    <w:p w:rsidR="00A273D4" w:rsidRDefault="00A273D4" w:rsidP="0041266A">
      <w:pPr>
        <w:pStyle w:val="Code"/>
      </w:pPr>
    </w:p>
    <w:p w:rsidR="00690EA3" w:rsidRDefault="00690EA3" w:rsidP="008A2DD1">
      <w:pPr>
        <w:pStyle w:val="CodeComment"/>
      </w:pPr>
      <w:r>
        <w:t xml:space="preserve">    </w:t>
      </w:r>
      <w:proofErr w:type="gramStart"/>
      <w:r>
        <w:t>&lt;!---</w:t>
      </w:r>
      <w:proofErr w:type="gramEnd"/>
      <w:r>
        <w:t xml:space="preserve"> find any records older than the specified time </w:t>
      </w:r>
    </w:p>
    <w:p w:rsidR="009D72D1" w:rsidRPr="009D72D1" w:rsidRDefault="00690EA3" w:rsidP="008A2DD1">
      <w:pPr>
        <w:pStyle w:val="CodeComment"/>
      </w:pPr>
      <w:r>
        <w:t xml:space="preserve">    -- check for null values in </w:t>
      </w:r>
      <w:proofErr w:type="spellStart"/>
      <w:r>
        <w:t>timeStored</w:t>
      </w:r>
      <w:proofErr w:type="spellEnd"/>
      <w:r>
        <w:t xml:space="preserve"> to remove miss counts also </w:t>
      </w:r>
      <w:r w:rsidR="009D72D1" w:rsidRPr="009D72D1">
        <w:t>---&gt;</w:t>
      </w:r>
    </w:p>
    <w:p w:rsidR="0041266A" w:rsidRDefault="00A273D4" w:rsidP="0041266A">
      <w:pPr>
        <w:pStyle w:val="Code"/>
      </w:pPr>
      <w:r>
        <w:t xml:space="preserve">    </w:t>
      </w:r>
      <w:r w:rsidR="0041266A">
        <w:t>&lt;</w:t>
      </w:r>
      <w:proofErr w:type="spellStart"/>
      <w:r w:rsidR="0041266A">
        <w:t>cfquery</w:t>
      </w:r>
      <w:proofErr w:type="spellEnd"/>
      <w:r w:rsidR="0041266A">
        <w:t xml:space="preserve"> name="result" </w:t>
      </w:r>
      <w:proofErr w:type="spellStart"/>
      <w:r w:rsidR="0041266A">
        <w:t>dbtype</w:t>
      </w:r>
      <w:proofErr w:type="spellEnd"/>
      <w:r w:rsidR="0041266A">
        <w:t>="query" debug="false"&gt;</w:t>
      </w:r>
    </w:p>
    <w:p w:rsidR="00A273D4" w:rsidRDefault="00A273D4" w:rsidP="00A273D4">
      <w:pPr>
        <w:pStyle w:val="Code"/>
      </w:pPr>
      <w:r>
        <w:t xml:space="preserve">    </w:t>
      </w:r>
      <w:r>
        <w:t xml:space="preserve">  </w:t>
      </w:r>
      <w:proofErr w:type="gramStart"/>
      <w:r>
        <w:t>select</w:t>
      </w:r>
      <w:proofErr w:type="gramEnd"/>
      <w:r>
        <w:t xml:space="preserve"> index from cache </w:t>
      </w:r>
      <w:r w:rsidR="0041266A">
        <w:t xml:space="preserve">where </w:t>
      </w:r>
      <w:proofErr w:type="spellStart"/>
      <w:r w:rsidR="0041266A">
        <w:t>timeStored</w:t>
      </w:r>
      <w:proofErr w:type="spellEnd"/>
      <w:r w:rsidR="0041266A">
        <w:t xml:space="preserve"> is null or </w:t>
      </w:r>
      <w:proofErr w:type="spellStart"/>
      <w:r w:rsidR="0041266A" w:rsidRPr="0088247C">
        <w:rPr>
          <w:rStyle w:val="CodeVariableChar"/>
        </w:rPr>
        <w:t>timeStored</w:t>
      </w:r>
      <w:proofErr w:type="spellEnd"/>
      <w:r w:rsidR="0041266A">
        <w:t xml:space="preserve"> &lt;= </w:t>
      </w:r>
    </w:p>
    <w:p w:rsidR="0041266A" w:rsidRDefault="00A273D4" w:rsidP="0041266A">
      <w:pPr>
        <w:pStyle w:val="Code"/>
      </w:pPr>
      <w:r>
        <w:t xml:space="preserve">      </w:t>
      </w:r>
      <w:r w:rsidR="0041266A">
        <w:t>&lt;</w:t>
      </w:r>
      <w:proofErr w:type="spellStart"/>
      <w:r w:rsidR="0041266A">
        <w:t>cfqueryparam</w:t>
      </w:r>
      <w:proofErr w:type="spellEnd"/>
      <w:r w:rsidR="0041266A">
        <w:t xml:space="preserve"> value=</w:t>
      </w:r>
      <w:r w:rsidR="0041266A" w:rsidRPr="0088247C">
        <w:rPr>
          <w:rStyle w:val="CodeVariableChar"/>
        </w:rPr>
        <w:t>"#</w:t>
      </w:r>
      <w:proofErr w:type="spellStart"/>
      <w:r w:rsidR="0041266A" w:rsidRPr="0088247C">
        <w:rPr>
          <w:rStyle w:val="CodeVariableChar"/>
        </w:rPr>
        <w:t>currentTime-lim</w:t>
      </w:r>
      <w:proofErr w:type="spellEnd"/>
      <w:r w:rsidR="0041266A" w:rsidRPr="0088247C">
        <w:rPr>
          <w:rStyle w:val="CodeVariableChar"/>
        </w:rPr>
        <w:t>#"</w:t>
      </w:r>
      <w:r w:rsidR="0041266A">
        <w:t xml:space="preserve"> </w:t>
      </w:r>
      <w:proofErr w:type="spellStart"/>
      <w:r w:rsidR="0041266A">
        <w:t>cfsqltype</w:t>
      </w:r>
      <w:proofErr w:type="spellEnd"/>
      <w:r w:rsidR="0041266A">
        <w:t>="</w:t>
      </w:r>
      <w:proofErr w:type="spellStart"/>
      <w:r w:rsidR="0041266A">
        <w:t>cf_sql_integer</w:t>
      </w:r>
      <w:proofErr w:type="spellEnd"/>
      <w:r w:rsidR="0041266A">
        <w:t>" /&gt;</w:t>
      </w:r>
    </w:p>
    <w:p w:rsidR="0041266A" w:rsidRDefault="00A273D4" w:rsidP="0041266A">
      <w:pPr>
        <w:pStyle w:val="Code"/>
      </w:pPr>
      <w:r>
        <w:t xml:space="preserve">    </w:t>
      </w:r>
      <w:r w:rsidR="0041266A">
        <w:t>&lt;/</w:t>
      </w:r>
      <w:proofErr w:type="spellStart"/>
      <w:r w:rsidR="0041266A">
        <w:t>cfquery</w:t>
      </w:r>
      <w:proofErr w:type="spellEnd"/>
      <w:r w:rsidR="0041266A">
        <w:t>&gt;</w:t>
      </w:r>
    </w:p>
    <w:p w:rsidR="00A273D4" w:rsidRDefault="00A273D4" w:rsidP="0041266A">
      <w:pPr>
        <w:pStyle w:val="Code"/>
      </w:pPr>
    </w:p>
    <w:p w:rsidR="0098263D" w:rsidRDefault="0098263D" w:rsidP="0098263D">
      <w:pPr>
        <w:pStyle w:val="CodeComment"/>
      </w:pPr>
      <w:r>
        <w:t xml:space="preserve">    </w:t>
      </w:r>
      <w:proofErr w:type="gramStart"/>
      <w:r>
        <w:t>&lt;!---</w:t>
      </w:r>
      <w:proofErr w:type="gramEnd"/>
      <w:r>
        <w:t xml:space="preserve"> return the found indexes as an array ---&gt;</w:t>
      </w:r>
    </w:p>
    <w:p w:rsidR="0041266A" w:rsidRDefault="00A273D4" w:rsidP="0041266A">
      <w:pPr>
        <w:pStyle w:val="Code"/>
      </w:pPr>
      <w:r>
        <w:t xml:space="preserve">    </w:t>
      </w:r>
      <w:r w:rsidR="0041266A">
        <w:t>&lt;</w:t>
      </w:r>
      <w:proofErr w:type="spellStart"/>
      <w:r w:rsidR="0041266A">
        <w:t>cfreturn</w:t>
      </w:r>
      <w:proofErr w:type="spellEnd"/>
      <w:r w:rsidR="0041266A">
        <w:t xml:space="preserve"> </w:t>
      </w:r>
      <w:proofErr w:type="spellStart"/>
      <w:proofErr w:type="gramStart"/>
      <w:r w:rsidR="0041266A">
        <w:t>listToArray</w:t>
      </w:r>
      <w:proofErr w:type="spellEnd"/>
      <w:r w:rsidR="0041266A">
        <w:t>(</w:t>
      </w:r>
      <w:proofErr w:type="spellStart"/>
      <w:proofErr w:type="gramEnd"/>
      <w:r w:rsidR="0041266A">
        <w:t>ValueList</w:t>
      </w:r>
      <w:proofErr w:type="spellEnd"/>
      <w:r w:rsidR="0041266A">
        <w:t>(</w:t>
      </w:r>
      <w:proofErr w:type="spellStart"/>
      <w:r w:rsidR="0041266A">
        <w:t>result.index</w:t>
      </w:r>
      <w:proofErr w:type="spellEnd"/>
      <w:r w:rsidR="0041266A">
        <w:t>)) /&gt;</w:t>
      </w:r>
    </w:p>
    <w:p w:rsidR="0041266A" w:rsidRDefault="00A273D4" w:rsidP="0041266A">
      <w:pPr>
        <w:pStyle w:val="Code"/>
      </w:pPr>
      <w:r>
        <w:t xml:space="preserve">  </w:t>
      </w:r>
      <w:r w:rsidR="0041266A">
        <w:t>&lt;/</w:t>
      </w:r>
      <w:proofErr w:type="spellStart"/>
      <w:r w:rsidR="0041266A">
        <w:t>cffunction</w:t>
      </w:r>
      <w:proofErr w:type="spellEnd"/>
      <w:r w:rsidR="0041266A">
        <w:t>&gt;</w:t>
      </w:r>
    </w:p>
    <w:p w:rsidR="00A0507A" w:rsidRDefault="0041266A" w:rsidP="0041266A">
      <w:pPr>
        <w:pStyle w:val="Code"/>
      </w:pPr>
      <w:r>
        <w:t>&lt;/</w:t>
      </w:r>
      <w:proofErr w:type="spellStart"/>
      <w:r>
        <w:t>cfcomponent</w:t>
      </w:r>
      <w:proofErr w:type="spellEnd"/>
      <w:r>
        <w:t>&gt;</w:t>
      </w:r>
    </w:p>
    <w:p w:rsidR="00D72DEF" w:rsidRDefault="00D72DEF" w:rsidP="00D72DEF">
      <w:pPr>
        <w:pStyle w:val="Heading1"/>
      </w:pPr>
      <w:bookmarkStart w:id="46" w:name="_Toc388009418"/>
      <w:r>
        <w:lastRenderedPageBreak/>
        <w:t xml:space="preserve">Appendix: </w:t>
      </w:r>
      <w:proofErr w:type="spellStart"/>
      <w:r>
        <w:t>CacheBoxAgent</w:t>
      </w:r>
      <w:proofErr w:type="spellEnd"/>
      <w:r>
        <w:t xml:space="preserve"> Methods</w:t>
      </w:r>
      <w:bookmarkEnd w:id="46"/>
    </w:p>
    <w:tbl>
      <w:tblPr>
        <w:tblStyle w:val="LightShading-Accent1"/>
        <w:tblW w:w="0" w:type="auto"/>
        <w:tblLook w:val="04A0" w:firstRow="1" w:lastRow="0" w:firstColumn="1" w:lastColumn="0" w:noHBand="0" w:noVBand="1"/>
      </w:tblPr>
      <w:tblGrid>
        <w:gridCol w:w="2898"/>
        <w:gridCol w:w="990"/>
        <w:gridCol w:w="6030"/>
      </w:tblGrid>
      <w:tr w:rsidR="00FC2FA1" w:rsidRPr="006550BA" w:rsidTr="00FC2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r>
              <w:t>Method</w:t>
            </w:r>
          </w:p>
        </w:tc>
        <w:tc>
          <w:tcPr>
            <w:tcW w:w="990" w:type="dxa"/>
          </w:tcPr>
          <w:p w:rsidR="00FC2FA1" w:rsidRDefault="00FC2FA1" w:rsidP="00D72DEF">
            <w:pPr>
              <w:cnfStyle w:val="100000000000" w:firstRow="1" w:lastRow="0" w:firstColumn="0" w:lastColumn="0" w:oddVBand="0" w:evenVBand="0" w:oddHBand="0" w:evenHBand="0" w:firstRowFirstColumn="0" w:firstRowLastColumn="0" w:lastRowFirstColumn="0" w:lastRowLastColumn="0"/>
            </w:pPr>
            <w:r>
              <w:t>Returns</w:t>
            </w:r>
          </w:p>
        </w:tc>
        <w:tc>
          <w:tcPr>
            <w:tcW w:w="6030" w:type="dxa"/>
          </w:tcPr>
          <w:p w:rsidR="00FC2FA1" w:rsidRDefault="00FC2FA1" w:rsidP="00D72DEF">
            <w:pPr>
              <w:cnfStyle w:val="100000000000" w:firstRow="1" w:lastRow="0" w:firstColumn="0" w:lastColumn="0" w:oddVBand="0" w:evenVBand="0" w:oddHBand="0" w:evenHBand="0" w:firstRowFirstColumn="0" w:firstRowLastColumn="0" w:lastRowFirstColumn="0" w:lastRowLastColumn="0"/>
            </w:pPr>
            <w:r>
              <w:t>Description</w:t>
            </w:r>
          </w:p>
        </w:tc>
      </w:tr>
      <w:tr w:rsidR="00FC2FA1" w:rsidRPr="006550BA"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Pr="006550BA" w:rsidRDefault="00FC2FA1" w:rsidP="00D72DEF">
            <w:r>
              <w:t>Debug()</w:t>
            </w:r>
          </w:p>
        </w:tc>
        <w:tc>
          <w:tcPr>
            <w:tcW w:w="99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Void</w:t>
            </w:r>
          </w:p>
        </w:tc>
        <w:tc>
          <w:tcPr>
            <w:tcW w:w="603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Dumps all instance variables</w:t>
            </w:r>
          </w:p>
        </w:tc>
      </w:tr>
      <w:tr w:rsidR="00FC2FA1" w:rsidRPr="006550BA"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Pr="006550BA" w:rsidRDefault="00FC2FA1" w:rsidP="00D72DEF">
            <w:r>
              <w:t>Delete(</w:t>
            </w:r>
            <w:proofErr w:type="spellStart"/>
            <w:r>
              <w:t>CacheName</w:t>
            </w:r>
            <w:proofErr w:type="spellEnd"/>
            <w:r>
              <w:t>)</w:t>
            </w:r>
          </w:p>
        </w:tc>
        <w:tc>
          <w:tcPr>
            <w:tcW w:w="990" w:type="dxa"/>
          </w:tcPr>
          <w:p w:rsidR="00FC2FA1" w:rsidRPr="006550BA" w:rsidRDefault="00FC2FA1" w:rsidP="00D72DEF">
            <w:pPr>
              <w:cnfStyle w:val="000000000000" w:firstRow="0" w:lastRow="0" w:firstColumn="0" w:lastColumn="0" w:oddVBand="0" w:evenVBand="0" w:oddHBand="0" w:evenHBand="0" w:firstRowFirstColumn="0" w:firstRowLastColumn="0" w:lastRowFirstColumn="0" w:lastRowLastColumn="0"/>
            </w:pPr>
            <w:r>
              <w:t>Void</w:t>
            </w:r>
          </w:p>
        </w:tc>
        <w:tc>
          <w:tcPr>
            <w:tcW w:w="6030" w:type="dxa"/>
          </w:tcPr>
          <w:p w:rsidR="00FC2FA1" w:rsidRPr="006550BA" w:rsidRDefault="00FC2FA1" w:rsidP="00D72DEF">
            <w:pPr>
              <w:cnfStyle w:val="000000000000" w:firstRow="0" w:lastRow="0" w:firstColumn="0" w:lastColumn="0" w:oddVBand="0" w:evenVBand="0" w:oddHBand="0" w:evenHBand="0" w:firstRowFirstColumn="0" w:firstRowLastColumn="0" w:lastRowFirstColumn="0" w:lastRowLastColumn="0"/>
            </w:pPr>
            <w:r>
              <w:t xml:space="preserve">Immediately removes content from the cache – uses % as a wildcard in the </w:t>
            </w:r>
            <w:proofErr w:type="spellStart"/>
            <w:r>
              <w:t>CacheName</w:t>
            </w:r>
            <w:proofErr w:type="spellEnd"/>
            <w:r>
              <w:t xml:space="preserve"> argument</w:t>
            </w:r>
          </w:p>
        </w:tc>
      </w:tr>
      <w:tr w:rsidR="00FC2FA1" w:rsidRPr="006550BA"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Pr="006550BA" w:rsidRDefault="00FC2FA1" w:rsidP="00D72DEF">
            <w:r>
              <w:t>Expire(</w:t>
            </w:r>
            <w:proofErr w:type="spellStart"/>
            <w:r>
              <w:t>CacheName</w:t>
            </w:r>
            <w:proofErr w:type="spellEnd"/>
            <w:r>
              <w:t>)</w:t>
            </w:r>
          </w:p>
        </w:tc>
        <w:tc>
          <w:tcPr>
            <w:tcW w:w="99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Void</w:t>
            </w:r>
          </w:p>
        </w:tc>
        <w:tc>
          <w:tcPr>
            <w:tcW w:w="603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 xml:space="preserve">Marks content as expired for later removal from cache – uses % as a wildcard in the </w:t>
            </w:r>
            <w:proofErr w:type="spellStart"/>
            <w:r>
              <w:t>CacheName</w:t>
            </w:r>
            <w:proofErr w:type="spellEnd"/>
            <w:r>
              <w:t xml:space="preserve"> argument</w:t>
            </w:r>
          </w:p>
        </w:tc>
      </w:tr>
      <w:tr w:rsidR="00FC2FA1" w:rsidRPr="006550BA"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Pr="006550BA" w:rsidRDefault="00FC2FA1" w:rsidP="00D72DEF">
            <w:r>
              <w:t>Fetch(</w:t>
            </w:r>
            <w:proofErr w:type="spellStart"/>
            <w:r>
              <w:t>CacheName</w:t>
            </w:r>
            <w:proofErr w:type="spellEnd"/>
            <w:r>
              <w:t>)</w:t>
            </w:r>
          </w:p>
        </w:tc>
        <w:tc>
          <w:tcPr>
            <w:tcW w:w="990" w:type="dxa"/>
          </w:tcPr>
          <w:p w:rsidR="00FC2FA1" w:rsidRPr="006550BA" w:rsidRDefault="00FC2FA1" w:rsidP="00D72DEF">
            <w:pPr>
              <w:cnfStyle w:val="000000000000" w:firstRow="0" w:lastRow="0" w:firstColumn="0" w:lastColumn="0" w:oddVBand="0" w:evenVBand="0" w:oddHBand="0" w:evenHBand="0" w:firstRowFirstColumn="0" w:firstRowLastColumn="0" w:lastRowFirstColumn="0" w:lastRowLastColumn="0"/>
            </w:pPr>
            <w:proofErr w:type="spellStart"/>
            <w:r>
              <w:t>Struct</w:t>
            </w:r>
            <w:proofErr w:type="spellEnd"/>
          </w:p>
        </w:tc>
        <w:tc>
          <w:tcPr>
            <w:tcW w:w="6030" w:type="dxa"/>
          </w:tcPr>
          <w:p w:rsidR="00FC2FA1" w:rsidRPr="006550BA" w:rsidRDefault="00FC2FA1" w:rsidP="00D72DEF">
            <w:pPr>
              <w:cnfStyle w:val="000000000000" w:firstRow="0" w:lastRow="0" w:firstColumn="0" w:lastColumn="0" w:oddVBand="0" w:evenVBand="0" w:oddHBand="0" w:evenHBand="0" w:firstRowFirstColumn="0" w:firstRowLastColumn="0" w:lastRowFirstColumn="0" w:lastRowLastColumn="0"/>
            </w:pPr>
            <w:r>
              <w:t>Returns previously cached content from the service</w:t>
            </w:r>
          </w:p>
        </w:tc>
      </w:tr>
      <w:tr w:rsidR="00FC2FA1"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getAgentID</w:t>
            </w:r>
            <w:proofErr w:type="spellEnd"/>
            <w:r>
              <w:t>()</w:t>
            </w:r>
          </w:p>
        </w:tc>
        <w:tc>
          <w:tcPr>
            <w:tcW w:w="990" w:type="dxa"/>
          </w:tcPr>
          <w:p w:rsidR="00FC2FA1" w:rsidRDefault="00FC2FA1" w:rsidP="00D72DEF">
            <w:pPr>
              <w:cnfStyle w:val="000000100000" w:firstRow="0" w:lastRow="0" w:firstColumn="0" w:lastColumn="0" w:oddVBand="0" w:evenVBand="0" w:oddHBand="1" w:evenHBand="0" w:firstRowFirstColumn="0" w:firstRowLastColumn="0" w:lastRowFirstColumn="0" w:lastRowLastColumn="0"/>
            </w:pPr>
            <w:r>
              <w:t>String</w:t>
            </w:r>
          </w:p>
        </w:tc>
        <w:tc>
          <w:tcPr>
            <w:tcW w:w="6030" w:type="dxa"/>
          </w:tcPr>
          <w:p w:rsidR="00FC2FA1" w:rsidRDefault="00FC2FA1" w:rsidP="00D72DEF">
            <w:pPr>
              <w:cnfStyle w:val="000000100000" w:firstRow="0" w:lastRow="0" w:firstColumn="0" w:lastColumn="0" w:oddVBand="0" w:evenVBand="0" w:oddHBand="1" w:evenHBand="0" w:firstRowFirstColumn="0" w:firstRowLastColumn="0" w:lastRowFirstColumn="0" w:lastRowLastColumn="0"/>
            </w:pPr>
            <w:r>
              <w:t>Returns the fully-qualified ID of this agent as used by the CacheBox service</w:t>
            </w:r>
          </w:p>
        </w:tc>
      </w:tr>
      <w:tr w:rsidR="00FC2FA1"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getAgentName</w:t>
            </w:r>
            <w:proofErr w:type="spellEnd"/>
            <w:r>
              <w:t>()</w:t>
            </w:r>
          </w:p>
        </w:tc>
        <w:tc>
          <w:tcPr>
            <w:tcW w:w="99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String</w:t>
            </w:r>
          </w:p>
        </w:tc>
        <w:tc>
          <w:tcPr>
            <w:tcW w:w="603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Returns the name that identifies this agent - agents for server or cluster scopes must share the same name in order to share the same cache</w:t>
            </w:r>
          </w:p>
        </w:tc>
      </w:tr>
      <w:tr w:rsidR="00FC2FA1"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getAppliedContext</w:t>
            </w:r>
            <w:proofErr w:type="spellEnd"/>
            <w:r>
              <w:t>()</w:t>
            </w:r>
          </w:p>
        </w:tc>
        <w:tc>
          <w:tcPr>
            <w:tcW w:w="990" w:type="dxa"/>
          </w:tcPr>
          <w:p w:rsidR="00FC2FA1" w:rsidRDefault="00FC2FA1" w:rsidP="00D72DEF">
            <w:pPr>
              <w:cnfStyle w:val="000000100000" w:firstRow="0" w:lastRow="0" w:firstColumn="0" w:lastColumn="0" w:oddVBand="0" w:evenVBand="0" w:oddHBand="1" w:evenHBand="0" w:firstRowFirstColumn="0" w:firstRowLastColumn="0" w:lastRowFirstColumn="0" w:lastRowLastColumn="0"/>
            </w:pPr>
            <w:r>
              <w:t>String</w:t>
            </w:r>
          </w:p>
        </w:tc>
        <w:tc>
          <w:tcPr>
            <w:tcW w:w="6030" w:type="dxa"/>
          </w:tcPr>
          <w:p w:rsidR="00FC2FA1" w:rsidRDefault="00FC2FA1" w:rsidP="00B840B1">
            <w:pPr>
              <w:cnfStyle w:val="000000100000" w:firstRow="0" w:lastRow="0" w:firstColumn="0" w:lastColumn="0" w:oddVBand="0" w:evenVBand="0" w:oddHBand="1" w:evenHBand="0" w:firstRowFirstColumn="0" w:firstRowLastColumn="0" w:lastRowFirstColumn="0" w:lastRowLastColumn="0"/>
            </w:pPr>
            <w:r>
              <w:t>Returns the context in which this agent is applied – may be different from requested context</w:t>
            </w:r>
          </w:p>
        </w:tc>
      </w:tr>
      <w:tr w:rsidR="00FC2FA1"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getAppliedEvictPolicy</w:t>
            </w:r>
            <w:proofErr w:type="spellEnd"/>
            <w:r>
              <w:t>()</w:t>
            </w:r>
          </w:p>
        </w:tc>
        <w:tc>
          <w:tcPr>
            <w:tcW w:w="99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String</w:t>
            </w:r>
          </w:p>
        </w:tc>
        <w:tc>
          <w:tcPr>
            <w:tcW w:w="603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Returns the eviction policy currently applied for this agent</w:t>
            </w:r>
          </w:p>
        </w:tc>
      </w:tr>
      <w:tr w:rsidR="00FC2FA1"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getAppName</w:t>
            </w:r>
            <w:proofErr w:type="spellEnd"/>
            <w:r>
              <w:t>()</w:t>
            </w:r>
          </w:p>
        </w:tc>
        <w:tc>
          <w:tcPr>
            <w:tcW w:w="990" w:type="dxa"/>
          </w:tcPr>
          <w:p w:rsidR="00FC2FA1" w:rsidRDefault="00FC2FA1" w:rsidP="00D72DEF">
            <w:pPr>
              <w:cnfStyle w:val="000000100000" w:firstRow="0" w:lastRow="0" w:firstColumn="0" w:lastColumn="0" w:oddVBand="0" w:evenVBand="0" w:oddHBand="1" w:evenHBand="0" w:firstRowFirstColumn="0" w:firstRowLastColumn="0" w:lastRowFirstColumn="0" w:lastRowLastColumn="0"/>
            </w:pPr>
            <w:r>
              <w:t>String</w:t>
            </w:r>
          </w:p>
        </w:tc>
        <w:tc>
          <w:tcPr>
            <w:tcW w:w="6030" w:type="dxa"/>
          </w:tcPr>
          <w:p w:rsidR="00FC2FA1" w:rsidRDefault="00FC2FA1" w:rsidP="00D72DEF">
            <w:pPr>
              <w:cnfStyle w:val="000000100000" w:firstRow="0" w:lastRow="0" w:firstColumn="0" w:lastColumn="0" w:oddVBand="0" w:evenVBand="0" w:oddHBand="1" w:evenHBand="0" w:firstRowFirstColumn="0" w:firstRowLastColumn="0" w:lastRowFirstColumn="0" w:lastRowLastColumn="0"/>
            </w:pPr>
            <w:r>
              <w:t>Returns the application name for an agent in the application context</w:t>
            </w:r>
          </w:p>
        </w:tc>
      </w:tr>
      <w:tr w:rsidR="00FC2FA1"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getContext</w:t>
            </w:r>
            <w:proofErr w:type="spellEnd"/>
            <w:r>
              <w:t>()</w:t>
            </w:r>
          </w:p>
        </w:tc>
        <w:tc>
          <w:tcPr>
            <w:tcW w:w="99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String</w:t>
            </w:r>
          </w:p>
        </w:tc>
        <w:tc>
          <w:tcPr>
            <w:tcW w:w="603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Returns the context to which this agent should apply</w:t>
            </w:r>
          </w:p>
        </w:tc>
      </w:tr>
      <w:tr w:rsidR="00FC2FA1"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getEvictPolicy</w:t>
            </w:r>
            <w:proofErr w:type="spellEnd"/>
            <w:r>
              <w:t>()</w:t>
            </w:r>
          </w:p>
        </w:tc>
        <w:tc>
          <w:tcPr>
            <w:tcW w:w="990" w:type="dxa"/>
          </w:tcPr>
          <w:p w:rsidR="00FC2FA1" w:rsidRDefault="00FC2FA1" w:rsidP="00D72DEF">
            <w:pPr>
              <w:cnfStyle w:val="000000100000" w:firstRow="0" w:lastRow="0" w:firstColumn="0" w:lastColumn="0" w:oddVBand="0" w:evenVBand="0" w:oddHBand="1" w:evenHBand="0" w:firstRowFirstColumn="0" w:firstRowLastColumn="0" w:lastRowFirstColumn="0" w:lastRowLastColumn="0"/>
            </w:pPr>
            <w:r>
              <w:t>String</w:t>
            </w:r>
          </w:p>
        </w:tc>
        <w:tc>
          <w:tcPr>
            <w:tcW w:w="6030" w:type="dxa"/>
          </w:tcPr>
          <w:p w:rsidR="00FC2FA1" w:rsidRDefault="00FC2FA1" w:rsidP="00D72DEF">
            <w:pPr>
              <w:cnfStyle w:val="000000100000" w:firstRow="0" w:lastRow="0" w:firstColumn="0" w:lastColumn="0" w:oddVBand="0" w:evenVBand="0" w:oddHBand="1" w:evenHBand="0" w:firstRowFirstColumn="0" w:firstRowLastColumn="0" w:lastRowFirstColumn="0" w:lastRowLastColumn="0"/>
            </w:pPr>
            <w:r>
              <w:t>Returns the requested eviction policy for this agent</w:t>
            </w:r>
          </w:p>
        </w:tc>
      </w:tr>
      <w:tr w:rsidR="00FC2FA1"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getService</w:t>
            </w:r>
            <w:proofErr w:type="spellEnd"/>
            <w:r>
              <w:t>()</w:t>
            </w:r>
          </w:p>
        </w:tc>
        <w:tc>
          <w:tcPr>
            <w:tcW w:w="99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Object</w:t>
            </w:r>
          </w:p>
        </w:tc>
        <w:tc>
          <w:tcPr>
            <w:tcW w:w="603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Returns the CacheBox service this agent is registered to (avoid this method whenever possible)</w:t>
            </w:r>
          </w:p>
        </w:tc>
      </w:tr>
      <w:tr w:rsidR="00FC2FA1" w:rsidRPr="006550BA"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Pr="006550BA" w:rsidRDefault="00FC2FA1" w:rsidP="00D72DEF">
            <w:proofErr w:type="spellStart"/>
            <w:r>
              <w:t>getSize</w:t>
            </w:r>
            <w:proofErr w:type="spellEnd"/>
            <w:r>
              <w:t>()</w:t>
            </w:r>
          </w:p>
        </w:tc>
        <w:tc>
          <w:tcPr>
            <w:tcW w:w="99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Integer</w:t>
            </w:r>
          </w:p>
        </w:tc>
        <w:tc>
          <w:tcPr>
            <w:tcW w:w="603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Returns the number of content items stored for this agent</w:t>
            </w:r>
          </w:p>
        </w:tc>
      </w:tr>
      <w:tr w:rsidR="00FC2FA1"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getVersion</w:t>
            </w:r>
            <w:proofErr w:type="spellEnd"/>
            <w:r>
              <w:t>()</w:t>
            </w:r>
          </w:p>
        </w:tc>
        <w:tc>
          <w:tcPr>
            <w:tcW w:w="99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String</w:t>
            </w:r>
          </w:p>
        </w:tc>
        <w:tc>
          <w:tcPr>
            <w:tcW w:w="6030" w:type="dxa"/>
          </w:tcPr>
          <w:p w:rsidR="00FC2FA1" w:rsidRDefault="00FC2FA1" w:rsidP="00F90697">
            <w:pPr>
              <w:cnfStyle w:val="000000000000" w:firstRow="0" w:lastRow="0" w:firstColumn="0" w:lastColumn="0" w:oddVBand="0" w:evenVBand="0" w:oddHBand="0" w:evenHBand="0" w:firstRowFirstColumn="0" w:firstRowLastColumn="0" w:lastRowFirstColumn="0" w:lastRowLastColumn="0"/>
            </w:pPr>
            <w:r>
              <w:t>Returns the version of the agent</w:t>
            </w:r>
          </w:p>
        </w:tc>
      </w:tr>
      <w:tr w:rsidR="00FC2FA1" w:rsidRPr="006550BA"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Pr="006550BA" w:rsidRDefault="00FC2FA1" w:rsidP="00D72DEF">
            <w:proofErr w:type="spellStart"/>
            <w:r>
              <w:t>hasReapListener</w:t>
            </w:r>
            <w:proofErr w:type="spellEnd"/>
            <w:r>
              <w:t>()</w:t>
            </w:r>
          </w:p>
        </w:tc>
        <w:tc>
          <w:tcPr>
            <w:tcW w:w="99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Boolean</w:t>
            </w:r>
          </w:p>
        </w:tc>
        <w:tc>
          <w:tcPr>
            <w:tcW w:w="603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Returns true if this agent is configured with a reap listener object</w:t>
            </w:r>
          </w:p>
        </w:tc>
      </w:tr>
      <w:tr w:rsidR="00FC2FA1"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isConnected</w:t>
            </w:r>
            <w:proofErr w:type="spellEnd"/>
            <w:r>
              <w:t>()</w:t>
            </w:r>
          </w:p>
        </w:tc>
        <w:tc>
          <w:tcPr>
            <w:tcW w:w="99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Boolean</w:t>
            </w:r>
          </w:p>
        </w:tc>
        <w:tc>
          <w:tcPr>
            <w:tcW w:w="603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Returns true if this agent has access to a viable CacheBox service object</w:t>
            </w:r>
          </w:p>
        </w:tc>
      </w:tr>
      <w:tr w:rsidR="00FC2FA1"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proofErr w:type="spellStart"/>
            <w:r>
              <w:t>isRegistered</w:t>
            </w:r>
            <w:proofErr w:type="spellEnd"/>
            <w:r>
              <w:t>()</w:t>
            </w:r>
          </w:p>
        </w:tc>
        <w:tc>
          <w:tcPr>
            <w:tcW w:w="990" w:type="dxa"/>
          </w:tcPr>
          <w:p w:rsidR="00FC2FA1" w:rsidRDefault="00FC2FA1" w:rsidP="00D72DEF">
            <w:pPr>
              <w:cnfStyle w:val="000000100000" w:firstRow="0" w:lastRow="0" w:firstColumn="0" w:lastColumn="0" w:oddVBand="0" w:evenVBand="0" w:oddHBand="1" w:evenHBand="0" w:firstRowFirstColumn="0" w:firstRowLastColumn="0" w:lastRowFirstColumn="0" w:lastRowLastColumn="0"/>
            </w:pPr>
            <w:r>
              <w:t>Boolean</w:t>
            </w:r>
          </w:p>
        </w:tc>
        <w:tc>
          <w:tcPr>
            <w:tcW w:w="6030" w:type="dxa"/>
          </w:tcPr>
          <w:p w:rsidR="00FC2FA1" w:rsidRDefault="00FC2FA1" w:rsidP="004A3B8C">
            <w:pPr>
              <w:cnfStyle w:val="000000100000" w:firstRow="0" w:lastRow="0" w:firstColumn="0" w:lastColumn="0" w:oddVBand="0" w:evenVBand="0" w:oddHBand="1" w:evenHBand="0" w:firstRowFirstColumn="0" w:firstRowLastColumn="0" w:lastRowFirstColumn="0" w:lastRowLastColumn="0"/>
            </w:pPr>
            <w:r>
              <w:t xml:space="preserve">Returns true if this agent has been registered in a CacheBox service and given an </w:t>
            </w:r>
            <w:proofErr w:type="spellStart"/>
            <w:r>
              <w:t>AgentID</w:t>
            </w:r>
            <w:proofErr w:type="spellEnd"/>
          </w:p>
        </w:tc>
      </w:tr>
      <w:tr w:rsidR="00FC2FA1" w:rsidTr="00FC2FA1">
        <w:tc>
          <w:tcPr>
            <w:cnfStyle w:val="001000000000" w:firstRow="0" w:lastRow="0" w:firstColumn="1" w:lastColumn="0" w:oddVBand="0" w:evenVBand="0" w:oddHBand="0" w:evenHBand="0" w:firstRowFirstColumn="0" w:firstRowLastColumn="0" w:lastRowFirstColumn="0" w:lastRowLastColumn="0"/>
            <w:tcW w:w="2898" w:type="dxa"/>
          </w:tcPr>
          <w:p w:rsidR="00FC2FA1" w:rsidRDefault="00FC2FA1" w:rsidP="00D72DEF">
            <w:r>
              <w:t>reset()</w:t>
            </w:r>
          </w:p>
        </w:tc>
        <w:tc>
          <w:tcPr>
            <w:tcW w:w="99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Void</w:t>
            </w:r>
          </w:p>
        </w:tc>
        <w:tc>
          <w:tcPr>
            <w:tcW w:w="6030" w:type="dxa"/>
          </w:tcPr>
          <w:p w:rsidR="00FC2FA1" w:rsidRDefault="00FC2FA1" w:rsidP="00D72DEF">
            <w:pPr>
              <w:cnfStyle w:val="000000000000" w:firstRow="0" w:lastRow="0" w:firstColumn="0" w:lastColumn="0" w:oddVBand="0" w:evenVBand="0" w:oddHBand="0" w:evenHBand="0" w:firstRowFirstColumn="0" w:firstRowLastColumn="0" w:lastRowFirstColumn="0" w:lastRowLastColumn="0"/>
            </w:pPr>
            <w:r>
              <w:t>Expires all cache for the agent</w:t>
            </w:r>
          </w:p>
        </w:tc>
      </w:tr>
      <w:tr w:rsidR="00FC2FA1" w:rsidRPr="006550BA" w:rsidTr="00FC2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FC2FA1" w:rsidRPr="006550BA" w:rsidRDefault="00FC2FA1" w:rsidP="00D72DEF">
            <w:r>
              <w:t>Store(</w:t>
            </w:r>
            <w:proofErr w:type="spellStart"/>
            <w:r>
              <w:t>CacheName</w:t>
            </w:r>
            <w:proofErr w:type="spellEnd"/>
            <w:r>
              <w:t>, Content)</w:t>
            </w:r>
          </w:p>
        </w:tc>
        <w:tc>
          <w:tcPr>
            <w:tcW w:w="99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proofErr w:type="spellStart"/>
            <w:r>
              <w:t>Struct</w:t>
            </w:r>
            <w:proofErr w:type="spellEnd"/>
          </w:p>
        </w:tc>
        <w:tc>
          <w:tcPr>
            <w:tcW w:w="6030" w:type="dxa"/>
          </w:tcPr>
          <w:p w:rsidR="00FC2FA1" w:rsidRPr="006550BA" w:rsidRDefault="00FC2FA1" w:rsidP="00D72DEF">
            <w:pPr>
              <w:cnfStyle w:val="000000100000" w:firstRow="0" w:lastRow="0" w:firstColumn="0" w:lastColumn="0" w:oddVBand="0" w:evenVBand="0" w:oddHBand="1" w:evenHBand="0" w:firstRowFirstColumn="0" w:firstRowLastColumn="0" w:lastRowFirstColumn="0" w:lastRowLastColumn="0"/>
            </w:pPr>
            <w:r>
              <w:t xml:space="preserve">Places content in the cache </w:t>
            </w:r>
          </w:p>
        </w:tc>
      </w:tr>
    </w:tbl>
    <w:p w:rsidR="005D3CE8" w:rsidRPr="00D72DEF" w:rsidRDefault="005D3CE8" w:rsidP="005D3CE8"/>
    <w:p w:rsidR="00D72DEF" w:rsidRPr="00D72DEF" w:rsidRDefault="00D72DEF" w:rsidP="00D72DEF"/>
    <w:sectPr w:rsidR="00D72DEF" w:rsidRPr="00D72DEF" w:rsidSect="00A54495">
      <w:headerReference w:type="default" r:id="rId47"/>
      <w:pgSz w:w="12240" w:h="15840"/>
      <w:pgMar w:top="720" w:right="1080" w:bottom="432" w:left="1080" w:header="720" w:footer="0" w:gutter="0"/>
      <w:cols w:space="720"/>
      <w:docGrid w:linePitch="13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1E2" w:rsidRDefault="00FD51E2" w:rsidP="00E4483E">
      <w:r>
        <w:separator/>
      </w:r>
    </w:p>
  </w:endnote>
  <w:endnote w:type="continuationSeparator" w:id="0">
    <w:p w:rsidR="00FD51E2" w:rsidRDefault="00FD51E2" w:rsidP="00E4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itarium BB">
    <w:panose1 w:val="02000506000000020004"/>
    <w:charset w:val="00"/>
    <w:family w:val="auto"/>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1E2" w:rsidRDefault="00FD51E2" w:rsidP="00E4483E">
      <w:r>
        <w:separator/>
      </w:r>
    </w:p>
  </w:footnote>
  <w:footnote w:type="continuationSeparator" w:id="0">
    <w:p w:rsidR="00FD51E2" w:rsidRDefault="00FD51E2" w:rsidP="00E4483E">
      <w:r>
        <w:continuationSeparator/>
      </w:r>
    </w:p>
  </w:footnote>
  <w:footnote w:id="1">
    <w:p w:rsidR="00FD51E2" w:rsidRDefault="00FD51E2">
      <w:pPr>
        <w:pStyle w:val="FootnoteText"/>
      </w:pPr>
      <w:r>
        <w:rPr>
          <w:rStyle w:val="FootnoteReference"/>
        </w:rPr>
        <w:footnoteRef/>
      </w:r>
      <w:r>
        <w:t xml:space="preserve"> It’s important to note that your CacheBox agent must be stored in the application scope to manage its own cache if the CacheBox service is unavailable.</w:t>
      </w:r>
    </w:p>
  </w:footnote>
  <w:footnote w:id="2">
    <w:p w:rsidR="00FD51E2" w:rsidRDefault="00FD51E2">
      <w:pPr>
        <w:pStyle w:val="FootnoteText"/>
      </w:pPr>
      <w:r>
        <w:rPr>
          <w:rStyle w:val="FootnoteReference"/>
        </w:rPr>
        <w:footnoteRef/>
      </w:r>
      <w:r>
        <w:t xml:space="preserve"> The value “NONE” may also be returned from </w:t>
      </w:r>
      <w:proofErr w:type="spellStart"/>
      <w:proofErr w:type="gramStart"/>
      <w:r>
        <w:rPr>
          <w:i/>
        </w:rPr>
        <w:t>getAppliedEvict</w:t>
      </w:r>
      <w:r w:rsidRPr="000B64C2">
        <w:rPr>
          <w:i/>
        </w:rPr>
        <w:t>Policy</w:t>
      </w:r>
      <w:proofErr w:type="spellEnd"/>
      <w:r w:rsidRPr="000B64C2">
        <w:rPr>
          <w:i/>
        </w:rPr>
        <w:t>(</w:t>
      </w:r>
      <w:proofErr w:type="gramEnd"/>
      <w:r w:rsidRPr="000B64C2">
        <w:rPr>
          <w:i/>
        </w:rPr>
        <w:t>)</w:t>
      </w:r>
      <w:r>
        <w:t xml:space="preserve"> if it’s been set as the eviction policy for the agent in the management application. The agent’s </w:t>
      </w:r>
      <w:proofErr w:type="spellStart"/>
      <w:proofErr w:type="gramStart"/>
      <w:r w:rsidRPr="000B64C2">
        <w:rPr>
          <w:i/>
        </w:rPr>
        <w:t>isConnected</w:t>
      </w:r>
      <w:proofErr w:type="spellEnd"/>
      <w:r w:rsidRPr="000B64C2">
        <w:rPr>
          <w:i/>
        </w:rPr>
        <w:t>(</w:t>
      </w:r>
      <w:proofErr w:type="gramEnd"/>
      <w:r w:rsidRPr="000B64C2">
        <w:rPr>
          <w:i/>
        </w:rPr>
        <w:t>)</w:t>
      </w:r>
      <w:r>
        <w:t xml:space="preserve"> method can be used to distinguish between these two cases.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732452"/>
      <w:docPartObj>
        <w:docPartGallery w:val="Page Numbers (Top of Page)"/>
        <w:docPartUnique/>
      </w:docPartObj>
    </w:sdtPr>
    <w:sdtEndPr>
      <w:rPr>
        <w:noProof/>
      </w:rPr>
    </w:sdtEndPr>
    <w:sdtContent>
      <w:p w:rsidR="00FD51E2" w:rsidRDefault="00FD51E2" w:rsidP="00E4483E">
        <w:pPr>
          <w:pStyle w:val="Header"/>
          <w:jc w:val="right"/>
          <w:rPr>
            <w:noProof/>
          </w:rPr>
        </w:pPr>
        <w:r w:rsidRPr="00F927BB">
          <w:fldChar w:fldCharType="begin"/>
        </w:r>
        <w:r w:rsidRPr="00F927BB">
          <w:instrText xml:space="preserve"> PAGE   \* MERGEFORMAT </w:instrText>
        </w:r>
        <w:r w:rsidRPr="00F927BB">
          <w:fldChar w:fldCharType="separate"/>
        </w:r>
        <w:r w:rsidR="00CC05FB">
          <w:rPr>
            <w:noProof/>
          </w:rPr>
          <w:t>2</w:t>
        </w:r>
        <w:r w:rsidRPr="00F927BB">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88F3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8F48F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A7E55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1D03064"/>
    <w:lvl w:ilvl="0">
      <w:start w:val="1"/>
      <w:numFmt w:val="decimal"/>
      <w:pStyle w:val="ListNumber2"/>
      <w:lvlText w:val="%1."/>
      <w:lvlJc w:val="left"/>
      <w:pPr>
        <w:tabs>
          <w:tab w:val="num" w:pos="720"/>
        </w:tabs>
        <w:ind w:left="720" w:hanging="360"/>
      </w:pPr>
    </w:lvl>
  </w:abstractNum>
  <w:abstractNum w:abstractNumId="4">
    <w:nsid w:val="FFFFFF80"/>
    <w:multiLevelType w:val="singleLevel"/>
    <w:tmpl w:val="C88063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0E02C1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4621E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D3A2E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F60A2BC"/>
    <w:lvl w:ilvl="0">
      <w:start w:val="1"/>
      <w:numFmt w:val="decimal"/>
      <w:pStyle w:val="ListNumber"/>
      <w:lvlText w:val="%1."/>
      <w:lvlJc w:val="left"/>
      <w:pPr>
        <w:tabs>
          <w:tab w:val="num" w:pos="360"/>
        </w:tabs>
        <w:ind w:left="360" w:hanging="360"/>
      </w:pPr>
    </w:lvl>
  </w:abstractNum>
  <w:abstractNum w:abstractNumId="9">
    <w:nsid w:val="FFFFFF89"/>
    <w:multiLevelType w:val="singleLevel"/>
    <w:tmpl w:val="F43A065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7CC148C"/>
    <w:multiLevelType w:val="hybridMultilevel"/>
    <w:tmpl w:val="C668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EFD"/>
    <w:rsid w:val="00003A4D"/>
    <w:rsid w:val="00005C0B"/>
    <w:rsid w:val="000271C8"/>
    <w:rsid w:val="00034CE1"/>
    <w:rsid w:val="00041249"/>
    <w:rsid w:val="00054413"/>
    <w:rsid w:val="00056D0E"/>
    <w:rsid w:val="00056EDE"/>
    <w:rsid w:val="000603C4"/>
    <w:rsid w:val="00082C53"/>
    <w:rsid w:val="00097E75"/>
    <w:rsid w:val="000A0886"/>
    <w:rsid w:val="000A0E26"/>
    <w:rsid w:val="000A193A"/>
    <w:rsid w:val="000A734F"/>
    <w:rsid w:val="000B64C2"/>
    <w:rsid w:val="000C3EC4"/>
    <w:rsid w:val="000F047A"/>
    <w:rsid w:val="00103AA6"/>
    <w:rsid w:val="00117AB4"/>
    <w:rsid w:val="00120D80"/>
    <w:rsid w:val="0012403F"/>
    <w:rsid w:val="00152BF9"/>
    <w:rsid w:val="00166CA0"/>
    <w:rsid w:val="00193A0D"/>
    <w:rsid w:val="001A1410"/>
    <w:rsid w:val="001A6F12"/>
    <w:rsid w:val="001B4384"/>
    <w:rsid w:val="001D19B5"/>
    <w:rsid w:val="001D219F"/>
    <w:rsid w:val="001D2D64"/>
    <w:rsid w:val="001D6207"/>
    <w:rsid w:val="001F230E"/>
    <w:rsid w:val="00217583"/>
    <w:rsid w:val="00232D37"/>
    <w:rsid w:val="002431F3"/>
    <w:rsid w:val="00250366"/>
    <w:rsid w:val="00260C41"/>
    <w:rsid w:val="0026258A"/>
    <w:rsid w:val="0026600B"/>
    <w:rsid w:val="00267037"/>
    <w:rsid w:val="002806CB"/>
    <w:rsid w:val="002915A5"/>
    <w:rsid w:val="00293978"/>
    <w:rsid w:val="002A6344"/>
    <w:rsid w:val="002B40DA"/>
    <w:rsid w:val="002B44ED"/>
    <w:rsid w:val="002C36D2"/>
    <w:rsid w:val="002C6DE4"/>
    <w:rsid w:val="002C7325"/>
    <w:rsid w:val="002E2A39"/>
    <w:rsid w:val="002E56F1"/>
    <w:rsid w:val="002F3E33"/>
    <w:rsid w:val="00304272"/>
    <w:rsid w:val="00326B14"/>
    <w:rsid w:val="003518CF"/>
    <w:rsid w:val="00353680"/>
    <w:rsid w:val="003551A6"/>
    <w:rsid w:val="00360887"/>
    <w:rsid w:val="00364318"/>
    <w:rsid w:val="00376CEC"/>
    <w:rsid w:val="003A4C1E"/>
    <w:rsid w:val="003A7572"/>
    <w:rsid w:val="003B1BB6"/>
    <w:rsid w:val="003B1EAD"/>
    <w:rsid w:val="003C0055"/>
    <w:rsid w:val="003C1002"/>
    <w:rsid w:val="003D2719"/>
    <w:rsid w:val="004008A2"/>
    <w:rsid w:val="0041266A"/>
    <w:rsid w:val="00413055"/>
    <w:rsid w:val="00416413"/>
    <w:rsid w:val="004272B6"/>
    <w:rsid w:val="00441852"/>
    <w:rsid w:val="004478EF"/>
    <w:rsid w:val="004570C6"/>
    <w:rsid w:val="00493A25"/>
    <w:rsid w:val="004A3B8C"/>
    <w:rsid w:val="004C6CED"/>
    <w:rsid w:val="004C6FE3"/>
    <w:rsid w:val="004C737D"/>
    <w:rsid w:val="004D24B5"/>
    <w:rsid w:val="004D5D7E"/>
    <w:rsid w:val="004D7406"/>
    <w:rsid w:val="004E4F60"/>
    <w:rsid w:val="004E5B87"/>
    <w:rsid w:val="004E6143"/>
    <w:rsid w:val="004E6A9A"/>
    <w:rsid w:val="004F50BD"/>
    <w:rsid w:val="00511387"/>
    <w:rsid w:val="0052280F"/>
    <w:rsid w:val="00542333"/>
    <w:rsid w:val="00542F35"/>
    <w:rsid w:val="00562BD6"/>
    <w:rsid w:val="0056572A"/>
    <w:rsid w:val="0056783D"/>
    <w:rsid w:val="00571ED8"/>
    <w:rsid w:val="00590F3A"/>
    <w:rsid w:val="00591425"/>
    <w:rsid w:val="005942D8"/>
    <w:rsid w:val="00596D98"/>
    <w:rsid w:val="005A5147"/>
    <w:rsid w:val="005A56C2"/>
    <w:rsid w:val="005C6A5C"/>
    <w:rsid w:val="005D3CE8"/>
    <w:rsid w:val="005E014C"/>
    <w:rsid w:val="00602156"/>
    <w:rsid w:val="006034F3"/>
    <w:rsid w:val="00607F84"/>
    <w:rsid w:val="00621B92"/>
    <w:rsid w:val="006272EB"/>
    <w:rsid w:val="006322DA"/>
    <w:rsid w:val="00641E0D"/>
    <w:rsid w:val="00642493"/>
    <w:rsid w:val="0064320A"/>
    <w:rsid w:val="00645F82"/>
    <w:rsid w:val="006469D6"/>
    <w:rsid w:val="006550BA"/>
    <w:rsid w:val="00656461"/>
    <w:rsid w:val="006658F9"/>
    <w:rsid w:val="006670E7"/>
    <w:rsid w:val="00675FFA"/>
    <w:rsid w:val="006763D5"/>
    <w:rsid w:val="006867FF"/>
    <w:rsid w:val="00690EA3"/>
    <w:rsid w:val="00691300"/>
    <w:rsid w:val="00696F50"/>
    <w:rsid w:val="006A40E8"/>
    <w:rsid w:val="006A6D20"/>
    <w:rsid w:val="006B188A"/>
    <w:rsid w:val="006C0A28"/>
    <w:rsid w:val="006C3036"/>
    <w:rsid w:val="006C724D"/>
    <w:rsid w:val="006C7673"/>
    <w:rsid w:val="006D424D"/>
    <w:rsid w:val="006D4D48"/>
    <w:rsid w:val="006D7D92"/>
    <w:rsid w:val="006E0389"/>
    <w:rsid w:val="006F14CB"/>
    <w:rsid w:val="00700D07"/>
    <w:rsid w:val="00702065"/>
    <w:rsid w:val="00703320"/>
    <w:rsid w:val="00707A92"/>
    <w:rsid w:val="00713B02"/>
    <w:rsid w:val="0073075B"/>
    <w:rsid w:val="0074175A"/>
    <w:rsid w:val="007422AF"/>
    <w:rsid w:val="00744106"/>
    <w:rsid w:val="0074453E"/>
    <w:rsid w:val="00762C5A"/>
    <w:rsid w:val="0076589E"/>
    <w:rsid w:val="00772494"/>
    <w:rsid w:val="007724C1"/>
    <w:rsid w:val="007863B2"/>
    <w:rsid w:val="007A0F60"/>
    <w:rsid w:val="007A352E"/>
    <w:rsid w:val="007B342E"/>
    <w:rsid w:val="007D5261"/>
    <w:rsid w:val="00801D9A"/>
    <w:rsid w:val="00815ED8"/>
    <w:rsid w:val="00821810"/>
    <w:rsid w:val="0082418C"/>
    <w:rsid w:val="00827AA7"/>
    <w:rsid w:val="00830B19"/>
    <w:rsid w:val="00834A3C"/>
    <w:rsid w:val="00845A5F"/>
    <w:rsid w:val="00852628"/>
    <w:rsid w:val="00855C48"/>
    <w:rsid w:val="0085708B"/>
    <w:rsid w:val="00857835"/>
    <w:rsid w:val="00864933"/>
    <w:rsid w:val="008658E2"/>
    <w:rsid w:val="00874189"/>
    <w:rsid w:val="0087730D"/>
    <w:rsid w:val="0088247C"/>
    <w:rsid w:val="00884A85"/>
    <w:rsid w:val="00887F84"/>
    <w:rsid w:val="008A0806"/>
    <w:rsid w:val="008A2B09"/>
    <w:rsid w:val="008A2DD1"/>
    <w:rsid w:val="008A4049"/>
    <w:rsid w:val="008A6C20"/>
    <w:rsid w:val="008B499B"/>
    <w:rsid w:val="008D610F"/>
    <w:rsid w:val="008E57A9"/>
    <w:rsid w:val="008E7AC7"/>
    <w:rsid w:val="008F6791"/>
    <w:rsid w:val="008F79D9"/>
    <w:rsid w:val="00903288"/>
    <w:rsid w:val="00911962"/>
    <w:rsid w:val="00916C80"/>
    <w:rsid w:val="009204E1"/>
    <w:rsid w:val="00923EFD"/>
    <w:rsid w:val="00934586"/>
    <w:rsid w:val="00960721"/>
    <w:rsid w:val="009621DE"/>
    <w:rsid w:val="0098263D"/>
    <w:rsid w:val="00984B8D"/>
    <w:rsid w:val="009917A9"/>
    <w:rsid w:val="009A23E6"/>
    <w:rsid w:val="009B20A4"/>
    <w:rsid w:val="009C3CF2"/>
    <w:rsid w:val="009D371D"/>
    <w:rsid w:val="009D72D1"/>
    <w:rsid w:val="009E065B"/>
    <w:rsid w:val="009E7268"/>
    <w:rsid w:val="00A0087A"/>
    <w:rsid w:val="00A0507A"/>
    <w:rsid w:val="00A1396D"/>
    <w:rsid w:val="00A273D4"/>
    <w:rsid w:val="00A54495"/>
    <w:rsid w:val="00A621EE"/>
    <w:rsid w:val="00A64C8C"/>
    <w:rsid w:val="00A715F6"/>
    <w:rsid w:val="00A725C8"/>
    <w:rsid w:val="00A72636"/>
    <w:rsid w:val="00A733A1"/>
    <w:rsid w:val="00A917B9"/>
    <w:rsid w:val="00A94F2C"/>
    <w:rsid w:val="00A9512B"/>
    <w:rsid w:val="00A95223"/>
    <w:rsid w:val="00AA52CE"/>
    <w:rsid w:val="00AB2F23"/>
    <w:rsid w:val="00AC14DB"/>
    <w:rsid w:val="00AD0EE2"/>
    <w:rsid w:val="00AE1AF2"/>
    <w:rsid w:val="00AE3EF7"/>
    <w:rsid w:val="00AE5AEE"/>
    <w:rsid w:val="00AF100B"/>
    <w:rsid w:val="00B048F7"/>
    <w:rsid w:val="00B06D0F"/>
    <w:rsid w:val="00B12152"/>
    <w:rsid w:val="00B14912"/>
    <w:rsid w:val="00B1673E"/>
    <w:rsid w:val="00B20763"/>
    <w:rsid w:val="00B21671"/>
    <w:rsid w:val="00B2394F"/>
    <w:rsid w:val="00B23D78"/>
    <w:rsid w:val="00B3211F"/>
    <w:rsid w:val="00B32670"/>
    <w:rsid w:val="00B32CEF"/>
    <w:rsid w:val="00B46409"/>
    <w:rsid w:val="00B50B0E"/>
    <w:rsid w:val="00B637B7"/>
    <w:rsid w:val="00B664AF"/>
    <w:rsid w:val="00B718A1"/>
    <w:rsid w:val="00B840B1"/>
    <w:rsid w:val="00B84584"/>
    <w:rsid w:val="00B91B5E"/>
    <w:rsid w:val="00BA4196"/>
    <w:rsid w:val="00BA736E"/>
    <w:rsid w:val="00BD637A"/>
    <w:rsid w:val="00BE64BF"/>
    <w:rsid w:val="00BE675A"/>
    <w:rsid w:val="00BE69BB"/>
    <w:rsid w:val="00BF378F"/>
    <w:rsid w:val="00C00E31"/>
    <w:rsid w:val="00C1243A"/>
    <w:rsid w:val="00C131B2"/>
    <w:rsid w:val="00C1483C"/>
    <w:rsid w:val="00C2686F"/>
    <w:rsid w:val="00C3502B"/>
    <w:rsid w:val="00C405FA"/>
    <w:rsid w:val="00C463B9"/>
    <w:rsid w:val="00C4759D"/>
    <w:rsid w:val="00C47DB3"/>
    <w:rsid w:val="00C537DE"/>
    <w:rsid w:val="00C72E28"/>
    <w:rsid w:val="00C76531"/>
    <w:rsid w:val="00C76DC4"/>
    <w:rsid w:val="00C847BA"/>
    <w:rsid w:val="00CB0887"/>
    <w:rsid w:val="00CB6E46"/>
    <w:rsid w:val="00CC05FB"/>
    <w:rsid w:val="00CC3842"/>
    <w:rsid w:val="00CD105C"/>
    <w:rsid w:val="00CF20B2"/>
    <w:rsid w:val="00CF4236"/>
    <w:rsid w:val="00CF50B8"/>
    <w:rsid w:val="00CF6196"/>
    <w:rsid w:val="00CF64C5"/>
    <w:rsid w:val="00D020FB"/>
    <w:rsid w:val="00D02783"/>
    <w:rsid w:val="00D03ECC"/>
    <w:rsid w:val="00D07274"/>
    <w:rsid w:val="00D20DBB"/>
    <w:rsid w:val="00D22938"/>
    <w:rsid w:val="00D26273"/>
    <w:rsid w:val="00D26D4E"/>
    <w:rsid w:val="00D54B02"/>
    <w:rsid w:val="00D574A5"/>
    <w:rsid w:val="00D72DEF"/>
    <w:rsid w:val="00D80412"/>
    <w:rsid w:val="00D80C39"/>
    <w:rsid w:val="00D820F1"/>
    <w:rsid w:val="00D85A4B"/>
    <w:rsid w:val="00DA29FC"/>
    <w:rsid w:val="00DB3860"/>
    <w:rsid w:val="00DB42C7"/>
    <w:rsid w:val="00DC2760"/>
    <w:rsid w:val="00DC6E58"/>
    <w:rsid w:val="00DC7570"/>
    <w:rsid w:val="00DD757E"/>
    <w:rsid w:val="00DE07BA"/>
    <w:rsid w:val="00DE6EC7"/>
    <w:rsid w:val="00DF63A4"/>
    <w:rsid w:val="00DF69F9"/>
    <w:rsid w:val="00E11B0E"/>
    <w:rsid w:val="00E12F42"/>
    <w:rsid w:val="00E139A8"/>
    <w:rsid w:val="00E24FF8"/>
    <w:rsid w:val="00E27515"/>
    <w:rsid w:val="00E37FCB"/>
    <w:rsid w:val="00E445C6"/>
    <w:rsid w:val="00E4483E"/>
    <w:rsid w:val="00E51EC6"/>
    <w:rsid w:val="00E5666C"/>
    <w:rsid w:val="00E57725"/>
    <w:rsid w:val="00E701A7"/>
    <w:rsid w:val="00E7346B"/>
    <w:rsid w:val="00E85ACB"/>
    <w:rsid w:val="00EA2726"/>
    <w:rsid w:val="00EA34BC"/>
    <w:rsid w:val="00EB1F8D"/>
    <w:rsid w:val="00EC2839"/>
    <w:rsid w:val="00EC2BC9"/>
    <w:rsid w:val="00EE15B6"/>
    <w:rsid w:val="00EE1BF9"/>
    <w:rsid w:val="00EF20B8"/>
    <w:rsid w:val="00F05892"/>
    <w:rsid w:val="00F120D6"/>
    <w:rsid w:val="00F158C9"/>
    <w:rsid w:val="00F256B3"/>
    <w:rsid w:val="00F31815"/>
    <w:rsid w:val="00F3344C"/>
    <w:rsid w:val="00F35F3C"/>
    <w:rsid w:val="00F455A4"/>
    <w:rsid w:val="00F53B77"/>
    <w:rsid w:val="00F55339"/>
    <w:rsid w:val="00F6642E"/>
    <w:rsid w:val="00F7100C"/>
    <w:rsid w:val="00F8155B"/>
    <w:rsid w:val="00F90697"/>
    <w:rsid w:val="00F927BB"/>
    <w:rsid w:val="00F95833"/>
    <w:rsid w:val="00FA3DC8"/>
    <w:rsid w:val="00FB329E"/>
    <w:rsid w:val="00FC0E91"/>
    <w:rsid w:val="00FC139C"/>
    <w:rsid w:val="00FC2FA1"/>
    <w:rsid w:val="00FD14EC"/>
    <w:rsid w:val="00FD51E2"/>
    <w:rsid w:val="00FD678E"/>
    <w:rsid w:val="00FD6B6E"/>
    <w:rsid w:val="00FE254F"/>
    <w:rsid w:val="00FE279D"/>
    <w:rsid w:val="00FE5282"/>
    <w:rsid w:val="00FF1388"/>
    <w:rsid w:val="00FF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anitarium BB" w:eastAsiaTheme="minorHAnsi" w:hAnsi="Sanitarium BB" w:cstheme="minorBidi"/>
        <w:sz w:val="96"/>
        <w:szCs w:val="96"/>
        <w:lang w:val="en-US" w:eastAsia="en-US" w:bidi="ar-SA"/>
        <w14:ligatures w14:val="standardContextual"/>
        <w14:cntxtAlt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4BF"/>
    <w:rPr>
      <w:rFonts w:asciiTheme="minorHAnsi" w:hAnsiTheme="minorHAnsi"/>
      <w:sz w:val="20"/>
      <w:szCs w:val="24"/>
    </w:rPr>
  </w:style>
  <w:style w:type="paragraph" w:styleId="Heading1">
    <w:name w:val="heading 1"/>
    <w:basedOn w:val="Normal"/>
    <w:next w:val="Normal"/>
    <w:link w:val="Heading1Char"/>
    <w:uiPriority w:val="9"/>
    <w:qFormat/>
    <w:rsid w:val="00B1491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1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0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105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105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10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105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D105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923EF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923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E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3EF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23EFD"/>
    <w:rPr>
      <w:b/>
      <w:bCs/>
    </w:rPr>
  </w:style>
  <w:style w:type="character" w:customStyle="1" w:styleId="Heading1Char">
    <w:name w:val="Heading 1 Char"/>
    <w:basedOn w:val="DefaultParagraphFont"/>
    <w:link w:val="Heading1"/>
    <w:uiPriority w:val="9"/>
    <w:rsid w:val="00B149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92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7BB"/>
    <w:rPr>
      <w:rFonts w:asciiTheme="minorHAnsi" w:hAnsiTheme="minorHAnsi"/>
    </w:rPr>
  </w:style>
  <w:style w:type="paragraph" w:styleId="Footer">
    <w:name w:val="footer"/>
    <w:basedOn w:val="Normal"/>
    <w:link w:val="FooterChar"/>
    <w:uiPriority w:val="99"/>
    <w:unhideWhenUsed/>
    <w:rsid w:val="00F92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7BB"/>
    <w:rPr>
      <w:rFonts w:asciiTheme="minorHAnsi" w:hAnsiTheme="minorHAnsi"/>
    </w:rPr>
  </w:style>
  <w:style w:type="paragraph" w:styleId="TOCHeading">
    <w:name w:val="TOC Heading"/>
    <w:basedOn w:val="Heading1"/>
    <w:next w:val="Normal"/>
    <w:uiPriority w:val="39"/>
    <w:unhideWhenUsed/>
    <w:qFormat/>
    <w:rsid w:val="00B2394F"/>
    <w:pPr>
      <w:outlineLvl w:val="9"/>
    </w:pPr>
    <w:rPr>
      <w:lang w:eastAsia="ja-JP"/>
      <w14:ligatures w14:val="none"/>
      <w14:cntxtAlts w14:val="0"/>
    </w:rPr>
  </w:style>
  <w:style w:type="paragraph" w:styleId="TOC1">
    <w:name w:val="toc 1"/>
    <w:basedOn w:val="Normal"/>
    <w:next w:val="Normal"/>
    <w:autoRedefine/>
    <w:uiPriority w:val="39"/>
    <w:unhideWhenUsed/>
    <w:rsid w:val="00B2394F"/>
    <w:pPr>
      <w:tabs>
        <w:tab w:val="right" w:leader="dot" w:pos="10070"/>
      </w:tabs>
      <w:spacing w:after="100"/>
    </w:pPr>
    <w:rPr>
      <w:noProof/>
      <w:sz w:val="24"/>
    </w:rPr>
  </w:style>
  <w:style w:type="character" w:styleId="Hyperlink">
    <w:name w:val="Hyperlink"/>
    <w:basedOn w:val="DefaultParagraphFont"/>
    <w:uiPriority w:val="99"/>
    <w:unhideWhenUsed/>
    <w:rsid w:val="00B2394F"/>
    <w:rPr>
      <w:color w:val="0000FF" w:themeColor="hyperlink"/>
      <w:u w:val="single"/>
    </w:rPr>
  </w:style>
  <w:style w:type="paragraph" w:styleId="BalloonText">
    <w:name w:val="Balloon Text"/>
    <w:basedOn w:val="Normal"/>
    <w:link w:val="BalloonTextChar"/>
    <w:uiPriority w:val="99"/>
    <w:semiHidden/>
    <w:unhideWhenUsed/>
    <w:rsid w:val="00B23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4F"/>
    <w:rPr>
      <w:rFonts w:ascii="Tahoma" w:hAnsi="Tahoma" w:cs="Tahoma"/>
      <w:sz w:val="16"/>
      <w:szCs w:val="16"/>
    </w:rPr>
  </w:style>
  <w:style w:type="paragraph" w:styleId="Subtitle">
    <w:name w:val="Subtitle"/>
    <w:basedOn w:val="Normal"/>
    <w:next w:val="Normal"/>
    <w:link w:val="SubtitleChar"/>
    <w:uiPriority w:val="11"/>
    <w:qFormat/>
    <w:rsid w:val="00117AB4"/>
    <w:pPr>
      <w:numPr>
        <w:ilvl w:val="1"/>
      </w:numPr>
      <w:spacing w:after="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117AB4"/>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E4483E"/>
    <w:pPr>
      <w:spacing w:after="100"/>
      <w:ind w:left="240"/>
    </w:pPr>
  </w:style>
  <w:style w:type="paragraph" w:customStyle="1" w:styleId="Code">
    <w:name w:val="Code"/>
    <w:basedOn w:val="Default"/>
    <w:link w:val="CodeChar"/>
    <w:qFormat/>
    <w:rsid w:val="00884A85"/>
    <w:pPr>
      <w:keepLines/>
      <w:pBdr>
        <w:top w:val="single" w:sz="8" w:space="1" w:color="1F497D" w:themeColor="text2" w:shadow="1"/>
        <w:left w:val="single" w:sz="8" w:space="4" w:color="1F497D" w:themeColor="text2" w:shadow="1"/>
        <w:bottom w:val="single" w:sz="8" w:space="1" w:color="1F497D" w:themeColor="text2" w:shadow="1"/>
        <w:right w:val="single" w:sz="8" w:space="4" w:color="1F497D" w:themeColor="text2" w:shadow="1"/>
      </w:pBdr>
      <w:shd w:val="clear" w:color="auto" w:fill="C6D9F1" w:themeFill="text2" w:themeFillTint="33"/>
      <w:ind w:left="432" w:right="432"/>
    </w:pPr>
    <w:rPr>
      <w:rFonts w:ascii="Courier New" w:hAnsi="Courier New" w:cs="Courier New"/>
      <w:bCs/>
      <w:sz w:val="18"/>
      <w:szCs w:val="22"/>
    </w:rPr>
  </w:style>
  <w:style w:type="paragraph" w:customStyle="1" w:styleId="CodeComment">
    <w:name w:val="Code Comment"/>
    <w:basedOn w:val="Code"/>
    <w:next w:val="Code"/>
    <w:link w:val="CodeCommentChar"/>
    <w:qFormat/>
    <w:rsid w:val="00BE64BF"/>
    <w:rPr>
      <w:b/>
      <w:color w:val="548DD4" w:themeColor="text2" w:themeTint="99"/>
    </w:rPr>
  </w:style>
  <w:style w:type="character" w:customStyle="1" w:styleId="DefaultChar">
    <w:name w:val="Default Char"/>
    <w:basedOn w:val="DefaultParagraphFont"/>
    <w:link w:val="Default"/>
    <w:rsid w:val="00FF5419"/>
    <w:rPr>
      <w:rFonts w:ascii="Calibri" w:hAnsi="Calibri" w:cs="Calibri"/>
      <w:color w:val="000000"/>
      <w:sz w:val="24"/>
      <w:szCs w:val="24"/>
    </w:rPr>
  </w:style>
  <w:style w:type="character" w:customStyle="1" w:styleId="CodeChar">
    <w:name w:val="Code Char"/>
    <w:basedOn w:val="DefaultChar"/>
    <w:link w:val="Code"/>
    <w:rsid w:val="00884A85"/>
    <w:rPr>
      <w:rFonts w:ascii="Courier New" w:hAnsi="Courier New" w:cs="Courier New"/>
      <w:bCs/>
      <w:color w:val="000000"/>
      <w:sz w:val="18"/>
      <w:szCs w:val="22"/>
      <w:shd w:val="clear" w:color="auto" w:fill="C6D9F1" w:themeFill="text2" w:themeFillTint="33"/>
    </w:rPr>
  </w:style>
  <w:style w:type="paragraph" w:customStyle="1" w:styleId="CodeVariable">
    <w:name w:val="Code Variable"/>
    <w:basedOn w:val="CodeComment"/>
    <w:next w:val="Code"/>
    <w:link w:val="CodeVariableChar"/>
    <w:qFormat/>
    <w:rsid w:val="002C36D2"/>
    <w:rPr>
      <w:color w:val="2961FF"/>
    </w:rPr>
  </w:style>
  <w:style w:type="character" w:customStyle="1" w:styleId="CodeCommentChar">
    <w:name w:val="Code Comment Char"/>
    <w:basedOn w:val="CodeChar"/>
    <w:link w:val="CodeComment"/>
    <w:rsid w:val="00BE64BF"/>
    <w:rPr>
      <w:rFonts w:ascii="Courier New" w:hAnsi="Courier New" w:cs="Courier New"/>
      <w:b/>
      <w:bCs/>
      <w:color w:val="548DD4" w:themeColor="text2" w:themeTint="99"/>
      <w:sz w:val="18"/>
      <w:szCs w:val="22"/>
      <w:shd w:val="clear" w:color="auto" w:fill="C6D9F1" w:themeFill="text2" w:themeFillTint="33"/>
    </w:rPr>
  </w:style>
  <w:style w:type="table" w:styleId="TableGrid">
    <w:name w:val="Table Grid"/>
    <w:basedOn w:val="TableNormal"/>
    <w:uiPriority w:val="59"/>
    <w:rsid w:val="00621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VariableChar">
    <w:name w:val="Code Variable Char"/>
    <w:basedOn w:val="CodeCommentChar"/>
    <w:link w:val="CodeVariable"/>
    <w:rsid w:val="002C36D2"/>
    <w:rPr>
      <w:rFonts w:ascii="Courier New" w:hAnsi="Courier New" w:cs="Courier New"/>
      <w:b/>
      <w:bCs/>
      <w:color w:val="2961FF"/>
      <w:sz w:val="18"/>
      <w:szCs w:val="22"/>
      <w:shd w:val="clear" w:color="auto" w:fill="C6D9F1" w:themeFill="text2" w:themeFillTint="33"/>
    </w:rPr>
  </w:style>
  <w:style w:type="paragraph" w:styleId="FootnoteText">
    <w:name w:val="footnote text"/>
    <w:basedOn w:val="Normal"/>
    <w:link w:val="FootnoteTextChar"/>
    <w:uiPriority w:val="99"/>
    <w:semiHidden/>
    <w:unhideWhenUsed/>
    <w:rsid w:val="00260C41"/>
    <w:pPr>
      <w:spacing w:after="0" w:line="240" w:lineRule="auto"/>
    </w:pPr>
    <w:rPr>
      <w:szCs w:val="20"/>
    </w:rPr>
  </w:style>
  <w:style w:type="character" w:customStyle="1" w:styleId="FootnoteTextChar">
    <w:name w:val="Footnote Text Char"/>
    <w:basedOn w:val="DefaultParagraphFont"/>
    <w:link w:val="FootnoteText"/>
    <w:uiPriority w:val="99"/>
    <w:semiHidden/>
    <w:rsid w:val="00260C41"/>
    <w:rPr>
      <w:rFonts w:asciiTheme="minorHAnsi" w:hAnsiTheme="minorHAnsi"/>
      <w:sz w:val="20"/>
      <w:szCs w:val="20"/>
    </w:rPr>
  </w:style>
  <w:style w:type="character" w:styleId="FootnoteReference">
    <w:name w:val="footnote reference"/>
    <w:basedOn w:val="DefaultParagraphFont"/>
    <w:uiPriority w:val="99"/>
    <w:semiHidden/>
    <w:unhideWhenUsed/>
    <w:rsid w:val="00260C41"/>
    <w:rPr>
      <w:vertAlign w:val="superscript"/>
    </w:rPr>
  </w:style>
  <w:style w:type="table" w:styleId="LightShading-Accent1">
    <w:name w:val="Light Shading Accent 1"/>
    <w:basedOn w:val="TableNormal"/>
    <w:uiPriority w:val="60"/>
    <w:rsid w:val="002B40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58" w:type="dxa"/>
        <w:left w:w="115" w:type="dxa"/>
        <w:bottom w:w="58" w:type="dxa"/>
        <w:right w:w="115"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42493"/>
    <w:pPr>
      <w:ind w:left="720"/>
      <w:contextualSpacing/>
    </w:pPr>
  </w:style>
  <w:style w:type="paragraph" w:styleId="Bibliography">
    <w:name w:val="Bibliography"/>
    <w:basedOn w:val="Normal"/>
    <w:next w:val="Normal"/>
    <w:uiPriority w:val="37"/>
    <w:semiHidden/>
    <w:unhideWhenUsed/>
    <w:rsid w:val="00CD105C"/>
  </w:style>
  <w:style w:type="paragraph" w:styleId="BlockText">
    <w:name w:val="Block Text"/>
    <w:basedOn w:val="Normal"/>
    <w:uiPriority w:val="99"/>
    <w:semiHidden/>
    <w:unhideWhenUsed/>
    <w:rsid w:val="00CD105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CD105C"/>
    <w:pPr>
      <w:spacing w:after="120"/>
    </w:pPr>
  </w:style>
  <w:style w:type="character" w:customStyle="1" w:styleId="BodyTextChar">
    <w:name w:val="Body Text Char"/>
    <w:basedOn w:val="DefaultParagraphFont"/>
    <w:link w:val="BodyText"/>
    <w:uiPriority w:val="99"/>
    <w:semiHidden/>
    <w:rsid w:val="00CD105C"/>
    <w:rPr>
      <w:rFonts w:asciiTheme="minorHAnsi" w:hAnsiTheme="minorHAnsi"/>
      <w:sz w:val="20"/>
      <w:szCs w:val="24"/>
    </w:rPr>
  </w:style>
  <w:style w:type="paragraph" w:styleId="BodyText2">
    <w:name w:val="Body Text 2"/>
    <w:basedOn w:val="Normal"/>
    <w:link w:val="BodyText2Char"/>
    <w:uiPriority w:val="99"/>
    <w:semiHidden/>
    <w:unhideWhenUsed/>
    <w:rsid w:val="00CD105C"/>
    <w:pPr>
      <w:spacing w:after="120" w:line="480" w:lineRule="auto"/>
    </w:pPr>
  </w:style>
  <w:style w:type="character" w:customStyle="1" w:styleId="BodyText2Char">
    <w:name w:val="Body Text 2 Char"/>
    <w:basedOn w:val="DefaultParagraphFont"/>
    <w:link w:val="BodyText2"/>
    <w:uiPriority w:val="99"/>
    <w:semiHidden/>
    <w:rsid w:val="00CD105C"/>
    <w:rPr>
      <w:rFonts w:asciiTheme="minorHAnsi" w:hAnsiTheme="minorHAnsi"/>
      <w:sz w:val="20"/>
      <w:szCs w:val="24"/>
    </w:rPr>
  </w:style>
  <w:style w:type="paragraph" w:styleId="BodyText3">
    <w:name w:val="Body Text 3"/>
    <w:basedOn w:val="Normal"/>
    <w:link w:val="BodyText3Char"/>
    <w:uiPriority w:val="99"/>
    <w:semiHidden/>
    <w:unhideWhenUsed/>
    <w:rsid w:val="00CD105C"/>
    <w:pPr>
      <w:spacing w:after="120"/>
    </w:pPr>
    <w:rPr>
      <w:sz w:val="16"/>
      <w:szCs w:val="16"/>
    </w:rPr>
  </w:style>
  <w:style w:type="character" w:customStyle="1" w:styleId="BodyText3Char">
    <w:name w:val="Body Text 3 Char"/>
    <w:basedOn w:val="DefaultParagraphFont"/>
    <w:link w:val="BodyText3"/>
    <w:uiPriority w:val="99"/>
    <w:semiHidden/>
    <w:rsid w:val="00CD105C"/>
    <w:rPr>
      <w:rFonts w:asciiTheme="minorHAnsi" w:hAnsiTheme="minorHAnsi"/>
      <w:sz w:val="16"/>
      <w:szCs w:val="16"/>
    </w:rPr>
  </w:style>
  <w:style w:type="paragraph" w:styleId="BodyTextFirstIndent">
    <w:name w:val="Body Text First Indent"/>
    <w:basedOn w:val="BodyText"/>
    <w:link w:val="BodyTextFirstIndentChar"/>
    <w:uiPriority w:val="99"/>
    <w:semiHidden/>
    <w:unhideWhenUsed/>
    <w:rsid w:val="00CD105C"/>
    <w:pPr>
      <w:spacing w:after="200"/>
      <w:ind w:firstLine="360"/>
    </w:pPr>
  </w:style>
  <w:style w:type="character" w:customStyle="1" w:styleId="BodyTextFirstIndentChar">
    <w:name w:val="Body Text First Indent Char"/>
    <w:basedOn w:val="BodyTextChar"/>
    <w:link w:val="BodyTextFirstIndent"/>
    <w:uiPriority w:val="99"/>
    <w:semiHidden/>
    <w:rsid w:val="00CD105C"/>
    <w:rPr>
      <w:rFonts w:asciiTheme="minorHAnsi" w:hAnsiTheme="minorHAnsi"/>
      <w:sz w:val="20"/>
      <w:szCs w:val="24"/>
    </w:rPr>
  </w:style>
  <w:style w:type="paragraph" w:styleId="BodyTextIndent">
    <w:name w:val="Body Text Indent"/>
    <w:basedOn w:val="Normal"/>
    <w:link w:val="BodyTextIndentChar"/>
    <w:uiPriority w:val="99"/>
    <w:semiHidden/>
    <w:unhideWhenUsed/>
    <w:rsid w:val="00CD105C"/>
    <w:pPr>
      <w:spacing w:after="120"/>
      <w:ind w:left="360"/>
    </w:pPr>
  </w:style>
  <w:style w:type="character" w:customStyle="1" w:styleId="BodyTextIndentChar">
    <w:name w:val="Body Text Indent Char"/>
    <w:basedOn w:val="DefaultParagraphFont"/>
    <w:link w:val="BodyTextIndent"/>
    <w:uiPriority w:val="99"/>
    <w:semiHidden/>
    <w:rsid w:val="00CD105C"/>
    <w:rPr>
      <w:rFonts w:asciiTheme="minorHAnsi" w:hAnsiTheme="minorHAnsi"/>
      <w:sz w:val="20"/>
      <w:szCs w:val="24"/>
    </w:rPr>
  </w:style>
  <w:style w:type="paragraph" w:styleId="BodyTextFirstIndent2">
    <w:name w:val="Body Text First Indent 2"/>
    <w:basedOn w:val="BodyTextIndent"/>
    <w:link w:val="BodyTextFirstIndent2Char"/>
    <w:uiPriority w:val="99"/>
    <w:semiHidden/>
    <w:unhideWhenUsed/>
    <w:rsid w:val="00CD105C"/>
    <w:pPr>
      <w:spacing w:after="200"/>
      <w:ind w:firstLine="360"/>
    </w:pPr>
  </w:style>
  <w:style w:type="character" w:customStyle="1" w:styleId="BodyTextFirstIndent2Char">
    <w:name w:val="Body Text First Indent 2 Char"/>
    <w:basedOn w:val="BodyTextIndentChar"/>
    <w:link w:val="BodyTextFirstIndent2"/>
    <w:uiPriority w:val="99"/>
    <w:semiHidden/>
    <w:rsid w:val="00CD105C"/>
    <w:rPr>
      <w:rFonts w:asciiTheme="minorHAnsi" w:hAnsiTheme="minorHAnsi"/>
      <w:sz w:val="20"/>
      <w:szCs w:val="24"/>
    </w:rPr>
  </w:style>
  <w:style w:type="paragraph" w:styleId="BodyTextIndent2">
    <w:name w:val="Body Text Indent 2"/>
    <w:basedOn w:val="Normal"/>
    <w:link w:val="BodyTextIndent2Char"/>
    <w:uiPriority w:val="99"/>
    <w:semiHidden/>
    <w:unhideWhenUsed/>
    <w:rsid w:val="00CD105C"/>
    <w:pPr>
      <w:spacing w:after="120" w:line="480" w:lineRule="auto"/>
      <w:ind w:left="360"/>
    </w:pPr>
  </w:style>
  <w:style w:type="character" w:customStyle="1" w:styleId="BodyTextIndent2Char">
    <w:name w:val="Body Text Indent 2 Char"/>
    <w:basedOn w:val="DefaultParagraphFont"/>
    <w:link w:val="BodyTextIndent2"/>
    <w:uiPriority w:val="99"/>
    <w:semiHidden/>
    <w:rsid w:val="00CD105C"/>
    <w:rPr>
      <w:rFonts w:asciiTheme="minorHAnsi" w:hAnsiTheme="minorHAnsi"/>
      <w:sz w:val="20"/>
      <w:szCs w:val="24"/>
    </w:rPr>
  </w:style>
  <w:style w:type="paragraph" w:styleId="BodyTextIndent3">
    <w:name w:val="Body Text Indent 3"/>
    <w:basedOn w:val="Normal"/>
    <w:link w:val="BodyTextIndent3Char"/>
    <w:uiPriority w:val="99"/>
    <w:semiHidden/>
    <w:unhideWhenUsed/>
    <w:rsid w:val="00CD105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105C"/>
    <w:rPr>
      <w:rFonts w:asciiTheme="minorHAnsi" w:hAnsiTheme="minorHAnsi"/>
      <w:sz w:val="16"/>
      <w:szCs w:val="16"/>
    </w:rPr>
  </w:style>
  <w:style w:type="paragraph" w:styleId="Caption">
    <w:name w:val="caption"/>
    <w:basedOn w:val="Normal"/>
    <w:next w:val="Normal"/>
    <w:uiPriority w:val="35"/>
    <w:semiHidden/>
    <w:unhideWhenUsed/>
    <w:qFormat/>
    <w:rsid w:val="00CD105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CD105C"/>
    <w:pPr>
      <w:spacing w:after="0" w:line="240" w:lineRule="auto"/>
      <w:ind w:left="4320"/>
    </w:pPr>
  </w:style>
  <w:style w:type="character" w:customStyle="1" w:styleId="ClosingChar">
    <w:name w:val="Closing Char"/>
    <w:basedOn w:val="DefaultParagraphFont"/>
    <w:link w:val="Closing"/>
    <w:uiPriority w:val="99"/>
    <w:semiHidden/>
    <w:rsid w:val="00CD105C"/>
    <w:rPr>
      <w:rFonts w:asciiTheme="minorHAnsi" w:hAnsiTheme="minorHAnsi"/>
      <w:sz w:val="20"/>
      <w:szCs w:val="24"/>
    </w:rPr>
  </w:style>
  <w:style w:type="paragraph" w:styleId="CommentText">
    <w:name w:val="annotation text"/>
    <w:basedOn w:val="Normal"/>
    <w:link w:val="CommentTextChar"/>
    <w:uiPriority w:val="99"/>
    <w:semiHidden/>
    <w:unhideWhenUsed/>
    <w:rsid w:val="00CD105C"/>
    <w:pPr>
      <w:spacing w:line="240" w:lineRule="auto"/>
    </w:pPr>
    <w:rPr>
      <w:szCs w:val="20"/>
    </w:rPr>
  </w:style>
  <w:style w:type="character" w:customStyle="1" w:styleId="CommentTextChar">
    <w:name w:val="Comment Text Char"/>
    <w:basedOn w:val="DefaultParagraphFont"/>
    <w:link w:val="CommentText"/>
    <w:uiPriority w:val="99"/>
    <w:semiHidden/>
    <w:rsid w:val="00CD105C"/>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CD105C"/>
    <w:rPr>
      <w:b/>
      <w:bCs/>
    </w:rPr>
  </w:style>
  <w:style w:type="character" w:customStyle="1" w:styleId="CommentSubjectChar">
    <w:name w:val="Comment Subject Char"/>
    <w:basedOn w:val="CommentTextChar"/>
    <w:link w:val="CommentSubject"/>
    <w:uiPriority w:val="99"/>
    <w:semiHidden/>
    <w:rsid w:val="00CD105C"/>
    <w:rPr>
      <w:rFonts w:asciiTheme="minorHAnsi" w:hAnsiTheme="minorHAnsi"/>
      <w:b/>
      <w:bCs/>
      <w:sz w:val="20"/>
      <w:szCs w:val="20"/>
    </w:rPr>
  </w:style>
  <w:style w:type="paragraph" w:styleId="Date">
    <w:name w:val="Date"/>
    <w:basedOn w:val="Normal"/>
    <w:next w:val="Normal"/>
    <w:link w:val="DateChar"/>
    <w:uiPriority w:val="99"/>
    <w:semiHidden/>
    <w:unhideWhenUsed/>
    <w:rsid w:val="00CD105C"/>
  </w:style>
  <w:style w:type="character" w:customStyle="1" w:styleId="DateChar">
    <w:name w:val="Date Char"/>
    <w:basedOn w:val="DefaultParagraphFont"/>
    <w:link w:val="Date"/>
    <w:uiPriority w:val="99"/>
    <w:semiHidden/>
    <w:rsid w:val="00CD105C"/>
    <w:rPr>
      <w:rFonts w:asciiTheme="minorHAnsi" w:hAnsiTheme="minorHAnsi"/>
      <w:sz w:val="20"/>
      <w:szCs w:val="24"/>
    </w:rPr>
  </w:style>
  <w:style w:type="paragraph" w:styleId="DocumentMap">
    <w:name w:val="Document Map"/>
    <w:basedOn w:val="Normal"/>
    <w:link w:val="DocumentMapChar"/>
    <w:uiPriority w:val="99"/>
    <w:semiHidden/>
    <w:unhideWhenUsed/>
    <w:rsid w:val="00CD10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105C"/>
    <w:rPr>
      <w:rFonts w:ascii="Tahoma" w:hAnsi="Tahoma" w:cs="Tahoma"/>
      <w:sz w:val="16"/>
      <w:szCs w:val="16"/>
    </w:rPr>
  </w:style>
  <w:style w:type="paragraph" w:styleId="E-mailSignature">
    <w:name w:val="E-mail Signature"/>
    <w:basedOn w:val="Normal"/>
    <w:link w:val="E-mailSignatureChar"/>
    <w:uiPriority w:val="99"/>
    <w:semiHidden/>
    <w:unhideWhenUsed/>
    <w:rsid w:val="00CD105C"/>
    <w:pPr>
      <w:spacing w:after="0" w:line="240" w:lineRule="auto"/>
    </w:pPr>
  </w:style>
  <w:style w:type="character" w:customStyle="1" w:styleId="E-mailSignatureChar">
    <w:name w:val="E-mail Signature Char"/>
    <w:basedOn w:val="DefaultParagraphFont"/>
    <w:link w:val="E-mailSignature"/>
    <w:uiPriority w:val="99"/>
    <w:semiHidden/>
    <w:rsid w:val="00CD105C"/>
    <w:rPr>
      <w:rFonts w:asciiTheme="minorHAnsi" w:hAnsiTheme="minorHAnsi"/>
      <w:sz w:val="20"/>
      <w:szCs w:val="24"/>
    </w:rPr>
  </w:style>
  <w:style w:type="paragraph" w:styleId="EndnoteText">
    <w:name w:val="endnote text"/>
    <w:basedOn w:val="Normal"/>
    <w:link w:val="EndnoteTextChar"/>
    <w:uiPriority w:val="99"/>
    <w:semiHidden/>
    <w:unhideWhenUsed/>
    <w:rsid w:val="00CD105C"/>
    <w:pPr>
      <w:spacing w:after="0" w:line="240" w:lineRule="auto"/>
    </w:pPr>
    <w:rPr>
      <w:szCs w:val="20"/>
    </w:rPr>
  </w:style>
  <w:style w:type="character" w:customStyle="1" w:styleId="EndnoteTextChar">
    <w:name w:val="Endnote Text Char"/>
    <w:basedOn w:val="DefaultParagraphFont"/>
    <w:link w:val="EndnoteText"/>
    <w:uiPriority w:val="99"/>
    <w:semiHidden/>
    <w:rsid w:val="00CD105C"/>
    <w:rPr>
      <w:rFonts w:asciiTheme="minorHAnsi" w:hAnsiTheme="minorHAnsi"/>
      <w:sz w:val="20"/>
      <w:szCs w:val="20"/>
    </w:rPr>
  </w:style>
  <w:style w:type="paragraph" w:styleId="EnvelopeAddress">
    <w:name w:val="envelope address"/>
    <w:basedOn w:val="Normal"/>
    <w:uiPriority w:val="99"/>
    <w:semiHidden/>
    <w:unhideWhenUsed/>
    <w:rsid w:val="00CD105C"/>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CD105C"/>
    <w:pPr>
      <w:spacing w:after="0" w:line="240" w:lineRule="auto"/>
    </w:pPr>
    <w:rPr>
      <w:rFonts w:asciiTheme="majorHAnsi" w:eastAsiaTheme="majorEastAsia" w:hAnsiTheme="majorHAnsi" w:cstheme="majorBidi"/>
      <w:szCs w:val="20"/>
    </w:rPr>
  </w:style>
  <w:style w:type="character" w:customStyle="1" w:styleId="Heading3Char">
    <w:name w:val="Heading 3 Char"/>
    <w:basedOn w:val="DefaultParagraphFont"/>
    <w:link w:val="Heading3"/>
    <w:uiPriority w:val="9"/>
    <w:semiHidden/>
    <w:rsid w:val="00CD105C"/>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CD105C"/>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CD105C"/>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CD105C"/>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CD105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CD10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105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CD105C"/>
    <w:pPr>
      <w:spacing w:after="0" w:line="240" w:lineRule="auto"/>
    </w:pPr>
    <w:rPr>
      <w:i/>
      <w:iCs/>
    </w:rPr>
  </w:style>
  <w:style w:type="character" w:customStyle="1" w:styleId="HTMLAddressChar">
    <w:name w:val="HTML Address Char"/>
    <w:basedOn w:val="DefaultParagraphFont"/>
    <w:link w:val="HTMLAddress"/>
    <w:uiPriority w:val="99"/>
    <w:semiHidden/>
    <w:rsid w:val="00CD105C"/>
    <w:rPr>
      <w:rFonts w:asciiTheme="minorHAnsi" w:hAnsiTheme="minorHAnsi"/>
      <w:i/>
      <w:iCs/>
      <w:sz w:val="20"/>
      <w:szCs w:val="24"/>
    </w:rPr>
  </w:style>
  <w:style w:type="paragraph" w:styleId="HTMLPreformatted">
    <w:name w:val="HTML Preformatted"/>
    <w:basedOn w:val="Normal"/>
    <w:link w:val="HTMLPreformattedChar"/>
    <w:uiPriority w:val="99"/>
    <w:semiHidden/>
    <w:unhideWhenUsed/>
    <w:rsid w:val="00CD105C"/>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CD105C"/>
    <w:rPr>
      <w:rFonts w:ascii="Consolas" w:hAnsi="Consolas" w:cs="Consolas"/>
      <w:sz w:val="20"/>
      <w:szCs w:val="20"/>
    </w:rPr>
  </w:style>
  <w:style w:type="paragraph" w:styleId="Index1">
    <w:name w:val="index 1"/>
    <w:basedOn w:val="Normal"/>
    <w:next w:val="Normal"/>
    <w:autoRedefine/>
    <w:uiPriority w:val="99"/>
    <w:semiHidden/>
    <w:unhideWhenUsed/>
    <w:rsid w:val="00CD105C"/>
    <w:pPr>
      <w:spacing w:after="0" w:line="240" w:lineRule="auto"/>
      <w:ind w:left="200" w:hanging="200"/>
    </w:pPr>
  </w:style>
  <w:style w:type="paragraph" w:styleId="Index2">
    <w:name w:val="index 2"/>
    <w:basedOn w:val="Normal"/>
    <w:next w:val="Normal"/>
    <w:autoRedefine/>
    <w:uiPriority w:val="99"/>
    <w:semiHidden/>
    <w:unhideWhenUsed/>
    <w:rsid w:val="00CD105C"/>
    <w:pPr>
      <w:spacing w:after="0" w:line="240" w:lineRule="auto"/>
      <w:ind w:left="400" w:hanging="200"/>
    </w:pPr>
  </w:style>
  <w:style w:type="paragraph" w:styleId="Index3">
    <w:name w:val="index 3"/>
    <w:basedOn w:val="Normal"/>
    <w:next w:val="Normal"/>
    <w:autoRedefine/>
    <w:uiPriority w:val="99"/>
    <w:semiHidden/>
    <w:unhideWhenUsed/>
    <w:rsid w:val="00CD105C"/>
    <w:pPr>
      <w:spacing w:after="0" w:line="240" w:lineRule="auto"/>
      <w:ind w:left="600" w:hanging="200"/>
    </w:pPr>
  </w:style>
  <w:style w:type="paragraph" w:styleId="Index4">
    <w:name w:val="index 4"/>
    <w:basedOn w:val="Normal"/>
    <w:next w:val="Normal"/>
    <w:autoRedefine/>
    <w:uiPriority w:val="99"/>
    <w:semiHidden/>
    <w:unhideWhenUsed/>
    <w:rsid w:val="00CD105C"/>
    <w:pPr>
      <w:spacing w:after="0" w:line="240" w:lineRule="auto"/>
      <w:ind w:left="800" w:hanging="200"/>
    </w:pPr>
  </w:style>
  <w:style w:type="paragraph" w:styleId="Index5">
    <w:name w:val="index 5"/>
    <w:basedOn w:val="Normal"/>
    <w:next w:val="Normal"/>
    <w:autoRedefine/>
    <w:uiPriority w:val="99"/>
    <w:semiHidden/>
    <w:unhideWhenUsed/>
    <w:rsid w:val="00CD105C"/>
    <w:pPr>
      <w:spacing w:after="0" w:line="240" w:lineRule="auto"/>
      <w:ind w:left="1000" w:hanging="200"/>
    </w:pPr>
  </w:style>
  <w:style w:type="paragraph" w:styleId="Index6">
    <w:name w:val="index 6"/>
    <w:basedOn w:val="Normal"/>
    <w:next w:val="Normal"/>
    <w:autoRedefine/>
    <w:uiPriority w:val="99"/>
    <w:semiHidden/>
    <w:unhideWhenUsed/>
    <w:rsid w:val="00CD105C"/>
    <w:pPr>
      <w:spacing w:after="0" w:line="240" w:lineRule="auto"/>
      <w:ind w:left="1200" w:hanging="200"/>
    </w:pPr>
  </w:style>
  <w:style w:type="paragraph" w:styleId="Index7">
    <w:name w:val="index 7"/>
    <w:basedOn w:val="Normal"/>
    <w:next w:val="Normal"/>
    <w:autoRedefine/>
    <w:uiPriority w:val="99"/>
    <w:semiHidden/>
    <w:unhideWhenUsed/>
    <w:rsid w:val="00CD105C"/>
    <w:pPr>
      <w:spacing w:after="0" w:line="240" w:lineRule="auto"/>
      <w:ind w:left="1400" w:hanging="200"/>
    </w:pPr>
  </w:style>
  <w:style w:type="paragraph" w:styleId="Index8">
    <w:name w:val="index 8"/>
    <w:basedOn w:val="Normal"/>
    <w:next w:val="Normal"/>
    <w:autoRedefine/>
    <w:uiPriority w:val="99"/>
    <w:semiHidden/>
    <w:unhideWhenUsed/>
    <w:rsid w:val="00CD105C"/>
    <w:pPr>
      <w:spacing w:after="0" w:line="240" w:lineRule="auto"/>
      <w:ind w:left="1600" w:hanging="200"/>
    </w:pPr>
  </w:style>
  <w:style w:type="paragraph" w:styleId="Index9">
    <w:name w:val="index 9"/>
    <w:basedOn w:val="Normal"/>
    <w:next w:val="Normal"/>
    <w:autoRedefine/>
    <w:uiPriority w:val="99"/>
    <w:semiHidden/>
    <w:unhideWhenUsed/>
    <w:rsid w:val="00CD105C"/>
    <w:pPr>
      <w:spacing w:after="0" w:line="240" w:lineRule="auto"/>
      <w:ind w:left="1800" w:hanging="200"/>
    </w:pPr>
  </w:style>
  <w:style w:type="paragraph" w:styleId="IndexHeading">
    <w:name w:val="index heading"/>
    <w:basedOn w:val="Normal"/>
    <w:next w:val="Index1"/>
    <w:uiPriority w:val="99"/>
    <w:semiHidden/>
    <w:unhideWhenUsed/>
    <w:rsid w:val="00CD105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105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D105C"/>
    <w:rPr>
      <w:rFonts w:asciiTheme="minorHAnsi" w:hAnsiTheme="minorHAnsi"/>
      <w:b/>
      <w:bCs/>
      <w:i/>
      <w:iCs/>
      <w:color w:val="4F81BD" w:themeColor="accent1"/>
      <w:sz w:val="20"/>
      <w:szCs w:val="24"/>
    </w:rPr>
  </w:style>
  <w:style w:type="paragraph" w:styleId="List">
    <w:name w:val="List"/>
    <w:basedOn w:val="Normal"/>
    <w:uiPriority w:val="99"/>
    <w:semiHidden/>
    <w:unhideWhenUsed/>
    <w:rsid w:val="00CD105C"/>
    <w:pPr>
      <w:ind w:left="360" w:hanging="360"/>
      <w:contextualSpacing/>
    </w:pPr>
  </w:style>
  <w:style w:type="paragraph" w:styleId="List2">
    <w:name w:val="List 2"/>
    <w:basedOn w:val="Normal"/>
    <w:uiPriority w:val="99"/>
    <w:semiHidden/>
    <w:unhideWhenUsed/>
    <w:rsid w:val="00CD105C"/>
    <w:pPr>
      <w:ind w:left="720" w:hanging="360"/>
      <w:contextualSpacing/>
    </w:pPr>
  </w:style>
  <w:style w:type="paragraph" w:styleId="List3">
    <w:name w:val="List 3"/>
    <w:basedOn w:val="Normal"/>
    <w:uiPriority w:val="99"/>
    <w:semiHidden/>
    <w:unhideWhenUsed/>
    <w:rsid w:val="00CD105C"/>
    <w:pPr>
      <w:ind w:left="1080" w:hanging="360"/>
      <w:contextualSpacing/>
    </w:pPr>
  </w:style>
  <w:style w:type="paragraph" w:styleId="List4">
    <w:name w:val="List 4"/>
    <w:basedOn w:val="Normal"/>
    <w:uiPriority w:val="99"/>
    <w:semiHidden/>
    <w:unhideWhenUsed/>
    <w:rsid w:val="00CD105C"/>
    <w:pPr>
      <w:ind w:left="1440" w:hanging="360"/>
      <w:contextualSpacing/>
    </w:pPr>
  </w:style>
  <w:style w:type="paragraph" w:styleId="List5">
    <w:name w:val="List 5"/>
    <w:basedOn w:val="Normal"/>
    <w:uiPriority w:val="99"/>
    <w:semiHidden/>
    <w:unhideWhenUsed/>
    <w:rsid w:val="00CD105C"/>
    <w:pPr>
      <w:ind w:left="1800" w:hanging="360"/>
      <w:contextualSpacing/>
    </w:pPr>
  </w:style>
  <w:style w:type="paragraph" w:styleId="ListBullet">
    <w:name w:val="List Bullet"/>
    <w:basedOn w:val="Normal"/>
    <w:uiPriority w:val="99"/>
    <w:semiHidden/>
    <w:unhideWhenUsed/>
    <w:rsid w:val="00CD105C"/>
    <w:pPr>
      <w:numPr>
        <w:numId w:val="2"/>
      </w:numPr>
      <w:contextualSpacing/>
    </w:pPr>
  </w:style>
  <w:style w:type="paragraph" w:styleId="ListBullet2">
    <w:name w:val="List Bullet 2"/>
    <w:basedOn w:val="Normal"/>
    <w:uiPriority w:val="99"/>
    <w:semiHidden/>
    <w:unhideWhenUsed/>
    <w:rsid w:val="00CD105C"/>
    <w:pPr>
      <w:numPr>
        <w:numId w:val="3"/>
      </w:numPr>
      <w:contextualSpacing/>
    </w:pPr>
  </w:style>
  <w:style w:type="paragraph" w:styleId="ListBullet3">
    <w:name w:val="List Bullet 3"/>
    <w:basedOn w:val="Normal"/>
    <w:uiPriority w:val="99"/>
    <w:semiHidden/>
    <w:unhideWhenUsed/>
    <w:rsid w:val="00CD105C"/>
    <w:pPr>
      <w:numPr>
        <w:numId w:val="4"/>
      </w:numPr>
      <w:contextualSpacing/>
    </w:pPr>
  </w:style>
  <w:style w:type="paragraph" w:styleId="ListBullet4">
    <w:name w:val="List Bullet 4"/>
    <w:basedOn w:val="Normal"/>
    <w:uiPriority w:val="99"/>
    <w:semiHidden/>
    <w:unhideWhenUsed/>
    <w:rsid w:val="00CD105C"/>
    <w:pPr>
      <w:numPr>
        <w:numId w:val="5"/>
      </w:numPr>
      <w:contextualSpacing/>
    </w:pPr>
  </w:style>
  <w:style w:type="paragraph" w:styleId="ListBullet5">
    <w:name w:val="List Bullet 5"/>
    <w:basedOn w:val="Normal"/>
    <w:uiPriority w:val="99"/>
    <w:semiHidden/>
    <w:unhideWhenUsed/>
    <w:rsid w:val="00CD105C"/>
    <w:pPr>
      <w:numPr>
        <w:numId w:val="6"/>
      </w:numPr>
      <w:contextualSpacing/>
    </w:pPr>
  </w:style>
  <w:style w:type="paragraph" w:styleId="ListContinue">
    <w:name w:val="List Continue"/>
    <w:basedOn w:val="Normal"/>
    <w:uiPriority w:val="99"/>
    <w:semiHidden/>
    <w:unhideWhenUsed/>
    <w:rsid w:val="00CD105C"/>
    <w:pPr>
      <w:spacing w:after="120"/>
      <w:ind w:left="360"/>
      <w:contextualSpacing/>
    </w:pPr>
  </w:style>
  <w:style w:type="paragraph" w:styleId="ListContinue2">
    <w:name w:val="List Continue 2"/>
    <w:basedOn w:val="Normal"/>
    <w:uiPriority w:val="99"/>
    <w:semiHidden/>
    <w:unhideWhenUsed/>
    <w:rsid w:val="00CD105C"/>
    <w:pPr>
      <w:spacing w:after="120"/>
      <w:ind w:left="720"/>
      <w:contextualSpacing/>
    </w:pPr>
  </w:style>
  <w:style w:type="paragraph" w:styleId="ListContinue3">
    <w:name w:val="List Continue 3"/>
    <w:basedOn w:val="Normal"/>
    <w:uiPriority w:val="99"/>
    <w:semiHidden/>
    <w:unhideWhenUsed/>
    <w:rsid w:val="00CD105C"/>
    <w:pPr>
      <w:spacing w:after="120"/>
      <w:ind w:left="1080"/>
      <w:contextualSpacing/>
    </w:pPr>
  </w:style>
  <w:style w:type="paragraph" w:styleId="ListContinue4">
    <w:name w:val="List Continue 4"/>
    <w:basedOn w:val="Normal"/>
    <w:uiPriority w:val="99"/>
    <w:semiHidden/>
    <w:unhideWhenUsed/>
    <w:rsid w:val="00CD105C"/>
    <w:pPr>
      <w:spacing w:after="120"/>
      <w:ind w:left="1440"/>
      <w:contextualSpacing/>
    </w:pPr>
  </w:style>
  <w:style w:type="paragraph" w:styleId="ListContinue5">
    <w:name w:val="List Continue 5"/>
    <w:basedOn w:val="Normal"/>
    <w:uiPriority w:val="99"/>
    <w:semiHidden/>
    <w:unhideWhenUsed/>
    <w:rsid w:val="00CD105C"/>
    <w:pPr>
      <w:spacing w:after="120"/>
      <w:ind w:left="1800"/>
      <w:contextualSpacing/>
    </w:pPr>
  </w:style>
  <w:style w:type="paragraph" w:styleId="ListNumber">
    <w:name w:val="List Number"/>
    <w:basedOn w:val="Normal"/>
    <w:uiPriority w:val="99"/>
    <w:semiHidden/>
    <w:unhideWhenUsed/>
    <w:rsid w:val="00CD105C"/>
    <w:pPr>
      <w:numPr>
        <w:numId w:val="7"/>
      </w:numPr>
      <w:contextualSpacing/>
    </w:pPr>
  </w:style>
  <w:style w:type="paragraph" w:styleId="ListNumber2">
    <w:name w:val="List Number 2"/>
    <w:basedOn w:val="Normal"/>
    <w:uiPriority w:val="99"/>
    <w:semiHidden/>
    <w:unhideWhenUsed/>
    <w:rsid w:val="00CD105C"/>
    <w:pPr>
      <w:numPr>
        <w:numId w:val="8"/>
      </w:numPr>
      <w:contextualSpacing/>
    </w:pPr>
  </w:style>
  <w:style w:type="paragraph" w:styleId="ListNumber3">
    <w:name w:val="List Number 3"/>
    <w:basedOn w:val="Normal"/>
    <w:uiPriority w:val="99"/>
    <w:semiHidden/>
    <w:unhideWhenUsed/>
    <w:rsid w:val="00CD105C"/>
    <w:pPr>
      <w:numPr>
        <w:numId w:val="9"/>
      </w:numPr>
      <w:contextualSpacing/>
    </w:pPr>
  </w:style>
  <w:style w:type="paragraph" w:styleId="ListNumber4">
    <w:name w:val="List Number 4"/>
    <w:basedOn w:val="Normal"/>
    <w:uiPriority w:val="99"/>
    <w:semiHidden/>
    <w:unhideWhenUsed/>
    <w:rsid w:val="00CD105C"/>
    <w:pPr>
      <w:numPr>
        <w:numId w:val="10"/>
      </w:numPr>
      <w:contextualSpacing/>
    </w:pPr>
  </w:style>
  <w:style w:type="paragraph" w:styleId="ListNumber5">
    <w:name w:val="List Number 5"/>
    <w:basedOn w:val="Normal"/>
    <w:uiPriority w:val="99"/>
    <w:semiHidden/>
    <w:unhideWhenUsed/>
    <w:rsid w:val="00CD105C"/>
    <w:pPr>
      <w:numPr>
        <w:numId w:val="11"/>
      </w:numPr>
      <w:contextualSpacing/>
    </w:pPr>
  </w:style>
  <w:style w:type="paragraph" w:styleId="MacroText">
    <w:name w:val="macro"/>
    <w:link w:val="MacroTextChar"/>
    <w:uiPriority w:val="99"/>
    <w:semiHidden/>
    <w:unhideWhenUsed/>
    <w:rsid w:val="00CD10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CD105C"/>
    <w:rPr>
      <w:rFonts w:ascii="Consolas" w:hAnsi="Consolas" w:cs="Consolas"/>
      <w:sz w:val="20"/>
      <w:szCs w:val="20"/>
    </w:rPr>
  </w:style>
  <w:style w:type="paragraph" w:styleId="MessageHeader">
    <w:name w:val="Message Header"/>
    <w:basedOn w:val="Normal"/>
    <w:link w:val="MessageHeaderChar"/>
    <w:uiPriority w:val="99"/>
    <w:semiHidden/>
    <w:unhideWhenUsed/>
    <w:rsid w:val="00CD105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CD105C"/>
    <w:rPr>
      <w:rFonts w:asciiTheme="majorHAnsi" w:eastAsiaTheme="majorEastAsia" w:hAnsiTheme="majorHAnsi" w:cstheme="majorBidi"/>
      <w:sz w:val="24"/>
      <w:szCs w:val="24"/>
      <w:shd w:val="pct20" w:color="auto" w:fill="auto"/>
    </w:rPr>
  </w:style>
  <w:style w:type="paragraph" w:styleId="NoSpacing">
    <w:name w:val="No Spacing"/>
    <w:uiPriority w:val="1"/>
    <w:qFormat/>
    <w:rsid w:val="00CD105C"/>
    <w:pPr>
      <w:spacing w:after="0" w:line="240" w:lineRule="auto"/>
    </w:pPr>
    <w:rPr>
      <w:rFonts w:asciiTheme="minorHAnsi" w:hAnsiTheme="minorHAnsi"/>
      <w:sz w:val="20"/>
      <w:szCs w:val="24"/>
    </w:rPr>
  </w:style>
  <w:style w:type="paragraph" w:styleId="NormalWeb">
    <w:name w:val="Normal (Web)"/>
    <w:basedOn w:val="Normal"/>
    <w:uiPriority w:val="99"/>
    <w:semiHidden/>
    <w:unhideWhenUsed/>
    <w:rsid w:val="00CD105C"/>
    <w:rPr>
      <w:rFonts w:ascii="Times New Roman" w:hAnsi="Times New Roman" w:cs="Times New Roman"/>
      <w:sz w:val="24"/>
    </w:rPr>
  </w:style>
  <w:style w:type="paragraph" w:styleId="NormalIndent">
    <w:name w:val="Normal Indent"/>
    <w:basedOn w:val="Normal"/>
    <w:uiPriority w:val="99"/>
    <w:semiHidden/>
    <w:unhideWhenUsed/>
    <w:rsid w:val="00CD105C"/>
    <w:pPr>
      <w:ind w:left="720"/>
    </w:pPr>
  </w:style>
  <w:style w:type="paragraph" w:styleId="NoteHeading">
    <w:name w:val="Note Heading"/>
    <w:basedOn w:val="Normal"/>
    <w:next w:val="Normal"/>
    <w:link w:val="NoteHeadingChar"/>
    <w:uiPriority w:val="99"/>
    <w:semiHidden/>
    <w:unhideWhenUsed/>
    <w:rsid w:val="00CD105C"/>
    <w:pPr>
      <w:spacing w:after="0" w:line="240" w:lineRule="auto"/>
    </w:pPr>
  </w:style>
  <w:style w:type="character" w:customStyle="1" w:styleId="NoteHeadingChar">
    <w:name w:val="Note Heading Char"/>
    <w:basedOn w:val="DefaultParagraphFont"/>
    <w:link w:val="NoteHeading"/>
    <w:uiPriority w:val="99"/>
    <w:semiHidden/>
    <w:rsid w:val="00CD105C"/>
    <w:rPr>
      <w:rFonts w:asciiTheme="minorHAnsi" w:hAnsiTheme="minorHAnsi"/>
      <w:sz w:val="20"/>
      <w:szCs w:val="24"/>
    </w:rPr>
  </w:style>
  <w:style w:type="paragraph" w:styleId="PlainText">
    <w:name w:val="Plain Text"/>
    <w:basedOn w:val="Normal"/>
    <w:link w:val="PlainTextChar"/>
    <w:uiPriority w:val="99"/>
    <w:semiHidden/>
    <w:unhideWhenUsed/>
    <w:rsid w:val="00CD105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D105C"/>
    <w:rPr>
      <w:rFonts w:ascii="Consolas" w:hAnsi="Consolas" w:cs="Consolas"/>
      <w:sz w:val="21"/>
      <w:szCs w:val="21"/>
    </w:rPr>
  </w:style>
  <w:style w:type="paragraph" w:styleId="Quote">
    <w:name w:val="Quote"/>
    <w:basedOn w:val="Normal"/>
    <w:next w:val="Normal"/>
    <w:link w:val="QuoteChar"/>
    <w:uiPriority w:val="29"/>
    <w:qFormat/>
    <w:rsid w:val="00CD105C"/>
    <w:rPr>
      <w:i/>
      <w:iCs/>
      <w:color w:val="000000" w:themeColor="text1"/>
    </w:rPr>
  </w:style>
  <w:style w:type="character" w:customStyle="1" w:styleId="QuoteChar">
    <w:name w:val="Quote Char"/>
    <w:basedOn w:val="DefaultParagraphFont"/>
    <w:link w:val="Quote"/>
    <w:uiPriority w:val="29"/>
    <w:rsid w:val="00CD105C"/>
    <w:rPr>
      <w:rFonts w:asciiTheme="minorHAnsi" w:hAnsiTheme="minorHAnsi"/>
      <w:i/>
      <w:iCs/>
      <w:color w:val="000000" w:themeColor="text1"/>
      <w:sz w:val="20"/>
      <w:szCs w:val="24"/>
    </w:rPr>
  </w:style>
  <w:style w:type="paragraph" w:styleId="Salutation">
    <w:name w:val="Salutation"/>
    <w:basedOn w:val="Normal"/>
    <w:next w:val="Normal"/>
    <w:link w:val="SalutationChar"/>
    <w:uiPriority w:val="99"/>
    <w:semiHidden/>
    <w:unhideWhenUsed/>
    <w:rsid w:val="00CD105C"/>
  </w:style>
  <w:style w:type="character" w:customStyle="1" w:styleId="SalutationChar">
    <w:name w:val="Salutation Char"/>
    <w:basedOn w:val="DefaultParagraphFont"/>
    <w:link w:val="Salutation"/>
    <w:uiPriority w:val="99"/>
    <w:semiHidden/>
    <w:rsid w:val="00CD105C"/>
    <w:rPr>
      <w:rFonts w:asciiTheme="minorHAnsi" w:hAnsiTheme="minorHAnsi"/>
      <w:sz w:val="20"/>
      <w:szCs w:val="24"/>
    </w:rPr>
  </w:style>
  <w:style w:type="paragraph" w:styleId="Signature">
    <w:name w:val="Signature"/>
    <w:basedOn w:val="Normal"/>
    <w:link w:val="SignatureChar"/>
    <w:uiPriority w:val="99"/>
    <w:semiHidden/>
    <w:unhideWhenUsed/>
    <w:rsid w:val="00CD105C"/>
    <w:pPr>
      <w:spacing w:after="0" w:line="240" w:lineRule="auto"/>
      <w:ind w:left="4320"/>
    </w:pPr>
  </w:style>
  <w:style w:type="character" w:customStyle="1" w:styleId="SignatureChar">
    <w:name w:val="Signature Char"/>
    <w:basedOn w:val="DefaultParagraphFont"/>
    <w:link w:val="Signature"/>
    <w:uiPriority w:val="99"/>
    <w:semiHidden/>
    <w:rsid w:val="00CD105C"/>
    <w:rPr>
      <w:rFonts w:asciiTheme="minorHAnsi" w:hAnsiTheme="minorHAnsi"/>
      <w:sz w:val="20"/>
      <w:szCs w:val="24"/>
    </w:rPr>
  </w:style>
  <w:style w:type="paragraph" w:styleId="TableofAuthorities">
    <w:name w:val="table of authorities"/>
    <w:basedOn w:val="Normal"/>
    <w:next w:val="Normal"/>
    <w:uiPriority w:val="99"/>
    <w:semiHidden/>
    <w:unhideWhenUsed/>
    <w:rsid w:val="00CD105C"/>
    <w:pPr>
      <w:spacing w:after="0"/>
      <w:ind w:left="200" w:hanging="200"/>
    </w:pPr>
  </w:style>
  <w:style w:type="paragraph" w:styleId="TableofFigures">
    <w:name w:val="table of figures"/>
    <w:basedOn w:val="Normal"/>
    <w:next w:val="Normal"/>
    <w:uiPriority w:val="99"/>
    <w:semiHidden/>
    <w:unhideWhenUsed/>
    <w:rsid w:val="00CD105C"/>
    <w:pPr>
      <w:spacing w:after="0"/>
    </w:pPr>
  </w:style>
  <w:style w:type="paragraph" w:styleId="TOAHeading">
    <w:name w:val="toa heading"/>
    <w:basedOn w:val="Normal"/>
    <w:next w:val="Normal"/>
    <w:uiPriority w:val="99"/>
    <w:semiHidden/>
    <w:unhideWhenUsed/>
    <w:rsid w:val="00CD105C"/>
    <w:pPr>
      <w:spacing w:before="120"/>
    </w:pPr>
    <w:rPr>
      <w:rFonts w:asciiTheme="majorHAnsi" w:eastAsiaTheme="majorEastAsia" w:hAnsiTheme="majorHAnsi" w:cstheme="majorBidi"/>
      <w:b/>
      <w:bCs/>
      <w:sz w:val="24"/>
    </w:rPr>
  </w:style>
  <w:style w:type="paragraph" w:styleId="TOC3">
    <w:name w:val="toc 3"/>
    <w:basedOn w:val="Normal"/>
    <w:next w:val="Normal"/>
    <w:autoRedefine/>
    <w:uiPriority w:val="39"/>
    <w:semiHidden/>
    <w:unhideWhenUsed/>
    <w:rsid w:val="00CD105C"/>
    <w:pPr>
      <w:spacing w:after="100"/>
      <w:ind w:left="400"/>
    </w:pPr>
  </w:style>
  <w:style w:type="paragraph" w:styleId="TOC4">
    <w:name w:val="toc 4"/>
    <w:basedOn w:val="Normal"/>
    <w:next w:val="Normal"/>
    <w:autoRedefine/>
    <w:uiPriority w:val="39"/>
    <w:semiHidden/>
    <w:unhideWhenUsed/>
    <w:rsid w:val="00CD105C"/>
    <w:pPr>
      <w:spacing w:after="100"/>
      <w:ind w:left="600"/>
    </w:pPr>
  </w:style>
  <w:style w:type="paragraph" w:styleId="TOC5">
    <w:name w:val="toc 5"/>
    <w:basedOn w:val="Normal"/>
    <w:next w:val="Normal"/>
    <w:autoRedefine/>
    <w:uiPriority w:val="39"/>
    <w:semiHidden/>
    <w:unhideWhenUsed/>
    <w:rsid w:val="00CD105C"/>
    <w:pPr>
      <w:spacing w:after="100"/>
      <w:ind w:left="800"/>
    </w:pPr>
  </w:style>
  <w:style w:type="paragraph" w:styleId="TOC6">
    <w:name w:val="toc 6"/>
    <w:basedOn w:val="Normal"/>
    <w:next w:val="Normal"/>
    <w:autoRedefine/>
    <w:uiPriority w:val="39"/>
    <w:semiHidden/>
    <w:unhideWhenUsed/>
    <w:rsid w:val="00CD105C"/>
    <w:pPr>
      <w:spacing w:after="100"/>
      <w:ind w:left="1000"/>
    </w:pPr>
  </w:style>
  <w:style w:type="paragraph" w:styleId="TOC7">
    <w:name w:val="toc 7"/>
    <w:basedOn w:val="Normal"/>
    <w:next w:val="Normal"/>
    <w:autoRedefine/>
    <w:uiPriority w:val="39"/>
    <w:semiHidden/>
    <w:unhideWhenUsed/>
    <w:rsid w:val="00CD105C"/>
    <w:pPr>
      <w:spacing w:after="100"/>
      <w:ind w:left="1200"/>
    </w:pPr>
  </w:style>
  <w:style w:type="paragraph" w:styleId="TOC8">
    <w:name w:val="toc 8"/>
    <w:basedOn w:val="Normal"/>
    <w:next w:val="Normal"/>
    <w:autoRedefine/>
    <w:uiPriority w:val="39"/>
    <w:semiHidden/>
    <w:unhideWhenUsed/>
    <w:rsid w:val="00CD105C"/>
    <w:pPr>
      <w:spacing w:after="100"/>
      <w:ind w:left="1400"/>
    </w:pPr>
  </w:style>
  <w:style w:type="paragraph" w:styleId="TOC9">
    <w:name w:val="toc 9"/>
    <w:basedOn w:val="Normal"/>
    <w:next w:val="Normal"/>
    <w:autoRedefine/>
    <w:uiPriority w:val="39"/>
    <w:semiHidden/>
    <w:unhideWhenUsed/>
    <w:rsid w:val="00CD105C"/>
    <w:pPr>
      <w:spacing w:after="100"/>
      <w:ind w:left="1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anitarium BB" w:eastAsiaTheme="minorHAnsi" w:hAnsi="Sanitarium BB" w:cstheme="minorBidi"/>
        <w:sz w:val="96"/>
        <w:szCs w:val="96"/>
        <w:lang w:val="en-US" w:eastAsia="en-US" w:bidi="ar-SA"/>
        <w14:ligatures w14:val="standardContextual"/>
        <w14:cntxtAlt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4BF"/>
    <w:rPr>
      <w:rFonts w:asciiTheme="minorHAnsi" w:hAnsiTheme="minorHAnsi"/>
      <w:sz w:val="20"/>
      <w:szCs w:val="24"/>
    </w:rPr>
  </w:style>
  <w:style w:type="paragraph" w:styleId="Heading1">
    <w:name w:val="heading 1"/>
    <w:basedOn w:val="Normal"/>
    <w:next w:val="Normal"/>
    <w:link w:val="Heading1Char"/>
    <w:uiPriority w:val="9"/>
    <w:qFormat/>
    <w:rsid w:val="00B1491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1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0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105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105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10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105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D105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923EF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923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E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3EF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23EFD"/>
    <w:rPr>
      <w:b/>
      <w:bCs/>
    </w:rPr>
  </w:style>
  <w:style w:type="character" w:customStyle="1" w:styleId="Heading1Char">
    <w:name w:val="Heading 1 Char"/>
    <w:basedOn w:val="DefaultParagraphFont"/>
    <w:link w:val="Heading1"/>
    <w:uiPriority w:val="9"/>
    <w:rsid w:val="00B149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92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7BB"/>
    <w:rPr>
      <w:rFonts w:asciiTheme="minorHAnsi" w:hAnsiTheme="minorHAnsi"/>
    </w:rPr>
  </w:style>
  <w:style w:type="paragraph" w:styleId="Footer">
    <w:name w:val="footer"/>
    <w:basedOn w:val="Normal"/>
    <w:link w:val="FooterChar"/>
    <w:uiPriority w:val="99"/>
    <w:unhideWhenUsed/>
    <w:rsid w:val="00F92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7BB"/>
    <w:rPr>
      <w:rFonts w:asciiTheme="minorHAnsi" w:hAnsiTheme="minorHAnsi"/>
    </w:rPr>
  </w:style>
  <w:style w:type="paragraph" w:styleId="TOCHeading">
    <w:name w:val="TOC Heading"/>
    <w:basedOn w:val="Heading1"/>
    <w:next w:val="Normal"/>
    <w:uiPriority w:val="39"/>
    <w:unhideWhenUsed/>
    <w:qFormat/>
    <w:rsid w:val="00B2394F"/>
    <w:pPr>
      <w:outlineLvl w:val="9"/>
    </w:pPr>
    <w:rPr>
      <w:lang w:eastAsia="ja-JP"/>
      <w14:ligatures w14:val="none"/>
      <w14:cntxtAlts w14:val="0"/>
    </w:rPr>
  </w:style>
  <w:style w:type="paragraph" w:styleId="TOC1">
    <w:name w:val="toc 1"/>
    <w:basedOn w:val="Normal"/>
    <w:next w:val="Normal"/>
    <w:autoRedefine/>
    <w:uiPriority w:val="39"/>
    <w:unhideWhenUsed/>
    <w:rsid w:val="00B2394F"/>
    <w:pPr>
      <w:tabs>
        <w:tab w:val="right" w:leader="dot" w:pos="10070"/>
      </w:tabs>
      <w:spacing w:after="100"/>
    </w:pPr>
    <w:rPr>
      <w:noProof/>
      <w:sz w:val="24"/>
    </w:rPr>
  </w:style>
  <w:style w:type="character" w:styleId="Hyperlink">
    <w:name w:val="Hyperlink"/>
    <w:basedOn w:val="DefaultParagraphFont"/>
    <w:uiPriority w:val="99"/>
    <w:unhideWhenUsed/>
    <w:rsid w:val="00B2394F"/>
    <w:rPr>
      <w:color w:val="0000FF" w:themeColor="hyperlink"/>
      <w:u w:val="single"/>
    </w:rPr>
  </w:style>
  <w:style w:type="paragraph" w:styleId="BalloonText">
    <w:name w:val="Balloon Text"/>
    <w:basedOn w:val="Normal"/>
    <w:link w:val="BalloonTextChar"/>
    <w:uiPriority w:val="99"/>
    <w:semiHidden/>
    <w:unhideWhenUsed/>
    <w:rsid w:val="00B23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4F"/>
    <w:rPr>
      <w:rFonts w:ascii="Tahoma" w:hAnsi="Tahoma" w:cs="Tahoma"/>
      <w:sz w:val="16"/>
      <w:szCs w:val="16"/>
    </w:rPr>
  </w:style>
  <w:style w:type="paragraph" w:styleId="Subtitle">
    <w:name w:val="Subtitle"/>
    <w:basedOn w:val="Normal"/>
    <w:next w:val="Normal"/>
    <w:link w:val="SubtitleChar"/>
    <w:uiPriority w:val="11"/>
    <w:qFormat/>
    <w:rsid w:val="00117AB4"/>
    <w:pPr>
      <w:numPr>
        <w:ilvl w:val="1"/>
      </w:numPr>
      <w:spacing w:after="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117AB4"/>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E4483E"/>
    <w:pPr>
      <w:spacing w:after="100"/>
      <w:ind w:left="240"/>
    </w:pPr>
  </w:style>
  <w:style w:type="paragraph" w:customStyle="1" w:styleId="Code">
    <w:name w:val="Code"/>
    <w:basedOn w:val="Default"/>
    <w:link w:val="CodeChar"/>
    <w:qFormat/>
    <w:rsid w:val="00884A85"/>
    <w:pPr>
      <w:keepLines/>
      <w:pBdr>
        <w:top w:val="single" w:sz="8" w:space="1" w:color="1F497D" w:themeColor="text2" w:shadow="1"/>
        <w:left w:val="single" w:sz="8" w:space="4" w:color="1F497D" w:themeColor="text2" w:shadow="1"/>
        <w:bottom w:val="single" w:sz="8" w:space="1" w:color="1F497D" w:themeColor="text2" w:shadow="1"/>
        <w:right w:val="single" w:sz="8" w:space="4" w:color="1F497D" w:themeColor="text2" w:shadow="1"/>
      </w:pBdr>
      <w:shd w:val="clear" w:color="auto" w:fill="C6D9F1" w:themeFill="text2" w:themeFillTint="33"/>
      <w:ind w:left="432" w:right="432"/>
    </w:pPr>
    <w:rPr>
      <w:rFonts w:ascii="Courier New" w:hAnsi="Courier New" w:cs="Courier New"/>
      <w:bCs/>
      <w:sz w:val="18"/>
      <w:szCs w:val="22"/>
    </w:rPr>
  </w:style>
  <w:style w:type="paragraph" w:customStyle="1" w:styleId="CodeComment">
    <w:name w:val="Code Comment"/>
    <w:basedOn w:val="Code"/>
    <w:next w:val="Code"/>
    <w:link w:val="CodeCommentChar"/>
    <w:qFormat/>
    <w:rsid w:val="00BE64BF"/>
    <w:rPr>
      <w:b/>
      <w:color w:val="548DD4" w:themeColor="text2" w:themeTint="99"/>
    </w:rPr>
  </w:style>
  <w:style w:type="character" w:customStyle="1" w:styleId="DefaultChar">
    <w:name w:val="Default Char"/>
    <w:basedOn w:val="DefaultParagraphFont"/>
    <w:link w:val="Default"/>
    <w:rsid w:val="00FF5419"/>
    <w:rPr>
      <w:rFonts w:ascii="Calibri" w:hAnsi="Calibri" w:cs="Calibri"/>
      <w:color w:val="000000"/>
      <w:sz w:val="24"/>
      <w:szCs w:val="24"/>
    </w:rPr>
  </w:style>
  <w:style w:type="character" w:customStyle="1" w:styleId="CodeChar">
    <w:name w:val="Code Char"/>
    <w:basedOn w:val="DefaultChar"/>
    <w:link w:val="Code"/>
    <w:rsid w:val="00884A85"/>
    <w:rPr>
      <w:rFonts w:ascii="Courier New" w:hAnsi="Courier New" w:cs="Courier New"/>
      <w:bCs/>
      <w:color w:val="000000"/>
      <w:sz w:val="18"/>
      <w:szCs w:val="22"/>
      <w:shd w:val="clear" w:color="auto" w:fill="C6D9F1" w:themeFill="text2" w:themeFillTint="33"/>
    </w:rPr>
  </w:style>
  <w:style w:type="paragraph" w:customStyle="1" w:styleId="CodeVariable">
    <w:name w:val="Code Variable"/>
    <w:basedOn w:val="CodeComment"/>
    <w:next w:val="Code"/>
    <w:link w:val="CodeVariableChar"/>
    <w:qFormat/>
    <w:rsid w:val="002C36D2"/>
    <w:rPr>
      <w:color w:val="2961FF"/>
    </w:rPr>
  </w:style>
  <w:style w:type="character" w:customStyle="1" w:styleId="CodeCommentChar">
    <w:name w:val="Code Comment Char"/>
    <w:basedOn w:val="CodeChar"/>
    <w:link w:val="CodeComment"/>
    <w:rsid w:val="00BE64BF"/>
    <w:rPr>
      <w:rFonts w:ascii="Courier New" w:hAnsi="Courier New" w:cs="Courier New"/>
      <w:b/>
      <w:bCs/>
      <w:color w:val="548DD4" w:themeColor="text2" w:themeTint="99"/>
      <w:sz w:val="18"/>
      <w:szCs w:val="22"/>
      <w:shd w:val="clear" w:color="auto" w:fill="C6D9F1" w:themeFill="text2" w:themeFillTint="33"/>
    </w:rPr>
  </w:style>
  <w:style w:type="table" w:styleId="TableGrid">
    <w:name w:val="Table Grid"/>
    <w:basedOn w:val="TableNormal"/>
    <w:uiPriority w:val="59"/>
    <w:rsid w:val="00621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VariableChar">
    <w:name w:val="Code Variable Char"/>
    <w:basedOn w:val="CodeCommentChar"/>
    <w:link w:val="CodeVariable"/>
    <w:rsid w:val="002C36D2"/>
    <w:rPr>
      <w:rFonts w:ascii="Courier New" w:hAnsi="Courier New" w:cs="Courier New"/>
      <w:b/>
      <w:bCs/>
      <w:color w:val="2961FF"/>
      <w:sz w:val="18"/>
      <w:szCs w:val="22"/>
      <w:shd w:val="clear" w:color="auto" w:fill="C6D9F1" w:themeFill="text2" w:themeFillTint="33"/>
    </w:rPr>
  </w:style>
  <w:style w:type="paragraph" w:styleId="FootnoteText">
    <w:name w:val="footnote text"/>
    <w:basedOn w:val="Normal"/>
    <w:link w:val="FootnoteTextChar"/>
    <w:uiPriority w:val="99"/>
    <w:semiHidden/>
    <w:unhideWhenUsed/>
    <w:rsid w:val="00260C41"/>
    <w:pPr>
      <w:spacing w:after="0" w:line="240" w:lineRule="auto"/>
    </w:pPr>
    <w:rPr>
      <w:szCs w:val="20"/>
    </w:rPr>
  </w:style>
  <w:style w:type="character" w:customStyle="1" w:styleId="FootnoteTextChar">
    <w:name w:val="Footnote Text Char"/>
    <w:basedOn w:val="DefaultParagraphFont"/>
    <w:link w:val="FootnoteText"/>
    <w:uiPriority w:val="99"/>
    <w:semiHidden/>
    <w:rsid w:val="00260C41"/>
    <w:rPr>
      <w:rFonts w:asciiTheme="minorHAnsi" w:hAnsiTheme="minorHAnsi"/>
      <w:sz w:val="20"/>
      <w:szCs w:val="20"/>
    </w:rPr>
  </w:style>
  <w:style w:type="character" w:styleId="FootnoteReference">
    <w:name w:val="footnote reference"/>
    <w:basedOn w:val="DefaultParagraphFont"/>
    <w:uiPriority w:val="99"/>
    <w:semiHidden/>
    <w:unhideWhenUsed/>
    <w:rsid w:val="00260C41"/>
    <w:rPr>
      <w:vertAlign w:val="superscript"/>
    </w:rPr>
  </w:style>
  <w:style w:type="table" w:styleId="LightShading-Accent1">
    <w:name w:val="Light Shading Accent 1"/>
    <w:basedOn w:val="TableNormal"/>
    <w:uiPriority w:val="60"/>
    <w:rsid w:val="002B40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58" w:type="dxa"/>
        <w:left w:w="115" w:type="dxa"/>
        <w:bottom w:w="58" w:type="dxa"/>
        <w:right w:w="115"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42493"/>
    <w:pPr>
      <w:ind w:left="720"/>
      <w:contextualSpacing/>
    </w:pPr>
  </w:style>
  <w:style w:type="paragraph" w:styleId="Bibliography">
    <w:name w:val="Bibliography"/>
    <w:basedOn w:val="Normal"/>
    <w:next w:val="Normal"/>
    <w:uiPriority w:val="37"/>
    <w:semiHidden/>
    <w:unhideWhenUsed/>
    <w:rsid w:val="00CD105C"/>
  </w:style>
  <w:style w:type="paragraph" w:styleId="BlockText">
    <w:name w:val="Block Text"/>
    <w:basedOn w:val="Normal"/>
    <w:uiPriority w:val="99"/>
    <w:semiHidden/>
    <w:unhideWhenUsed/>
    <w:rsid w:val="00CD105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CD105C"/>
    <w:pPr>
      <w:spacing w:after="120"/>
    </w:pPr>
  </w:style>
  <w:style w:type="character" w:customStyle="1" w:styleId="BodyTextChar">
    <w:name w:val="Body Text Char"/>
    <w:basedOn w:val="DefaultParagraphFont"/>
    <w:link w:val="BodyText"/>
    <w:uiPriority w:val="99"/>
    <w:semiHidden/>
    <w:rsid w:val="00CD105C"/>
    <w:rPr>
      <w:rFonts w:asciiTheme="minorHAnsi" w:hAnsiTheme="minorHAnsi"/>
      <w:sz w:val="20"/>
      <w:szCs w:val="24"/>
    </w:rPr>
  </w:style>
  <w:style w:type="paragraph" w:styleId="BodyText2">
    <w:name w:val="Body Text 2"/>
    <w:basedOn w:val="Normal"/>
    <w:link w:val="BodyText2Char"/>
    <w:uiPriority w:val="99"/>
    <w:semiHidden/>
    <w:unhideWhenUsed/>
    <w:rsid w:val="00CD105C"/>
    <w:pPr>
      <w:spacing w:after="120" w:line="480" w:lineRule="auto"/>
    </w:pPr>
  </w:style>
  <w:style w:type="character" w:customStyle="1" w:styleId="BodyText2Char">
    <w:name w:val="Body Text 2 Char"/>
    <w:basedOn w:val="DefaultParagraphFont"/>
    <w:link w:val="BodyText2"/>
    <w:uiPriority w:val="99"/>
    <w:semiHidden/>
    <w:rsid w:val="00CD105C"/>
    <w:rPr>
      <w:rFonts w:asciiTheme="minorHAnsi" w:hAnsiTheme="minorHAnsi"/>
      <w:sz w:val="20"/>
      <w:szCs w:val="24"/>
    </w:rPr>
  </w:style>
  <w:style w:type="paragraph" w:styleId="BodyText3">
    <w:name w:val="Body Text 3"/>
    <w:basedOn w:val="Normal"/>
    <w:link w:val="BodyText3Char"/>
    <w:uiPriority w:val="99"/>
    <w:semiHidden/>
    <w:unhideWhenUsed/>
    <w:rsid w:val="00CD105C"/>
    <w:pPr>
      <w:spacing w:after="120"/>
    </w:pPr>
    <w:rPr>
      <w:sz w:val="16"/>
      <w:szCs w:val="16"/>
    </w:rPr>
  </w:style>
  <w:style w:type="character" w:customStyle="1" w:styleId="BodyText3Char">
    <w:name w:val="Body Text 3 Char"/>
    <w:basedOn w:val="DefaultParagraphFont"/>
    <w:link w:val="BodyText3"/>
    <w:uiPriority w:val="99"/>
    <w:semiHidden/>
    <w:rsid w:val="00CD105C"/>
    <w:rPr>
      <w:rFonts w:asciiTheme="minorHAnsi" w:hAnsiTheme="minorHAnsi"/>
      <w:sz w:val="16"/>
      <w:szCs w:val="16"/>
    </w:rPr>
  </w:style>
  <w:style w:type="paragraph" w:styleId="BodyTextFirstIndent">
    <w:name w:val="Body Text First Indent"/>
    <w:basedOn w:val="BodyText"/>
    <w:link w:val="BodyTextFirstIndentChar"/>
    <w:uiPriority w:val="99"/>
    <w:semiHidden/>
    <w:unhideWhenUsed/>
    <w:rsid w:val="00CD105C"/>
    <w:pPr>
      <w:spacing w:after="200"/>
      <w:ind w:firstLine="360"/>
    </w:pPr>
  </w:style>
  <w:style w:type="character" w:customStyle="1" w:styleId="BodyTextFirstIndentChar">
    <w:name w:val="Body Text First Indent Char"/>
    <w:basedOn w:val="BodyTextChar"/>
    <w:link w:val="BodyTextFirstIndent"/>
    <w:uiPriority w:val="99"/>
    <w:semiHidden/>
    <w:rsid w:val="00CD105C"/>
    <w:rPr>
      <w:rFonts w:asciiTheme="minorHAnsi" w:hAnsiTheme="minorHAnsi"/>
      <w:sz w:val="20"/>
      <w:szCs w:val="24"/>
    </w:rPr>
  </w:style>
  <w:style w:type="paragraph" w:styleId="BodyTextIndent">
    <w:name w:val="Body Text Indent"/>
    <w:basedOn w:val="Normal"/>
    <w:link w:val="BodyTextIndentChar"/>
    <w:uiPriority w:val="99"/>
    <w:semiHidden/>
    <w:unhideWhenUsed/>
    <w:rsid w:val="00CD105C"/>
    <w:pPr>
      <w:spacing w:after="120"/>
      <w:ind w:left="360"/>
    </w:pPr>
  </w:style>
  <w:style w:type="character" w:customStyle="1" w:styleId="BodyTextIndentChar">
    <w:name w:val="Body Text Indent Char"/>
    <w:basedOn w:val="DefaultParagraphFont"/>
    <w:link w:val="BodyTextIndent"/>
    <w:uiPriority w:val="99"/>
    <w:semiHidden/>
    <w:rsid w:val="00CD105C"/>
    <w:rPr>
      <w:rFonts w:asciiTheme="minorHAnsi" w:hAnsiTheme="minorHAnsi"/>
      <w:sz w:val="20"/>
      <w:szCs w:val="24"/>
    </w:rPr>
  </w:style>
  <w:style w:type="paragraph" w:styleId="BodyTextFirstIndent2">
    <w:name w:val="Body Text First Indent 2"/>
    <w:basedOn w:val="BodyTextIndent"/>
    <w:link w:val="BodyTextFirstIndent2Char"/>
    <w:uiPriority w:val="99"/>
    <w:semiHidden/>
    <w:unhideWhenUsed/>
    <w:rsid w:val="00CD105C"/>
    <w:pPr>
      <w:spacing w:after="200"/>
      <w:ind w:firstLine="360"/>
    </w:pPr>
  </w:style>
  <w:style w:type="character" w:customStyle="1" w:styleId="BodyTextFirstIndent2Char">
    <w:name w:val="Body Text First Indent 2 Char"/>
    <w:basedOn w:val="BodyTextIndentChar"/>
    <w:link w:val="BodyTextFirstIndent2"/>
    <w:uiPriority w:val="99"/>
    <w:semiHidden/>
    <w:rsid w:val="00CD105C"/>
    <w:rPr>
      <w:rFonts w:asciiTheme="minorHAnsi" w:hAnsiTheme="minorHAnsi"/>
      <w:sz w:val="20"/>
      <w:szCs w:val="24"/>
    </w:rPr>
  </w:style>
  <w:style w:type="paragraph" w:styleId="BodyTextIndent2">
    <w:name w:val="Body Text Indent 2"/>
    <w:basedOn w:val="Normal"/>
    <w:link w:val="BodyTextIndent2Char"/>
    <w:uiPriority w:val="99"/>
    <w:semiHidden/>
    <w:unhideWhenUsed/>
    <w:rsid w:val="00CD105C"/>
    <w:pPr>
      <w:spacing w:after="120" w:line="480" w:lineRule="auto"/>
      <w:ind w:left="360"/>
    </w:pPr>
  </w:style>
  <w:style w:type="character" w:customStyle="1" w:styleId="BodyTextIndent2Char">
    <w:name w:val="Body Text Indent 2 Char"/>
    <w:basedOn w:val="DefaultParagraphFont"/>
    <w:link w:val="BodyTextIndent2"/>
    <w:uiPriority w:val="99"/>
    <w:semiHidden/>
    <w:rsid w:val="00CD105C"/>
    <w:rPr>
      <w:rFonts w:asciiTheme="minorHAnsi" w:hAnsiTheme="minorHAnsi"/>
      <w:sz w:val="20"/>
      <w:szCs w:val="24"/>
    </w:rPr>
  </w:style>
  <w:style w:type="paragraph" w:styleId="BodyTextIndent3">
    <w:name w:val="Body Text Indent 3"/>
    <w:basedOn w:val="Normal"/>
    <w:link w:val="BodyTextIndent3Char"/>
    <w:uiPriority w:val="99"/>
    <w:semiHidden/>
    <w:unhideWhenUsed/>
    <w:rsid w:val="00CD105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105C"/>
    <w:rPr>
      <w:rFonts w:asciiTheme="minorHAnsi" w:hAnsiTheme="minorHAnsi"/>
      <w:sz w:val="16"/>
      <w:szCs w:val="16"/>
    </w:rPr>
  </w:style>
  <w:style w:type="paragraph" w:styleId="Caption">
    <w:name w:val="caption"/>
    <w:basedOn w:val="Normal"/>
    <w:next w:val="Normal"/>
    <w:uiPriority w:val="35"/>
    <w:semiHidden/>
    <w:unhideWhenUsed/>
    <w:qFormat/>
    <w:rsid w:val="00CD105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CD105C"/>
    <w:pPr>
      <w:spacing w:after="0" w:line="240" w:lineRule="auto"/>
      <w:ind w:left="4320"/>
    </w:pPr>
  </w:style>
  <w:style w:type="character" w:customStyle="1" w:styleId="ClosingChar">
    <w:name w:val="Closing Char"/>
    <w:basedOn w:val="DefaultParagraphFont"/>
    <w:link w:val="Closing"/>
    <w:uiPriority w:val="99"/>
    <w:semiHidden/>
    <w:rsid w:val="00CD105C"/>
    <w:rPr>
      <w:rFonts w:asciiTheme="minorHAnsi" w:hAnsiTheme="minorHAnsi"/>
      <w:sz w:val="20"/>
      <w:szCs w:val="24"/>
    </w:rPr>
  </w:style>
  <w:style w:type="paragraph" w:styleId="CommentText">
    <w:name w:val="annotation text"/>
    <w:basedOn w:val="Normal"/>
    <w:link w:val="CommentTextChar"/>
    <w:uiPriority w:val="99"/>
    <w:semiHidden/>
    <w:unhideWhenUsed/>
    <w:rsid w:val="00CD105C"/>
    <w:pPr>
      <w:spacing w:line="240" w:lineRule="auto"/>
    </w:pPr>
    <w:rPr>
      <w:szCs w:val="20"/>
    </w:rPr>
  </w:style>
  <w:style w:type="character" w:customStyle="1" w:styleId="CommentTextChar">
    <w:name w:val="Comment Text Char"/>
    <w:basedOn w:val="DefaultParagraphFont"/>
    <w:link w:val="CommentText"/>
    <w:uiPriority w:val="99"/>
    <w:semiHidden/>
    <w:rsid w:val="00CD105C"/>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CD105C"/>
    <w:rPr>
      <w:b/>
      <w:bCs/>
    </w:rPr>
  </w:style>
  <w:style w:type="character" w:customStyle="1" w:styleId="CommentSubjectChar">
    <w:name w:val="Comment Subject Char"/>
    <w:basedOn w:val="CommentTextChar"/>
    <w:link w:val="CommentSubject"/>
    <w:uiPriority w:val="99"/>
    <w:semiHidden/>
    <w:rsid w:val="00CD105C"/>
    <w:rPr>
      <w:rFonts w:asciiTheme="minorHAnsi" w:hAnsiTheme="minorHAnsi"/>
      <w:b/>
      <w:bCs/>
      <w:sz w:val="20"/>
      <w:szCs w:val="20"/>
    </w:rPr>
  </w:style>
  <w:style w:type="paragraph" w:styleId="Date">
    <w:name w:val="Date"/>
    <w:basedOn w:val="Normal"/>
    <w:next w:val="Normal"/>
    <w:link w:val="DateChar"/>
    <w:uiPriority w:val="99"/>
    <w:semiHidden/>
    <w:unhideWhenUsed/>
    <w:rsid w:val="00CD105C"/>
  </w:style>
  <w:style w:type="character" w:customStyle="1" w:styleId="DateChar">
    <w:name w:val="Date Char"/>
    <w:basedOn w:val="DefaultParagraphFont"/>
    <w:link w:val="Date"/>
    <w:uiPriority w:val="99"/>
    <w:semiHidden/>
    <w:rsid w:val="00CD105C"/>
    <w:rPr>
      <w:rFonts w:asciiTheme="minorHAnsi" w:hAnsiTheme="minorHAnsi"/>
      <w:sz w:val="20"/>
      <w:szCs w:val="24"/>
    </w:rPr>
  </w:style>
  <w:style w:type="paragraph" w:styleId="DocumentMap">
    <w:name w:val="Document Map"/>
    <w:basedOn w:val="Normal"/>
    <w:link w:val="DocumentMapChar"/>
    <w:uiPriority w:val="99"/>
    <w:semiHidden/>
    <w:unhideWhenUsed/>
    <w:rsid w:val="00CD10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105C"/>
    <w:rPr>
      <w:rFonts w:ascii="Tahoma" w:hAnsi="Tahoma" w:cs="Tahoma"/>
      <w:sz w:val="16"/>
      <w:szCs w:val="16"/>
    </w:rPr>
  </w:style>
  <w:style w:type="paragraph" w:styleId="E-mailSignature">
    <w:name w:val="E-mail Signature"/>
    <w:basedOn w:val="Normal"/>
    <w:link w:val="E-mailSignatureChar"/>
    <w:uiPriority w:val="99"/>
    <w:semiHidden/>
    <w:unhideWhenUsed/>
    <w:rsid w:val="00CD105C"/>
    <w:pPr>
      <w:spacing w:after="0" w:line="240" w:lineRule="auto"/>
    </w:pPr>
  </w:style>
  <w:style w:type="character" w:customStyle="1" w:styleId="E-mailSignatureChar">
    <w:name w:val="E-mail Signature Char"/>
    <w:basedOn w:val="DefaultParagraphFont"/>
    <w:link w:val="E-mailSignature"/>
    <w:uiPriority w:val="99"/>
    <w:semiHidden/>
    <w:rsid w:val="00CD105C"/>
    <w:rPr>
      <w:rFonts w:asciiTheme="minorHAnsi" w:hAnsiTheme="minorHAnsi"/>
      <w:sz w:val="20"/>
      <w:szCs w:val="24"/>
    </w:rPr>
  </w:style>
  <w:style w:type="paragraph" w:styleId="EndnoteText">
    <w:name w:val="endnote text"/>
    <w:basedOn w:val="Normal"/>
    <w:link w:val="EndnoteTextChar"/>
    <w:uiPriority w:val="99"/>
    <w:semiHidden/>
    <w:unhideWhenUsed/>
    <w:rsid w:val="00CD105C"/>
    <w:pPr>
      <w:spacing w:after="0" w:line="240" w:lineRule="auto"/>
    </w:pPr>
    <w:rPr>
      <w:szCs w:val="20"/>
    </w:rPr>
  </w:style>
  <w:style w:type="character" w:customStyle="1" w:styleId="EndnoteTextChar">
    <w:name w:val="Endnote Text Char"/>
    <w:basedOn w:val="DefaultParagraphFont"/>
    <w:link w:val="EndnoteText"/>
    <w:uiPriority w:val="99"/>
    <w:semiHidden/>
    <w:rsid w:val="00CD105C"/>
    <w:rPr>
      <w:rFonts w:asciiTheme="minorHAnsi" w:hAnsiTheme="minorHAnsi"/>
      <w:sz w:val="20"/>
      <w:szCs w:val="20"/>
    </w:rPr>
  </w:style>
  <w:style w:type="paragraph" w:styleId="EnvelopeAddress">
    <w:name w:val="envelope address"/>
    <w:basedOn w:val="Normal"/>
    <w:uiPriority w:val="99"/>
    <w:semiHidden/>
    <w:unhideWhenUsed/>
    <w:rsid w:val="00CD105C"/>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CD105C"/>
    <w:pPr>
      <w:spacing w:after="0" w:line="240" w:lineRule="auto"/>
    </w:pPr>
    <w:rPr>
      <w:rFonts w:asciiTheme="majorHAnsi" w:eastAsiaTheme="majorEastAsia" w:hAnsiTheme="majorHAnsi" w:cstheme="majorBidi"/>
      <w:szCs w:val="20"/>
    </w:rPr>
  </w:style>
  <w:style w:type="character" w:customStyle="1" w:styleId="Heading3Char">
    <w:name w:val="Heading 3 Char"/>
    <w:basedOn w:val="DefaultParagraphFont"/>
    <w:link w:val="Heading3"/>
    <w:uiPriority w:val="9"/>
    <w:semiHidden/>
    <w:rsid w:val="00CD105C"/>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CD105C"/>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CD105C"/>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CD105C"/>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CD105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CD10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105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CD105C"/>
    <w:pPr>
      <w:spacing w:after="0" w:line="240" w:lineRule="auto"/>
    </w:pPr>
    <w:rPr>
      <w:i/>
      <w:iCs/>
    </w:rPr>
  </w:style>
  <w:style w:type="character" w:customStyle="1" w:styleId="HTMLAddressChar">
    <w:name w:val="HTML Address Char"/>
    <w:basedOn w:val="DefaultParagraphFont"/>
    <w:link w:val="HTMLAddress"/>
    <w:uiPriority w:val="99"/>
    <w:semiHidden/>
    <w:rsid w:val="00CD105C"/>
    <w:rPr>
      <w:rFonts w:asciiTheme="minorHAnsi" w:hAnsiTheme="minorHAnsi"/>
      <w:i/>
      <w:iCs/>
      <w:sz w:val="20"/>
      <w:szCs w:val="24"/>
    </w:rPr>
  </w:style>
  <w:style w:type="paragraph" w:styleId="HTMLPreformatted">
    <w:name w:val="HTML Preformatted"/>
    <w:basedOn w:val="Normal"/>
    <w:link w:val="HTMLPreformattedChar"/>
    <w:uiPriority w:val="99"/>
    <w:semiHidden/>
    <w:unhideWhenUsed/>
    <w:rsid w:val="00CD105C"/>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CD105C"/>
    <w:rPr>
      <w:rFonts w:ascii="Consolas" w:hAnsi="Consolas" w:cs="Consolas"/>
      <w:sz w:val="20"/>
      <w:szCs w:val="20"/>
    </w:rPr>
  </w:style>
  <w:style w:type="paragraph" w:styleId="Index1">
    <w:name w:val="index 1"/>
    <w:basedOn w:val="Normal"/>
    <w:next w:val="Normal"/>
    <w:autoRedefine/>
    <w:uiPriority w:val="99"/>
    <w:semiHidden/>
    <w:unhideWhenUsed/>
    <w:rsid w:val="00CD105C"/>
    <w:pPr>
      <w:spacing w:after="0" w:line="240" w:lineRule="auto"/>
      <w:ind w:left="200" w:hanging="200"/>
    </w:pPr>
  </w:style>
  <w:style w:type="paragraph" w:styleId="Index2">
    <w:name w:val="index 2"/>
    <w:basedOn w:val="Normal"/>
    <w:next w:val="Normal"/>
    <w:autoRedefine/>
    <w:uiPriority w:val="99"/>
    <w:semiHidden/>
    <w:unhideWhenUsed/>
    <w:rsid w:val="00CD105C"/>
    <w:pPr>
      <w:spacing w:after="0" w:line="240" w:lineRule="auto"/>
      <w:ind w:left="400" w:hanging="200"/>
    </w:pPr>
  </w:style>
  <w:style w:type="paragraph" w:styleId="Index3">
    <w:name w:val="index 3"/>
    <w:basedOn w:val="Normal"/>
    <w:next w:val="Normal"/>
    <w:autoRedefine/>
    <w:uiPriority w:val="99"/>
    <w:semiHidden/>
    <w:unhideWhenUsed/>
    <w:rsid w:val="00CD105C"/>
    <w:pPr>
      <w:spacing w:after="0" w:line="240" w:lineRule="auto"/>
      <w:ind w:left="600" w:hanging="200"/>
    </w:pPr>
  </w:style>
  <w:style w:type="paragraph" w:styleId="Index4">
    <w:name w:val="index 4"/>
    <w:basedOn w:val="Normal"/>
    <w:next w:val="Normal"/>
    <w:autoRedefine/>
    <w:uiPriority w:val="99"/>
    <w:semiHidden/>
    <w:unhideWhenUsed/>
    <w:rsid w:val="00CD105C"/>
    <w:pPr>
      <w:spacing w:after="0" w:line="240" w:lineRule="auto"/>
      <w:ind w:left="800" w:hanging="200"/>
    </w:pPr>
  </w:style>
  <w:style w:type="paragraph" w:styleId="Index5">
    <w:name w:val="index 5"/>
    <w:basedOn w:val="Normal"/>
    <w:next w:val="Normal"/>
    <w:autoRedefine/>
    <w:uiPriority w:val="99"/>
    <w:semiHidden/>
    <w:unhideWhenUsed/>
    <w:rsid w:val="00CD105C"/>
    <w:pPr>
      <w:spacing w:after="0" w:line="240" w:lineRule="auto"/>
      <w:ind w:left="1000" w:hanging="200"/>
    </w:pPr>
  </w:style>
  <w:style w:type="paragraph" w:styleId="Index6">
    <w:name w:val="index 6"/>
    <w:basedOn w:val="Normal"/>
    <w:next w:val="Normal"/>
    <w:autoRedefine/>
    <w:uiPriority w:val="99"/>
    <w:semiHidden/>
    <w:unhideWhenUsed/>
    <w:rsid w:val="00CD105C"/>
    <w:pPr>
      <w:spacing w:after="0" w:line="240" w:lineRule="auto"/>
      <w:ind w:left="1200" w:hanging="200"/>
    </w:pPr>
  </w:style>
  <w:style w:type="paragraph" w:styleId="Index7">
    <w:name w:val="index 7"/>
    <w:basedOn w:val="Normal"/>
    <w:next w:val="Normal"/>
    <w:autoRedefine/>
    <w:uiPriority w:val="99"/>
    <w:semiHidden/>
    <w:unhideWhenUsed/>
    <w:rsid w:val="00CD105C"/>
    <w:pPr>
      <w:spacing w:after="0" w:line="240" w:lineRule="auto"/>
      <w:ind w:left="1400" w:hanging="200"/>
    </w:pPr>
  </w:style>
  <w:style w:type="paragraph" w:styleId="Index8">
    <w:name w:val="index 8"/>
    <w:basedOn w:val="Normal"/>
    <w:next w:val="Normal"/>
    <w:autoRedefine/>
    <w:uiPriority w:val="99"/>
    <w:semiHidden/>
    <w:unhideWhenUsed/>
    <w:rsid w:val="00CD105C"/>
    <w:pPr>
      <w:spacing w:after="0" w:line="240" w:lineRule="auto"/>
      <w:ind w:left="1600" w:hanging="200"/>
    </w:pPr>
  </w:style>
  <w:style w:type="paragraph" w:styleId="Index9">
    <w:name w:val="index 9"/>
    <w:basedOn w:val="Normal"/>
    <w:next w:val="Normal"/>
    <w:autoRedefine/>
    <w:uiPriority w:val="99"/>
    <w:semiHidden/>
    <w:unhideWhenUsed/>
    <w:rsid w:val="00CD105C"/>
    <w:pPr>
      <w:spacing w:after="0" w:line="240" w:lineRule="auto"/>
      <w:ind w:left="1800" w:hanging="200"/>
    </w:pPr>
  </w:style>
  <w:style w:type="paragraph" w:styleId="IndexHeading">
    <w:name w:val="index heading"/>
    <w:basedOn w:val="Normal"/>
    <w:next w:val="Index1"/>
    <w:uiPriority w:val="99"/>
    <w:semiHidden/>
    <w:unhideWhenUsed/>
    <w:rsid w:val="00CD105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105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D105C"/>
    <w:rPr>
      <w:rFonts w:asciiTheme="minorHAnsi" w:hAnsiTheme="minorHAnsi"/>
      <w:b/>
      <w:bCs/>
      <w:i/>
      <w:iCs/>
      <w:color w:val="4F81BD" w:themeColor="accent1"/>
      <w:sz w:val="20"/>
      <w:szCs w:val="24"/>
    </w:rPr>
  </w:style>
  <w:style w:type="paragraph" w:styleId="List">
    <w:name w:val="List"/>
    <w:basedOn w:val="Normal"/>
    <w:uiPriority w:val="99"/>
    <w:semiHidden/>
    <w:unhideWhenUsed/>
    <w:rsid w:val="00CD105C"/>
    <w:pPr>
      <w:ind w:left="360" w:hanging="360"/>
      <w:contextualSpacing/>
    </w:pPr>
  </w:style>
  <w:style w:type="paragraph" w:styleId="List2">
    <w:name w:val="List 2"/>
    <w:basedOn w:val="Normal"/>
    <w:uiPriority w:val="99"/>
    <w:semiHidden/>
    <w:unhideWhenUsed/>
    <w:rsid w:val="00CD105C"/>
    <w:pPr>
      <w:ind w:left="720" w:hanging="360"/>
      <w:contextualSpacing/>
    </w:pPr>
  </w:style>
  <w:style w:type="paragraph" w:styleId="List3">
    <w:name w:val="List 3"/>
    <w:basedOn w:val="Normal"/>
    <w:uiPriority w:val="99"/>
    <w:semiHidden/>
    <w:unhideWhenUsed/>
    <w:rsid w:val="00CD105C"/>
    <w:pPr>
      <w:ind w:left="1080" w:hanging="360"/>
      <w:contextualSpacing/>
    </w:pPr>
  </w:style>
  <w:style w:type="paragraph" w:styleId="List4">
    <w:name w:val="List 4"/>
    <w:basedOn w:val="Normal"/>
    <w:uiPriority w:val="99"/>
    <w:semiHidden/>
    <w:unhideWhenUsed/>
    <w:rsid w:val="00CD105C"/>
    <w:pPr>
      <w:ind w:left="1440" w:hanging="360"/>
      <w:contextualSpacing/>
    </w:pPr>
  </w:style>
  <w:style w:type="paragraph" w:styleId="List5">
    <w:name w:val="List 5"/>
    <w:basedOn w:val="Normal"/>
    <w:uiPriority w:val="99"/>
    <w:semiHidden/>
    <w:unhideWhenUsed/>
    <w:rsid w:val="00CD105C"/>
    <w:pPr>
      <w:ind w:left="1800" w:hanging="360"/>
      <w:contextualSpacing/>
    </w:pPr>
  </w:style>
  <w:style w:type="paragraph" w:styleId="ListBullet">
    <w:name w:val="List Bullet"/>
    <w:basedOn w:val="Normal"/>
    <w:uiPriority w:val="99"/>
    <w:semiHidden/>
    <w:unhideWhenUsed/>
    <w:rsid w:val="00CD105C"/>
    <w:pPr>
      <w:numPr>
        <w:numId w:val="2"/>
      </w:numPr>
      <w:contextualSpacing/>
    </w:pPr>
  </w:style>
  <w:style w:type="paragraph" w:styleId="ListBullet2">
    <w:name w:val="List Bullet 2"/>
    <w:basedOn w:val="Normal"/>
    <w:uiPriority w:val="99"/>
    <w:semiHidden/>
    <w:unhideWhenUsed/>
    <w:rsid w:val="00CD105C"/>
    <w:pPr>
      <w:numPr>
        <w:numId w:val="3"/>
      </w:numPr>
      <w:contextualSpacing/>
    </w:pPr>
  </w:style>
  <w:style w:type="paragraph" w:styleId="ListBullet3">
    <w:name w:val="List Bullet 3"/>
    <w:basedOn w:val="Normal"/>
    <w:uiPriority w:val="99"/>
    <w:semiHidden/>
    <w:unhideWhenUsed/>
    <w:rsid w:val="00CD105C"/>
    <w:pPr>
      <w:numPr>
        <w:numId w:val="4"/>
      </w:numPr>
      <w:contextualSpacing/>
    </w:pPr>
  </w:style>
  <w:style w:type="paragraph" w:styleId="ListBullet4">
    <w:name w:val="List Bullet 4"/>
    <w:basedOn w:val="Normal"/>
    <w:uiPriority w:val="99"/>
    <w:semiHidden/>
    <w:unhideWhenUsed/>
    <w:rsid w:val="00CD105C"/>
    <w:pPr>
      <w:numPr>
        <w:numId w:val="5"/>
      </w:numPr>
      <w:contextualSpacing/>
    </w:pPr>
  </w:style>
  <w:style w:type="paragraph" w:styleId="ListBullet5">
    <w:name w:val="List Bullet 5"/>
    <w:basedOn w:val="Normal"/>
    <w:uiPriority w:val="99"/>
    <w:semiHidden/>
    <w:unhideWhenUsed/>
    <w:rsid w:val="00CD105C"/>
    <w:pPr>
      <w:numPr>
        <w:numId w:val="6"/>
      </w:numPr>
      <w:contextualSpacing/>
    </w:pPr>
  </w:style>
  <w:style w:type="paragraph" w:styleId="ListContinue">
    <w:name w:val="List Continue"/>
    <w:basedOn w:val="Normal"/>
    <w:uiPriority w:val="99"/>
    <w:semiHidden/>
    <w:unhideWhenUsed/>
    <w:rsid w:val="00CD105C"/>
    <w:pPr>
      <w:spacing w:after="120"/>
      <w:ind w:left="360"/>
      <w:contextualSpacing/>
    </w:pPr>
  </w:style>
  <w:style w:type="paragraph" w:styleId="ListContinue2">
    <w:name w:val="List Continue 2"/>
    <w:basedOn w:val="Normal"/>
    <w:uiPriority w:val="99"/>
    <w:semiHidden/>
    <w:unhideWhenUsed/>
    <w:rsid w:val="00CD105C"/>
    <w:pPr>
      <w:spacing w:after="120"/>
      <w:ind w:left="720"/>
      <w:contextualSpacing/>
    </w:pPr>
  </w:style>
  <w:style w:type="paragraph" w:styleId="ListContinue3">
    <w:name w:val="List Continue 3"/>
    <w:basedOn w:val="Normal"/>
    <w:uiPriority w:val="99"/>
    <w:semiHidden/>
    <w:unhideWhenUsed/>
    <w:rsid w:val="00CD105C"/>
    <w:pPr>
      <w:spacing w:after="120"/>
      <w:ind w:left="1080"/>
      <w:contextualSpacing/>
    </w:pPr>
  </w:style>
  <w:style w:type="paragraph" w:styleId="ListContinue4">
    <w:name w:val="List Continue 4"/>
    <w:basedOn w:val="Normal"/>
    <w:uiPriority w:val="99"/>
    <w:semiHidden/>
    <w:unhideWhenUsed/>
    <w:rsid w:val="00CD105C"/>
    <w:pPr>
      <w:spacing w:after="120"/>
      <w:ind w:left="1440"/>
      <w:contextualSpacing/>
    </w:pPr>
  </w:style>
  <w:style w:type="paragraph" w:styleId="ListContinue5">
    <w:name w:val="List Continue 5"/>
    <w:basedOn w:val="Normal"/>
    <w:uiPriority w:val="99"/>
    <w:semiHidden/>
    <w:unhideWhenUsed/>
    <w:rsid w:val="00CD105C"/>
    <w:pPr>
      <w:spacing w:after="120"/>
      <w:ind w:left="1800"/>
      <w:contextualSpacing/>
    </w:pPr>
  </w:style>
  <w:style w:type="paragraph" w:styleId="ListNumber">
    <w:name w:val="List Number"/>
    <w:basedOn w:val="Normal"/>
    <w:uiPriority w:val="99"/>
    <w:semiHidden/>
    <w:unhideWhenUsed/>
    <w:rsid w:val="00CD105C"/>
    <w:pPr>
      <w:numPr>
        <w:numId w:val="7"/>
      </w:numPr>
      <w:contextualSpacing/>
    </w:pPr>
  </w:style>
  <w:style w:type="paragraph" w:styleId="ListNumber2">
    <w:name w:val="List Number 2"/>
    <w:basedOn w:val="Normal"/>
    <w:uiPriority w:val="99"/>
    <w:semiHidden/>
    <w:unhideWhenUsed/>
    <w:rsid w:val="00CD105C"/>
    <w:pPr>
      <w:numPr>
        <w:numId w:val="8"/>
      </w:numPr>
      <w:contextualSpacing/>
    </w:pPr>
  </w:style>
  <w:style w:type="paragraph" w:styleId="ListNumber3">
    <w:name w:val="List Number 3"/>
    <w:basedOn w:val="Normal"/>
    <w:uiPriority w:val="99"/>
    <w:semiHidden/>
    <w:unhideWhenUsed/>
    <w:rsid w:val="00CD105C"/>
    <w:pPr>
      <w:numPr>
        <w:numId w:val="9"/>
      </w:numPr>
      <w:contextualSpacing/>
    </w:pPr>
  </w:style>
  <w:style w:type="paragraph" w:styleId="ListNumber4">
    <w:name w:val="List Number 4"/>
    <w:basedOn w:val="Normal"/>
    <w:uiPriority w:val="99"/>
    <w:semiHidden/>
    <w:unhideWhenUsed/>
    <w:rsid w:val="00CD105C"/>
    <w:pPr>
      <w:numPr>
        <w:numId w:val="10"/>
      </w:numPr>
      <w:contextualSpacing/>
    </w:pPr>
  </w:style>
  <w:style w:type="paragraph" w:styleId="ListNumber5">
    <w:name w:val="List Number 5"/>
    <w:basedOn w:val="Normal"/>
    <w:uiPriority w:val="99"/>
    <w:semiHidden/>
    <w:unhideWhenUsed/>
    <w:rsid w:val="00CD105C"/>
    <w:pPr>
      <w:numPr>
        <w:numId w:val="11"/>
      </w:numPr>
      <w:contextualSpacing/>
    </w:pPr>
  </w:style>
  <w:style w:type="paragraph" w:styleId="MacroText">
    <w:name w:val="macro"/>
    <w:link w:val="MacroTextChar"/>
    <w:uiPriority w:val="99"/>
    <w:semiHidden/>
    <w:unhideWhenUsed/>
    <w:rsid w:val="00CD10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CD105C"/>
    <w:rPr>
      <w:rFonts w:ascii="Consolas" w:hAnsi="Consolas" w:cs="Consolas"/>
      <w:sz w:val="20"/>
      <w:szCs w:val="20"/>
    </w:rPr>
  </w:style>
  <w:style w:type="paragraph" w:styleId="MessageHeader">
    <w:name w:val="Message Header"/>
    <w:basedOn w:val="Normal"/>
    <w:link w:val="MessageHeaderChar"/>
    <w:uiPriority w:val="99"/>
    <w:semiHidden/>
    <w:unhideWhenUsed/>
    <w:rsid w:val="00CD105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CD105C"/>
    <w:rPr>
      <w:rFonts w:asciiTheme="majorHAnsi" w:eastAsiaTheme="majorEastAsia" w:hAnsiTheme="majorHAnsi" w:cstheme="majorBidi"/>
      <w:sz w:val="24"/>
      <w:szCs w:val="24"/>
      <w:shd w:val="pct20" w:color="auto" w:fill="auto"/>
    </w:rPr>
  </w:style>
  <w:style w:type="paragraph" w:styleId="NoSpacing">
    <w:name w:val="No Spacing"/>
    <w:uiPriority w:val="1"/>
    <w:qFormat/>
    <w:rsid w:val="00CD105C"/>
    <w:pPr>
      <w:spacing w:after="0" w:line="240" w:lineRule="auto"/>
    </w:pPr>
    <w:rPr>
      <w:rFonts w:asciiTheme="minorHAnsi" w:hAnsiTheme="minorHAnsi"/>
      <w:sz w:val="20"/>
      <w:szCs w:val="24"/>
    </w:rPr>
  </w:style>
  <w:style w:type="paragraph" w:styleId="NormalWeb">
    <w:name w:val="Normal (Web)"/>
    <w:basedOn w:val="Normal"/>
    <w:uiPriority w:val="99"/>
    <w:semiHidden/>
    <w:unhideWhenUsed/>
    <w:rsid w:val="00CD105C"/>
    <w:rPr>
      <w:rFonts w:ascii="Times New Roman" w:hAnsi="Times New Roman" w:cs="Times New Roman"/>
      <w:sz w:val="24"/>
    </w:rPr>
  </w:style>
  <w:style w:type="paragraph" w:styleId="NormalIndent">
    <w:name w:val="Normal Indent"/>
    <w:basedOn w:val="Normal"/>
    <w:uiPriority w:val="99"/>
    <w:semiHidden/>
    <w:unhideWhenUsed/>
    <w:rsid w:val="00CD105C"/>
    <w:pPr>
      <w:ind w:left="720"/>
    </w:pPr>
  </w:style>
  <w:style w:type="paragraph" w:styleId="NoteHeading">
    <w:name w:val="Note Heading"/>
    <w:basedOn w:val="Normal"/>
    <w:next w:val="Normal"/>
    <w:link w:val="NoteHeadingChar"/>
    <w:uiPriority w:val="99"/>
    <w:semiHidden/>
    <w:unhideWhenUsed/>
    <w:rsid w:val="00CD105C"/>
    <w:pPr>
      <w:spacing w:after="0" w:line="240" w:lineRule="auto"/>
    </w:pPr>
  </w:style>
  <w:style w:type="character" w:customStyle="1" w:styleId="NoteHeadingChar">
    <w:name w:val="Note Heading Char"/>
    <w:basedOn w:val="DefaultParagraphFont"/>
    <w:link w:val="NoteHeading"/>
    <w:uiPriority w:val="99"/>
    <w:semiHidden/>
    <w:rsid w:val="00CD105C"/>
    <w:rPr>
      <w:rFonts w:asciiTheme="minorHAnsi" w:hAnsiTheme="minorHAnsi"/>
      <w:sz w:val="20"/>
      <w:szCs w:val="24"/>
    </w:rPr>
  </w:style>
  <w:style w:type="paragraph" w:styleId="PlainText">
    <w:name w:val="Plain Text"/>
    <w:basedOn w:val="Normal"/>
    <w:link w:val="PlainTextChar"/>
    <w:uiPriority w:val="99"/>
    <w:semiHidden/>
    <w:unhideWhenUsed/>
    <w:rsid w:val="00CD105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D105C"/>
    <w:rPr>
      <w:rFonts w:ascii="Consolas" w:hAnsi="Consolas" w:cs="Consolas"/>
      <w:sz w:val="21"/>
      <w:szCs w:val="21"/>
    </w:rPr>
  </w:style>
  <w:style w:type="paragraph" w:styleId="Quote">
    <w:name w:val="Quote"/>
    <w:basedOn w:val="Normal"/>
    <w:next w:val="Normal"/>
    <w:link w:val="QuoteChar"/>
    <w:uiPriority w:val="29"/>
    <w:qFormat/>
    <w:rsid w:val="00CD105C"/>
    <w:rPr>
      <w:i/>
      <w:iCs/>
      <w:color w:val="000000" w:themeColor="text1"/>
    </w:rPr>
  </w:style>
  <w:style w:type="character" w:customStyle="1" w:styleId="QuoteChar">
    <w:name w:val="Quote Char"/>
    <w:basedOn w:val="DefaultParagraphFont"/>
    <w:link w:val="Quote"/>
    <w:uiPriority w:val="29"/>
    <w:rsid w:val="00CD105C"/>
    <w:rPr>
      <w:rFonts w:asciiTheme="minorHAnsi" w:hAnsiTheme="minorHAnsi"/>
      <w:i/>
      <w:iCs/>
      <w:color w:val="000000" w:themeColor="text1"/>
      <w:sz w:val="20"/>
      <w:szCs w:val="24"/>
    </w:rPr>
  </w:style>
  <w:style w:type="paragraph" w:styleId="Salutation">
    <w:name w:val="Salutation"/>
    <w:basedOn w:val="Normal"/>
    <w:next w:val="Normal"/>
    <w:link w:val="SalutationChar"/>
    <w:uiPriority w:val="99"/>
    <w:semiHidden/>
    <w:unhideWhenUsed/>
    <w:rsid w:val="00CD105C"/>
  </w:style>
  <w:style w:type="character" w:customStyle="1" w:styleId="SalutationChar">
    <w:name w:val="Salutation Char"/>
    <w:basedOn w:val="DefaultParagraphFont"/>
    <w:link w:val="Salutation"/>
    <w:uiPriority w:val="99"/>
    <w:semiHidden/>
    <w:rsid w:val="00CD105C"/>
    <w:rPr>
      <w:rFonts w:asciiTheme="minorHAnsi" w:hAnsiTheme="minorHAnsi"/>
      <w:sz w:val="20"/>
      <w:szCs w:val="24"/>
    </w:rPr>
  </w:style>
  <w:style w:type="paragraph" w:styleId="Signature">
    <w:name w:val="Signature"/>
    <w:basedOn w:val="Normal"/>
    <w:link w:val="SignatureChar"/>
    <w:uiPriority w:val="99"/>
    <w:semiHidden/>
    <w:unhideWhenUsed/>
    <w:rsid w:val="00CD105C"/>
    <w:pPr>
      <w:spacing w:after="0" w:line="240" w:lineRule="auto"/>
      <w:ind w:left="4320"/>
    </w:pPr>
  </w:style>
  <w:style w:type="character" w:customStyle="1" w:styleId="SignatureChar">
    <w:name w:val="Signature Char"/>
    <w:basedOn w:val="DefaultParagraphFont"/>
    <w:link w:val="Signature"/>
    <w:uiPriority w:val="99"/>
    <w:semiHidden/>
    <w:rsid w:val="00CD105C"/>
    <w:rPr>
      <w:rFonts w:asciiTheme="minorHAnsi" w:hAnsiTheme="minorHAnsi"/>
      <w:sz w:val="20"/>
      <w:szCs w:val="24"/>
    </w:rPr>
  </w:style>
  <w:style w:type="paragraph" w:styleId="TableofAuthorities">
    <w:name w:val="table of authorities"/>
    <w:basedOn w:val="Normal"/>
    <w:next w:val="Normal"/>
    <w:uiPriority w:val="99"/>
    <w:semiHidden/>
    <w:unhideWhenUsed/>
    <w:rsid w:val="00CD105C"/>
    <w:pPr>
      <w:spacing w:after="0"/>
      <w:ind w:left="200" w:hanging="200"/>
    </w:pPr>
  </w:style>
  <w:style w:type="paragraph" w:styleId="TableofFigures">
    <w:name w:val="table of figures"/>
    <w:basedOn w:val="Normal"/>
    <w:next w:val="Normal"/>
    <w:uiPriority w:val="99"/>
    <w:semiHidden/>
    <w:unhideWhenUsed/>
    <w:rsid w:val="00CD105C"/>
    <w:pPr>
      <w:spacing w:after="0"/>
    </w:pPr>
  </w:style>
  <w:style w:type="paragraph" w:styleId="TOAHeading">
    <w:name w:val="toa heading"/>
    <w:basedOn w:val="Normal"/>
    <w:next w:val="Normal"/>
    <w:uiPriority w:val="99"/>
    <w:semiHidden/>
    <w:unhideWhenUsed/>
    <w:rsid w:val="00CD105C"/>
    <w:pPr>
      <w:spacing w:before="120"/>
    </w:pPr>
    <w:rPr>
      <w:rFonts w:asciiTheme="majorHAnsi" w:eastAsiaTheme="majorEastAsia" w:hAnsiTheme="majorHAnsi" w:cstheme="majorBidi"/>
      <w:b/>
      <w:bCs/>
      <w:sz w:val="24"/>
    </w:rPr>
  </w:style>
  <w:style w:type="paragraph" w:styleId="TOC3">
    <w:name w:val="toc 3"/>
    <w:basedOn w:val="Normal"/>
    <w:next w:val="Normal"/>
    <w:autoRedefine/>
    <w:uiPriority w:val="39"/>
    <w:semiHidden/>
    <w:unhideWhenUsed/>
    <w:rsid w:val="00CD105C"/>
    <w:pPr>
      <w:spacing w:after="100"/>
      <w:ind w:left="400"/>
    </w:pPr>
  </w:style>
  <w:style w:type="paragraph" w:styleId="TOC4">
    <w:name w:val="toc 4"/>
    <w:basedOn w:val="Normal"/>
    <w:next w:val="Normal"/>
    <w:autoRedefine/>
    <w:uiPriority w:val="39"/>
    <w:semiHidden/>
    <w:unhideWhenUsed/>
    <w:rsid w:val="00CD105C"/>
    <w:pPr>
      <w:spacing w:after="100"/>
      <w:ind w:left="600"/>
    </w:pPr>
  </w:style>
  <w:style w:type="paragraph" w:styleId="TOC5">
    <w:name w:val="toc 5"/>
    <w:basedOn w:val="Normal"/>
    <w:next w:val="Normal"/>
    <w:autoRedefine/>
    <w:uiPriority w:val="39"/>
    <w:semiHidden/>
    <w:unhideWhenUsed/>
    <w:rsid w:val="00CD105C"/>
    <w:pPr>
      <w:spacing w:after="100"/>
      <w:ind w:left="800"/>
    </w:pPr>
  </w:style>
  <w:style w:type="paragraph" w:styleId="TOC6">
    <w:name w:val="toc 6"/>
    <w:basedOn w:val="Normal"/>
    <w:next w:val="Normal"/>
    <w:autoRedefine/>
    <w:uiPriority w:val="39"/>
    <w:semiHidden/>
    <w:unhideWhenUsed/>
    <w:rsid w:val="00CD105C"/>
    <w:pPr>
      <w:spacing w:after="100"/>
      <w:ind w:left="1000"/>
    </w:pPr>
  </w:style>
  <w:style w:type="paragraph" w:styleId="TOC7">
    <w:name w:val="toc 7"/>
    <w:basedOn w:val="Normal"/>
    <w:next w:val="Normal"/>
    <w:autoRedefine/>
    <w:uiPriority w:val="39"/>
    <w:semiHidden/>
    <w:unhideWhenUsed/>
    <w:rsid w:val="00CD105C"/>
    <w:pPr>
      <w:spacing w:after="100"/>
      <w:ind w:left="1200"/>
    </w:pPr>
  </w:style>
  <w:style w:type="paragraph" w:styleId="TOC8">
    <w:name w:val="toc 8"/>
    <w:basedOn w:val="Normal"/>
    <w:next w:val="Normal"/>
    <w:autoRedefine/>
    <w:uiPriority w:val="39"/>
    <w:semiHidden/>
    <w:unhideWhenUsed/>
    <w:rsid w:val="00CD105C"/>
    <w:pPr>
      <w:spacing w:after="100"/>
      <w:ind w:left="1400"/>
    </w:pPr>
  </w:style>
  <w:style w:type="paragraph" w:styleId="TOC9">
    <w:name w:val="toc 9"/>
    <w:basedOn w:val="Normal"/>
    <w:next w:val="Normal"/>
    <w:autoRedefine/>
    <w:uiPriority w:val="39"/>
    <w:semiHidden/>
    <w:unhideWhenUsed/>
    <w:rsid w:val="00CD105C"/>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dbox.org/" TargetMode="External"/><Relationship Id="rId18" Type="http://schemas.openxmlformats.org/officeDocument/2006/relationships/chart" Target="charts/chart1.xml"/><Relationship Id="rId26" Type="http://schemas.openxmlformats.org/officeDocument/2006/relationships/diagramColors" Target="diagrams/colors1.xml"/><Relationship Id="rId39"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2.tiff"/><Relationship Id="rId34" Type="http://schemas.openxmlformats.org/officeDocument/2006/relationships/hyperlink" Target="http://127.0.0.1/cachebox/" TargetMode="External"/><Relationship Id="rId42" Type="http://schemas.openxmlformats.org/officeDocument/2006/relationships/image" Target="media/image6.png"/><Relationship Id="rId47"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linkedin.com/in/tylersmalley" TargetMode="External"/><Relationship Id="rId17" Type="http://schemas.openxmlformats.org/officeDocument/2006/relationships/hyperlink" Target="http://groups.google.com/group/cfcachebox" TargetMode="External"/><Relationship Id="rId25" Type="http://schemas.openxmlformats.org/officeDocument/2006/relationships/diagramQuickStyle" Target="diagrams/quickStyle1.xml"/><Relationship Id="rId33" Type="http://schemas.openxmlformats.org/officeDocument/2006/relationships/image" Target="media/image3.tiff"/><Relationship Id="rId38" Type="http://schemas.openxmlformats.org/officeDocument/2006/relationships/diagramColors" Target="diagrams/colors3.xm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henke.ws/" TargetMode="External"/><Relationship Id="rId20" Type="http://schemas.openxmlformats.org/officeDocument/2006/relationships/image" Target="media/image1.tiff"/><Relationship Id="rId29" Type="http://schemas.openxmlformats.org/officeDocument/2006/relationships/diagramLayout" Target="diagrams/layout2.xml"/><Relationship Id="rId41" Type="http://schemas.openxmlformats.org/officeDocument/2006/relationships/image" Target="media/image5.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shaynesweeney" TargetMode="Externa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diagramQuickStyle" Target="diagrams/quickStyle3.xml"/><Relationship Id="rId40" Type="http://schemas.openxmlformats.org/officeDocument/2006/relationships/image" Target="media/image4.tiff"/><Relationship Id="rId45"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www.bryantwebconsulting.com/" TargetMode="Externa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Layout" Target="diagrams/layout3.xml"/><Relationship Id="rId49" Type="http://schemas.openxmlformats.org/officeDocument/2006/relationships/theme" Target="theme/theme1.xml"/><Relationship Id="rId10" Type="http://schemas.openxmlformats.org/officeDocument/2006/relationships/hyperlink" Target="https://www.linkedin.com/pub/jon-hirschi/0/b2b/10" TargetMode="External"/><Relationship Id="rId19" Type="http://schemas.openxmlformats.org/officeDocument/2006/relationships/chart" Target="charts/chart2.xml"/><Relationship Id="rId31" Type="http://schemas.openxmlformats.org/officeDocument/2006/relationships/diagramColors" Target="diagrams/colors2.xml"/><Relationship Id="rId44" Type="http://schemas.openxmlformats.org/officeDocument/2006/relationships/image" Target="media/image8.tiff"/><Relationship Id="rId4" Type="http://schemas.microsoft.com/office/2007/relationships/stylesWithEffects" Target="stylesWithEffects.xml"/><Relationship Id="rId9" Type="http://schemas.openxmlformats.org/officeDocument/2006/relationships/hyperlink" Target="http://www.brooks-bilson.com/" TargetMode="External"/><Relationship Id="rId14" Type="http://schemas.openxmlformats.org/officeDocument/2006/relationships/hyperlink" Target="http://mach-ii.com/" TargetMode="External"/><Relationship Id="rId22" Type="http://schemas.openxmlformats.org/officeDocument/2006/relationships/hyperlink" Target="http://cfmemcached.riaforge.org/" TargetMode="Externa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diagramData" Target="diagrams/data3.xml"/><Relationship Id="rId43" Type="http://schemas.openxmlformats.org/officeDocument/2006/relationships/image" Target="media/image7.png"/><Relationship Id="rId48"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pt idx="0">
                  <c:v>Memory Usage</c:v>
                </c:pt>
              </c:strCache>
            </c:strRef>
          </c:tx>
          <c:cat>
            <c:numRef>
              <c:f>Sheet1!$A$2:$A$7</c:f>
              <c:numCache>
                <c:formatCode>h:mm\ AM/PM</c:formatCode>
                <c:ptCount val="6"/>
                <c:pt idx="0">
                  <c:v>0.33333333333333331</c:v>
                </c:pt>
                <c:pt idx="1">
                  <c:v>0.41666666666666669</c:v>
                </c:pt>
                <c:pt idx="2">
                  <c:v>0.5</c:v>
                </c:pt>
                <c:pt idx="3">
                  <c:v>0.58333333333333337</c:v>
                </c:pt>
                <c:pt idx="4">
                  <c:v>0.66666666666666663</c:v>
                </c:pt>
                <c:pt idx="5">
                  <c:v>0.75</c:v>
                </c:pt>
              </c:numCache>
            </c:numRef>
          </c:cat>
          <c:val>
            <c:numRef>
              <c:f>Sheet1!$B$2:$B$7</c:f>
              <c:numCache>
                <c:formatCode>General</c:formatCode>
                <c:ptCount val="6"/>
                <c:pt idx="0">
                  <c:v>90</c:v>
                </c:pt>
                <c:pt idx="1">
                  <c:v>113</c:v>
                </c:pt>
                <c:pt idx="2">
                  <c:v>297</c:v>
                </c:pt>
                <c:pt idx="3">
                  <c:v>163</c:v>
                </c:pt>
                <c:pt idx="4">
                  <c:v>198</c:v>
                </c:pt>
                <c:pt idx="5">
                  <c:v>110</c:v>
                </c:pt>
              </c:numCache>
            </c:numRef>
          </c:val>
          <c:smooth val="0"/>
        </c:ser>
        <c:dLbls>
          <c:showLegendKey val="0"/>
          <c:showVal val="0"/>
          <c:showCatName val="0"/>
          <c:showSerName val="0"/>
          <c:showPercent val="0"/>
          <c:showBubbleSize val="0"/>
        </c:dLbls>
        <c:axId val="72992640"/>
        <c:axId val="39854464"/>
        <c:axId val="49274880"/>
      </c:line3DChart>
      <c:catAx>
        <c:axId val="72992640"/>
        <c:scaling>
          <c:orientation val="minMax"/>
        </c:scaling>
        <c:delete val="0"/>
        <c:axPos val="b"/>
        <c:numFmt formatCode="h:mm\ AM/PM" sourceLinked="1"/>
        <c:majorTickMark val="out"/>
        <c:minorTickMark val="none"/>
        <c:tickLblPos val="nextTo"/>
        <c:crossAx val="39854464"/>
        <c:crosses val="autoZero"/>
        <c:auto val="1"/>
        <c:lblAlgn val="ctr"/>
        <c:lblOffset val="100"/>
        <c:noMultiLvlLbl val="0"/>
      </c:catAx>
      <c:valAx>
        <c:axId val="39854464"/>
        <c:scaling>
          <c:orientation val="minMax"/>
        </c:scaling>
        <c:delete val="0"/>
        <c:axPos val="l"/>
        <c:majorGridlines/>
        <c:numFmt formatCode="General" sourceLinked="1"/>
        <c:majorTickMark val="out"/>
        <c:minorTickMark val="none"/>
        <c:tickLblPos val="nextTo"/>
        <c:crossAx val="72992640"/>
        <c:crosses val="autoZero"/>
        <c:crossBetween val="between"/>
      </c:valAx>
      <c:serAx>
        <c:axId val="49274880"/>
        <c:scaling>
          <c:orientation val="minMax"/>
        </c:scaling>
        <c:delete val="1"/>
        <c:axPos val="b"/>
        <c:majorTickMark val="out"/>
        <c:minorTickMark val="none"/>
        <c:tickLblPos val="nextTo"/>
        <c:crossAx val="39854464"/>
        <c:crosses val="autoZero"/>
      </c:serAx>
    </c:plotArea>
    <c:plotVisOnly val="1"/>
    <c:dispBlanksAs val="gap"/>
    <c:showDLblsOverMax val="0"/>
  </c:chart>
  <c:spPr>
    <a:effectLst>
      <a:outerShdw blurRad="50800" dist="38100" dir="2700000" algn="tl" rotWithShape="0">
        <a:prstClr val="black">
          <a:alpha val="40000"/>
        </a:prstClr>
      </a:outerShdw>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YouTube Searches</c:v>
                </c:pt>
              </c:strCache>
            </c:strRef>
          </c:tx>
          <c:invertIfNegative val="0"/>
          <c:cat>
            <c:strRef>
              <c:f>Sheet1!$A$2:$A$5</c:f>
              <c:strCache>
                <c:ptCount val="4"/>
                <c:pt idx="0">
                  <c:v>Lary King</c:v>
                </c:pt>
                <c:pt idx="1">
                  <c:v>Science</c:v>
                </c:pt>
                <c:pt idx="2">
                  <c:v>Steve Jobs</c:v>
                </c:pt>
                <c:pt idx="3">
                  <c:v>Keyboard Cat</c:v>
                </c:pt>
              </c:strCache>
            </c:strRef>
          </c:cat>
          <c:val>
            <c:numRef>
              <c:f>Sheet1!$B$2:$B$5</c:f>
              <c:numCache>
                <c:formatCode>General</c:formatCode>
                <c:ptCount val="4"/>
                <c:pt idx="0">
                  <c:v>150</c:v>
                </c:pt>
                <c:pt idx="1">
                  <c:v>30</c:v>
                </c:pt>
                <c:pt idx="2">
                  <c:v>887</c:v>
                </c:pt>
                <c:pt idx="3">
                  <c:v>1440</c:v>
                </c:pt>
              </c:numCache>
            </c:numRef>
          </c:val>
        </c:ser>
        <c:dLbls>
          <c:showLegendKey val="0"/>
          <c:showVal val="0"/>
          <c:showCatName val="0"/>
          <c:showSerName val="0"/>
          <c:showPercent val="0"/>
          <c:showBubbleSize val="0"/>
        </c:dLbls>
        <c:gapWidth val="150"/>
        <c:shape val="box"/>
        <c:axId val="39883136"/>
        <c:axId val="39884672"/>
        <c:axId val="0"/>
      </c:bar3DChart>
      <c:catAx>
        <c:axId val="39883136"/>
        <c:scaling>
          <c:orientation val="minMax"/>
        </c:scaling>
        <c:delete val="0"/>
        <c:axPos val="b"/>
        <c:majorTickMark val="out"/>
        <c:minorTickMark val="none"/>
        <c:tickLblPos val="nextTo"/>
        <c:crossAx val="39884672"/>
        <c:crosses val="autoZero"/>
        <c:auto val="1"/>
        <c:lblAlgn val="ctr"/>
        <c:lblOffset val="100"/>
        <c:noMultiLvlLbl val="0"/>
      </c:catAx>
      <c:valAx>
        <c:axId val="39884672"/>
        <c:scaling>
          <c:orientation val="minMax"/>
        </c:scaling>
        <c:delete val="0"/>
        <c:axPos val="l"/>
        <c:majorGridlines/>
        <c:numFmt formatCode="General" sourceLinked="1"/>
        <c:majorTickMark val="out"/>
        <c:minorTickMark val="none"/>
        <c:tickLblPos val="nextTo"/>
        <c:crossAx val="39883136"/>
        <c:crosses val="autoZero"/>
        <c:crossBetween val="between"/>
      </c:valAx>
    </c:plotArea>
    <c:plotVisOnly val="1"/>
    <c:dispBlanksAs val="gap"/>
    <c:showDLblsOverMax val="0"/>
  </c:chart>
  <c:spPr>
    <a:effectLst>
      <a:outerShdw blurRad="50800" dist="38100" dir="2700000" algn="tl" rotWithShape="0">
        <a:prstClr val="black">
          <a:alpha val="40000"/>
        </a:prstClr>
      </a:outerShdw>
    </a:effectLst>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12EAA-48EA-421B-BA91-164E5223C4B1}"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85663771-490C-4484-BB95-60E28AD86E5B}">
      <dgm:prSet phldrT="[Text]"/>
      <dgm:spPr/>
      <dgm:t>
        <a:bodyPr/>
        <a:lstStyle/>
        <a:p>
          <a:r>
            <a:rPr lang="en-US"/>
            <a:t>USA</a:t>
          </a:r>
        </a:p>
      </dgm:t>
    </dgm:pt>
    <dgm:pt modelId="{69BDA924-5B3F-4EEF-B499-72DF8BA789BE}" type="parTrans" cxnId="{58AE63CD-FB34-4D7A-803F-AF609F5CE663}">
      <dgm:prSet/>
      <dgm:spPr/>
      <dgm:t>
        <a:bodyPr/>
        <a:lstStyle/>
        <a:p>
          <a:endParaRPr lang="en-US"/>
        </a:p>
      </dgm:t>
    </dgm:pt>
    <dgm:pt modelId="{DFE3B568-F6D4-47D0-B40C-77BEECC1E523}" type="sibTrans" cxnId="{58AE63CD-FB34-4D7A-803F-AF609F5CE663}">
      <dgm:prSet/>
      <dgm:spPr/>
      <dgm:t>
        <a:bodyPr/>
        <a:lstStyle/>
        <a:p>
          <a:endParaRPr lang="en-US"/>
        </a:p>
      </dgm:t>
    </dgm:pt>
    <dgm:pt modelId="{690BB6FE-9080-4479-9F23-17685BCA9C2E}">
      <dgm:prSet phldrT="[Text]"/>
      <dgm:spPr/>
      <dgm:t>
        <a:bodyPr/>
        <a:lstStyle/>
        <a:p>
          <a:r>
            <a:rPr lang="en-US"/>
            <a:t>Ohio</a:t>
          </a:r>
        </a:p>
      </dgm:t>
    </dgm:pt>
    <dgm:pt modelId="{33084DA5-908C-41AF-8713-06D8033FF03C}" type="parTrans" cxnId="{283C85DF-4332-4F12-92C2-A63FC87D9728}">
      <dgm:prSet/>
      <dgm:spPr/>
      <dgm:t>
        <a:bodyPr/>
        <a:lstStyle/>
        <a:p>
          <a:endParaRPr lang="en-US"/>
        </a:p>
      </dgm:t>
    </dgm:pt>
    <dgm:pt modelId="{D3C328E8-D5F0-4898-8F33-91ADA3EE7085}" type="sibTrans" cxnId="{283C85DF-4332-4F12-92C2-A63FC87D9728}">
      <dgm:prSet/>
      <dgm:spPr/>
      <dgm:t>
        <a:bodyPr/>
        <a:lstStyle/>
        <a:p>
          <a:endParaRPr lang="en-US"/>
        </a:p>
      </dgm:t>
    </dgm:pt>
    <dgm:pt modelId="{92A183B5-7A31-4F9C-B0B5-1888B2EF231B}">
      <dgm:prSet phldrT="[Text]"/>
      <dgm:spPr/>
      <dgm:t>
        <a:bodyPr/>
        <a:lstStyle/>
        <a:p>
          <a:r>
            <a:rPr lang="en-US"/>
            <a:t>Dayton</a:t>
          </a:r>
        </a:p>
      </dgm:t>
    </dgm:pt>
    <dgm:pt modelId="{10828E5E-EC7F-4731-A721-E884EF7ADC6F}" type="parTrans" cxnId="{DB6EBF0F-5CAF-4E6E-B06E-4665E3AD6914}">
      <dgm:prSet/>
      <dgm:spPr/>
      <dgm:t>
        <a:bodyPr/>
        <a:lstStyle/>
        <a:p>
          <a:endParaRPr lang="en-US"/>
        </a:p>
      </dgm:t>
    </dgm:pt>
    <dgm:pt modelId="{FB8771A2-B2A2-4160-A116-F4CDD03323C9}" type="sibTrans" cxnId="{DB6EBF0F-5CAF-4E6E-B06E-4665E3AD6914}">
      <dgm:prSet/>
      <dgm:spPr/>
      <dgm:t>
        <a:bodyPr/>
        <a:lstStyle/>
        <a:p>
          <a:endParaRPr lang="en-US"/>
        </a:p>
      </dgm:t>
    </dgm:pt>
    <dgm:pt modelId="{C570967B-EB8E-4D42-ABCC-F3A5FFD8BE13}">
      <dgm:prSet phldrT="[Text]"/>
      <dgm:spPr/>
      <dgm:t>
        <a:bodyPr/>
        <a:lstStyle/>
        <a:p>
          <a:r>
            <a:rPr lang="en-US"/>
            <a:t>Cleveland</a:t>
          </a:r>
        </a:p>
      </dgm:t>
    </dgm:pt>
    <dgm:pt modelId="{8DA15838-16C8-48AF-8575-DF1C3B521D07}" type="parTrans" cxnId="{64098E24-AE15-495F-A2B7-B998CDD28FAF}">
      <dgm:prSet/>
      <dgm:spPr/>
      <dgm:t>
        <a:bodyPr/>
        <a:lstStyle/>
        <a:p>
          <a:endParaRPr lang="en-US"/>
        </a:p>
      </dgm:t>
    </dgm:pt>
    <dgm:pt modelId="{0E61748E-B7EB-4173-9F55-DEDBB60C8057}" type="sibTrans" cxnId="{64098E24-AE15-495F-A2B7-B998CDD28FAF}">
      <dgm:prSet/>
      <dgm:spPr/>
      <dgm:t>
        <a:bodyPr/>
        <a:lstStyle/>
        <a:p>
          <a:endParaRPr lang="en-US"/>
        </a:p>
      </dgm:t>
    </dgm:pt>
    <dgm:pt modelId="{928CBF35-9FEF-4E1C-82E4-C71B05880567}">
      <dgm:prSet phldrT="[Text]"/>
      <dgm:spPr/>
      <dgm:t>
        <a:bodyPr/>
        <a:lstStyle/>
        <a:p>
          <a:r>
            <a:rPr lang="en-US"/>
            <a:t>New York</a:t>
          </a:r>
        </a:p>
      </dgm:t>
    </dgm:pt>
    <dgm:pt modelId="{DF687AD6-8B61-4B73-946A-8503C115506B}" type="parTrans" cxnId="{470C27D6-0291-42A8-B9D5-B7B5F03453B3}">
      <dgm:prSet/>
      <dgm:spPr/>
      <dgm:t>
        <a:bodyPr/>
        <a:lstStyle/>
        <a:p>
          <a:endParaRPr lang="en-US"/>
        </a:p>
      </dgm:t>
    </dgm:pt>
    <dgm:pt modelId="{47BF18B9-80A4-4B7C-95BF-6B85CB9AF4DC}" type="sibTrans" cxnId="{470C27D6-0291-42A8-B9D5-B7B5F03453B3}">
      <dgm:prSet/>
      <dgm:spPr/>
      <dgm:t>
        <a:bodyPr/>
        <a:lstStyle/>
        <a:p>
          <a:endParaRPr lang="en-US"/>
        </a:p>
      </dgm:t>
    </dgm:pt>
    <dgm:pt modelId="{36795E46-915C-43D1-BDD6-7BAE375080A2}">
      <dgm:prSet phldrT="[Text]"/>
      <dgm:spPr/>
      <dgm:t>
        <a:bodyPr/>
        <a:lstStyle/>
        <a:p>
          <a:r>
            <a:rPr lang="en-US"/>
            <a:t>Country</a:t>
          </a:r>
        </a:p>
      </dgm:t>
    </dgm:pt>
    <dgm:pt modelId="{72B015B5-2E68-4EAF-AF21-B4AD5D2939EA}" type="parTrans" cxnId="{D4F69338-90A8-4A63-B236-B352610F3582}">
      <dgm:prSet/>
      <dgm:spPr/>
      <dgm:t>
        <a:bodyPr/>
        <a:lstStyle/>
        <a:p>
          <a:endParaRPr lang="en-US"/>
        </a:p>
      </dgm:t>
    </dgm:pt>
    <dgm:pt modelId="{AF05DB5F-FB03-4402-9CCE-63D8A007ABB6}" type="sibTrans" cxnId="{D4F69338-90A8-4A63-B236-B352610F3582}">
      <dgm:prSet/>
      <dgm:spPr/>
      <dgm:t>
        <a:bodyPr/>
        <a:lstStyle/>
        <a:p>
          <a:endParaRPr lang="en-US"/>
        </a:p>
      </dgm:t>
    </dgm:pt>
    <dgm:pt modelId="{6681F764-76AE-4922-9580-D2D66BC5875A}">
      <dgm:prSet phldrT="[Text]"/>
      <dgm:spPr/>
      <dgm:t>
        <a:bodyPr/>
        <a:lstStyle/>
        <a:p>
          <a:r>
            <a:rPr lang="en-US"/>
            <a:t>State</a:t>
          </a:r>
        </a:p>
      </dgm:t>
    </dgm:pt>
    <dgm:pt modelId="{BB9F3F61-468A-4AC6-97E4-19B1FF5B8A9B}" type="parTrans" cxnId="{E784FEC0-EAF7-43C2-9351-361E52AFA9B4}">
      <dgm:prSet/>
      <dgm:spPr/>
      <dgm:t>
        <a:bodyPr/>
        <a:lstStyle/>
        <a:p>
          <a:endParaRPr lang="en-US"/>
        </a:p>
      </dgm:t>
    </dgm:pt>
    <dgm:pt modelId="{774D6ABA-75BB-46CD-B328-5D262E3A965F}" type="sibTrans" cxnId="{E784FEC0-EAF7-43C2-9351-361E52AFA9B4}">
      <dgm:prSet/>
      <dgm:spPr/>
      <dgm:t>
        <a:bodyPr/>
        <a:lstStyle/>
        <a:p>
          <a:endParaRPr lang="en-US"/>
        </a:p>
      </dgm:t>
    </dgm:pt>
    <dgm:pt modelId="{5DDB6AD2-282D-46C0-B948-172EFC73D8C6}">
      <dgm:prSet phldrT="[Text]"/>
      <dgm:spPr/>
      <dgm:t>
        <a:bodyPr/>
        <a:lstStyle/>
        <a:p>
          <a:r>
            <a:rPr lang="en-US"/>
            <a:t>House</a:t>
          </a:r>
        </a:p>
      </dgm:t>
    </dgm:pt>
    <dgm:pt modelId="{6AE0B5B4-A39E-4075-A3E2-27BCE1C24C31}" type="parTrans" cxnId="{B368D345-A832-4403-A1AA-844929F9A36B}">
      <dgm:prSet/>
      <dgm:spPr/>
      <dgm:t>
        <a:bodyPr/>
        <a:lstStyle/>
        <a:p>
          <a:endParaRPr lang="en-US"/>
        </a:p>
      </dgm:t>
    </dgm:pt>
    <dgm:pt modelId="{AFC1B898-1130-4D5A-8F83-B4EE33EBB97D}" type="sibTrans" cxnId="{B368D345-A832-4403-A1AA-844929F9A36B}">
      <dgm:prSet/>
      <dgm:spPr/>
      <dgm:t>
        <a:bodyPr/>
        <a:lstStyle/>
        <a:p>
          <a:endParaRPr lang="en-US"/>
        </a:p>
      </dgm:t>
    </dgm:pt>
    <dgm:pt modelId="{7561EDF2-B9A7-4163-A5AB-19807AA66B2A}">
      <dgm:prSet phldrT="[Text]"/>
      <dgm:spPr/>
      <dgm:t>
        <a:bodyPr/>
        <a:lstStyle/>
        <a:p>
          <a:r>
            <a:rPr lang="en-US"/>
            <a:t>City</a:t>
          </a:r>
        </a:p>
      </dgm:t>
    </dgm:pt>
    <dgm:pt modelId="{B34F9DEE-DC58-44C7-A489-4658E9E9F022}" type="parTrans" cxnId="{7E31BA86-4B9E-46E1-B437-836A28F01F9B}">
      <dgm:prSet/>
      <dgm:spPr/>
      <dgm:t>
        <a:bodyPr/>
        <a:lstStyle/>
        <a:p>
          <a:endParaRPr lang="en-US"/>
        </a:p>
      </dgm:t>
    </dgm:pt>
    <dgm:pt modelId="{B5ECEE48-1DE1-4448-AE67-612D4C818E4A}" type="sibTrans" cxnId="{7E31BA86-4B9E-46E1-B437-836A28F01F9B}">
      <dgm:prSet/>
      <dgm:spPr/>
      <dgm:t>
        <a:bodyPr/>
        <a:lstStyle/>
        <a:p>
          <a:endParaRPr lang="en-US"/>
        </a:p>
      </dgm:t>
    </dgm:pt>
    <dgm:pt modelId="{9630594D-2F50-44C1-AC88-F4746A8139C6}">
      <dgm:prSet phldrT="[Text]"/>
      <dgm:spPr/>
      <dgm:t>
        <a:bodyPr/>
        <a:lstStyle/>
        <a:p>
          <a:r>
            <a:rPr lang="en-US"/>
            <a:t>Street</a:t>
          </a:r>
        </a:p>
      </dgm:t>
    </dgm:pt>
    <dgm:pt modelId="{CC9BF017-FC8C-4A46-8E0A-39C25A352AC7}" type="parTrans" cxnId="{1997E5C6-1BA4-480E-880A-959E18E7C3C9}">
      <dgm:prSet/>
      <dgm:spPr/>
      <dgm:t>
        <a:bodyPr/>
        <a:lstStyle/>
        <a:p>
          <a:endParaRPr lang="en-US"/>
        </a:p>
      </dgm:t>
    </dgm:pt>
    <dgm:pt modelId="{99D17170-0198-4D57-8DB0-CCE420259DCE}" type="sibTrans" cxnId="{1997E5C6-1BA4-480E-880A-959E18E7C3C9}">
      <dgm:prSet/>
      <dgm:spPr/>
      <dgm:t>
        <a:bodyPr/>
        <a:lstStyle/>
        <a:p>
          <a:endParaRPr lang="en-US"/>
        </a:p>
      </dgm:t>
    </dgm:pt>
    <dgm:pt modelId="{530F8E64-19D9-4C63-A0E1-D48652C0FBCE}">
      <dgm:prSet phldrT="[Text]"/>
      <dgm:spPr/>
      <dgm:t>
        <a:bodyPr/>
        <a:lstStyle/>
        <a:p>
          <a:r>
            <a:rPr lang="en-US"/>
            <a:t>New York</a:t>
          </a:r>
        </a:p>
      </dgm:t>
    </dgm:pt>
    <dgm:pt modelId="{3D8DFE9C-1FA3-4D7B-B7D9-7EF9EF4A228E}" type="parTrans" cxnId="{AE493D67-A4B7-416B-BCF3-7A41E838175A}">
      <dgm:prSet/>
      <dgm:spPr/>
      <dgm:t>
        <a:bodyPr/>
        <a:lstStyle/>
        <a:p>
          <a:endParaRPr lang="en-US"/>
        </a:p>
      </dgm:t>
    </dgm:pt>
    <dgm:pt modelId="{FA872515-8B98-4F36-99D6-5DD43B788C49}" type="sibTrans" cxnId="{AE493D67-A4B7-416B-BCF3-7A41E838175A}">
      <dgm:prSet/>
      <dgm:spPr/>
      <dgm:t>
        <a:bodyPr/>
        <a:lstStyle/>
        <a:p>
          <a:endParaRPr lang="en-US"/>
        </a:p>
      </dgm:t>
    </dgm:pt>
    <dgm:pt modelId="{98E3CD9F-81CB-4B74-8AFF-A492E9596A2B}">
      <dgm:prSet phldrT="[Text]" custT="1"/>
      <dgm:spPr/>
      <dgm:t>
        <a:bodyPr/>
        <a:lstStyle/>
        <a:p>
          <a:r>
            <a:rPr lang="en-US" sz="1000"/>
            <a:t>Broadway</a:t>
          </a:r>
        </a:p>
      </dgm:t>
    </dgm:pt>
    <dgm:pt modelId="{A8C599B5-F23F-43EE-AB24-4E0ED8360AF2}" type="parTrans" cxnId="{DAC35FA4-9991-455B-AF9D-25FED0E85816}">
      <dgm:prSet/>
      <dgm:spPr/>
      <dgm:t>
        <a:bodyPr/>
        <a:lstStyle/>
        <a:p>
          <a:endParaRPr lang="en-US"/>
        </a:p>
      </dgm:t>
    </dgm:pt>
    <dgm:pt modelId="{1BD5F2CB-DA84-4ECA-AF6E-80DA3F15BF49}" type="sibTrans" cxnId="{DAC35FA4-9991-455B-AF9D-25FED0E85816}">
      <dgm:prSet/>
      <dgm:spPr/>
      <dgm:t>
        <a:bodyPr/>
        <a:lstStyle/>
        <a:p>
          <a:endParaRPr lang="en-US"/>
        </a:p>
      </dgm:t>
    </dgm:pt>
    <dgm:pt modelId="{8D2021C3-CB63-4ED6-850D-395309666578}">
      <dgm:prSet phldrT="[Text]"/>
      <dgm:spPr/>
      <dgm:t>
        <a:bodyPr/>
        <a:lstStyle/>
        <a:p>
          <a:r>
            <a:rPr lang="en-US"/>
            <a:t>1660</a:t>
          </a:r>
        </a:p>
      </dgm:t>
    </dgm:pt>
    <dgm:pt modelId="{9D567C90-346A-49DF-9476-74C3EBE01F33}" type="parTrans" cxnId="{F4CC2428-AA03-467D-86F4-301A1AF15F95}">
      <dgm:prSet/>
      <dgm:spPr/>
      <dgm:t>
        <a:bodyPr/>
        <a:lstStyle/>
        <a:p>
          <a:endParaRPr lang="en-US"/>
        </a:p>
      </dgm:t>
    </dgm:pt>
    <dgm:pt modelId="{3D6CE24E-7D7C-4781-86FF-77DADD3FE2D7}" type="sibTrans" cxnId="{F4CC2428-AA03-467D-86F4-301A1AF15F95}">
      <dgm:prSet/>
      <dgm:spPr/>
      <dgm:t>
        <a:bodyPr/>
        <a:lstStyle/>
        <a:p>
          <a:endParaRPr lang="en-US"/>
        </a:p>
      </dgm:t>
    </dgm:pt>
    <dgm:pt modelId="{189B5C2B-9B57-46D1-86EE-C9CFAD875172}">
      <dgm:prSet phldrT="[Text]"/>
      <dgm:spPr/>
      <dgm:t>
        <a:bodyPr/>
        <a:lstStyle/>
        <a:p>
          <a:r>
            <a:rPr lang="en-US"/>
            <a:t>Elm</a:t>
          </a:r>
        </a:p>
      </dgm:t>
    </dgm:pt>
    <dgm:pt modelId="{700D9749-0512-4AB1-9DCD-69DAC963A206}" type="parTrans" cxnId="{BCF21FCD-915D-4124-8B88-600626FCAF39}">
      <dgm:prSet/>
      <dgm:spPr/>
      <dgm:t>
        <a:bodyPr/>
        <a:lstStyle/>
        <a:p>
          <a:endParaRPr lang="en-US"/>
        </a:p>
      </dgm:t>
    </dgm:pt>
    <dgm:pt modelId="{21177DEE-C466-4844-AD1F-56217645D482}" type="sibTrans" cxnId="{BCF21FCD-915D-4124-8B88-600626FCAF39}">
      <dgm:prSet/>
      <dgm:spPr/>
      <dgm:t>
        <a:bodyPr/>
        <a:lstStyle/>
        <a:p>
          <a:endParaRPr lang="en-US"/>
        </a:p>
      </dgm:t>
    </dgm:pt>
    <dgm:pt modelId="{2EDBFF16-0498-484C-B6B3-D21D70A2470D}">
      <dgm:prSet phldrT="[Text]"/>
      <dgm:spPr/>
      <dgm:t>
        <a:bodyPr/>
        <a:lstStyle/>
        <a:p>
          <a:r>
            <a:rPr lang="en-US"/>
            <a:t>1313</a:t>
          </a:r>
        </a:p>
      </dgm:t>
    </dgm:pt>
    <dgm:pt modelId="{36E5B1E3-43B0-4406-A935-674CA7BEFF05}" type="parTrans" cxnId="{0A720A78-E925-477A-ABC5-FB065FF22B1B}">
      <dgm:prSet/>
      <dgm:spPr/>
      <dgm:t>
        <a:bodyPr/>
        <a:lstStyle/>
        <a:p>
          <a:endParaRPr lang="en-US"/>
        </a:p>
      </dgm:t>
    </dgm:pt>
    <dgm:pt modelId="{41975887-F0E8-4A00-85BC-7995F33A5CAB}" type="sibTrans" cxnId="{0A720A78-E925-477A-ABC5-FB065FF22B1B}">
      <dgm:prSet/>
      <dgm:spPr/>
      <dgm:t>
        <a:bodyPr/>
        <a:lstStyle/>
        <a:p>
          <a:endParaRPr lang="en-US"/>
        </a:p>
      </dgm:t>
    </dgm:pt>
    <dgm:pt modelId="{FF1595FA-9740-4E2B-84F4-723B1E0D9EF7}">
      <dgm:prSet phldrT="[Text]"/>
      <dgm:spPr/>
      <dgm:t>
        <a:bodyPr/>
        <a:lstStyle/>
        <a:p>
          <a:r>
            <a:rPr lang="en-US"/>
            <a:t>Elm</a:t>
          </a:r>
        </a:p>
      </dgm:t>
    </dgm:pt>
    <dgm:pt modelId="{6FEDBB05-3F3C-4BF6-82E2-4A62A052A85A}" type="parTrans" cxnId="{7DC033B4-9E30-4B4B-94DB-A8EAF9E4142A}">
      <dgm:prSet/>
      <dgm:spPr/>
      <dgm:t>
        <a:bodyPr/>
        <a:lstStyle/>
        <a:p>
          <a:endParaRPr lang="en-US"/>
        </a:p>
      </dgm:t>
    </dgm:pt>
    <dgm:pt modelId="{7EEE270C-0FB2-491B-BEC3-D8F4C7F4FAA0}" type="sibTrans" cxnId="{7DC033B4-9E30-4B4B-94DB-A8EAF9E4142A}">
      <dgm:prSet/>
      <dgm:spPr/>
      <dgm:t>
        <a:bodyPr/>
        <a:lstStyle/>
        <a:p>
          <a:endParaRPr lang="en-US"/>
        </a:p>
      </dgm:t>
    </dgm:pt>
    <dgm:pt modelId="{FF823965-3B77-4F82-B5D6-07CA7DF09F89}">
      <dgm:prSet phldrT="[Text]"/>
      <dgm:spPr/>
      <dgm:t>
        <a:bodyPr/>
        <a:lstStyle/>
        <a:p>
          <a:r>
            <a:rPr lang="en-US"/>
            <a:t>1313</a:t>
          </a:r>
        </a:p>
      </dgm:t>
    </dgm:pt>
    <dgm:pt modelId="{8DA823DE-79E2-4C6B-9DF5-9375C5CEC260}" type="parTrans" cxnId="{9451D222-200D-4337-B5D3-56721F6CC2C0}">
      <dgm:prSet/>
      <dgm:spPr/>
      <dgm:t>
        <a:bodyPr/>
        <a:lstStyle/>
        <a:p>
          <a:endParaRPr lang="en-US"/>
        </a:p>
      </dgm:t>
    </dgm:pt>
    <dgm:pt modelId="{FBD7230C-6B08-45BB-9A9B-897C82936427}" type="sibTrans" cxnId="{9451D222-200D-4337-B5D3-56721F6CC2C0}">
      <dgm:prSet/>
      <dgm:spPr/>
      <dgm:t>
        <a:bodyPr/>
        <a:lstStyle/>
        <a:p>
          <a:endParaRPr lang="en-US"/>
        </a:p>
      </dgm:t>
    </dgm:pt>
    <dgm:pt modelId="{85D46701-1310-467C-A194-0A7437C30CC9}" type="pres">
      <dgm:prSet presAssocID="{A2D12EAA-48EA-421B-BA91-164E5223C4B1}" presName="mainComposite" presStyleCnt="0">
        <dgm:presLayoutVars>
          <dgm:chPref val="1"/>
          <dgm:dir/>
          <dgm:animOne val="branch"/>
          <dgm:animLvl val="lvl"/>
          <dgm:resizeHandles val="exact"/>
        </dgm:presLayoutVars>
      </dgm:prSet>
      <dgm:spPr/>
      <dgm:t>
        <a:bodyPr/>
        <a:lstStyle/>
        <a:p>
          <a:endParaRPr lang="en-US"/>
        </a:p>
      </dgm:t>
    </dgm:pt>
    <dgm:pt modelId="{85ED1A66-81E9-4E8B-BD72-C23AC4D75C71}" type="pres">
      <dgm:prSet presAssocID="{A2D12EAA-48EA-421B-BA91-164E5223C4B1}" presName="hierFlow" presStyleCnt="0"/>
      <dgm:spPr/>
    </dgm:pt>
    <dgm:pt modelId="{8F628131-80A4-4C74-A4B6-359FC7392578}" type="pres">
      <dgm:prSet presAssocID="{A2D12EAA-48EA-421B-BA91-164E5223C4B1}" presName="firstBuf" presStyleCnt="0"/>
      <dgm:spPr/>
    </dgm:pt>
    <dgm:pt modelId="{B88E913D-B2B8-417F-BA11-147CD100EADC}" type="pres">
      <dgm:prSet presAssocID="{A2D12EAA-48EA-421B-BA91-164E5223C4B1}" presName="hierChild1" presStyleCnt="0">
        <dgm:presLayoutVars>
          <dgm:chPref val="1"/>
          <dgm:animOne val="branch"/>
          <dgm:animLvl val="lvl"/>
        </dgm:presLayoutVars>
      </dgm:prSet>
      <dgm:spPr/>
    </dgm:pt>
    <dgm:pt modelId="{A3513170-1AAA-4C11-B3BF-A84037364C54}" type="pres">
      <dgm:prSet presAssocID="{85663771-490C-4484-BB95-60E28AD86E5B}" presName="Name17" presStyleCnt="0"/>
      <dgm:spPr/>
    </dgm:pt>
    <dgm:pt modelId="{69943DBE-D368-4095-AA33-34FD4478114E}" type="pres">
      <dgm:prSet presAssocID="{85663771-490C-4484-BB95-60E28AD86E5B}" presName="level1Shape" presStyleLbl="node0" presStyleIdx="0" presStyleCnt="1">
        <dgm:presLayoutVars>
          <dgm:chPref val="3"/>
        </dgm:presLayoutVars>
      </dgm:prSet>
      <dgm:spPr/>
      <dgm:t>
        <a:bodyPr/>
        <a:lstStyle/>
        <a:p>
          <a:endParaRPr lang="en-US"/>
        </a:p>
      </dgm:t>
    </dgm:pt>
    <dgm:pt modelId="{AF8C3C75-BDA1-4557-91EF-5D3A7E6B7574}" type="pres">
      <dgm:prSet presAssocID="{85663771-490C-4484-BB95-60E28AD86E5B}" presName="hierChild2" presStyleCnt="0"/>
      <dgm:spPr/>
    </dgm:pt>
    <dgm:pt modelId="{CB18B95C-30D1-4723-AD2A-105B755C0435}" type="pres">
      <dgm:prSet presAssocID="{33084DA5-908C-41AF-8713-06D8033FF03C}" presName="Name25" presStyleLbl="parChTrans1D2" presStyleIdx="0" presStyleCnt="2"/>
      <dgm:spPr/>
      <dgm:t>
        <a:bodyPr/>
        <a:lstStyle/>
        <a:p>
          <a:endParaRPr lang="en-US"/>
        </a:p>
      </dgm:t>
    </dgm:pt>
    <dgm:pt modelId="{09F9055A-B3DA-4110-83A2-D5FFB462B0E7}" type="pres">
      <dgm:prSet presAssocID="{33084DA5-908C-41AF-8713-06D8033FF03C}" presName="connTx" presStyleLbl="parChTrans1D2" presStyleIdx="0" presStyleCnt="2"/>
      <dgm:spPr/>
      <dgm:t>
        <a:bodyPr/>
        <a:lstStyle/>
        <a:p>
          <a:endParaRPr lang="en-US"/>
        </a:p>
      </dgm:t>
    </dgm:pt>
    <dgm:pt modelId="{6906FEBA-F799-4362-9CBD-1D2A3BBA9580}" type="pres">
      <dgm:prSet presAssocID="{690BB6FE-9080-4479-9F23-17685BCA9C2E}" presName="Name30" presStyleCnt="0"/>
      <dgm:spPr/>
    </dgm:pt>
    <dgm:pt modelId="{6B095326-BFCB-4233-8B28-576F9B0E3EE1}" type="pres">
      <dgm:prSet presAssocID="{690BB6FE-9080-4479-9F23-17685BCA9C2E}" presName="level2Shape" presStyleLbl="node2" presStyleIdx="0" presStyleCnt="2"/>
      <dgm:spPr/>
      <dgm:t>
        <a:bodyPr/>
        <a:lstStyle/>
        <a:p>
          <a:endParaRPr lang="en-US"/>
        </a:p>
      </dgm:t>
    </dgm:pt>
    <dgm:pt modelId="{F7016D8D-DF99-411A-801D-61C63B130500}" type="pres">
      <dgm:prSet presAssocID="{690BB6FE-9080-4479-9F23-17685BCA9C2E}" presName="hierChild3" presStyleCnt="0"/>
      <dgm:spPr/>
    </dgm:pt>
    <dgm:pt modelId="{B7844420-76AD-4AD5-83B4-3875BFC457A6}" type="pres">
      <dgm:prSet presAssocID="{10828E5E-EC7F-4731-A721-E884EF7ADC6F}" presName="Name25" presStyleLbl="parChTrans1D3" presStyleIdx="0" presStyleCnt="3"/>
      <dgm:spPr/>
      <dgm:t>
        <a:bodyPr/>
        <a:lstStyle/>
        <a:p>
          <a:endParaRPr lang="en-US"/>
        </a:p>
      </dgm:t>
    </dgm:pt>
    <dgm:pt modelId="{9CBB7435-3EC4-40D8-AC10-3B7F27773673}" type="pres">
      <dgm:prSet presAssocID="{10828E5E-EC7F-4731-A721-E884EF7ADC6F}" presName="connTx" presStyleLbl="parChTrans1D3" presStyleIdx="0" presStyleCnt="3"/>
      <dgm:spPr/>
      <dgm:t>
        <a:bodyPr/>
        <a:lstStyle/>
        <a:p>
          <a:endParaRPr lang="en-US"/>
        </a:p>
      </dgm:t>
    </dgm:pt>
    <dgm:pt modelId="{46F40C1E-AB7E-42AB-9A11-3B2EFBAE2D45}" type="pres">
      <dgm:prSet presAssocID="{92A183B5-7A31-4F9C-B0B5-1888B2EF231B}" presName="Name30" presStyleCnt="0"/>
      <dgm:spPr/>
    </dgm:pt>
    <dgm:pt modelId="{D2AFD8A4-929C-4F46-A502-8B8774607A90}" type="pres">
      <dgm:prSet presAssocID="{92A183B5-7A31-4F9C-B0B5-1888B2EF231B}" presName="level2Shape" presStyleLbl="node3" presStyleIdx="0" presStyleCnt="3"/>
      <dgm:spPr/>
      <dgm:t>
        <a:bodyPr/>
        <a:lstStyle/>
        <a:p>
          <a:endParaRPr lang="en-US"/>
        </a:p>
      </dgm:t>
    </dgm:pt>
    <dgm:pt modelId="{08C8AD7C-2C7E-4D85-ADC8-3F3BE67BE78E}" type="pres">
      <dgm:prSet presAssocID="{92A183B5-7A31-4F9C-B0B5-1888B2EF231B}" presName="hierChild3" presStyleCnt="0"/>
      <dgm:spPr/>
    </dgm:pt>
    <dgm:pt modelId="{7806E30B-1667-42EC-BB5F-32BF305C46EA}" type="pres">
      <dgm:prSet presAssocID="{700D9749-0512-4AB1-9DCD-69DAC963A206}" presName="Name25" presStyleLbl="parChTrans1D4" presStyleIdx="0" presStyleCnt="6"/>
      <dgm:spPr/>
      <dgm:t>
        <a:bodyPr/>
        <a:lstStyle/>
        <a:p>
          <a:endParaRPr lang="en-US"/>
        </a:p>
      </dgm:t>
    </dgm:pt>
    <dgm:pt modelId="{FF462BC6-9FA7-45F6-8077-BAC9F08332FC}" type="pres">
      <dgm:prSet presAssocID="{700D9749-0512-4AB1-9DCD-69DAC963A206}" presName="connTx" presStyleLbl="parChTrans1D4" presStyleIdx="0" presStyleCnt="6"/>
      <dgm:spPr/>
      <dgm:t>
        <a:bodyPr/>
        <a:lstStyle/>
        <a:p>
          <a:endParaRPr lang="en-US"/>
        </a:p>
      </dgm:t>
    </dgm:pt>
    <dgm:pt modelId="{A65AA726-A2EA-4128-BCE6-8A75727B37A6}" type="pres">
      <dgm:prSet presAssocID="{189B5C2B-9B57-46D1-86EE-C9CFAD875172}" presName="Name30" presStyleCnt="0"/>
      <dgm:spPr/>
    </dgm:pt>
    <dgm:pt modelId="{F1F9E8B8-263F-4E66-A897-B5A954B4A6CD}" type="pres">
      <dgm:prSet presAssocID="{189B5C2B-9B57-46D1-86EE-C9CFAD875172}" presName="level2Shape" presStyleLbl="node4" presStyleIdx="0" presStyleCnt="6"/>
      <dgm:spPr/>
      <dgm:t>
        <a:bodyPr/>
        <a:lstStyle/>
        <a:p>
          <a:endParaRPr lang="en-US"/>
        </a:p>
      </dgm:t>
    </dgm:pt>
    <dgm:pt modelId="{E8AC4FCC-0BAE-46EF-99D3-ABC2F8B718E1}" type="pres">
      <dgm:prSet presAssocID="{189B5C2B-9B57-46D1-86EE-C9CFAD875172}" presName="hierChild3" presStyleCnt="0"/>
      <dgm:spPr/>
    </dgm:pt>
    <dgm:pt modelId="{522C25BF-AB6E-4863-983D-6F9DF1142D60}" type="pres">
      <dgm:prSet presAssocID="{36E5B1E3-43B0-4406-A935-674CA7BEFF05}" presName="Name25" presStyleLbl="parChTrans1D4" presStyleIdx="1" presStyleCnt="6"/>
      <dgm:spPr/>
      <dgm:t>
        <a:bodyPr/>
        <a:lstStyle/>
        <a:p>
          <a:endParaRPr lang="en-US"/>
        </a:p>
      </dgm:t>
    </dgm:pt>
    <dgm:pt modelId="{6119A757-E609-4A22-B71F-045957110857}" type="pres">
      <dgm:prSet presAssocID="{36E5B1E3-43B0-4406-A935-674CA7BEFF05}" presName="connTx" presStyleLbl="parChTrans1D4" presStyleIdx="1" presStyleCnt="6"/>
      <dgm:spPr/>
      <dgm:t>
        <a:bodyPr/>
        <a:lstStyle/>
        <a:p>
          <a:endParaRPr lang="en-US"/>
        </a:p>
      </dgm:t>
    </dgm:pt>
    <dgm:pt modelId="{EDE27DF6-8D36-4DD8-A6AA-479FD00C49E5}" type="pres">
      <dgm:prSet presAssocID="{2EDBFF16-0498-484C-B6B3-D21D70A2470D}" presName="Name30" presStyleCnt="0"/>
      <dgm:spPr/>
    </dgm:pt>
    <dgm:pt modelId="{18418B95-2CB7-41D9-926D-AD3E13A15D31}" type="pres">
      <dgm:prSet presAssocID="{2EDBFF16-0498-484C-B6B3-D21D70A2470D}" presName="level2Shape" presStyleLbl="node4" presStyleIdx="1" presStyleCnt="6" custLinFactNeighborX="12653"/>
      <dgm:spPr/>
      <dgm:t>
        <a:bodyPr/>
        <a:lstStyle/>
        <a:p>
          <a:endParaRPr lang="en-US"/>
        </a:p>
      </dgm:t>
    </dgm:pt>
    <dgm:pt modelId="{23D0561A-40F4-4B7C-86D7-D96F8B26FF8D}" type="pres">
      <dgm:prSet presAssocID="{2EDBFF16-0498-484C-B6B3-D21D70A2470D}" presName="hierChild3" presStyleCnt="0"/>
      <dgm:spPr/>
    </dgm:pt>
    <dgm:pt modelId="{81A4D3B1-8CDC-4BAA-987A-BCD690BE0FEB}" type="pres">
      <dgm:prSet presAssocID="{8DA15838-16C8-48AF-8575-DF1C3B521D07}" presName="Name25" presStyleLbl="parChTrans1D3" presStyleIdx="1" presStyleCnt="3"/>
      <dgm:spPr/>
      <dgm:t>
        <a:bodyPr/>
        <a:lstStyle/>
        <a:p>
          <a:endParaRPr lang="en-US"/>
        </a:p>
      </dgm:t>
    </dgm:pt>
    <dgm:pt modelId="{8CAC97CB-5137-49AC-99B6-1BEDB4F9F4B5}" type="pres">
      <dgm:prSet presAssocID="{8DA15838-16C8-48AF-8575-DF1C3B521D07}" presName="connTx" presStyleLbl="parChTrans1D3" presStyleIdx="1" presStyleCnt="3"/>
      <dgm:spPr/>
      <dgm:t>
        <a:bodyPr/>
        <a:lstStyle/>
        <a:p>
          <a:endParaRPr lang="en-US"/>
        </a:p>
      </dgm:t>
    </dgm:pt>
    <dgm:pt modelId="{9E28BFF7-F397-4F78-BEDC-82F024C94DB7}" type="pres">
      <dgm:prSet presAssocID="{C570967B-EB8E-4D42-ABCC-F3A5FFD8BE13}" presName="Name30" presStyleCnt="0"/>
      <dgm:spPr/>
    </dgm:pt>
    <dgm:pt modelId="{5B7C7966-2EF6-4311-B2DB-7955436B823F}" type="pres">
      <dgm:prSet presAssocID="{C570967B-EB8E-4D42-ABCC-F3A5FFD8BE13}" presName="level2Shape" presStyleLbl="node3" presStyleIdx="1" presStyleCnt="3"/>
      <dgm:spPr/>
      <dgm:t>
        <a:bodyPr/>
        <a:lstStyle/>
        <a:p>
          <a:endParaRPr lang="en-US"/>
        </a:p>
      </dgm:t>
    </dgm:pt>
    <dgm:pt modelId="{7F5A3BB5-22BB-457B-A45F-9D32D8063D9E}" type="pres">
      <dgm:prSet presAssocID="{C570967B-EB8E-4D42-ABCC-F3A5FFD8BE13}" presName="hierChild3" presStyleCnt="0"/>
      <dgm:spPr/>
    </dgm:pt>
    <dgm:pt modelId="{C97F8E65-027F-457C-81EE-3F82047A8E60}" type="pres">
      <dgm:prSet presAssocID="{DF687AD6-8B61-4B73-946A-8503C115506B}" presName="Name25" presStyleLbl="parChTrans1D2" presStyleIdx="1" presStyleCnt="2"/>
      <dgm:spPr/>
      <dgm:t>
        <a:bodyPr/>
        <a:lstStyle/>
        <a:p>
          <a:endParaRPr lang="en-US"/>
        </a:p>
      </dgm:t>
    </dgm:pt>
    <dgm:pt modelId="{92D41D42-E876-4578-9C78-60221117C622}" type="pres">
      <dgm:prSet presAssocID="{DF687AD6-8B61-4B73-946A-8503C115506B}" presName="connTx" presStyleLbl="parChTrans1D2" presStyleIdx="1" presStyleCnt="2"/>
      <dgm:spPr/>
      <dgm:t>
        <a:bodyPr/>
        <a:lstStyle/>
        <a:p>
          <a:endParaRPr lang="en-US"/>
        </a:p>
      </dgm:t>
    </dgm:pt>
    <dgm:pt modelId="{244DE967-413F-485C-B2A5-4B3CB9E5C7B1}" type="pres">
      <dgm:prSet presAssocID="{928CBF35-9FEF-4E1C-82E4-C71B05880567}" presName="Name30" presStyleCnt="0"/>
      <dgm:spPr/>
    </dgm:pt>
    <dgm:pt modelId="{4F4E9056-37BB-4C04-A2C0-16A6319ABA60}" type="pres">
      <dgm:prSet presAssocID="{928CBF35-9FEF-4E1C-82E4-C71B05880567}" presName="level2Shape" presStyleLbl="node2" presStyleIdx="1" presStyleCnt="2"/>
      <dgm:spPr/>
      <dgm:t>
        <a:bodyPr/>
        <a:lstStyle/>
        <a:p>
          <a:endParaRPr lang="en-US"/>
        </a:p>
      </dgm:t>
    </dgm:pt>
    <dgm:pt modelId="{8791FA14-5FA7-4323-9D6A-B79E033C3427}" type="pres">
      <dgm:prSet presAssocID="{928CBF35-9FEF-4E1C-82E4-C71B05880567}" presName="hierChild3" presStyleCnt="0"/>
      <dgm:spPr/>
    </dgm:pt>
    <dgm:pt modelId="{800C7219-7E80-40A4-94C1-4949DBA2ABA8}" type="pres">
      <dgm:prSet presAssocID="{3D8DFE9C-1FA3-4D7B-B7D9-7EF9EF4A228E}" presName="Name25" presStyleLbl="parChTrans1D3" presStyleIdx="2" presStyleCnt="3"/>
      <dgm:spPr/>
      <dgm:t>
        <a:bodyPr/>
        <a:lstStyle/>
        <a:p>
          <a:endParaRPr lang="en-US"/>
        </a:p>
      </dgm:t>
    </dgm:pt>
    <dgm:pt modelId="{4400EB09-A5E6-4F31-A19C-F9F5AB3FD31A}" type="pres">
      <dgm:prSet presAssocID="{3D8DFE9C-1FA3-4D7B-B7D9-7EF9EF4A228E}" presName="connTx" presStyleLbl="parChTrans1D3" presStyleIdx="2" presStyleCnt="3"/>
      <dgm:spPr/>
      <dgm:t>
        <a:bodyPr/>
        <a:lstStyle/>
        <a:p>
          <a:endParaRPr lang="en-US"/>
        </a:p>
      </dgm:t>
    </dgm:pt>
    <dgm:pt modelId="{12B298BA-7F91-459B-8566-C9B344198031}" type="pres">
      <dgm:prSet presAssocID="{530F8E64-19D9-4C63-A0E1-D48652C0FBCE}" presName="Name30" presStyleCnt="0"/>
      <dgm:spPr/>
    </dgm:pt>
    <dgm:pt modelId="{680DB74D-93F8-4BBE-8A44-E587C9DEF415}" type="pres">
      <dgm:prSet presAssocID="{530F8E64-19D9-4C63-A0E1-D48652C0FBCE}" presName="level2Shape" presStyleLbl="node3" presStyleIdx="2" presStyleCnt="3"/>
      <dgm:spPr/>
      <dgm:t>
        <a:bodyPr/>
        <a:lstStyle/>
        <a:p>
          <a:endParaRPr lang="en-US"/>
        </a:p>
      </dgm:t>
    </dgm:pt>
    <dgm:pt modelId="{1951C143-52EA-4A52-8D1E-BB4FE576442C}" type="pres">
      <dgm:prSet presAssocID="{530F8E64-19D9-4C63-A0E1-D48652C0FBCE}" presName="hierChild3" presStyleCnt="0"/>
      <dgm:spPr/>
    </dgm:pt>
    <dgm:pt modelId="{31780626-6028-4CA2-8964-DCAAF8B3C327}" type="pres">
      <dgm:prSet presAssocID="{A8C599B5-F23F-43EE-AB24-4E0ED8360AF2}" presName="Name25" presStyleLbl="parChTrans1D4" presStyleIdx="2" presStyleCnt="6"/>
      <dgm:spPr/>
      <dgm:t>
        <a:bodyPr/>
        <a:lstStyle/>
        <a:p>
          <a:endParaRPr lang="en-US"/>
        </a:p>
      </dgm:t>
    </dgm:pt>
    <dgm:pt modelId="{61E4062B-26AE-4B7D-8FDB-FAFAE2C4D678}" type="pres">
      <dgm:prSet presAssocID="{A8C599B5-F23F-43EE-AB24-4E0ED8360AF2}" presName="connTx" presStyleLbl="parChTrans1D4" presStyleIdx="2" presStyleCnt="6"/>
      <dgm:spPr/>
      <dgm:t>
        <a:bodyPr/>
        <a:lstStyle/>
        <a:p>
          <a:endParaRPr lang="en-US"/>
        </a:p>
      </dgm:t>
    </dgm:pt>
    <dgm:pt modelId="{8A64BB2B-6260-4C3F-AD60-FDDB8F0F34C3}" type="pres">
      <dgm:prSet presAssocID="{98E3CD9F-81CB-4B74-8AFF-A492E9596A2B}" presName="Name30" presStyleCnt="0"/>
      <dgm:spPr/>
    </dgm:pt>
    <dgm:pt modelId="{C1F67A8B-E5C7-4D90-8BDB-DCB5A917053D}" type="pres">
      <dgm:prSet presAssocID="{98E3CD9F-81CB-4B74-8AFF-A492E9596A2B}" presName="level2Shape" presStyleLbl="node4" presStyleIdx="2" presStyleCnt="6" custLinFactNeighborX="3985" custLinFactNeighborY="-77043"/>
      <dgm:spPr/>
      <dgm:t>
        <a:bodyPr/>
        <a:lstStyle/>
        <a:p>
          <a:endParaRPr lang="en-US"/>
        </a:p>
      </dgm:t>
    </dgm:pt>
    <dgm:pt modelId="{CEEE0B5A-4C99-406E-A2C6-6A5C8458C954}" type="pres">
      <dgm:prSet presAssocID="{98E3CD9F-81CB-4B74-8AFF-A492E9596A2B}" presName="hierChild3" presStyleCnt="0"/>
      <dgm:spPr/>
    </dgm:pt>
    <dgm:pt modelId="{7BB14181-5DE5-4612-8F29-8BFC3E0AAD02}" type="pres">
      <dgm:prSet presAssocID="{9D567C90-346A-49DF-9476-74C3EBE01F33}" presName="Name25" presStyleLbl="parChTrans1D4" presStyleIdx="3" presStyleCnt="6"/>
      <dgm:spPr/>
      <dgm:t>
        <a:bodyPr/>
        <a:lstStyle/>
        <a:p>
          <a:endParaRPr lang="en-US"/>
        </a:p>
      </dgm:t>
    </dgm:pt>
    <dgm:pt modelId="{601CE6AF-FD05-41C5-B2F9-5B349A1E7CC6}" type="pres">
      <dgm:prSet presAssocID="{9D567C90-346A-49DF-9476-74C3EBE01F33}" presName="connTx" presStyleLbl="parChTrans1D4" presStyleIdx="3" presStyleCnt="6"/>
      <dgm:spPr/>
      <dgm:t>
        <a:bodyPr/>
        <a:lstStyle/>
        <a:p>
          <a:endParaRPr lang="en-US"/>
        </a:p>
      </dgm:t>
    </dgm:pt>
    <dgm:pt modelId="{54309D47-6D49-4E8A-A13C-C50B83B9143E}" type="pres">
      <dgm:prSet presAssocID="{8D2021C3-CB63-4ED6-850D-395309666578}" presName="Name30" presStyleCnt="0"/>
      <dgm:spPr/>
    </dgm:pt>
    <dgm:pt modelId="{4DC2F907-B46E-4BCE-A721-134C2D59A1D1}" type="pres">
      <dgm:prSet presAssocID="{8D2021C3-CB63-4ED6-850D-395309666578}" presName="level2Shape" presStyleLbl="node4" presStyleIdx="3" presStyleCnt="6" custLinFactNeighborX="14955" custLinFactNeighborY="-78990"/>
      <dgm:spPr/>
      <dgm:t>
        <a:bodyPr/>
        <a:lstStyle/>
        <a:p>
          <a:endParaRPr lang="en-US"/>
        </a:p>
      </dgm:t>
    </dgm:pt>
    <dgm:pt modelId="{7117FAF1-C9EE-40D7-9B18-F09E4DD9CF07}" type="pres">
      <dgm:prSet presAssocID="{8D2021C3-CB63-4ED6-850D-395309666578}" presName="hierChild3" presStyleCnt="0"/>
      <dgm:spPr/>
    </dgm:pt>
    <dgm:pt modelId="{9B041619-8197-4F60-86D6-AD7776BE4224}" type="pres">
      <dgm:prSet presAssocID="{6FEDBB05-3F3C-4BF6-82E2-4A62A052A85A}" presName="Name25" presStyleLbl="parChTrans1D4" presStyleIdx="4" presStyleCnt="6"/>
      <dgm:spPr/>
      <dgm:t>
        <a:bodyPr/>
        <a:lstStyle/>
        <a:p>
          <a:endParaRPr lang="en-US"/>
        </a:p>
      </dgm:t>
    </dgm:pt>
    <dgm:pt modelId="{D9077868-D1E6-47AA-AA38-6A307CBF3C40}" type="pres">
      <dgm:prSet presAssocID="{6FEDBB05-3F3C-4BF6-82E2-4A62A052A85A}" presName="connTx" presStyleLbl="parChTrans1D4" presStyleIdx="4" presStyleCnt="6"/>
      <dgm:spPr/>
      <dgm:t>
        <a:bodyPr/>
        <a:lstStyle/>
        <a:p>
          <a:endParaRPr lang="en-US"/>
        </a:p>
      </dgm:t>
    </dgm:pt>
    <dgm:pt modelId="{B4B09DBE-E600-4AD0-984D-6974F5F71A55}" type="pres">
      <dgm:prSet presAssocID="{FF1595FA-9740-4E2B-84F4-723B1E0D9EF7}" presName="Name30" presStyleCnt="0"/>
      <dgm:spPr/>
    </dgm:pt>
    <dgm:pt modelId="{8B477AF3-2D2E-4259-9841-94215974FA61}" type="pres">
      <dgm:prSet presAssocID="{FF1595FA-9740-4E2B-84F4-723B1E0D9EF7}" presName="level2Shape" presStyleLbl="node4" presStyleIdx="4" presStyleCnt="6" custLinFactNeighborY="-53133"/>
      <dgm:spPr/>
      <dgm:t>
        <a:bodyPr/>
        <a:lstStyle/>
        <a:p>
          <a:endParaRPr lang="en-US"/>
        </a:p>
      </dgm:t>
    </dgm:pt>
    <dgm:pt modelId="{69060F2E-765D-4422-9FBC-F210C53BE6FC}" type="pres">
      <dgm:prSet presAssocID="{FF1595FA-9740-4E2B-84F4-723B1E0D9EF7}" presName="hierChild3" presStyleCnt="0"/>
      <dgm:spPr/>
    </dgm:pt>
    <dgm:pt modelId="{81F2DEDE-088E-4794-8FD4-2D089382866E}" type="pres">
      <dgm:prSet presAssocID="{8DA823DE-79E2-4C6B-9DF5-9375C5CEC260}" presName="Name25" presStyleLbl="parChTrans1D4" presStyleIdx="5" presStyleCnt="6"/>
      <dgm:spPr/>
      <dgm:t>
        <a:bodyPr/>
        <a:lstStyle/>
        <a:p>
          <a:endParaRPr lang="en-US"/>
        </a:p>
      </dgm:t>
    </dgm:pt>
    <dgm:pt modelId="{3974D312-C01A-4FEF-9C02-57B08F2B6F35}" type="pres">
      <dgm:prSet presAssocID="{8DA823DE-79E2-4C6B-9DF5-9375C5CEC260}" presName="connTx" presStyleLbl="parChTrans1D4" presStyleIdx="5" presStyleCnt="6"/>
      <dgm:spPr/>
      <dgm:t>
        <a:bodyPr/>
        <a:lstStyle/>
        <a:p>
          <a:endParaRPr lang="en-US"/>
        </a:p>
      </dgm:t>
    </dgm:pt>
    <dgm:pt modelId="{FA51CBBF-CC7B-42E1-87E9-3CCA8FD75F02}" type="pres">
      <dgm:prSet presAssocID="{FF823965-3B77-4F82-B5D6-07CA7DF09F89}" presName="Name30" presStyleCnt="0"/>
      <dgm:spPr/>
    </dgm:pt>
    <dgm:pt modelId="{8F8CDCE5-B619-404B-A6BC-89C05DD38B7F}" type="pres">
      <dgm:prSet presAssocID="{FF823965-3B77-4F82-B5D6-07CA7DF09F89}" presName="level2Shape" presStyleLbl="node4" presStyleIdx="5" presStyleCnt="6" custLinFactNeighborX="13627" custLinFactNeighborY="-55080"/>
      <dgm:spPr/>
      <dgm:t>
        <a:bodyPr/>
        <a:lstStyle/>
        <a:p>
          <a:endParaRPr lang="en-US"/>
        </a:p>
      </dgm:t>
    </dgm:pt>
    <dgm:pt modelId="{F496541B-76D7-48C8-B0FC-33E994D20457}" type="pres">
      <dgm:prSet presAssocID="{FF823965-3B77-4F82-B5D6-07CA7DF09F89}" presName="hierChild3" presStyleCnt="0"/>
      <dgm:spPr/>
    </dgm:pt>
    <dgm:pt modelId="{DC58FCFC-29B4-4112-9968-3DB4D4793944}" type="pres">
      <dgm:prSet presAssocID="{A2D12EAA-48EA-421B-BA91-164E5223C4B1}" presName="bgShapesFlow" presStyleCnt="0"/>
      <dgm:spPr/>
    </dgm:pt>
    <dgm:pt modelId="{0E1BFE11-9E8C-4065-8569-7C3454CECD55}" type="pres">
      <dgm:prSet presAssocID="{36795E46-915C-43D1-BDD6-7BAE375080A2}" presName="rectComp" presStyleCnt="0"/>
      <dgm:spPr/>
    </dgm:pt>
    <dgm:pt modelId="{E3A551D6-8475-404D-B8E5-DA910A0788E9}" type="pres">
      <dgm:prSet presAssocID="{36795E46-915C-43D1-BDD6-7BAE375080A2}" presName="bgRect" presStyleLbl="bgShp" presStyleIdx="0" presStyleCnt="5"/>
      <dgm:spPr/>
      <dgm:t>
        <a:bodyPr/>
        <a:lstStyle/>
        <a:p>
          <a:endParaRPr lang="en-US"/>
        </a:p>
      </dgm:t>
    </dgm:pt>
    <dgm:pt modelId="{178559D4-A72C-46D3-8642-B9F42075D54E}" type="pres">
      <dgm:prSet presAssocID="{36795E46-915C-43D1-BDD6-7BAE375080A2}" presName="bgRectTx" presStyleLbl="bgShp" presStyleIdx="0" presStyleCnt="5">
        <dgm:presLayoutVars>
          <dgm:bulletEnabled val="1"/>
        </dgm:presLayoutVars>
      </dgm:prSet>
      <dgm:spPr/>
      <dgm:t>
        <a:bodyPr/>
        <a:lstStyle/>
        <a:p>
          <a:endParaRPr lang="en-US"/>
        </a:p>
      </dgm:t>
    </dgm:pt>
    <dgm:pt modelId="{E03ABC24-2930-4F44-9C44-E7FFA7B7E77B}" type="pres">
      <dgm:prSet presAssocID="{36795E46-915C-43D1-BDD6-7BAE375080A2}" presName="spComp" presStyleCnt="0"/>
      <dgm:spPr/>
    </dgm:pt>
    <dgm:pt modelId="{DDA7073F-3538-4967-92E5-60BFDF7032DA}" type="pres">
      <dgm:prSet presAssocID="{36795E46-915C-43D1-BDD6-7BAE375080A2}" presName="hSp" presStyleCnt="0"/>
      <dgm:spPr/>
    </dgm:pt>
    <dgm:pt modelId="{F8DF2927-5A92-47A2-978D-552183994D1A}" type="pres">
      <dgm:prSet presAssocID="{6681F764-76AE-4922-9580-D2D66BC5875A}" presName="rectComp" presStyleCnt="0"/>
      <dgm:spPr/>
    </dgm:pt>
    <dgm:pt modelId="{D6EB8DF1-E886-4F05-A6B5-64BCB238FA76}" type="pres">
      <dgm:prSet presAssocID="{6681F764-76AE-4922-9580-D2D66BC5875A}" presName="bgRect" presStyleLbl="bgShp" presStyleIdx="1" presStyleCnt="5"/>
      <dgm:spPr/>
      <dgm:t>
        <a:bodyPr/>
        <a:lstStyle/>
        <a:p>
          <a:endParaRPr lang="en-US"/>
        </a:p>
      </dgm:t>
    </dgm:pt>
    <dgm:pt modelId="{BB8A18A4-01BB-442F-8F5E-C6428577A876}" type="pres">
      <dgm:prSet presAssocID="{6681F764-76AE-4922-9580-D2D66BC5875A}" presName="bgRectTx" presStyleLbl="bgShp" presStyleIdx="1" presStyleCnt="5">
        <dgm:presLayoutVars>
          <dgm:bulletEnabled val="1"/>
        </dgm:presLayoutVars>
      </dgm:prSet>
      <dgm:spPr/>
      <dgm:t>
        <a:bodyPr/>
        <a:lstStyle/>
        <a:p>
          <a:endParaRPr lang="en-US"/>
        </a:p>
      </dgm:t>
    </dgm:pt>
    <dgm:pt modelId="{66AB96D2-D83A-4018-AEE0-BFDF2B39A681}" type="pres">
      <dgm:prSet presAssocID="{6681F764-76AE-4922-9580-D2D66BC5875A}" presName="spComp" presStyleCnt="0"/>
      <dgm:spPr/>
    </dgm:pt>
    <dgm:pt modelId="{D376A71D-0A5A-4B7B-B723-4BEC38B39B48}" type="pres">
      <dgm:prSet presAssocID="{6681F764-76AE-4922-9580-D2D66BC5875A}" presName="hSp" presStyleCnt="0"/>
      <dgm:spPr/>
    </dgm:pt>
    <dgm:pt modelId="{91403D13-77CC-4C39-AF6E-3AAEC88378EC}" type="pres">
      <dgm:prSet presAssocID="{7561EDF2-B9A7-4163-A5AB-19807AA66B2A}" presName="rectComp" presStyleCnt="0"/>
      <dgm:spPr/>
    </dgm:pt>
    <dgm:pt modelId="{10CE9AC4-788A-47A0-8CD8-DDBAAAC4BE33}" type="pres">
      <dgm:prSet presAssocID="{7561EDF2-B9A7-4163-A5AB-19807AA66B2A}" presName="bgRect" presStyleLbl="bgShp" presStyleIdx="2" presStyleCnt="5"/>
      <dgm:spPr/>
      <dgm:t>
        <a:bodyPr/>
        <a:lstStyle/>
        <a:p>
          <a:endParaRPr lang="en-US"/>
        </a:p>
      </dgm:t>
    </dgm:pt>
    <dgm:pt modelId="{C2B91069-9BA7-45F4-8664-6F341AEA807B}" type="pres">
      <dgm:prSet presAssocID="{7561EDF2-B9A7-4163-A5AB-19807AA66B2A}" presName="bgRectTx" presStyleLbl="bgShp" presStyleIdx="2" presStyleCnt="5">
        <dgm:presLayoutVars>
          <dgm:bulletEnabled val="1"/>
        </dgm:presLayoutVars>
      </dgm:prSet>
      <dgm:spPr/>
      <dgm:t>
        <a:bodyPr/>
        <a:lstStyle/>
        <a:p>
          <a:endParaRPr lang="en-US"/>
        </a:p>
      </dgm:t>
    </dgm:pt>
    <dgm:pt modelId="{4A2102C6-316B-468C-9B84-37AB6524E014}" type="pres">
      <dgm:prSet presAssocID="{7561EDF2-B9A7-4163-A5AB-19807AA66B2A}" presName="spComp" presStyleCnt="0"/>
      <dgm:spPr/>
    </dgm:pt>
    <dgm:pt modelId="{A66E98B9-29C3-4784-B579-813916838A4A}" type="pres">
      <dgm:prSet presAssocID="{7561EDF2-B9A7-4163-A5AB-19807AA66B2A}" presName="hSp" presStyleCnt="0"/>
      <dgm:spPr/>
    </dgm:pt>
    <dgm:pt modelId="{0D90EE42-ACB7-4E5D-B074-6F71192E28BA}" type="pres">
      <dgm:prSet presAssocID="{9630594D-2F50-44C1-AC88-F4746A8139C6}" presName="rectComp" presStyleCnt="0"/>
      <dgm:spPr/>
    </dgm:pt>
    <dgm:pt modelId="{040C00FA-585A-451D-9FF5-3DA5AB8E3C45}" type="pres">
      <dgm:prSet presAssocID="{9630594D-2F50-44C1-AC88-F4746A8139C6}" presName="bgRect" presStyleLbl="bgShp" presStyleIdx="3" presStyleCnt="5" custScaleX="111220"/>
      <dgm:spPr/>
      <dgm:t>
        <a:bodyPr/>
        <a:lstStyle/>
        <a:p>
          <a:endParaRPr lang="en-US"/>
        </a:p>
      </dgm:t>
    </dgm:pt>
    <dgm:pt modelId="{69715D0D-8A2F-49B7-94A5-0D0F26756282}" type="pres">
      <dgm:prSet presAssocID="{9630594D-2F50-44C1-AC88-F4746A8139C6}" presName="bgRectTx" presStyleLbl="bgShp" presStyleIdx="3" presStyleCnt="5">
        <dgm:presLayoutVars>
          <dgm:bulletEnabled val="1"/>
        </dgm:presLayoutVars>
      </dgm:prSet>
      <dgm:spPr/>
      <dgm:t>
        <a:bodyPr/>
        <a:lstStyle/>
        <a:p>
          <a:endParaRPr lang="en-US"/>
        </a:p>
      </dgm:t>
    </dgm:pt>
    <dgm:pt modelId="{4C60E705-9408-4536-8E0C-554B31A85B6A}" type="pres">
      <dgm:prSet presAssocID="{9630594D-2F50-44C1-AC88-F4746A8139C6}" presName="spComp" presStyleCnt="0"/>
      <dgm:spPr/>
    </dgm:pt>
    <dgm:pt modelId="{92852761-D8D2-462D-A31C-D323999260E2}" type="pres">
      <dgm:prSet presAssocID="{9630594D-2F50-44C1-AC88-F4746A8139C6}" presName="hSp" presStyleCnt="0"/>
      <dgm:spPr/>
    </dgm:pt>
    <dgm:pt modelId="{03F1060A-7F72-4596-9D63-B1A668C80DB2}" type="pres">
      <dgm:prSet presAssocID="{5DDB6AD2-282D-46C0-B948-172EFC73D8C6}" presName="rectComp" presStyleCnt="0"/>
      <dgm:spPr/>
    </dgm:pt>
    <dgm:pt modelId="{EDDF38E0-8F2A-40BE-A889-EE08B494D73F}" type="pres">
      <dgm:prSet presAssocID="{5DDB6AD2-282D-46C0-B948-172EFC73D8C6}" presName="bgRect" presStyleLbl="bgShp" presStyleIdx="4" presStyleCnt="5"/>
      <dgm:spPr/>
      <dgm:t>
        <a:bodyPr/>
        <a:lstStyle/>
        <a:p>
          <a:endParaRPr lang="en-US"/>
        </a:p>
      </dgm:t>
    </dgm:pt>
    <dgm:pt modelId="{821E3C80-D13C-4A9E-9FEA-7029D33273C7}" type="pres">
      <dgm:prSet presAssocID="{5DDB6AD2-282D-46C0-B948-172EFC73D8C6}" presName="bgRectTx" presStyleLbl="bgShp" presStyleIdx="4" presStyleCnt="5">
        <dgm:presLayoutVars>
          <dgm:bulletEnabled val="1"/>
        </dgm:presLayoutVars>
      </dgm:prSet>
      <dgm:spPr/>
      <dgm:t>
        <a:bodyPr/>
        <a:lstStyle/>
        <a:p>
          <a:endParaRPr lang="en-US"/>
        </a:p>
      </dgm:t>
    </dgm:pt>
  </dgm:ptLst>
  <dgm:cxnLst>
    <dgm:cxn modelId="{496A6358-8DDA-4ADC-BB82-1CA5C576DB7C}" type="presOf" srcId="{36795E46-915C-43D1-BDD6-7BAE375080A2}" destId="{E3A551D6-8475-404D-B8E5-DA910A0788E9}" srcOrd="0" destOrd="0" presId="urn:microsoft.com/office/officeart/2005/8/layout/hierarchy5"/>
    <dgm:cxn modelId="{477CA0B1-0B18-4160-B5FA-0B07F5F2DE31}" type="presOf" srcId="{9D567C90-346A-49DF-9476-74C3EBE01F33}" destId="{7BB14181-5DE5-4612-8F29-8BFC3E0AAD02}" srcOrd="0" destOrd="0" presId="urn:microsoft.com/office/officeart/2005/8/layout/hierarchy5"/>
    <dgm:cxn modelId="{0E4EBEA7-AC3F-4CAE-85EB-BAB595A06F98}" type="presOf" srcId="{36795E46-915C-43D1-BDD6-7BAE375080A2}" destId="{178559D4-A72C-46D3-8642-B9F42075D54E}" srcOrd="1" destOrd="0" presId="urn:microsoft.com/office/officeart/2005/8/layout/hierarchy5"/>
    <dgm:cxn modelId="{E93ECE3D-C7DC-4C22-BF4C-2ED379797A59}" type="presOf" srcId="{10828E5E-EC7F-4731-A721-E884EF7ADC6F}" destId="{9CBB7435-3EC4-40D8-AC10-3B7F27773673}" srcOrd="1" destOrd="0" presId="urn:microsoft.com/office/officeart/2005/8/layout/hierarchy5"/>
    <dgm:cxn modelId="{C5CFFF96-C0AB-4E18-9F91-28C7579C1AB8}" type="presOf" srcId="{7561EDF2-B9A7-4163-A5AB-19807AA66B2A}" destId="{10CE9AC4-788A-47A0-8CD8-DDBAAAC4BE33}" srcOrd="0" destOrd="0" presId="urn:microsoft.com/office/officeart/2005/8/layout/hierarchy5"/>
    <dgm:cxn modelId="{A6628329-6417-4BBB-8EAD-3048DB379BC2}" type="presOf" srcId="{FF1595FA-9740-4E2B-84F4-723B1E0D9EF7}" destId="{8B477AF3-2D2E-4259-9841-94215974FA61}" srcOrd="0" destOrd="0" presId="urn:microsoft.com/office/officeart/2005/8/layout/hierarchy5"/>
    <dgm:cxn modelId="{12150D75-6066-46FF-B1B3-4173C7841FE3}" type="presOf" srcId="{8DA15838-16C8-48AF-8575-DF1C3B521D07}" destId="{8CAC97CB-5137-49AC-99B6-1BEDB4F9F4B5}" srcOrd="1" destOrd="0" presId="urn:microsoft.com/office/officeart/2005/8/layout/hierarchy5"/>
    <dgm:cxn modelId="{F92F48F5-1737-4F10-913B-4C03C6741EDD}" type="presOf" srcId="{DF687AD6-8B61-4B73-946A-8503C115506B}" destId="{C97F8E65-027F-457C-81EE-3F82047A8E60}" srcOrd="0" destOrd="0" presId="urn:microsoft.com/office/officeart/2005/8/layout/hierarchy5"/>
    <dgm:cxn modelId="{283C85DF-4332-4F12-92C2-A63FC87D9728}" srcId="{85663771-490C-4484-BB95-60E28AD86E5B}" destId="{690BB6FE-9080-4479-9F23-17685BCA9C2E}" srcOrd="0" destOrd="0" parTransId="{33084DA5-908C-41AF-8713-06D8033FF03C}" sibTransId="{D3C328E8-D5F0-4898-8F33-91ADA3EE7085}"/>
    <dgm:cxn modelId="{E784FEC0-EAF7-43C2-9351-361E52AFA9B4}" srcId="{A2D12EAA-48EA-421B-BA91-164E5223C4B1}" destId="{6681F764-76AE-4922-9580-D2D66BC5875A}" srcOrd="2" destOrd="0" parTransId="{BB9F3F61-468A-4AC6-97E4-19B1FF5B8A9B}" sibTransId="{774D6ABA-75BB-46CD-B328-5D262E3A965F}"/>
    <dgm:cxn modelId="{7DC033B4-9E30-4B4B-94DB-A8EAF9E4142A}" srcId="{530F8E64-19D9-4C63-A0E1-D48652C0FBCE}" destId="{FF1595FA-9740-4E2B-84F4-723B1E0D9EF7}" srcOrd="1" destOrd="0" parTransId="{6FEDBB05-3F3C-4BF6-82E2-4A62A052A85A}" sibTransId="{7EEE270C-0FB2-491B-BEC3-D8F4C7F4FAA0}"/>
    <dgm:cxn modelId="{0E9A18C2-D32E-4308-8E46-979B5370CFDE}" type="presOf" srcId="{A2D12EAA-48EA-421B-BA91-164E5223C4B1}" destId="{85D46701-1310-467C-A194-0A7437C30CC9}" srcOrd="0" destOrd="0" presId="urn:microsoft.com/office/officeart/2005/8/layout/hierarchy5"/>
    <dgm:cxn modelId="{0241F796-09F2-405B-8F56-A8F3FF389C38}" type="presOf" srcId="{3D8DFE9C-1FA3-4D7B-B7D9-7EF9EF4A228E}" destId="{4400EB09-A5E6-4F31-A19C-F9F5AB3FD31A}" srcOrd="1" destOrd="0" presId="urn:microsoft.com/office/officeart/2005/8/layout/hierarchy5"/>
    <dgm:cxn modelId="{C9A2DD4A-6D7A-41A7-A0C7-1DB8D3992581}" type="presOf" srcId="{700D9749-0512-4AB1-9DCD-69DAC963A206}" destId="{FF462BC6-9FA7-45F6-8077-BAC9F08332FC}" srcOrd="1" destOrd="0" presId="urn:microsoft.com/office/officeart/2005/8/layout/hierarchy5"/>
    <dgm:cxn modelId="{48058C35-EBC0-40D1-A6E4-16C1A9C4F4DA}" type="presOf" srcId="{33084DA5-908C-41AF-8713-06D8033FF03C}" destId="{CB18B95C-30D1-4723-AD2A-105B755C0435}" srcOrd="0" destOrd="0" presId="urn:microsoft.com/office/officeart/2005/8/layout/hierarchy5"/>
    <dgm:cxn modelId="{DB6EBF0F-5CAF-4E6E-B06E-4665E3AD6914}" srcId="{690BB6FE-9080-4479-9F23-17685BCA9C2E}" destId="{92A183B5-7A31-4F9C-B0B5-1888B2EF231B}" srcOrd="0" destOrd="0" parTransId="{10828E5E-EC7F-4731-A721-E884EF7ADC6F}" sibTransId="{FB8771A2-B2A2-4160-A116-F4CDD03323C9}"/>
    <dgm:cxn modelId="{4DEDDAB2-FF47-4792-B5A7-A073DFD6E442}" type="presOf" srcId="{33084DA5-908C-41AF-8713-06D8033FF03C}" destId="{09F9055A-B3DA-4110-83A2-D5FFB462B0E7}" srcOrd="1" destOrd="0" presId="urn:microsoft.com/office/officeart/2005/8/layout/hierarchy5"/>
    <dgm:cxn modelId="{64098E24-AE15-495F-A2B7-B998CDD28FAF}" srcId="{690BB6FE-9080-4479-9F23-17685BCA9C2E}" destId="{C570967B-EB8E-4D42-ABCC-F3A5FFD8BE13}" srcOrd="1" destOrd="0" parTransId="{8DA15838-16C8-48AF-8575-DF1C3B521D07}" sibTransId="{0E61748E-B7EB-4173-9F55-DEDBB60C8057}"/>
    <dgm:cxn modelId="{470C27D6-0291-42A8-B9D5-B7B5F03453B3}" srcId="{85663771-490C-4484-BB95-60E28AD86E5B}" destId="{928CBF35-9FEF-4E1C-82E4-C71B05880567}" srcOrd="1" destOrd="0" parTransId="{DF687AD6-8B61-4B73-946A-8503C115506B}" sibTransId="{47BF18B9-80A4-4B7C-95BF-6B85CB9AF4DC}"/>
    <dgm:cxn modelId="{9D7439A1-2B3A-4DF0-92C1-BF453A6DC006}" type="presOf" srcId="{85663771-490C-4484-BB95-60E28AD86E5B}" destId="{69943DBE-D368-4095-AA33-34FD4478114E}" srcOrd="0" destOrd="0" presId="urn:microsoft.com/office/officeart/2005/8/layout/hierarchy5"/>
    <dgm:cxn modelId="{70F4AE16-2A70-4667-926A-CEE174D1EBB5}" type="presOf" srcId="{9630594D-2F50-44C1-AC88-F4746A8139C6}" destId="{040C00FA-585A-451D-9FF5-3DA5AB8E3C45}" srcOrd="0" destOrd="0" presId="urn:microsoft.com/office/officeart/2005/8/layout/hierarchy5"/>
    <dgm:cxn modelId="{9451D222-200D-4337-B5D3-56721F6CC2C0}" srcId="{FF1595FA-9740-4E2B-84F4-723B1E0D9EF7}" destId="{FF823965-3B77-4F82-B5D6-07CA7DF09F89}" srcOrd="0" destOrd="0" parTransId="{8DA823DE-79E2-4C6B-9DF5-9375C5CEC260}" sibTransId="{FBD7230C-6B08-45BB-9A9B-897C82936427}"/>
    <dgm:cxn modelId="{1D1429D9-DB11-4128-BAE7-B1D1D242662D}" type="presOf" srcId="{A8C599B5-F23F-43EE-AB24-4E0ED8360AF2}" destId="{31780626-6028-4CA2-8964-DCAAF8B3C327}" srcOrd="0" destOrd="0" presId="urn:microsoft.com/office/officeart/2005/8/layout/hierarchy5"/>
    <dgm:cxn modelId="{EF1E05B4-53D0-43F2-94C5-28A51F4C81A7}" type="presOf" srcId="{6FEDBB05-3F3C-4BF6-82E2-4A62A052A85A}" destId="{9B041619-8197-4F60-86D6-AD7776BE4224}" srcOrd="0" destOrd="0" presId="urn:microsoft.com/office/officeart/2005/8/layout/hierarchy5"/>
    <dgm:cxn modelId="{09BE58C4-94C4-4D9C-ABC3-185E5B4A1AFD}" type="presOf" srcId="{8DA823DE-79E2-4C6B-9DF5-9375C5CEC260}" destId="{81F2DEDE-088E-4794-8FD4-2D089382866E}" srcOrd="0" destOrd="0" presId="urn:microsoft.com/office/officeart/2005/8/layout/hierarchy5"/>
    <dgm:cxn modelId="{BCF21FCD-915D-4124-8B88-600626FCAF39}" srcId="{92A183B5-7A31-4F9C-B0B5-1888B2EF231B}" destId="{189B5C2B-9B57-46D1-86EE-C9CFAD875172}" srcOrd="0" destOrd="0" parTransId="{700D9749-0512-4AB1-9DCD-69DAC963A206}" sibTransId="{21177DEE-C466-4844-AD1F-56217645D482}"/>
    <dgm:cxn modelId="{950BAA6A-994C-4007-8724-C76E51FC52C3}" type="presOf" srcId="{C570967B-EB8E-4D42-ABCC-F3A5FFD8BE13}" destId="{5B7C7966-2EF6-4311-B2DB-7955436B823F}" srcOrd="0" destOrd="0" presId="urn:microsoft.com/office/officeart/2005/8/layout/hierarchy5"/>
    <dgm:cxn modelId="{7CDE9163-96D7-409D-9D6A-DC379755C5BF}" type="presOf" srcId="{7561EDF2-B9A7-4163-A5AB-19807AA66B2A}" destId="{C2B91069-9BA7-45F4-8664-6F341AEA807B}" srcOrd="1" destOrd="0" presId="urn:microsoft.com/office/officeart/2005/8/layout/hierarchy5"/>
    <dgm:cxn modelId="{F4CC2428-AA03-467D-86F4-301A1AF15F95}" srcId="{98E3CD9F-81CB-4B74-8AFF-A492E9596A2B}" destId="{8D2021C3-CB63-4ED6-850D-395309666578}" srcOrd="0" destOrd="0" parTransId="{9D567C90-346A-49DF-9476-74C3EBE01F33}" sibTransId="{3D6CE24E-7D7C-4781-86FF-77DADD3FE2D7}"/>
    <dgm:cxn modelId="{B368D345-A832-4403-A1AA-844929F9A36B}" srcId="{A2D12EAA-48EA-421B-BA91-164E5223C4B1}" destId="{5DDB6AD2-282D-46C0-B948-172EFC73D8C6}" srcOrd="5" destOrd="0" parTransId="{6AE0B5B4-A39E-4075-A3E2-27BCE1C24C31}" sibTransId="{AFC1B898-1130-4D5A-8F83-B4EE33EBB97D}"/>
    <dgm:cxn modelId="{0A720A78-E925-477A-ABC5-FB065FF22B1B}" srcId="{189B5C2B-9B57-46D1-86EE-C9CFAD875172}" destId="{2EDBFF16-0498-484C-B6B3-D21D70A2470D}" srcOrd="0" destOrd="0" parTransId="{36E5B1E3-43B0-4406-A935-674CA7BEFF05}" sibTransId="{41975887-F0E8-4A00-85BC-7995F33A5CAB}"/>
    <dgm:cxn modelId="{44BB197F-0580-4011-8D59-DF81BA8B98E9}" type="presOf" srcId="{5DDB6AD2-282D-46C0-B948-172EFC73D8C6}" destId="{EDDF38E0-8F2A-40BE-A889-EE08B494D73F}" srcOrd="0" destOrd="0" presId="urn:microsoft.com/office/officeart/2005/8/layout/hierarchy5"/>
    <dgm:cxn modelId="{58AE63CD-FB34-4D7A-803F-AF609F5CE663}" srcId="{A2D12EAA-48EA-421B-BA91-164E5223C4B1}" destId="{85663771-490C-4484-BB95-60E28AD86E5B}" srcOrd="0" destOrd="0" parTransId="{69BDA924-5B3F-4EEF-B499-72DF8BA789BE}" sibTransId="{DFE3B568-F6D4-47D0-B40C-77BEECC1E523}"/>
    <dgm:cxn modelId="{3D7749F9-0BCB-4091-B3F6-166602DDB841}" type="presOf" srcId="{6FEDBB05-3F3C-4BF6-82E2-4A62A052A85A}" destId="{D9077868-D1E6-47AA-AA38-6A307CBF3C40}" srcOrd="1" destOrd="0" presId="urn:microsoft.com/office/officeart/2005/8/layout/hierarchy5"/>
    <dgm:cxn modelId="{A68D1629-E3E7-42A6-AC14-CFFB53C73A2A}" type="presOf" srcId="{530F8E64-19D9-4C63-A0E1-D48652C0FBCE}" destId="{680DB74D-93F8-4BBE-8A44-E587C9DEF415}" srcOrd="0" destOrd="0" presId="urn:microsoft.com/office/officeart/2005/8/layout/hierarchy5"/>
    <dgm:cxn modelId="{842696FB-22BA-4F51-907D-D8C055365FE4}" type="presOf" srcId="{9D567C90-346A-49DF-9476-74C3EBE01F33}" destId="{601CE6AF-FD05-41C5-B2F9-5B349A1E7CC6}" srcOrd="1" destOrd="0" presId="urn:microsoft.com/office/officeart/2005/8/layout/hierarchy5"/>
    <dgm:cxn modelId="{BFA3D160-2DEE-4EDE-9854-6B2E852F4F73}" type="presOf" srcId="{6681F764-76AE-4922-9580-D2D66BC5875A}" destId="{BB8A18A4-01BB-442F-8F5E-C6428577A876}" srcOrd="1" destOrd="0" presId="urn:microsoft.com/office/officeart/2005/8/layout/hierarchy5"/>
    <dgm:cxn modelId="{189D7165-77B1-498B-A0EF-E15D8446381C}" type="presOf" srcId="{36E5B1E3-43B0-4406-A935-674CA7BEFF05}" destId="{6119A757-E609-4A22-B71F-045957110857}" srcOrd="1" destOrd="0" presId="urn:microsoft.com/office/officeart/2005/8/layout/hierarchy5"/>
    <dgm:cxn modelId="{032A6496-7470-4059-AB25-C0B9F06318FA}" type="presOf" srcId="{36E5B1E3-43B0-4406-A935-674CA7BEFF05}" destId="{522C25BF-AB6E-4863-983D-6F9DF1142D60}" srcOrd="0" destOrd="0" presId="urn:microsoft.com/office/officeart/2005/8/layout/hierarchy5"/>
    <dgm:cxn modelId="{7C786CC4-5722-42DA-9B83-51E00EBD3D53}" type="presOf" srcId="{DF687AD6-8B61-4B73-946A-8503C115506B}" destId="{92D41D42-E876-4578-9C78-60221117C622}" srcOrd="1" destOrd="0" presId="urn:microsoft.com/office/officeart/2005/8/layout/hierarchy5"/>
    <dgm:cxn modelId="{AE493D67-A4B7-416B-BCF3-7A41E838175A}" srcId="{928CBF35-9FEF-4E1C-82E4-C71B05880567}" destId="{530F8E64-19D9-4C63-A0E1-D48652C0FBCE}" srcOrd="0" destOrd="0" parTransId="{3D8DFE9C-1FA3-4D7B-B7D9-7EF9EF4A228E}" sibTransId="{FA872515-8B98-4F36-99D6-5DD43B788C49}"/>
    <dgm:cxn modelId="{DA735B96-E757-48F5-A701-87AFA8EF7207}" type="presOf" srcId="{3D8DFE9C-1FA3-4D7B-B7D9-7EF9EF4A228E}" destId="{800C7219-7E80-40A4-94C1-4949DBA2ABA8}" srcOrd="0" destOrd="0" presId="urn:microsoft.com/office/officeart/2005/8/layout/hierarchy5"/>
    <dgm:cxn modelId="{8BC4EF2A-DA62-4B28-A63F-2D80B18D8393}" type="presOf" srcId="{928CBF35-9FEF-4E1C-82E4-C71B05880567}" destId="{4F4E9056-37BB-4C04-A2C0-16A6319ABA60}" srcOrd="0" destOrd="0" presId="urn:microsoft.com/office/officeart/2005/8/layout/hierarchy5"/>
    <dgm:cxn modelId="{CA26CB08-978E-40FC-BD77-9159DA080911}" type="presOf" srcId="{10828E5E-EC7F-4731-A721-E884EF7ADC6F}" destId="{B7844420-76AD-4AD5-83B4-3875BFC457A6}" srcOrd="0" destOrd="0" presId="urn:microsoft.com/office/officeart/2005/8/layout/hierarchy5"/>
    <dgm:cxn modelId="{A9506B58-2583-4561-840B-C04436B447F0}" type="presOf" srcId="{5DDB6AD2-282D-46C0-B948-172EFC73D8C6}" destId="{821E3C80-D13C-4A9E-9FEA-7029D33273C7}" srcOrd="1" destOrd="0" presId="urn:microsoft.com/office/officeart/2005/8/layout/hierarchy5"/>
    <dgm:cxn modelId="{3FDD5B84-FAE9-4695-9C40-644760B9E062}" type="presOf" srcId="{2EDBFF16-0498-484C-B6B3-D21D70A2470D}" destId="{18418B95-2CB7-41D9-926D-AD3E13A15D31}" srcOrd="0" destOrd="0" presId="urn:microsoft.com/office/officeart/2005/8/layout/hierarchy5"/>
    <dgm:cxn modelId="{610D45BB-BD88-4264-8AE6-EB9BAA3C5100}" type="presOf" srcId="{8DA823DE-79E2-4C6B-9DF5-9375C5CEC260}" destId="{3974D312-C01A-4FEF-9C02-57B08F2B6F35}" srcOrd="1" destOrd="0" presId="urn:microsoft.com/office/officeart/2005/8/layout/hierarchy5"/>
    <dgm:cxn modelId="{1997E5C6-1BA4-480E-880A-959E18E7C3C9}" srcId="{A2D12EAA-48EA-421B-BA91-164E5223C4B1}" destId="{9630594D-2F50-44C1-AC88-F4746A8139C6}" srcOrd="4" destOrd="0" parTransId="{CC9BF017-FC8C-4A46-8E0A-39C25A352AC7}" sibTransId="{99D17170-0198-4D57-8DB0-CCE420259DCE}"/>
    <dgm:cxn modelId="{8B8E2635-76E6-45D8-A676-B635C282DD12}" type="presOf" srcId="{FF823965-3B77-4F82-B5D6-07CA7DF09F89}" destId="{8F8CDCE5-B619-404B-A6BC-89C05DD38B7F}" srcOrd="0" destOrd="0" presId="urn:microsoft.com/office/officeart/2005/8/layout/hierarchy5"/>
    <dgm:cxn modelId="{7E31BA86-4B9E-46E1-B437-836A28F01F9B}" srcId="{A2D12EAA-48EA-421B-BA91-164E5223C4B1}" destId="{7561EDF2-B9A7-4163-A5AB-19807AA66B2A}" srcOrd="3" destOrd="0" parTransId="{B34F9DEE-DC58-44C7-A489-4658E9E9F022}" sibTransId="{B5ECEE48-1DE1-4448-AE67-612D4C818E4A}"/>
    <dgm:cxn modelId="{D77ACF5D-52E1-45C6-A9A2-8AB771DB2C87}" type="presOf" srcId="{98E3CD9F-81CB-4B74-8AFF-A492E9596A2B}" destId="{C1F67A8B-E5C7-4D90-8BDB-DCB5A917053D}" srcOrd="0" destOrd="0" presId="urn:microsoft.com/office/officeart/2005/8/layout/hierarchy5"/>
    <dgm:cxn modelId="{1B14EB51-DECB-4FD2-A0B0-02EE0B96B12F}" type="presOf" srcId="{8DA15838-16C8-48AF-8575-DF1C3B521D07}" destId="{81A4D3B1-8CDC-4BAA-987A-BCD690BE0FEB}" srcOrd="0" destOrd="0" presId="urn:microsoft.com/office/officeart/2005/8/layout/hierarchy5"/>
    <dgm:cxn modelId="{D4F69338-90A8-4A63-B236-B352610F3582}" srcId="{A2D12EAA-48EA-421B-BA91-164E5223C4B1}" destId="{36795E46-915C-43D1-BDD6-7BAE375080A2}" srcOrd="1" destOrd="0" parTransId="{72B015B5-2E68-4EAF-AF21-B4AD5D2939EA}" sibTransId="{AF05DB5F-FB03-4402-9CCE-63D8A007ABB6}"/>
    <dgm:cxn modelId="{24073FB7-D9EE-4DB6-8469-A63354D62992}" type="presOf" srcId="{9630594D-2F50-44C1-AC88-F4746A8139C6}" destId="{69715D0D-8A2F-49B7-94A5-0D0F26756282}" srcOrd="1" destOrd="0" presId="urn:microsoft.com/office/officeart/2005/8/layout/hierarchy5"/>
    <dgm:cxn modelId="{E4DCED36-EE82-44F1-B7CA-1A03437F8843}" type="presOf" srcId="{6681F764-76AE-4922-9580-D2D66BC5875A}" destId="{D6EB8DF1-E886-4F05-A6B5-64BCB238FA76}" srcOrd="0" destOrd="0" presId="urn:microsoft.com/office/officeart/2005/8/layout/hierarchy5"/>
    <dgm:cxn modelId="{60380305-8285-40D5-9FC3-450A69D467BB}" type="presOf" srcId="{690BB6FE-9080-4479-9F23-17685BCA9C2E}" destId="{6B095326-BFCB-4233-8B28-576F9B0E3EE1}" srcOrd="0" destOrd="0" presId="urn:microsoft.com/office/officeart/2005/8/layout/hierarchy5"/>
    <dgm:cxn modelId="{76DDEC4C-C20C-4AFD-93B6-422C1795C951}" type="presOf" srcId="{189B5C2B-9B57-46D1-86EE-C9CFAD875172}" destId="{F1F9E8B8-263F-4E66-A897-B5A954B4A6CD}" srcOrd="0" destOrd="0" presId="urn:microsoft.com/office/officeart/2005/8/layout/hierarchy5"/>
    <dgm:cxn modelId="{922D89A8-F4AB-4A98-B4F3-2C9EB3893D53}" type="presOf" srcId="{8D2021C3-CB63-4ED6-850D-395309666578}" destId="{4DC2F907-B46E-4BCE-A721-134C2D59A1D1}" srcOrd="0" destOrd="0" presId="urn:microsoft.com/office/officeart/2005/8/layout/hierarchy5"/>
    <dgm:cxn modelId="{DAC35FA4-9991-455B-AF9D-25FED0E85816}" srcId="{530F8E64-19D9-4C63-A0E1-D48652C0FBCE}" destId="{98E3CD9F-81CB-4B74-8AFF-A492E9596A2B}" srcOrd="0" destOrd="0" parTransId="{A8C599B5-F23F-43EE-AB24-4E0ED8360AF2}" sibTransId="{1BD5F2CB-DA84-4ECA-AF6E-80DA3F15BF49}"/>
    <dgm:cxn modelId="{AAF9ED59-15F2-4DD5-B262-880F86DB15F0}" type="presOf" srcId="{92A183B5-7A31-4F9C-B0B5-1888B2EF231B}" destId="{D2AFD8A4-929C-4F46-A502-8B8774607A90}" srcOrd="0" destOrd="0" presId="urn:microsoft.com/office/officeart/2005/8/layout/hierarchy5"/>
    <dgm:cxn modelId="{3A88613D-DF7D-44A7-AA02-DB5E87570B56}" type="presOf" srcId="{A8C599B5-F23F-43EE-AB24-4E0ED8360AF2}" destId="{61E4062B-26AE-4B7D-8FDB-FAFAE2C4D678}" srcOrd="1" destOrd="0" presId="urn:microsoft.com/office/officeart/2005/8/layout/hierarchy5"/>
    <dgm:cxn modelId="{DCAB6B27-6CED-466E-9FB9-E2962FCE368F}" type="presOf" srcId="{700D9749-0512-4AB1-9DCD-69DAC963A206}" destId="{7806E30B-1667-42EC-BB5F-32BF305C46EA}" srcOrd="0" destOrd="0" presId="urn:microsoft.com/office/officeart/2005/8/layout/hierarchy5"/>
    <dgm:cxn modelId="{58F1008C-1A09-40F3-B68F-0C0AA40756C4}" type="presParOf" srcId="{85D46701-1310-467C-A194-0A7437C30CC9}" destId="{85ED1A66-81E9-4E8B-BD72-C23AC4D75C71}" srcOrd="0" destOrd="0" presId="urn:microsoft.com/office/officeart/2005/8/layout/hierarchy5"/>
    <dgm:cxn modelId="{874531AD-89C6-44F8-8C77-DF19B5ABDADF}" type="presParOf" srcId="{85ED1A66-81E9-4E8B-BD72-C23AC4D75C71}" destId="{8F628131-80A4-4C74-A4B6-359FC7392578}" srcOrd="0" destOrd="0" presId="urn:microsoft.com/office/officeart/2005/8/layout/hierarchy5"/>
    <dgm:cxn modelId="{900DE0A3-DDF7-41C0-A309-FF54257FCFB2}" type="presParOf" srcId="{85ED1A66-81E9-4E8B-BD72-C23AC4D75C71}" destId="{B88E913D-B2B8-417F-BA11-147CD100EADC}" srcOrd="1" destOrd="0" presId="urn:microsoft.com/office/officeart/2005/8/layout/hierarchy5"/>
    <dgm:cxn modelId="{C814D4B6-E083-49BA-8401-9A82F23CF946}" type="presParOf" srcId="{B88E913D-B2B8-417F-BA11-147CD100EADC}" destId="{A3513170-1AAA-4C11-B3BF-A84037364C54}" srcOrd="0" destOrd="0" presId="urn:microsoft.com/office/officeart/2005/8/layout/hierarchy5"/>
    <dgm:cxn modelId="{A5F81148-0007-48D5-AEE2-D2E6A42E9B55}" type="presParOf" srcId="{A3513170-1AAA-4C11-B3BF-A84037364C54}" destId="{69943DBE-D368-4095-AA33-34FD4478114E}" srcOrd="0" destOrd="0" presId="urn:microsoft.com/office/officeart/2005/8/layout/hierarchy5"/>
    <dgm:cxn modelId="{B7622B12-9FB7-4EF2-990B-18FC3A3614D1}" type="presParOf" srcId="{A3513170-1AAA-4C11-B3BF-A84037364C54}" destId="{AF8C3C75-BDA1-4557-91EF-5D3A7E6B7574}" srcOrd="1" destOrd="0" presId="urn:microsoft.com/office/officeart/2005/8/layout/hierarchy5"/>
    <dgm:cxn modelId="{AD0C857C-85D2-4F96-ABB7-C0C6678DD2E1}" type="presParOf" srcId="{AF8C3C75-BDA1-4557-91EF-5D3A7E6B7574}" destId="{CB18B95C-30D1-4723-AD2A-105B755C0435}" srcOrd="0" destOrd="0" presId="urn:microsoft.com/office/officeart/2005/8/layout/hierarchy5"/>
    <dgm:cxn modelId="{417D2822-5C52-40AE-934C-D1A7FEDC7AFC}" type="presParOf" srcId="{CB18B95C-30D1-4723-AD2A-105B755C0435}" destId="{09F9055A-B3DA-4110-83A2-D5FFB462B0E7}" srcOrd="0" destOrd="0" presId="urn:microsoft.com/office/officeart/2005/8/layout/hierarchy5"/>
    <dgm:cxn modelId="{C8AEC1D9-7D45-48FC-B1C8-CE0ACA259F9E}" type="presParOf" srcId="{AF8C3C75-BDA1-4557-91EF-5D3A7E6B7574}" destId="{6906FEBA-F799-4362-9CBD-1D2A3BBA9580}" srcOrd="1" destOrd="0" presId="urn:microsoft.com/office/officeart/2005/8/layout/hierarchy5"/>
    <dgm:cxn modelId="{4645328F-4E5B-4B95-9464-33141E82ABF9}" type="presParOf" srcId="{6906FEBA-F799-4362-9CBD-1D2A3BBA9580}" destId="{6B095326-BFCB-4233-8B28-576F9B0E3EE1}" srcOrd="0" destOrd="0" presId="urn:microsoft.com/office/officeart/2005/8/layout/hierarchy5"/>
    <dgm:cxn modelId="{0ACC855F-7375-4D57-9372-E0E5B7FB5A88}" type="presParOf" srcId="{6906FEBA-F799-4362-9CBD-1D2A3BBA9580}" destId="{F7016D8D-DF99-411A-801D-61C63B130500}" srcOrd="1" destOrd="0" presId="urn:microsoft.com/office/officeart/2005/8/layout/hierarchy5"/>
    <dgm:cxn modelId="{46BF3536-8495-4A0C-8CAF-664982923D71}" type="presParOf" srcId="{F7016D8D-DF99-411A-801D-61C63B130500}" destId="{B7844420-76AD-4AD5-83B4-3875BFC457A6}" srcOrd="0" destOrd="0" presId="urn:microsoft.com/office/officeart/2005/8/layout/hierarchy5"/>
    <dgm:cxn modelId="{8906C968-F65E-4E82-BD53-EFCF04FAA506}" type="presParOf" srcId="{B7844420-76AD-4AD5-83B4-3875BFC457A6}" destId="{9CBB7435-3EC4-40D8-AC10-3B7F27773673}" srcOrd="0" destOrd="0" presId="urn:microsoft.com/office/officeart/2005/8/layout/hierarchy5"/>
    <dgm:cxn modelId="{B5AB8F27-6247-4242-8A19-CBD9313289AF}" type="presParOf" srcId="{F7016D8D-DF99-411A-801D-61C63B130500}" destId="{46F40C1E-AB7E-42AB-9A11-3B2EFBAE2D45}" srcOrd="1" destOrd="0" presId="urn:microsoft.com/office/officeart/2005/8/layout/hierarchy5"/>
    <dgm:cxn modelId="{1B61894E-3A15-4D20-BEE2-03DAC02723CE}" type="presParOf" srcId="{46F40C1E-AB7E-42AB-9A11-3B2EFBAE2D45}" destId="{D2AFD8A4-929C-4F46-A502-8B8774607A90}" srcOrd="0" destOrd="0" presId="urn:microsoft.com/office/officeart/2005/8/layout/hierarchy5"/>
    <dgm:cxn modelId="{A7A98F7B-D9CC-4188-94CF-07C1C3293712}" type="presParOf" srcId="{46F40C1E-AB7E-42AB-9A11-3B2EFBAE2D45}" destId="{08C8AD7C-2C7E-4D85-ADC8-3F3BE67BE78E}" srcOrd="1" destOrd="0" presId="urn:microsoft.com/office/officeart/2005/8/layout/hierarchy5"/>
    <dgm:cxn modelId="{69F1275E-F91A-4314-82B8-87092E9B606C}" type="presParOf" srcId="{08C8AD7C-2C7E-4D85-ADC8-3F3BE67BE78E}" destId="{7806E30B-1667-42EC-BB5F-32BF305C46EA}" srcOrd="0" destOrd="0" presId="urn:microsoft.com/office/officeart/2005/8/layout/hierarchy5"/>
    <dgm:cxn modelId="{05124456-9E3D-44EE-8555-8C48D7E46918}" type="presParOf" srcId="{7806E30B-1667-42EC-BB5F-32BF305C46EA}" destId="{FF462BC6-9FA7-45F6-8077-BAC9F08332FC}" srcOrd="0" destOrd="0" presId="urn:microsoft.com/office/officeart/2005/8/layout/hierarchy5"/>
    <dgm:cxn modelId="{839CC9C0-95C3-40FF-B4C2-B72CF6300F30}" type="presParOf" srcId="{08C8AD7C-2C7E-4D85-ADC8-3F3BE67BE78E}" destId="{A65AA726-A2EA-4128-BCE6-8A75727B37A6}" srcOrd="1" destOrd="0" presId="urn:microsoft.com/office/officeart/2005/8/layout/hierarchy5"/>
    <dgm:cxn modelId="{EB3BDAD0-A7C4-4279-A190-20BC8909CFA9}" type="presParOf" srcId="{A65AA726-A2EA-4128-BCE6-8A75727B37A6}" destId="{F1F9E8B8-263F-4E66-A897-B5A954B4A6CD}" srcOrd="0" destOrd="0" presId="urn:microsoft.com/office/officeart/2005/8/layout/hierarchy5"/>
    <dgm:cxn modelId="{38142CE1-7FF8-4338-BF92-C6EF96BE9C4F}" type="presParOf" srcId="{A65AA726-A2EA-4128-BCE6-8A75727B37A6}" destId="{E8AC4FCC-0BAE-46EF-99D3-ABC2F8B718E1}" srcOrd="1" destOrd="0" presId="urn:microsoft.com/office/officeart/2005/8/layout/hierarchy5"/>
    <dgm:cxn modelId="{DDA4303C-DEBE-47A5-9E7C-6E3280B28699}" type="presParOf" srcId="{E8AC4FCC-0BAE-46EF-99D3-ABC2F8B718E1}" destId="{522C25BF-AB6E-4863-983D-6F9DF1142D60}" srcOrd="0" destOrd="0" presId="urn:microsoft.com/office/officeart/2005/8/layout/hierarchy5"/>
    <dgm:cxn modelId="{CA804DBC-7DF1-4FEA-A872-61A5DAA3CB66}" type="presParOf" srcId="{522C25BF-AB6E-4863-983D-6F9DF1142D60}" destId="{6119A757-E609-4A22-B71F-045957110857}" srcOrd="0" destOrd="0" presId="urn:microsoft.com/office/officeart/2005/8/layout/hierarchy5"/>
    <dgm:cxn modelId="{E01F17A1-0895-4E70-BAE8-1FE1FF221D8B}" type="presParOf" srcId="{E8AC4FCC-0BAE-46EF-99D3-ABC2F8B718E1}" destId="{EDE27DF6-8D36-4DD8-A6AA-479FD00C49E5}" srcOrd="1" destOrd="0" presId="urn:microsoft.com/office/officeart/2005/8/layout/hierarchy5"/>
    <dgm:cxn modelId="{40878765-AA01-4B77-8E9D-77E1662C9375}" type="presParOf" srcId="{EDE27DF6-8D36-4DD8-A6AA-479FD00C49E5}" destId="{18418B95-2CB7-41D9-926D-AD3E13A15D31}" srcOrd="0" destOrd="0" presId="urn:microsoft.com/office/officeart/2005/8/layout/hierarchy5"/>
    <dgm:cxn modelId="{E3A7DBA4-71CC-441C-AB8E-3D0AA77C0608}" type="presParOf" srcId="{EDE27DF6-8D36-4DD8-A6AA-479FD00C49E5}" destId="{23D0561A-40F4-4B7C-86D7-D96F8B26FF8D}" srcOrd="1" destOrd="0" presId="urn:microsoft.com/office/officeart/2005/8/layout/hierarchy5"/>
    <dgm:cxn modelId="{91F37857-DE2A-4886-ABE0-DE3F54128EE5}" type="presParOf" srcId="{F7016D8D-DF99-411A-801D-61C63B130500}" destId="{81A4D3B1-8CDC-4BAA-987A-BCD690BE0FEB}" srcOrd="2" destOrd="0" presId="urn:microsoft.com/office/officeart/2005/8/layout/hierarchy5"/>
    <dgm:cxn modelId="{6642A173-122A-4DF9-B587-92D777956AA3}" type="presParOf" srcId="{81A4D3B1-8CDC-4BAA-987A-BCD690BE0FEB}" destId="{8CAC97CB-5137-49AC-99B6-1BEDB4F9F4B5}" srcOrd="0" destOrd="0" presId="urn:microsoft.com/office/officeart/2005/8/layout/hierarchy5"/>
    <dgm:cxn modelId="{AD2E0073-7E01-4345-9E72-1412C888173D}" type="presParOf" srcId="{F7016D8D-DF99-411A-801D-61C63B130500}" destId="{9E28BFF7-F397-4F78-BEDC-82F024C94DB7}" srcOrd="3" destOrd="0" presId="urn:microsoft.com/office/officeart/2005/8/layout/hierarchy5"/>
    <dgm:cxn modelId="{D780B168-1C06-4B18-9BEF-7896C921B3C7}" type="presParOf" srcId="{9E28BFF7-F397-4F78-BEDC-82F024C94DB7}" destId="{5B7C7966-2EF6-4311-B2DB-7955436B823F}" srcOrd="0" destOrd="0" presId="urn:microsoft.com/office/officeart/2005/8/layout/hierarchy5"/>
    <dgm:cxn modelId="{02F3127B-E7BE-4125-9E87-FE72C0AF72E5}" type="presParOf" srcId="{9E28BFF7-F397-4F78-BEDC-82F024C94DB7}" destId="{7F5A3BB5-22BB-457B-A45F-9D32D8063D9E}" srcOrd="1" destOrd="0" presId="urn:microsoft.com/office/officeart/2005/8/layout/hierarchy5"/>
    <dgm:cxn modelId="{7FDFF3E9-F2FB-4EB9-A994-68824B26AD9F}" type="presParOf" srcId="{AF8C3C75-BDA1-4557-91EF-5D3A7E6B7574}" destId="{C97F8E65-027F-457C-81EE-3F82047A8E60}" srcOrd="2" destOrd="0" presId="urn:microsoft.com/office/officeart/2005/8/layout/hierarchy5"/>
    <dgm:cxn modelId="{B74EB43D-B6B6-453C-AEF1-0AA0A59AEFB7}" type="presParOf" srcId="{C97F8E65-027F-457C-81EE-3F82047A8E60}" destId="{92D41D42-E876-4578-9C78-60221117C622}" srcOrd="0" destOrd="0" presId="urn:microsoft.com/office/officeart/2005/8/layout/hierarchy5"/>
    <dgm:cxn modelId="{C0CD08E1-E8B1-41F2-9992-3EE05792246C}" type="presParOf" srcId="{AF8C3C75-BDA1-4557-91EF-5D3A7E6B7574}" destId="{244DE967-413F-485C-B2A5-4B3CB9E5C7B1}" srcOrd="3" destOrd="0" presId="urn:microsoft.com/office/officeart/2005/8/layout/hierarchy5"/>
    <dgm:cxn modelId="{1FC172C2-4D79-4477-9229-2258A960AEE7}" type="presParOf" srcId="{244DE967-413F-485C-B2A5-4B3CB9E5C7B1}" destId="{4F4E9056-37BB-4C04-A2C0-16A6319ABA60}" srcOrd="0" destOrd="0" presId="urn:microsoft.com/office/officeart/2005/8/layout/hierarchy5"/>
    <dgm:cxn modelId="{EECFCDAB-59E1-4C8E-A04A-AED1F553B06B}" type="presParOf" srcId="{244DE967-413F-485C-B2A5-4B3CB9E5C7B1}" destId="{8791FA14-5FA7-4323-9D6A-B79E033C3427}" srcOrd="1" destOrd="0" presId="urn:microsoft.com/office/officeart/2005/8/layout/hierarchy5"/>
    <dgm:cxn modelId="{8F41639F-E1B5-4455-B9B5-7F0C343DC4B9}" type="presParOf" srcId="{8791FA14-5FA7-4323-9D6A-B79E033C3427}" destId="{800C7219-7E80-40A4-94C1-4949DBA2ABA8}" srcOrd="0" destOrd="0" presId="urn:microsoft.com/office/officeart/2005/8/layout/hierarchy5"/>
    <dgm:cxn modelId="{D87FABA4-A428-48F4-9E5F-EB466A15CDDF}" type="presParOf" srcId="{800C7219-7E80-40A4-94C1-4949DBA2ABA8}" destId="{4400EB09-A5E6-4F31-A19C-F9F5AB3FD31A}" srcOrd="0" destOrd="0" presId="urn:microsoft.com/office/officeart/2005/8/layout/hierarchy5"/>
    <dgm:cxn modelId="{9EC2EEA6-7D8D-4562-BD9F-80082C15C89A}" type="presParOf" srcId="{8791FA14-5FA7-4323-9D6A-B79E033C3427}" destId="{12B298BA-7F91-459B-8566-C9B344198031}" srcOrd="1" destOrd="0" presId="urn:microsoft.com/office/officeart/2005/8/layout/hierarchy5"/>
    <dgm:cxn modelId="{0220BC4B-E890-43DC-9893-D9FE57D749A2}" type="presParOf" srcId="{12B298BA-7F91-459B-8566-C9B344198031}" destId="{680DB74D-93F8-4BBE-8A44-E587C9DEF415}" srcOrd="0" destOrd="0" presId="urn:microsoft.com/office/officeart/2005/8/layout/hierarchy5"/>
    <dgm:cxn modelId="{B9228BEA-224D-49F0-9371-A2CE53A5CC56}" type="presParOf" srcId="{12B298BA-7F91-459B-8566-C9B344198031}" destId="{1951C143-52EA-4A52-8D1E-BB4FE576442C}" srcOrd="1" destOrd="0" presId="urn:microsoft.com/office/officeart/2005/8/layout/hierarchy5"/>
    <dgm:cxn modelId="{FE336257-B625-4555-8523-0AD79A56B984}" type="presParOf" srcId="{1951C143-52EA-4A52-8D1E-BB4FE576442C}" destId="{31780626-6028-4CA2-8964-DCAAF8B3C327}" srcOrd="0" destOrd="0" presId="urn:microsoft.com/office/officeart/2005/8/layout/hierarchy5"/>
    <dgm:cxn modelId="{1457E4D3-F816-4A3A-ACAD-AAB00BD0C287}" type="presParOf" srcId="{31780626-6028-4CA2-8964-DCAAF8B3C327}" destId="{61E4062B-26AE-4B7D-8FDB-FAFAE2C4D678}" srcOrd="0" destOrd="0" presId="urn:microsoft.com/office/officeart/2005/8/layout/hierarchy5"/>
    <dgm:cxn modelId="{9CED2A83-6639-4FE3-8994-6F504B6CF3F2}" type="presParOf" srcId="{1951C143-52EA-4A52-8D1E-BB4FE576442C}" destId="{8A64BB2B-6260-4C3F-AD60-FDDB8F0F34C3}" srcOrd="1" destOrd="0" presId="urn:microsoft.com/office/officeart/2005/8/layout/hierarchy5"/>
    <dgm:cxn modelId="{17CFB35E-7E03-4A8A-AA4B-0D575F35B6D9}" type="presParOf" srcId="{8A64BB2B-6260-4C3F-AD60-FDDB8F0F34C3}" destId="{C1F67A8B-E5C7-4D90-8BDB-DCB5A917053D}" srcOrd="0" destOrd="0" presId="urn:microsoft.com/office/officeart/2005/8/layout/hierarchy5"/>
    <dgm:cxn modelId="{25A8BB09-6C13-4F70-B2B4-66ADFF8CDF23}" type="presParOf" srcId="{8A64BB2B-6260-4C3F-AD60-FDDB8F0F34C3}" destId="{CEEE0B5A-4C99-406E-A2C6-6A5C8458C954}" srcOrd="1" destOrd="0" presId="urn:microsoft.com/office/officeart/2005/8/layout/hierarchy5"/>
    <dgm:cxn modelId="{A417EC81-ADB0-4105-BA31-82252C218B5F}" type="presParOf" srcId="{CEEE0B5A-4C99-406E-A2C6-6A5C8458C954}" destId="{7BB14181-5DE5-4612-8F29-8BFC3E0AAD02}" srcOrd="0" destOrd="0" presId="urn:microsoft.com/office/officeart/2005/8/layout/hierarchy5"/>
    <dgm:cxn modelId="{BA7192EA-F05E-4621-8B45-F286BA406603}" type="presParOf" srcId="{7BB14181-5DE5-4612-8F29-8BFC3E0AAD02}" destId="{601CE6AF-FD05-41C5-B2F9-5B349A1E7CC6}" srcOrd="0" destOrd="0" presId="urn:microsoft.com/office/officeart/2005/8/layout/hierarchy5"/>
    <dgm:cxn modelId="{0AD9AFEC-80EE-46A3-8722-716CAEB769BD}" type="presParOf" srcId="{CEEE0B5A-4C99-406E-A2C6-6A5C8458C954}" destId="{54309D47-6D49-4E8A-A13C-C50B83B9143E}" srcOrd="1" destOrd="0" presId="urn:microsoft.com/office/officeart/2005/8/layout/hierarchy5"/>
    <dgm:cxn modelId="{F646798B-BE69-4BC7-937D-6E5E66E15B23}" type="presParOf" srcId="{54309D47-6D49-4E8A-A13C-C50B83B9143E}" destId="{4DC2F907-B46E-4BCE-A721-134C2D59A1D1}" srcOrd="0" destOrd="0" presId="urn:microsoft.com/office/officeart/2005/8/layout/hierarchy5"/>
    <dgm:cxn modelId="{E5B1291B-7732-4A3E-BE7F-695496F38337}" type="presParOf" srcId="{54309D47-6D49-4E8A-A13C-C50B83B9143E}" destId="{7117FAF1-C9EE-40D7-9B18-F09E4DD9CF07}" srcOrd="1" destOrd="0" presId="urn:microsoft.com/office/officeart/2005/8/layout/hierarchy5"/>
    <dgm:cxn modelId="{2E5DBBBB-2FEE-4B6B-84D1-D17FE6D1D67C}" type="presParOf" srcId="{1951C143-52EA-4A52-8D1E-BB4FE576442C}" destId="{9B041619-8197-4F60-86D6-AD7776BE4224}" srcOrd="2" destOrd="0" presId="urn:microsoft.com/office/officeart/2005/8/layout/hierarchy5"/>
    <dgm:cxn modelId="{6F4CCB97-31DE-452A-979B-21DB40227DCC}" type="presParOf" srcId="{9B041619-8197-4F60-86D6-AD7776BE4224}" destId="{D9077868-D1E6-47AA-AA38-6A307CBF3C40}" srcOrd="0" destOrd="0" presId="urn:microsoft.com/office/officeart/2005/8/layout/hierarchy5"/>
    <dgm:cxn modelId="{E972FCD6-94E4-480C-9E26-BBDE275C0ECB}" type="presParOf" srcId="{1951C143-52EA-4A52-8D1E-BB4FE576442C}" destId="{B4B09DBE-E600-4AD0-984D-6974F5F71A55}" srcOrd="3" destOrd="0" presId="urn:microsoft.com/office/officeart/2005/8/layout/hierarchy5"/>
    <dgm:cxn modelId="{E3AB8F3B-7FD1-45B4-9CFB-C0134A7F3EFC}" type="presParOf" srcId="{B4B09DBE-E600-4AD0-984D-6974F5F71A55}" destId="{8B477AF3-2D2E-4259-9841-94215974FA61}" srcOrd="0" destOrd="0" presId="urn:microsoft.com/office/officeart/2005/8/layout/hierarchy5"/>
    <dgm:cxn modelId="{1041FF25-FDA8-4148-ABD0-70CC1AE62B14}" type="presParOf" srcId="{B4B09DBE-E600-4AD0-984D-6974F5F71A55}" destId="{69060F2E-765D-4422-9FBC-F210C53BE6FC}" srcOrd="1" destOrd="0" presId="urn:microsoft.com/office/officeart/2005/8/layout/hierarchy5"/>
    <dgm:cxn modelId="{9D19C32A-9503-438E-A117-5308244A3B2B}" type="presParOf" srcId="{69060F2E-765D-4422-9FBC-F210C53BE6FC}" destId="{81F2DEDE-088E-4794-8FD4-2D089382866E}" srcOrd="0" destOrd="0" presId="urn:microsoft.com/office/officeart/2005/8/layout/hierarchy5"/>
    <dgm:cxn modelId="{474EAD84-35D8-4812-AA81-17ADEAD44EBB}" type="presParOf" srcId="{81F2DEDE-088E-4794-8FD4-2D089382866E}" destId="{3974D312-C01A-4FEF-9C02-57B08F2B6F35}" srcOrd="0" destOrd="0" presId="urn:microsoft.com/office/officeart/2005/8/layout/hierarchy5"/>
    <dgm:cxn modelId="{BC3D1B99-F5C5-4E2F-812F-398C1F754657}" type="presParOf" srcId="{69060F2E-765D-4422-9FBC-F210C53BE6FC}" destId="{FA51CBBF-CC7B-42E1-87E9-3CCA8FD75F02}" srcOrd="1" destOrd="0" presId="urn:microsoft.com/office/officeart/2005/8/layout/hierarchy5"/>
    <dgm:cxn modelId="{9D73298F-F61D-4F95-95FB-B2A134BE8371}" type="presParOf" srcId="{FA51CBBF-CC7B-42E1-87E9-3CCA8FD75F02}" destId="{8F8CDCE5-B619-404B-A6BC-89C05DD38B7F}" srcOrd="0" destOrd="0" presId="urn:microsoft.com/office/officeart/2005/8/layout/hierarchy5"/>
    <dgm:cxn modelId="{C30C6528-A534-40E8-A74F-8002870F2DF3}" type="presParOf" srcId="{FA51CBBF-CC7B-42E1-87E9-3CCA8FD75F02}" destId="{F496541B-76D7-48C8-B0FC-33E994D20457}" srcOrd="1" destOrd="0" presId="urn:microsoft.com/office/officeart/2005/8/layout/hierarchy5"/>
    <dgm:cxn modelId="{3C58A88B-AA91-4AA0-AD8A-3509C9115850}" type="presParOf" srcId="{85D46701-1310-467C-A194-0A7437C30CC9}" destId="{DC58FCFC-29B4-4112-9968-3DB4D4793944}" srcOrd="1" destOrd="0" presId="urn:microsoft.com/office/officeart/2005/8/layout/hierarchy5"/>
    <dgm:cxn modelId="{06615BA4-1D90-494F-83F6-6CCF70658A52}" type="presParOf" srcId="{DC58FCFC-29B4-4112-9968-3DB4D4793944}" destId="{0E1BFE11-9E8C-4065-8569-7C3454CECD55}" srcOrd="0" destOrd="0" presId="urn:microsoft.com/office/officeart/2005/8/layout/hierarchy5"/>
    <dgm:cxn modelId="{9927B9EF-9E03-438A-8449-45781BDD9A33}" type="presParOf" srcId="{0E1BFE11-9E8C-4065-8569-7C3454CECD55}" destId="{E3A551D6-8475-404D-B8E5-DA910A0788E9}" srcOrd="0" destOrd="0" presId="urn:microsoft.com/office/officeart/2005/8/layout/hierarchy5"/>
    <dgm:cxn modelId="{740F0A18-08CA-404E-A7B9-806DCA68DBE4}" type="presParOf" srcId="{0E1BFE11-9E8C-4065-8569-7C3454CECD55}" destId="{178559D4-A72C-46D3-8642-B9F42075D54E}" srcOrd="1" destOrd="0" presId="urn:microsoft.com/office/officeart/2005/8/layout/hierarchy5"/>
    <dgm:cxn modelId="{21DCECFA-5FA4-4468-AE49-1FB4CAD2A7AB}" type="presParOf" srcId="{DC58FCFC-29B4-4112-9968-3DB4D4793944}" destId="{E03ABC24-2930-4F44-9C44-E7FFA7B7E77B}" srcOrd="1" destOrd="0" presId="urn:microsoft.com/office/officeart/2005/8/layout/hierarchy5"/>
    <dgm:cxn modelId="{786AA6E4-C3AF-4C83-8ED4-8FE07F995616}" type="presParOf" srcId="{E03ABC24-2930-4F44-9C44-E7FFA7B7E77B}" destId="{DDA7073F-3538-4967-92E5-60BFDF7032DA}" srcOrd="0" destOrd="0" presId="urn:microsoft.com/office/officeart/2005/8/layout/hierarchy5"/>
    <dgm:cxn modelId="{BCC42B26-A9DA-40B5-897E-D6A9995B3A0A}" type="presParOf" srcId="{DC58FCFC-29B4-4112-9968-3DB4D4793944}" destId="{F8DF2927-5A92-47A2-978D-552183994D1A}" srcOrd="2" destOrd="0" presId="urn:microsoft.com/office/officeart/2005/8/layout/hierarchy5"/>
    <dgm:cxn modelId="{021D61B6-9482-4062-95AB-6C12EE9599C5}" type="presParOf" srcId="{F8DF2927-5A92-47A2-978D-552183994D1A}" destId="{D6EB8DF1-E886-4F05-A6B5-64BCB238FA76}" srcOrd="0" destOrd="0" presId="urn:microsoft.com/office/officeart/2005/8/layout/hierarchy5"/>
    <dgm:cxn modelId="{92100FBD-BD70-4AC6-9392-C2586BC0CAED}" type="presParOf" srcId="{F8DF2927-5A92-47A2-978D-552183994D1A}" destId="{BB8A18A4-01BB-442F-8F5E-C6428577A876}" srcOrd="1" destOrd="0" presId="urn:microsoft.com/office/officeart/2005/8/layout/hierarchy5"/>
    <dgm:cxn modelId="{339FBF5F-5C00-4F21-B8A4-2024C104BC8D}" type="presParOf" srcId="{DC58FCFC-29B4-4112-9968-3DB4D4793944}" destId="{66AB96D2-D83A-4018-AEE0-BFDF2B39A681}" srcOrd="3" destOrd="0" presId="urn:microsoft.com/office/officeart/2005/8/layout/hierarchy5"/>
    <dgm:cxn modelId="{8DDFC9BF-B04F-44CC-91E2-69C50230C284}" type="presParOf" srcId="{66AB96D2-D83A-4018-AEE0-BFDF2B39A681}" destId="{D376A71D-0A5A-4B7B-B723-4BEC38B39B48}" srcOrd="0" destOrd="0" presId="urn:microsoft.com/office/officeart/2005/8/layout/hierarchy5"/>
    <dgm:cxn modelId="{80DE81B8-70B8-4D4F-9009-55E11F5DA7B0}" type="presParOf" srcId="{DC58FCFC-29B4-4112-9968-3DB4D4793944}" destId="{91403D13-77CC-4C39-AF6E-3AAEC88378EC}" srcOrd="4" destOrd="0" presId="urn:microsoft.com/office/officeart/2005/8/layout/hierarchy5"/>
    <dgm:cxn modelId="{57C65A6A-4EA5-4421-A392-4500A7477B62}" type="presParOf" srcId="{91403D13-77CC-4C39-AF6E-3AAEC88378EC}" destId="{10CE9AC4-788A-47A0-8CD8-DDBAAAC4BE33}" srcOrd="0" destOrd="0" presId="urn:microsoft.com/office/officeart/2005/8/layout/hierarchy5"/>
    <dgm:cxn modelId="{89BBB442-F4BC-4AD2-AE37-0C7013C23D02}" type="presParOf" srcId="{91403D13-77CC-4C39-AF6E-3AAEC88378EC}" destId="{C2B91069-9BA7-45F4-8664-6F341AEA807B}" srcOrd="1" destOrd="0" presId="urn:microsoft.com/office/officeart/2005/8/layout/hierarchy5"/>
    <dgm:cxn modelId="{34D75ECC-8D01-430D-9F27-6AA0F9F7E008}" type="presParOf" srcId="{DC58FCFC-29B4-4112-9968-3DB4D4793944}" destId="{4A2102C6-316B-468C-9B84-37AB6524E014}" srcOrd="5" destOrd="0" presId="urn:microsoft.com/office/officeart/2005/8/layout/hierarchy5"/>
    <dgm:cxn modelId="{90ED2A94-3916-431C-BFCE-E18CB61DB9F6}" type="presParOf" srcId="{4A2102C6-316B-468C-9B84-37AB6524E014}" destId="{A66E98B9-29C3-4784-B579-813916838A4A}" srcOrd="0" destOrd="0" presId="urn:microsoft.com/office/officeart/2005/8/layout/hierarchy5"/>
    <dgm:cxn modelId="{934366D2-C954-4045-B61E-9924E4967F1D}" type="presParOf" srcId="{DC58FCFC-29B4-4112-9968-3DB4D4793944}" destId="{0D90EE42-ACB7-4E5D-B074-6F71192E28BA}" srcOrd="6" destOrd="0" presId="urn:microsoft.com/office/officeart/2005/8/layout/hierarchy5"/>
    <dgm:cxn modelId="{E796CC46-DA83-4A19-92EF-328C9932E65D}" type="presParOf" srcId="{0D90EE42-ACB7-4E5D-B074-6F71192E28BA}" destId="{040C00FA-585A-451D-9FF5-3DA5AB8E3C45}" srcOrd="0" destOrd="0" presId="urn:microsoft.com/office/officeart/2005/8/layout/hierarchy5"/>
    <dgm:cxn modelId="{D0A2ED7D-1987-4B1B-A80F-A594154FB65B}" type="presParOf" srcId="{0D90EE42-ACB7-4E5D-B074-6F71192E28BA}" destId="{69715D0D-8A2F-49B7-94A5-0D0F26756282}" srcOrd="1" destOrd="0" presId="urn:microsoft.com/office/officeart/2005/8/layout/hierarchy5"/>
    <dgm:cxn modelId="{D050DA91-A09C-4192-A3A5-80CC8241195D}" type="presParOf" srcId="{DC58FCFC-29B4-4112-9968-3DB4D4793944}" destId="{4C60E705-9408-4536-8E0C-554B31A85B6A}" srcOrd="7" destOrd="0" presId="urn:microsoft.com/office/officeart/2005/8/layout/hierarchy5"/>
    <dgm:cxn modelId="{91E741C7-0B9A-4F93-B935-DE790DC8A8CA}" type="presParOf" srcId="{4C60E705-9408-4536-8E0C-554B31A85B6A}" destId="{92852761-D8D2-462D-A31C-D323999260E2}" srcOrd="0" destOrd="0" presId="urn:microsoft.com/office/officeart/2005/8/layout/hierarchy5"/>
    <dgm:cxn modelId="{64478EC4-66C3-48B2-AFDD-21A72A9ABD0D}" type="presParOf" srcId="{DC58FCFC-29B4-4112-9968-3DB4D4793944}" destId="{03F1060A-7F72-4596-9D63-B1A668C80DB2}" srcOrd="8" destOrd="0" presId="urn:microsoft.com/office/officeart/2005/8/layout/hierarchy5"/>
    <dgm:cxn modelId="{7BA12CEA-1B57-47C8-B8EB-C28A997177D2}" type="presParOf" srcId="{03F1060A-7F72-4596-9D63-B1A668C80DB2}" destId="{EDDF38E0-8F2A-40BE-A889-EE08B494D73F}" srcOrd="0" destOrd="0" presId="urn:microsoft.com/office/officeart/2005/8/layout/hierarchy5"/>
    <dgm:cxn modelId="{DAC69B11-7BD6-4C9C-8C9D-4A2C70FD33E7}" type="presParOf" srcId="{03F1060A-7F72-4596-9D63-B1A668C80DB2}" destId="{821E3C80-D13C-4A9E-9FEA-7029D33273C7}" srcOrd="1" destOrd="0" presId="urn:microsoft.com/office/officeart/2005/8/layout/hierarchy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12EAA-48EA-421B-BA91-164E5223C4B1}"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85663771-490C-4484-BB95-60E28AD86E5B}">
      <dgm:prSet phldrT="[Text]"/>
      <dgm:spPr/>
      <dgm:t>
        <a:bodyPr/>
        <a:lstStyle/>
        <a:p>
          <a:r>
            <a:rPr lang="en-US"/>
            <a:t>Several Computers</a:t>
          </a:r>
        </a:p>
      </dgm:t>
    </dgm:pt>
    <dgm:pt modelId="{69BDA924-5B3F-4EEF-B499-72DF8BA789BE}" type="parTrans" cxnId="{58AE63CD-FB34-4D7A-803F-AF609F5CE663}">
      <dgm:prSet/>
      <dgm:spPr/>
      <dgm:t>
        <a:bodyPr/>
        <a:lstStyle/>
        <a:p>
          <a:endParaRPr lang="en-US"/>
        </a:p>
      </dgm:t>
    </dgm:pt>
    <dgm:pt modelId="{DFE3B568-F6D4-47D0-B40C-77BEECC1E523}" type="sibTrans" cxnId="{58AE63CD-FB34-4D7A-803F-AF609F5CE663}">
      <dgm:prSet/>
      <dgm:spPr/>
      <dgm:t>
        <a:bodyPr/>
        <a:lstStyle/>
        <a:p>
          <a:endParaRPr lang="en-US"/>
        </a:p>
      </dgm:t>
    </dgm:pt>
    <dgm:pt modelId="{690BB6FE-9080-4479-9F23-17685BCA9C2E}">
      <dgm:prSet phldrT="[Text]"/>
      <dgm:spPr/>
      <dgm:t>
        <a:bodyPr/>
        <a:lstStyle/>
        <a:p>
          <a:r>
            <a:rPr lang="en-US"/>
            <a:t>CFML 1</a:t>
          </a:r>
        </a:p>
      </dgm:t>
    </dgm:pt>
    <dgm:pt modelId="{33084DA5-908C-41AF-8713-06D8033FF03C}" type="parTrans" cxnId="{283C85DF-4332-4F12-92C2-A63FC87D9728}">
      <dgm:prSet/>
      <dgm:spPr/>
      <dgm:t>
        <a:bodyPr/>
        <a:lstStyle/>
        <a:p>
          <a:endParaRPr lang="en-US"/>
        </a:p>
      </dgm:t>
    </dgm:pt>
    <dgm:pt modelId="{D3C328E8-D5F0-4898-8F33-91ADA3EE7085}" type="sibTrans" cxnId="{283C85DF-4332-4F12-92C2-A63FC87D9728}">
      <dgm:prSet/>
      <dgm:spPr/>
      <dgm:t>
        <a:bodyPr/>
        <a:lstStyle/>
        <a:p>
          <a:endParaRPr lang="en-US"/>
        </a:p>
      </dgm:t>
    </dgm:pt>
    <dgm:pt modelId="{92A183B5-7A31-4F9C-B0B5-1888B2EF231B}">
      <dgm:prSet phldrT="[Text]"/>
      <dgm:spPr/>
      <dgm:t>
        <a:bodyPr/>
        <a:lstStyle/>
        <a:p>
          <a:r>
            <a:rPr lang="en-US"/>
            <a:t>Blog</a:t>
          </a:r>
        </a:p>
      </dgm:t>
    </dgm:pt>
    <dgm:pt modelId="{10828E5E-EC7F-4731-A721-E884EF7ADC6F}" type="parTrans" cxnId="{DB6EBF0F-5CAF-4E6E-B06E-4665E3AD6914}">
      <dgm:prSet/>
      <dgm:spPr/>
      <dgm:t>
        <a:bodyPr/>
        <a:lstStyle/>
        <a:p>
          <a:endParaRPr lang="en-US"/>
        </a:p>
      </dgm:t>
    </dgm:pt>
    <dgm:pt modelId="{FB8771A2-B2A2-4160-A116-F4CDD03323C9}" type="sibTrans" cxnId="{DB6EBF0F-5CAF-4E6E-B06E-4665E3AD6914}">
      <dgm:prSet/>
      <dgm:spPr/>
      <dgm:t>
        <a:bodyPr/>
        <a:lstStyle/>
        <a:p>
          <a:endParaRPr lang="en-US"/>
        </a:p>
      </dgm:t>
    </dgm:pt>
    <dgm:pt modelId="{C570967B-EB8E-4D42-ABCC-F3A5FFD8BE13}">
      <dgm:prSet phldrT="[Text]"/>
      <dgm:spPr/>
      <dgm:t>
        <a:bodyPr/>
        <a:lstStyle/>
        <a:p>
          <a:r>
            <a:rPr lang="en-US"/>
            <a:t>Forum</a:t>
          </a:r>
        </a:p>
      </dgm:t>
    </dgm:pt>
    <dgm:pt modelId="{8DA15838-16C8-48AF-8575-DF1C3B521D07}" type="parTrans" cxnId="{64098E24-AE15-495F-A2B7-B998CDD28FAF}">
      <dgm:prSet/>
      <dgm:spPr/>
      <dgm:t>
        <a:bodyPr/>
        <a:lstStyle/>
        <a:p>
          <a:endParaRPr lang="en-US"/>
        </a:p>
      </dgm:t>
    </dgm:pt>
    <dgm:pt modelId="{0E61748E-B7EB-4173-9F55-DEDBB60C8057}" type="sibTrans" cxnId="{64098E24-AE15-495F-A2B7-B998CDD28FAF}">
      <dgm:prSet/>
      <dgm:spPr/>
      <dgm:t>
        <a:bodyPr/>
        <a:lstStyle/>
        <a:p>
          <a:endParaRPr lang="en-US"/>
        </a:p>
      </dgm:t>
    </dgm:pt>
    <dgm:pt modelId="{928CBF35-9FEF-4E1C-82E4-C71B05880567}">
      <dgm:prSet phldrT="[Text]"/>
      <dgm:spPr/>
      <dgm:t>
        <a:bodyPr/>
        <a:lstStyle/>
        <a:p>
          <a:r>
            <a:rPr lang="en-US"/>
            <a:t>CFML 2</a:t>
          </a:r>
        </a:p>
      </dgm:t>
    </dgm:pt>
    <dgm:pt modelId="{DF687AD6-8B61-4B73-946A-8503C115506B}" type="parTrans" cxnId="{470C27D6-0291-42A8-B9D5-B7B5F03453B3}">
      <dgm:prSet/>
      <dgm:spPr/>
      <dgm:t>
        <a:bodyPr/>
        <a:lstStyle/>
        <a:p>
          <a:endParaRPr lang="en-US"/>
        </a:p>
      </dgm:t>
    </dgm:pt>
    <dgm:pt modelId="{47BF18B9-80A4-4B7C-95BF-6B85CB9AF4DC}" type="sibTrans" cxnId="{470C27D6-0291-42A8-B9D5-B7B5F03453B3}">
      <dgm:prSet/>
      <dgm:spPr/>
      <dgm:t>
        <a:bodyPr/>
        <a:lstStyle/>
        <a:p>
          <a:endParaRPr lang="en-US"/>
        </a:p>
      </dgm:t>
    </dgm:pt>
    <dgm:pt modelId="{36795E46-915C-43D1-BDD6-7BAE375080A2}">
      <dgm:prSet phldrT="[Text]"/>
      <dgm:spPr/>
      <dgm:t>
        <a:bodyPr/>
        <a:lstStyle/>
        <a:p>
          <a:r>
            <a:rPr lang="en-US"/>
            <a:t>Cluster</a:t>
          </a:r>
        </a:p>
      </dgm:t>
    </dgm:pt>
    <dgm:pt modelId="{72B015B5-2E68-4EAF-AF21-B4AD5D2939EA}" type="parTrans" cxnId="{D4F69338-90A8-4A63-B236-B352610F3582}">
      <dgm:prSet/>
      <dgm:spPr/>
      <dgm:t>
        <a:bodyPr/>
        <a:lstStyle/>
        <a:p>
          <a:endParaRPr lang="en-US"/>
        </a:p>
      </dgm:t>
    </dgm:pt>
    <dgm:pt modelId="{AF05DB5F-FB03-4402-9CCE-63D8A007ABB6}" type="sibTrans" cxnId="{D4F69338-90A8-4A63-B236-B352610F3582}">
      <dgm:prSet/>
      <dgm:spPr/>
      <dgm:t>
        <a:bodyPr/>
        <a:lstStyle/>
        <a:p>
          <a:endParaRPr lang="en-US"/>
        </a:p>
      </dgm:t>
    </dgm:pt>
    <dgm:pt modelId="{6681F764-76AE-4922-9580-D2D66BC5875A}">
      <dgm:prSet phldrT="[Text]"/>
      <dgm:spPr/>
      <dgm:t>
        <a:bodyPr/>
        <a:lstStyle/>
        <a:p>
          <a:r>
            <a:rPr lang="en-US"/>
            <a:t>Server</a:t>
          </a:r>
        </a:p>
      </dgm:t>
    </dgm:pt>
    <dgm:pt modelId="{BB9F3F61-468A-4AC6-97E4-19B1FF5B8A9B}" type="parTrans" cxnId="{E784FEC0-EAF7-43C2-9351-361E52AFA9B4}">
      <dgm:prSet/>
      <dgm:spPr/>
      <dgm:t>
        <a:bodyPr/>
        <a:lstStyle/>
        <a:p>
          <a:endParaRPr lang="en-US"/>
        </a:p>
      </dgm:t>
    </dgm:pt>
    <dgm:pt modelId="{774D6ABA-75BB-46CD-B328-5D262E3A965F}" type="sibTrans" cxnId="{E784FEC0-EAF7-43C2-9351-361E52AFA9B4}">
      <dgm:prSet/>
      <dgm:spPr/>
      <dgm:t>
        <a:bodyPr/>
        <a:lstStyle/>
        <a:p>
          <a:endParaRPr lang="en-US"/>
        </a:p>
      </dgm:t>
    </dgm:pt>
    <dgm:pt modelId="{5DDB6AD2-282D-46C0-B948-172EFC73D8C6}">
      <dgm:prSet phldrT="[Text]"/>
      <dgm:spPr/>
      <dgm:t>
        <a:bodyPr/>
        <a:lstStyle/>
        <a:p>
          <a:r>
            <a:rPr lang="en-US"/>
            <a:t>Request</a:t>
          </a:r>
        </a:p>
      </dgm:t>
    </dgm:pt>
    <dgm:pt modelId="{6AE0B5B4-A39E-4075-A3E2-27BCE1C24C31}" type="parTrans" cxnId="{B368D345-A832-4403-A1AA-844929F9A36B}">
      <dgm:prSet/>
      <dgm:spPr/>
      <dgm:t>
        <a:bodyPr/>
        <a:lstStyle/>
        <a:p>
          <a:endParaRPr lang="en-US"/>
        </a:p>
      </dgm:t>
    </dgm:pt>
    <dgm:pt modelId="{AFC1B898-1130-4D5A-8F83-B4EE33EBB97D}" type="sibTrans" cxnId="{B368D345-A832-4403-A1AA-844929F9A36B}">
      <dgm:prSet/>
      <dgm:spPr/>
      <dgm:t>
        <a:bodyPr/>
        <a:lstStyle/>
        <a:p>
          <a:endParaRPr lang="en-US"/>
        </a:p>
      </dgm:t>
    </dgm:pt>
    <dgm:pt modelId="{7561EDF2-B9A7-4163-A5AB-19807AA66B2A}">
      <dgm:prSet phldrT="[Text]"/>
      <dgm:spPr/>
      <dgm:t>
        <a:bodyPr/>
        <a:lstStyle/>
        <a:p>
          <a:r>
            <a:rPr lang="en-US"/>
            <a:t>Application</a:t>
          </a:r>
        </a:p>
      </dgm:t>
    </dgm:pt>
    <dgm:pt modelId="{B34F9DEE-DC58-44C7-A489-4658E9E9F022}" type="parTrans" cxnId="{7E31BA86-4B9E-46E1-B437-836A28F01F9B}">
      <dgm:prSet/>
      <dgm:spPr/>
      <dgm:t>
        <a:bodyPr/>
        <a:lstStyle/>
        <a:p>
          <a:endParaRPr lang="en-US"/>
        </a:p>
      </dgm:t>
    </dgm:pt>
    <dgm:pt modelId="{B5ECEE48-1DE1-4448-AE67-612D4C818E4A}" type="sibTrans" cxnId="{7E31BA86-4B9E-46E1-B437-836A28F01F9B}">
      <dgm:prSet/>
      <dgm:spPr/>
      <dgm:t>
        <a:bodyPr/>
        <a:lstStyle/>
        <a:p>
          <a:endParaRPr lang="en-US"/>
        </a:p>
      </dgm:t>
    </dgm:pt>
    <dgm:pt modelId="{9630594D-2F50-44C1-AC88-F4746A8139C6}">
      <dgm:prSet phldrT="[Text]"/>
      <dgm:spPr/>
      <dgm:t>
        <a:bodyPr/>
        <a:lstStyle/>
        <a:p>
          <a:r>
            <a:rPr lang="en-US"/>
            <a:t>Session</a:t>
          </a:r>
        </a:p>
      </dgm:t>
    </dgm:pt>
    <dgm:pt modelId="{CC9BF017-FC8C-4A46-8E0A-39C25A352AC7}" type="parTrans" cxnId="{1997E5C6-1BA4-480E-880A-959E18E7C3C9}">
      <dgm:prSet/>
      <dgm:spPr/>
      <dgm:t>
        <a:bodyPr/>
        <a:lstStyle/>
        <a:p>
          <a:endParaRPr lang="en-US"/>
        </a:p>
      </dgm:t>
    </dgm:pt>
    <dgm:pt modelId="{99D17170-0198-4D57-8DB0-CCE420259DCE}" type="sibTrans" cxnId="{1997E5C6-1BA4-480E-880A-959E18E7C3C9}">
      <dgm:prSet/>
      <dgm:spPr/>
      <dgm:t>
        <a:bodyPr/>
        <a:lstStyle/>
        <a:p>
          <a:endParaRPr lang="en-US"/>
        </a:p>
      </dgm:t>
    </dgm:pt>
    <dgm:pt modelId="{530F8E64-19D9-4C63-A0E1-D48652C0FBCE}">
      <dgm:prSet phldrT="[Text]"/>
      <dgm:spPr/>
      <dgm:t>
        <a:bodyPr/>
        <a:lstStyle/>
        <a:p>
          <a:r>
            <a:rPr lang="en-US"/>
            <a:t>Store</a:t>
          </a:r>
        </a:p>
      </dgm:t>
    </dgm:pt>
    <dgm:pt modelId="{3D8DFE9C-1FA3-4D7B-B7D9-7EF9EF4A228E}" type="parTrans" cxnId="{AE493D67-A4B7-416B-BCF3-7A41E838175A}">
      <dgm:prSet/>
      <dgm:spPr/>
      <dgm:t>
        <a:bodyPr/>
        <a:lstStyle/>
        <a:p>
          <a:endParaRPr lang="en-US"/>
        </a:p>
      </dgm:t>
    </dgm:pt>
    <dgm:pt modelId="{FA872515-8B98-4F36-99D6-5DD43B788C49}" type="sibTrans" cxnId="{AE493D67-A4B7-416B-BCF3-7A41E838175A}">
      <dgm:prSet/>
      <dgm:spPr/>
      <dgm:t>
        <a:bodyPr/>
        <a:lstStyle/>
        <a:p>
          <a:endParaRPr lang="en-US"/>
        </a:p>
      </dgm:t>
    </dgm:pt>
    <dgm:pt modelId="{98E3CD9F-81CB-4B74-8AFF-A492E9596A2B}">
      <dgm:prSet phldrT="[Text]"/>
      <dgm:spPr/>
      <dgm:t>
        <a:bodyPr/>
        <a:lstStyle/>
        <a:p>
          <a:r>
            <a:rPr lang="en-US"/>
            <a:t>Jane</a:t>
          </a:r>
        </a:p>
      </dgm:t>
    </dgm:pt>
    <dgm:pt modelId="{A8C599B5-F23F-43EE-AB24-4E0ED8360AF2}" type="parTrans" cxnId="{DAC35FA4-9991-455B-AF9D-25FED0E85816}">
      <dgm:prSet/>
      <dgm:spPr/>
      <dgm:t>
        <a:bodyPr/>
        <a:lstStyle/>
        <a:p>
          <a:endParaRPr lang="en-US"/>
        </a:p>
      </dgm:t>
    </dgm:pt>
    <dgm:pt modelId="{1BD5F2CB-DA84-4ECA-AF6E-80DA3F15BF49}" type="sibTrans" cxnId="{DAC35FA4-9991-455B-AF9D-25FED0E85816}">
      <dgm:prSet/>
      <dgm:spPr/>
      <dgm:t>
        <a:bodyPr/>
        <a:lstStyle/>
        <a:p>
          <a:endParaRPr lang="en-US"/>
        </a:p>
      </dgm:t>
    </dgm:pt>
    <dgm:pt modelId="{8D2021C3-CB63-4ED6-850D-395309666578}">
      <dgm:prSet phldrT="[Text]"/>
      <dgm:spPr/>
      <dgm:t>
        <a:bodyPr/>
        <a:lstStyle/>
        <a:p>
          <a:r>
            <a:rPr lang="en-US"/>
            <a:t>Add to</a:t>
          </a:r>
        </a:p>
        <a:p>
          <a:r>
            <a:rPr lang="en-US"/>
            <a:t>Cart</a:t>
          </a:r>
        </a:p>
      </dgm:t>
    </dgm:pt>
    <dgm:pt modelId="{9D567C90-346A-49DF-9476-74C3EBE01F33}" type="parTrans" cxnId="{F4CC2428-AA03-467D-86F4-301A1AF15F95}">
      <dgm:prSet/>
      <dgm:spPr/>
      <dgm:t>
        <a:bodyPr/>
        <a:lstStyle/>
        <a:p>
          <a:endParaRPr lang="en-US"/>
        </a:p>
      </dgm:t>
    </dgm:pt>
    <dgm:pt modelId="{3D6CE24E-7D7C-4781-86FF-77DADD3FE2D7}" type="sibTrans" cxnId="{F4CC2428-AA03-467D-86F4-301A1AF15F95}">
      <dgm:prSet/>
      <dgm:spPr/>
      <dgm:t>
        <a:bodyPr/>
        <a:lstStyle/>
        <a:p>
          <a:endParaRPr lang="en-US"/>
        </a:p>
      </dgm:t>
    </dgm:pt>
    <dgm:pt modelId="{189B5C2B-9B57-46D1-86EE-C9CFAD875172}">
      <dgm:prSet phldrT="[Text]"/>
      <dgm:spPr/>
      <dgm:t>
        <a:bodyPr/>
        <a:lstStyle/>
        <a:p>
          <a:r>
            <a:rPr lang="en-US"/>
            <a:t>Joe</a:t>
          </a:r>
        </a:p>
      </dgm:t>
    </dgm:pt>
    <dgm:pt modelId="{700D9749-0512-4AB1-9DCD-69DAC963A206}" type="parTrans" cxnId="{BCF21FCD-915D-4124-8B88-600626FCAF39}">
      <dgm:prSet/>
      <dgm:spPr/>
      <dgm:t>
        <a:bodyPr/>
        <a:lstStyle/>
        <a:p>
          <a:endParaRPr lang="en-US"/>
        </a:p>
      </dgm:t>
    </dgm:pt>
    <dgm:pt modelId="{21177DEE-C466-4844-AD1F-56217645D482}" type="sibTrans" cxnId="{BCF21FCD-915D-4124-8B88-600626FCAF39}">
      <dgm:prSet/>
      <dgm:spPr/>
      <dgm:t>
        <a:bodyPr/>
        <a:lstStyle/>
        <a:p>
          <a:endParaRPr lang="en-US"/>
        </a:p>
      </dgm:t>
    </dgm:pt>
    <dgm:pt modelId="{2EDBFF16-0498-484C-B6B3-D21D70A2470D}">
      <dgm:prSet phldrT="[Text]"/>
      <dgm:spPr/>
      <dgm:t>
        <a:bodyPr/>
        <a:lstStyle/>
        <a:p>
          <a:r>
            <a:rPr lang="en-US"/>
            <a:t>Add Comment</a:t>
          </a:r>
        </a:p>
      </dgm:t>
    </dgm:pt>
    <dgm:pt modelId="{36E5B1E3-43B0-4406-A935-674CA7BEFF05}" type="parTrans" cxnId="{0A720A78-E925-477A-ABC5-FB065FF22B1B}">
      <dgm:prSet/>
      <dgm:spPr/>
      <dgm:t>
        <a:bodyPr/>
        <a:lstStyle/>
        <a:p>
          <a:endParaRPr lang="en-US"/>
        </a:p>
      </dgm:t>
    </dgm:pt>
    <dgm:pt modelId="{41975887-F0E8-4A00-85BC-7995F33A5CAB}" type="sibTrans" cxnId="{0A720A78-E925-477A-ABC5-FB065FF22B1B}">
      <dgm:prSet/>
      <dgm:spPr/>
      <dgm:t>
        <a:bodyPr/>
        <a:lstStyle/>
        <a:p>
          <a:endParaRPr lang="en-US"/>
        </a:p>
      </dgm:t>
    </dgm:pt>
    <dgm:pt modelId="{BC00D889-4EC6-4D7F-BBC1-B6C65A9A11B8}">
      <dgm:prSet phldrT="[Text]"/>
      <dgm:spPr/>
      <dgm:t>
        <a:bodyPr/>
        <a:lstStyle/>
        <a:p>
          <a:r>
            <a:rPr lang="en-US"/>
            <a:t>SQL 1</a:t>
          </a:r>
        </a:p>
      </dgm:t>
    </dgm:pt>
    <dgm:pt modelId="{1FCA06BB-188D-4BF6-BEF5-99151C2D3EB3}" type="parTrans" cxnId="{64092F5F-A8AA-4580-A32E-E24804CBAE09}">
      <dgm:prSet/>
      <dgm:spPr/>
      <dgm:t>
        <a:bodyPr/>
        <a:lstStyle/>
        <a:p>
          <a:endParaRPr lang="en-US"/>
        </a:p>
      </dgm:t>
    </dgm:pt>
    <dgm:pt modelId="{46DB56D1-A921-4343-9B3F-2877F9116FEC}" type="sibTrans" cxnId="{64092F5F-A8AA-4580-A32E-E24804CBAE09}">
      <dgm:prSet/>
      <dgm:spPr/>
      <dgm:t>
        <a:bodyPr/>
        <a:lstStyle/>
        <a:p>
          <a:endParaRPr lang="en-US"/>
        </a:p>
      </dgm:t>
    </dgm:pt>
    <dgm:pt modelId="{85D46701-1310-467C-A194-0A7437C30CC9}" type="pres">
      <dgm:prSet presAssocID="{A2D12EAA-48EA-421B-BA91-164E5223C4B1}" presName="mainComposite" presStyleCnt="0">
        <dgm:presLayoutVars>
          <dgm:chPref val="1"/>
          <dgm:dir/>
          <dgm:animOne val="branch"/>
          <dgm:animLvl val="lvl"/>
          <dgm:resizeHandles val="exact"/>
        </dgm:presLayoutVars>
      </dgm:prSet>
      <dgm:spPr/>
      <dgm:t>
        <a:bodyPr/>
        <a:lstStyle/>
        <a:p>
          <a:endParaRPr lang="en-US"/>
        </a:p>
      </dgm:t>
    </dgm:pt>
    <dgm:pt modelId="{85ED1A66-81E9-4E8B-BD72-C23AC4D75C71}" type="pres">
      <dgm:prSet presAssocID="{A2D12EAA-48EA-421B-BA91-164E5223C4B1}" presName="hierFlow" presStyleCnt="0"/>
      <dgm:spPr/>
    </dgm:pt>
    <dgm:pt modelId="{8F628131-80A4-4C74-A4B6-359FC7392578}" type="pres">
      <dgm:prSet presAssocID="{A2D12EAA-48EA-421B-BA91-164E5223C4B1}" presName="firstBuf" presStyleCnt="0"/>
      <dgm:spPr/>
    </dgm:pt>
    <dgm:pt modelId="{B88E913D-B2B8-417F-BA11-147CD100EADC}" type="pres">
      <dgm:prSet presAssocID="{A2D12EAA-48EA-421B-BA91-164E5223C4B1}" presName="hierChild1" presStyleCnt="0">
        <dgm:presLayoutVars>
          <dgm:chPref val="1"/>
          <dgm:animOne val="branch"/>
          <dgm:animLvl val="lvl"/>
        </dgm:presLayoutVars>
      </dgm:prSet>
      <dgm:spPr/>
    </dgm:pt>
    <dgm:pt modelId="{A3513170-1AAA-4C11-B3BF-A84037364C54}" type="pres">
      <dgm:prSet presAssocID="{85663771-490C-4484-BB95-60E28AD86E5B}" presName="Name17" presStyleCnt="0"/>
      <dgm:spPr/>
    </dgm:pt>
    <dgm:pt modelId="{69943DBE-D368-4095-AA33-34FD4478114E}" type="pres">
      <dgm:prSet presAssocID="{85663771-490C-4484-BB95-60E28AD86E5B}" presName="level1Shape" presStyleLbl="node0" presStyleIdx="0" presStyleCnt="1">
        <dgm:presLayoutVars>
          <dgm:chPref val="3"/>
        </dgm:presLayoutVars>
      </dgm:prSet>
      <dgm:spPr/>
      <dgm:t>
        <a:bodyPr/>
        <a:lstStyle/>
        <a:p>
          <a:endParaRPr lang="en-US"/>
        </a:p>
      </dgm:t>
    </dgm:pt>
    <dgm:pt modelId="{AF8C3C75-BDA1-4557-91EF-5D3A7E6B7574}" type="pres">
      <dgm:prSet presAssocID="{85663771-490C-4484-BB95-60E28AD86E5B}" presName="hierChild2" presStyleCnt="0"/>
      <dgm:spPr/>
    </dgm:pt>
    <dgm:pt modelId="{CB18B95C-30D1-4723-AD2A-105B755C0435}" type="pres">
      <dgm:prSet presAssocID="{33084DA5-908C-41AF-8713-06D8033FF03C}" presName="Name25" presStyleLbl="parChTrans1D2" presStyleIdx="0" presStyleCnt="3"/>
      <dgm:spPr/>
      <dgm:t>
        <a:bodyPr/>
        <a:lstStyle/>
        <a:p>
          <a:endParaRPr lang="en-US"/>
        </a:p>
      </dgm:t>
    </dgm:pt>
    <dgm:pt modelId="{09F9055A-B3DA-4110-83A2-D5FFB462B0E7}" type="pres">
      <dgm:prSet presAssocID="{33084DA5-908C-41AF-8713-06D8033FF03C}" presName="connTx" presStyleLbl="parChTrans1D2" presStyleIdx="0" presStyleCnt="3"/>
      <dgm:spPr/>
      <dgm:t>
        <a:bodyPr/>
        <a:lstStyle/>
        <a:p>
          <a:endParaRPr lang="en-US"/>
        </a:p>
      </dgm:t>
    </dgm:pt>
    <dgm:pt modelId="{6906FEBA-F799-4362-9CBD-1D2A3BBA9580}" type="pres">
      <dgm:prSet presAssocID="{690BB6FE-9080-4479-9F23-17685BCA9C2E}" presName="Name30" presStyleCnt="0"/>
      <dgm:spPr/>
    </dgm:pt>
    <dgm:pt modelId="{6B095326-BFCB-4233-8B28-576F9B0E3EE1}" type="pres">
      <dgm:prSet presAssocID="{690BB6FE-9080-4479-9F23-17685BCA9C2E}" presName="level2Shape" presStyleLbl="node2" presStyleIdx="0" presStyleCnt="3" custLinFactNeighborX="-2179" custLinFactNeighborY="41399"/>
      <dgm:spPr/>
      <dgm:t>
        <a:bodyPr/>
        <a:lstStyle/>
        <a:p>
          <a:endParaRPr lang="en-US"/>
        </a:p>
      </dgm:t>
    </dgm:pt>
    <dgm:pt modelId="{F7016D8D-DF99-411A-801D-61C63B130500}" type="pres">
      <dgm:prSet presAssocID="{690BB6FE-9080-4479-9F23-17685BCA9C2E}" presName="hierChild3" presStyleCnt="0"/>
      <dgm:spPr/>
    </dgm:pt>
    <dgm:pt modelId="{B7844420-76AD-4AD5-83B4-3875BFC457A6}" type="pres">
      <dgm:prSet presAssocID="{10828E5E-EC7F-4731-A721-E884EF7ADC6F}" presName="Name25" presStyleLbl="parChTrans1D3" presStyleIdx="0" presStyleCnt="3"/>
      <dgm:spPr/>
      <dgm:t>
        <a:bodyPr/>
        <a:lstStyle/>
        <a:p>
          <a:endParaRPr lang="en-US"/>
        </a:p>
      </dgm:t>
    </dgm:pt>
    <dgm:pt modelId="{9CBB7435-3EC4-40D8-AC10-3B7F27773673}" type="pres">
      <dgm:prSet presAssocID="{10828E5E-EC7F-4731-A721-E884EF7ADC6F}" presName="connTx" presStyleLbl="parChTrans1D3" presStyleIdx="0" presStyleCnt="3"/>
      <dgm:spPr/>
      <dgm:t>
        <a:bodyPr/>
        <a:lstStyle/>
        <a:p>
          <a:endParaRPr lang="en-US"/>
        </a:p>
      </dgm:t>
    </dgm:pt>
    <dgm:pt modelId="{46F40C1E-AB7E-42AB-9A11-3B2EFBAE2D45}" type="pres">
      <dgm:prSet presAssocID="{92A183B5-7A31-4F9C-B0B5-1888B2EF231B}" presName="Name30" presStyleCnt="0"/>
      <dgm:spPr/>
    </dgm:pt>
    <dgm:pt modelId="{D2AFD8A4-929C-4F46-A502-8B8774607A90}" type="pres">
      <dgm:prSet presAssocID="{92A183B5-7A31-4F9C-B0B5-1888B2EF231B}" presName="level2Shape" presStyleLbl="node3" presStyleIdx="0" presStyleCnt="3"/>
      <dgm:spPr/>
      <dgm:t>
        <a:bodyPr/>
        <a:lstStyle/>
        <a:p>
          <a:endParaRPr lang="en-US"/>
        </a:p>
      </dgm:t>
    </dgm:pt>
    <dgm:pt modelId="{08C8AD7C-2C7E-4D85-ADC8-3F3BE67BE78E}" type="pres">
      <dgm:prSet presAssocID="{92A183B5-7A31-4F9C-B0B5-1888B2EF231B}" presName="hierChild3" presStyleCnt="0"/>
      <dgm:spPr/>
    </dgm:pt>
    <dgm:pt modelId="{7806E30B-1667-42EC-BB5F-32BF305C46EA}" type="pres">
      <dgm:prSet presAssocID="{700D9749-0512-4AB1-9DCD-69DAC963A206}" presName="Name25" presStyleLbl="parChTrans1D4" presStyleIdx="0" presStyleCnt="4"/>
      <dgm:spPr/>
      <dgm:t>
        <a:bodyPr/>
        <a:lstStyle/>
        <a:p>
          <a:endParaRPr lang="en-US"/>
        </a:p>
      </dgm:t>
    </dgm:pt>
    <dgm:pt modelId="{FF462BC6-9FA7-45F6-8077-BAC9F08332FC}" type="pres">
      <dgm:prSet presAssocID="{700D9749-0512-4AB1-9DCD-69DAC963A206}" presName="connTx" presStyleLbl="parChTrans1D4" presStyleIdx="0" presStyleCnt="4"/>
      <dgm:spPr/>
      <dgm:t>
        <a:bodyPr/>
        <a:lstStyle/>
        <a:p>
          <a:endParaRPr lang="en-US"/>
        </a:p>
      </dgm:t>
    </dgm:pt>
    <dgm:pt modelId="{A65AA726-A2EA-4128-BCE6-8A75727B37A6}" type="pres">
      <dgm:prSet presAssocID="{189B5C2B-9B57-46D1-86EE-C9CFAD875172}" presName="Name30" presStyleCnt="0"/>
      <dgm:spPr/>
    </dgm:pt>
    <dgm:pt modelId="{F1F9E8B8-263F-4E66-A897-B5A954B4A6CD}" type="pres">
      <dgm:prSet presAssocID="{189B5C2B-9B57-46D1-86EE-C9CFAD875172}" presName="level2Shape" presStyleLbl="node4" presStyleIdx="0" presStyleCnt="4"/>
      <dgm:spPr/>
      <dgm:t>
        <a:bodyPr/>
        <a:lstStyle/>
        <a:p>
          <a:endParaRPr lang="en-US"/>
        </a:p>
      </dgm:t>
    </dgm:pt>
    <dgm:pt modelId="{E8AC4FCC-0BAE-46EF-99D3-ABC2F8B718E1}" type="pres">
      <dgm:prSet presAssocID="{189B5C2B-9B57-46D1-86EE-C9CFAD875172}" presName="hierChild3" presStyleCnt="0"/>
      <dgm:spPr/>
    </dgm:pt>
    <dgm:pt modelId="{522C25BF-AB6E-4863-983D-6F9DF1142D60}" type="pres">
      <dgm:prSet presAssocID="{36E5B1E3-43B0-4406-A935-674CA7BEFF05}" presName="Name25" presStyleLbl="parChTrans1D4" presStyleIdx="1" presStyleCnt="4"/>
      <dgm:spPr/>
      <dgm:t>
        <a:bodyPr/>
        <a:lstStyle/>
        <a:p>
          <a:endParaRPr lang="en-US"/>
        </a:p>
      </dgm:t>
    </dgm:pt>
    <dgm:pt modelId="{6119A757-E609-4A22-B71F-045957110857}" type="pres">
      <dgm:prSet presAssocID="{36E5B1E3-43B0-4406-A935-674CA7BEFF05}" presName="connTx" presStyleLbl="parChTrans1D4" presStyleIdx="1" presStyleCnt="4"/>
      <dgm:spPr/>
      <dgm:t>
        <a:bodyPr/>
        <a:lstStyle/>
        <a:p>
          <a:endParaRPr lang="en-US"/>
        </a:p>
      </dgm:t>
    </dgm:pt>
    <dgm:pt modelId="{EDE27DF6-8D36-4DD8-A6AA-479FD00C49E5}" type="pres">
      <dgm:prSet presAssocID="{2EDBFF16-0498-484C-B6B3-D21D70A2470D}" presName="Name30" presStyleCnt="0"/>
      <dgm:spPr/>
    </dgm:pt>
    <dgm:pt modelId="{18418B95-2CB7-41D9-926D-AD3E13A15D31}" type="pres">
      <dgm:prSet presAssocID="{2EDBFF16-0498-484C-B6B3-D21D70A2470D}" presName="level2Shape" presStyleLbl="node4" presStyleIdx="1" presStyleCnt="4"/>
      <dgm:spPr/>
      <dgm:t>
        <a:bodyPr/>
        <a:lstStyle/>
        <a:p>
          <a:endParaRPr lang="en-US"/>
        </a:p>
      </dgm:t>
    </dgm:pt>
    <dgm:pt modelId="{23D0561A-40F4-4B7C-86D7-D96F8B26FF8D}" type="pres">
      <dgm:prSet presAssocID="{2EDBFF16-0498-484C-B6B3-D21D70A2470D}" presName="hierChild3" presStyleCnt="0"/>
      <dgm:spPr/>
    </dgm:pt>
    <dgm:pt modelId="{81A4D3B1-8CDC-4BAA-987A-BCD690BE0FEB}" type="pres">
      <dgm:prSet presAssocID="{8DA15838-16C8-48AF-8575-DF1C3B521D07}" presName="Name25" presStyleLbl="parChTrans1D3" presStyleIdx="1" presStyleCnt="3"/>
      <dgm:spPr/>
      <dgm:t>
        <a:bodyPr/>
        <a:lstStyle/>
        <a:p>
          <a:endParaRPr lang="en-US"/>
        </a:p>
      </dgm:t>
    </dgm:pt>
    <dgm:pt modelId="{8CAC97CB-5137-49AC-99B6-1BEDB4F9F4B5}" type="pres">
      <dgm:prSet presAssocID="{8DA15838-16C8-48AF-8575-DF1C3B521D07}" presName="connTx" presStyleLbl="parChTrans1D3" presStyleIdx="1" presStyleCnt="3"/>
      <dgm:spPr/>
      <dgm:t>
        <a:bodyPr/>
        <a:lstStyle/>
        <a:p>
          <a:endParaRPr lang="en-US"/>
        </a:p>
      </dgm:t>
    </dgm:pt>
    <dgm:pt modelId="{9E28BFF7-F397-4F78-BEDC-82F024C94DB7}" type="pres">
      <dgm:prSet presAssocID="{C570967B-EB8E-4D42-ABCC-F3A5FFD8BE13}" presName="Name30" presStyleCnt="0"/>
      <dgm:spPr/>
    </dgm:pt>
    <dgm:pt modelId="{5B7C7966-2EF6-4311-B2DB-7955436B823F}" type="pres">
      <dgm:prSet presAssocID="{C570967B-EB8E-4D42-ABCC-F3A5FFD8BE13}" presName="level2Shape" presStyleLbl="node3" presStyleIdx="1" presStyleCnt="3"/>
      <dgm:spPr/>
      <dgm:t>
        <a:bodyPr/>
        <a:lstStyle/>
        <a:p>
          <a:endParaRPr lang="en-US"/>
        </a:p>
      </dgm:t>
    </dgm:pt>
    <dgm:pt modelId="{7F5A3BB5-22BB-457B-A45F-9D32D8063D9E}" type="pres">
      <dgm:prSet presAssocID="{C570967B-EB8E-4D42-ABCC-F3A5FFD8BE13}" presName="hierChild3" presStyleCnt="0"/>
      <dgm:spPr/>
    </dgm:pt>
    <dgm:pt modelId="{C97F8E65-027F-457C-81EE-3F82047A8E60}" type="pres">
      <dgm:prSet presAssocID="{DF687AD6-8B61-4B73-946A-8503C115506B}" presName="Name25" presStyleLbl="parChTrans1D2" presStyleIdx="1" presStyleCnt="3"/>
      <dgm:spPr/>
      <dgm:t>
        <a:bodyPr/>
        <a:lstStyle/>
        <a:p>
          <a:endParaRPr lang="en-US"/>
        </a:p>
      </dgm:t>
    </dgm:pt>
    <dgm:pt modelId="{92D41D42-E876-4578-9C78-60221117C622}" type="pres">
      <dgm:prSet presAssocID="{DF687AD6-8B61-4B73-946A-8503C115506B}" presName="connTx" presStyleLbl="parChTrans1D2" presStyleIdx="1" presStyleCnt="3"/>
      <dgm:spPr/>
      <dgm:t>
        <a:bodyPr/>
        <a:lstStyle/>
        <a:p>
          <a:endParaRPr lang="en-US"/>
        </a:p>
      </dgm:t>
    </dgm:pt>
    <dgm:pt modelId="{244DE967-413F-485C-B2A5-4B3CB9E5C7B1}" type="pres">
      <dgm:prSet presAssocID="{928CBF35-9FEF-4E1C-82E4-C71B05880567}" presName="Name30" presStyleCnt="0"/>
      <dgm:spPr/>
    </dgm:pt>
    <dgm:pt modelId="{4F4E9056-37BB-4C04-A2C0-16A6319ABA60}" type="pres">
      <dgm:prSet presAssocID="{928CBF35-9FEF-4E1C-82E4-C71B05880567}" presName="level2Shape" presStyleLbl="node2" presStyleIdx="1" presStyleCnt="3" custLinFactNeighborX="-1089" custLinFactNeighborY="30504"/>
      <dgm:spPr/>
      <dgm:t>
        <a:bodyPr/>
        <a:lstStyle/>
        <a:p>
          <a:endParaRPr lang="en-US"/>
        </a:p>
      </dgm:t>
    </dgm:pt>
    <dgm:pt modelId="{8791FA14-5FA7-4323-9D6A-B79E033C3427}" type="pres">
      <dgm:prSet presAssocID="{928CBF35-9FEF-4E1C-82E4-C71B05880567}" presName="hierChild3" presStyleCnt="0"/>
      <dgm:spPr/>
    </dgm:pt>
    <dgm:pt modelId="{800C7219-7E80-40A4-94C1-4949DBA2ABA8}" type="pres">
      <dgm:prSet presAssocID="{3D8DFE9C-1FA3-4D7B-B7D9-7EF9EF4A228E}" presName="Name25" presStyleLbl="parChTrans1D3" presStyleIdx="2" presStyleCnt="3"/>
      <dgm:spPr/>
      <dgm:t>
        <a:bodyPr/>
        <a:lstStyle/>
        <a:p>
          <a:endParaRPr lang="en-US"/>
        </a:p>
      </dgm:t>
    </dgm:pt>
    <dgm:pt modelId="{4400EB09-A5E6-4F31-A19C-F9F5AB3FD31A}" type="pres">
      <dgm:prSet presAssocID="{3D8DFE9C-1FA3-4D7B-B7D9-7EF9EF4A228E}" presName="connTx" presStyleLbl="parChTrans1D3" presStyleIdx="2" presStyleCnt="3"/>
      <dgm:spPr/>
      <dgm:t>
        <a:bodyPr/>
        <a:lstStyle/>
        <a:p>
          <a:endParaRPr lang="en-US"/>
        </a:p>
      </dgm:t>
    </dgm:pt>
    <dgm:pt modelId="{12B298BA-7F91-459B-8566-C9B344198031}" type="pres">
      <dgm:prSet presAssocID="{530F8E64-19D9-4C63-A0E1-D48652C0FBCE}" presName="Name30" presStyleCnt="0"/>
      <dgm:spPr/>
    </dgm:pt>
    <dgm:pt modelId="{680DB74D-93F8-4BBE-8A44-E587C9DEF415}" type="pres">
      <dgm:prSet presAssocID="{530F8E64-19D9-4C63-A0E1-D48652C0FBCE}" presName="level2Shape" presStyleLbl="node3" presStyleIdx="2" presStyleCnt="3" custLinFactNeighborX="-1089" custLinFactNeighborY="28326"/>
      <dgm:spPr/>
      <dgm:t>
        <a:bodyPr/>
        <a:lstStyle/>
        <a:p>
          <a:endParaRPr lang="en-US"/>
        </a:p>
      </dgm:t>
    </dgm:pt>
    <dgm:pt modelId="{1951C143-52EA-4A52-8D1E-BB4FE576442C}" type="pres">
      <dgm:prSet presAssocID="{530F8E64-19D9-4C63-A0E1-D48652C0FBCE}" presName="hierChild3" presStyleCnt="0"/>
      <dgm:spPr/>
    </dgm:pt>
    <dgm:pt modelId="{31780626-6028-4CA2-8964-DCAAF8B3C327}" type="pres">
      <dgm:prSet presAssocID="{A8C599B5-F23F-43EE-AB24-4E0ED8360AF2}" presName="Name25" presStyleLbl="parChTrans1D4" presStyleIdx="2" presStyleCnt="4"/>
      <dgm:spPr/>
      <dgm:t>
        <a:bodyPr/>
        <a:lstStyle/>
        <a:p>
          <a:endParaRPr lang="en-US"/>
        </a:p>
      </dgm:t>
    </dgm:pt>
    <dgm:pt modelId="{61E4062B-26AE-4B7D-8FDB-FAFAE2C4D678}" type="pres">
      <dgm:prSet presAssocID="{A8C599B5-F23F-43EE-AB24-4E0ED8360AF2}" presName="connTx" presStyleLbl="parChTrans1D4" presStyleIdx="2" presStyleCnt="4"/>
      <dgm:spPr/>
      <dgm:t>
        <a:bodyPr/>
        <a:lstStyle/>
        <a:p>
          <a:endParaRPr lang="en-US"/>
        </a:p>
      </dgm:t>
    </dgm:pt>
    <dgm:pt modelId="{8A64BB2B-6260-4C3F-AD60-FDDB8F0F34C3}" type="pres">
      <dgm:prSet presAssocID="{98E3CD9F-81CB-4B74-8AFF-A492E9596A2B}" presName="Name30" presStyleCnt="0"/>
      <dgm:spPr/>
    </dgm:pt>
    <dgm:pt modelId="{C1F67A8B-E5C7-4D90-8BDB-DCB5A917053D}" type="pres">
      <dgm:prSet presAssocID="{98E3CD9F-81CB-4B74-8AFF-A492E9596A2B}" presName="level2Shape" presStyleLbl="node4" presStyleIdx="2" presStyleCnt="4" custLinFactNeighborX="1089" custLinFactNeighborY="23968"/>
      <dgm:spPr/>
      <dgm:t>
        <a:bodyPr/>
        <a:lstStyle/>
        <a:p>
          <a:endParaRPr lang="en-US"/>
        </a:p>
      </dgm:t>
    </dgm:pt>
    <dgm:pt modelId="{CEEE0B5A-4C99-406E-A2C6-6A5C8458C954}" type="pres">
      <dgm:prSet presAssocID="{98E3CD9F-81CB-4B74-8AFF-A492E9596A2B}" presName="hierChild3" presStyleCnt="0"/>
      <dgm:spPr/>
    </dgm:pt>
    <dgm:pt modelId="{7BB14181-5DE5-4612-8F29-8BFC3E0AAD02}" type="pres">
      <dgm:prSet presAssocID="{9D567C90-346A-49DF-9476-74C3EBE01F33}" presName="Name25" presStyleLbl="parChTrans1D4" presStyleIdx="3" presStyleCnt="4"/>
      <dgm:spPr/>
      <dgm:t>
        <a:bodyPr/>
        <a:lstStyle/>
        <a:p>
          <a:endParaRPr lang="en-US"/>
        </a:p>
      </dgm:t>
    </dgm:pt>
    <dgm:pt modelId="{601CE6AF-FD05-41C5-B2F9-5B349A1E7CC6}" type="pres">
      <dgm:prSet presAssocID="{9D567C90-346A-49DF-9476-74C3EBE01F33}" presName="connTx" presStyleLbl="parChTrans1D4" presStyleIdx="3" presStyleCnt="4"/>
      <dgm:spPr/>
      <dgm:t>
        <a:bodyPr/>
        <a:lstStyle/>
        <a:p>
          <a:endParaRPr lang="en-US"/>
        </a:p>
      </dgm:t>
    </dgm:pt>
    <dgm:pt modelId="{54309D47-6D49-4E8A-A13C-C50B83B9143E}" type="pres">
      <dgm:prSet presAssocID="{8D2021C3-CB63-4ED6-850D-395309666578}" presName="Name30" presStyleCnt="0"/>
      <dgm:spPr/>
    </dgm:pt>
    <dgm:pt modelId="{4DC2F907-B46E-4BCE-A721-134C2D59A1D1}" type="pres">
      <dgm:prSet presAssocID="{8D2021C3-CB63-4ED6-850D-395309666578}" presName="level2Shape" presStyleLbl="node4" presStyleIdx="3" presStyleCnt="4" custScaleY="138762" custLinFactNeighborX="2179" custLinFactNeighborY="21789"/>
      <dgm:spPr/>
      <dgm:t>
        <a:bodyPr/>
        <a:lstStyle/>
        <a:p>
          <a:endParaRPr lang="en-US"/>
        </a:p>
      </dgm:t>
    </dgm:pt>
    <dgm:pt modelId="{7117FAF1-C9EE-40D7-9B18-F09E4DD9CF07}" type="pres">
      <dgm:prSet presAssocID="{8D2021C3-CB63-4ED6-850D-395309666578}" presName="hierChild3" presStyleCnt="0"/>
      <dgm:spPr/>
    </dgm:pt>
    <dgm:pt modelId="{816C5942-559A-4901-BD4B-2B5F889036BE}" type="pres">
      <dgm:prSet presAssocID="{1FCA06BB-188D-4BF6-BEF5-99151C2D3EB3}" presName="Name25" presStyleLbl="parChTrans1D2" presStyleIdx="2" presStyleCnt="3"/>
      <dgm:spPr/>
      <dgm:t>
        <a:bodyPr/>
        <a:lstStyle/>
        <a:p>
          <a:endParaRPr lang="en-US"/>
        </a:p>
      </dgm:t>
    </dgm:pt>
    <dgm:pt modelId="{578B3168-2414-44F4-B57B-74B74A6C76FD}" type="pres">
      <dgm:prSet presAssocID="{1FCA06BB-188D-4BF6-BEF5-99151C2D3EB3}" presName="connTx" presStyleLbl="parChTrans1D2" presStyleIdx="2" presStyleCnt="3"/>
      <dgm:spPr/>
      <dgm:t>
        <a:bodyPr/>
        <a:lstStyle/>
        <a:p>
          <a:endParaRPr lang="en-US"/>
        </a:p>
      </dgm:t>
    </dgm:pt>
    <dgm:pt modelId="{91403083-3FBE-4610-91E2-26DA1DE55323}" type="pres">
      <dgm:prSet presAssocID="{BC00D889-4EC6-4D7F-BBC1-B6C65A9A11B8}" presName="Name30" presStyleCnt="0"/>
      <dgm:spPr/>
    </dgm:pt>
    <dgm:pt modelId="{E940E579-FCD5-4019-A28D-53C7AAA565C0}" type="pres">
      <dgm:prSet presAssocID="{BC00D889-4EC6-4D7F-BBC1-B6C65A9A11B8}" presName="level2Shape" presStyleLbl="node2" presStyleIdx="2" presStyleCnt="3" custLinFactY="-200000" custLinFactNeighborX="-2179" custLinFactNeighborY="-227061"/>
      <dgm:spPr/>
      <dgm:t>
        <a:bodyPr/>
        <a:lstStyle/>
        <a:p>
          <a:endParaRPr lang="en-US"/>
        </a:p>
      </dgm:t>
    </dgm:pt>
    <dgm:pt modelId="{50B9C624-95B1-460F-B0D8-C17C12DA968C}" type="pres">
      <dgm:prSet presAssocID="{BC00D889-4EC6-4D7F-BBC1-B6C65A9A11B8}" presName="hierChild3" presStyleCnt="0"/>
      <dgm:spPr/>
    </dgm:pt>
    <dgm:pt modelId="{DC58FCFC-29B4-4112-9968-3DB4D4793944}" type="pres">
      <dgm:prSet presAssocID="{A2D12EAA-48EA-421B-BA91-164E5223C4B1}" presName="bgShapesFlow" presStyleCnt="0"/>
      <dgm:spPr/>
    </dgm:pt>
    <dgm:pt modelId="{0E1BFE11-9E8C-4065-8569-7C3454CECD55}" type="pres">
      <dgm:prSet presAssocID="{36795E46-915C-43D1-BDD6-7BAE375080A2}" presName="rectComp" presStyleCnt="0"/>
      <dgm:spPr/>
    </dgm:pt>
    <dgm:pt modelId="{E3A551D6-8475-404D-B8E5-DA910A0788E9}" type="pres">
      <dgm:prSet presAssocID="{36795E46-915C-43D1-BDD6-7BAE375080A2}" presName="bgRect" presStyleLbl="bgShp" presStyleIdx="0" presStyleCnt="5"/>
      <dgm:spPr/>
      <dgm:t>
        <a:bodyPr/>
        <a:lstStyle/>
        <a:p>
          <a:endParaRPr lang="en-US"/>
        </a:p>
      </dgm:t>
    </dgm:pt>
    <dgm:pt modelId="{178559D4-A72C-46D3-8642-B9F42075D54E}" type="pres">
      <dgm:prSet presAssocID="{36795E46-915C-43D1-BDD6-7BAE375080A2}" presName="bgRectTx" presStyleLbl="bgShp" presStyleIdx="0" presStyleCnt="5">
        <dgm:presLayoutVars>
          <dgm:bulletEnabled val="1"/>
        </dgm:presLayoutVars>
      </dgm:prSet>
      <dgm:spPr/>
      <dgm:t>
        <a:bodyPr/>
        <a:lstStyle/>
        <a:p>
          <a:endParaRPr lang="en-US"/>
        </a:p>
      </dgm:t>
    </dgm:pt>
    <dgm:pt modelId="{E03ABC24-2930-4F44-9C44-E7FFA7B7E77B}" type="pres">
      <dgm:prSet presAssocID="{36795E46-915C-43D1-BDD6-7BAE375080A2}" presName="spComp" presStyleCnt="0"/>
      <dgm:spPr/>
    </dgm:pt>
    <dgm:pt modelId="{DDA7073F-3538-4967-92E5-60BFDF7032DA}" type="pres">
      <dgm:prSet presAssocID="{36795E46-915C-43D1-BDD6-7BAE375080A2}" presName="hSp" presStyleCnt="0"/>
      <dgm:spPr/>
    </dgm:pt>
    <dgm:pt modelId="{F8DF2927-5A92-47A2-978D-552183994D1A}" type="pres">
      <dgm:prSet presAssocID="{6681F764-76AE-4922-9580-D2D66BC5875A}" presName="rectComp" presStyleCnt="0"/>
      <dgm:spPr/>
    </dgm:pt>
    <dgm:pt modelId="{D6EB8DF1-E886-4F05-A6B5-64BCB238FA76}" type="pres">
      <dgm:prSet presAssocID="{6681F764-76AE-4922-9580-D2D66BC5875A}" presName="bgRect" presStyleLbl="bgShp" presStyleIdx="1" presStyleCnt="5"/>
      <dgm:spPr/>
      <dgm:t>
        <a:bodyPr/>
        <a:lstStyle/>
        <a:p>
          <a:endParaRPr lang="en-US"/>
        </a:p>
      </dgm:t>
    </dgm:pt>
    <dgm:pt modelId="{BB8A18A4-01BB-442F-8F5E-C6428577A876}" type="pres">
      <dgm:prSet presAssocID="{6681F764-76AE-4922-9580-D2D66BC5875A}" presName="bgRectTx" presStyleLbl="bgShp" presStyleIdx="1" presStyleCnt="5">
        <dgm:presLayoutVars>
          <dgm:bulletEnabled val="1"/>
        </dgm:presLayoutVars>
      </dgm:prSet>
      <dgm:spPr/>
      <dgm:t>
        <a:bodyPr/>
        <a:lstStyle/>
        <a:p>
          <a:endParaRPr lang="en-US"/>
        </a:p>
      </dgm:t>
    </dgm:pt>
    <dgm:pt modelId="{66AB96D2-D83A-4018-AEE0-BFDF2B39A681}" type="pres">
      <dgm:prSet presAssocID="{6681F764-76AE-4922-9580-D2D66BC5875A}" presName="spComp" presStyleCnt="0"/>
      <dgm:spPr/>
    </dgm:pt>
    <dgm:pt modelId="{D376A71D-0A5A-4B7B-B723-4BEC38B39B48}" type="pres">
      <dgm:prSet presAssocID="{6681F764-76AE-4922-9580-D2D66BC5875A}" presName="hSp" presStyleCnt="0"/>
      <dgm:spPr/>
    </dgm:pt>
    <dgm:pt modelId="{91403D13-77CC-4C39-AF6E-3AAEC88378EC}" type="pres">
      <dgm:prSet presAssocID="{7561EDF2-B9A7-4163-A5AB-19807AA66B2A}" presName="rectComp" presStyleCnt="0"/>
      <dgm:spPr/>
    </dgm:pt>
    <dgm:pt modelId="{10CE9AC4-788A-47A0-8CD8-DDBAAAC4BE33}" type="pres">
      <dgm:prSet presAssocID="{7561EDF2-B9A7-4163-A5AB-19807AA66B2A}" presName="bgRect" presStyleLbl="bgShp" presStyleIdx="2" presStyleCnt="5"/>
      <dgm:spPr/>
      <dgm:t>
        <a:bodyPr/>
        <a:lstStyle/>
        <a:p>
          <a:endParaRPr lang="en-US"/>
        </a:p>
      </dgm:t>
    </dgm:pt>
    <dgm:pt modelId="{C2B91069-9BA7-45F4-8664-6F341AEA807B}" type="pres">
      <dgm:prSet presAssocID="{7561EDF2-B9A7-4163-A5AB-19807AA66B2A}" presName="bgRectTx" presStyleLbl="bgShp" presStyleIdx="2" presStyleCnt="5">
        <dgm:presLayoutVars>
          <dgm:bulletEnabled val="1"/>
        </dgm:presLayoutVars>
      </dgm:prSet>
      <dgm:spPr/>
      <dgm:t>
        <a:bodyPr/>
        <a:lstStyle/>
        <a:p>
          <a:endParaRPr lang="en-US"/>
        </a:p>
      </dgm:t>
    </dgm:pt>
    <dgm:pt modelId="{4A2102C6-316B-468C-9B84-37AB6524E014}" type="pres">
      <dgm:prSet presAssocID="{7561EDF2-B9A7-4163-A5AB-19807AA66B2A}" presName="spComp" presStyleCnt="0"/>
      <dgm:spPr/>
    </dgm:pt>
    <dgm:pt modelId="{A66E98B9-29C3-4784-B579-813916838A4A}" type="pres">
      <dgm:prSet presAssocID="{7561EDF2-B9A7-4163-A5AB-19807AA66B2A}" presName="hSp" presStyleCnt="0"/>
      <dgm:spPr/>
    </dgm:pt>
    <dgm:pt modelId="{0D90EE42-ACB7-4E5D-B074-6F71192E28BA}" type="pres">
      <dgm:prSet presAssocID="{9630594D-2F50-44C1-AC88-F4746A8139C6}" presName="rectComp" presStyleCnt="0"/>
      <dgm:spPr/>
    </dgm:pt>
    <dgm:pt modelId="{040C00FA-585A-451D-9FF5-3DA5AB8E3C45}" type="pres">
      <dgm:prSet presAssocID="{9630594D-2F50-44C1-AC88-F4746A8139C6}" presName="bgRect" presStyleLbl="bgShp" presStyleIdx="3" presStyleCnt="5"/>
      <dgm:spPr/>
      <dgm:t>
        <a:bodyPr/>
        <a:lstStyle/>
        <a:p>
          <a:endParaRPr lang="en-US"/>
        </a:p>
      </dgm:t>
    </dgm:pt>
    <dgm:pt modelId="{69715D0D-8A2F-49B7-94A5-0D0F26756282}" type="pres">
      <dgm:prSet presAssocID="{9630594D-2F50-44C1-AC88-F4746A8139C6}" presName="bgRectTx" presStyleLbl="bgShp" presStyleIdx="3" presStyleCnt="5">
        <dgm:presLayoutVars>
          <dgm:bulletEnabled val="1"/>
        </dgm:presLayoutVars>
      </dgm:prSet>
      <dgm:spPr/>
      <dgm:t>
        <a:bodyPr/>
        <a:lstStyle/>
        <a:p>
          <a:endParaRPr lang="en-US"/>
        </a:p>
      </dgm:t>
    </dgm:pt>
    <dgm:pt modelId="{4C60E705-9408-4536-8E0C-554B31A85B6A}" type="pres">
      <dgm:prSet presAssocID="{9630594D-2F50-44C1-AC88-F4746A8139C6}" presName="spComp" presStyleCnt="0"/>
      <dgm:spPr/>
    </dgm:pt>
    <dgm:pt modelId="{92852761-D8D2-462D-A31C-D323999260E2}" type="pres">
      <dgm:prSet presAssocID="{9630594D-2F50-44C1-AC88-F4746A8139C6}" presName="hSp" presStyleCnt="0"/>
      <dgm:spPr/>
    </dgm:pt>
    <dgm:pt modelId="{03F1060A-7F72-4596-9D63-B1A668C80DB2}" type="pres">
      <dgm:prSet presAssocID="{5DDB6AD2-282D-46C0-B948-172EFC73D8C6}" presName="rectComp" presStyleCnt="0"/>
      <dgm:spPr/>
    </dgm:pt>
    <dgm:pt modelId="{EDDF38E0-8F2A-40BE-A889-EE08B494D73F}" type="pres">
      <dgm:prSet presAssocID="{5DDB6AD2-282D-46C0-B948-172EFC73D8C6}" presName="bgRect" presStyleLbl="bgShp" presStyleIdx="4" presStyleCnt="5"/>
      <dgm:spPr/>
      <dgm:t>
        <a:bodyPr/>
        <a:lstStyle/>
        <a:p>
          <a:endParaRPr lang="en-US"/>
        </a:p>
      </dgm:t>
    </dgm:pt>
    <dgm:pt modelId="{821E3C80-D13C-4A9E-9FEA-7029D33273C7}" type="pres">
      <dgm:prSet presAssocID="{5DDB6AD2-282D-46C0-B948-172EFC73D8C6}" presName="bgRectTx" presStyleLbl="bgShp" presStyleIdx="4" presStyleCnt="5">
        <dgm:presLayoutVars>
          <dgm:bulletEnabled val="1"/>
        </dgm:presLayoutVars>
      </dgm:prSet>
      <dgm:spPr/>
      <dgm:t>
        <a:bodyPr/>
        <a:lstStyle/>
        <a:p>
          <a:endParaRPr lang="en-US"/>
        </a:p>
      </dgm:t>
    </dgm:pt>
  </dgm:ptLst>
  <dgm:cxnLst>
    <dgm:cxn modelId="{54EA5A4B-B122-434D-806E-484100C9390A}" type="presOf" srcId="{5DDB6AD2-282D-46C0-B948-172EFC73D8C6}" destId="{821E3C80-D13C-4A9E-9FEA-7029D33273C7}" srcOrd="1" destOrd="0" presId="urn:microsoft.com/office/officeart/2005/8/layout/hierarchy5"/>
    <dgm:cxn modelId="{ED4C7AEF-5B02-4D90-95A0-33AD35C12A54}" type="presOf" srcId="{7561EDF2-B9A7-4163-A5AB-19807AA66B2A}" destId="{C2B91069-9BA7-45F4-8664-6F341AEA807B}" srcOrd="1" destOrd="0" presId="urn:microsoft.com/office/officeart/2005/8/layout/hierarchy5"/>
    <dgm:cxn modelId="{DD7D743A-450D-49E5-8127-1D97074C499B}" type="presOf" srcId="{3D8DFE9C-1FA3-4D7B-B7D9-7EF9EF4A228E}" destId="{4400EB09-A5E6-4F31-A19C-F9F5AB3FD31A}" srcOrd="1" destOrd="0" presId="urn:microsoft.com/office/officeart/2005/8/layout/hierarchy5"/>
    <dgm:cxn modelId="{AE493D67-A4B7-416B-BCF3-7A41E838175A}" srcId="{928CBF35-9FEF-4E1C-82E4-C71B05880567}" destId="{530F8E64-19D9-4C63-A0E1-D48652C0FBCE}" srcOrd="0" destOrd="0" parTransId="{3D8DFE9C-1FA3-4D7B-B7D9-7EF9EF4A228E}" sibTransId="{FA872515-8B98-4F36-99D6-5DD43B788C49}"/>
    <dgm:cxn modelId="{07C7CC7E-2FE8-404D-A122-AD4B6D1D8183}" type="presOf" srcId="{BC00D889-4EC6-4D7F-BBC1-B6C65A9A11B8}" destId="{E940E579-FCD5-4019-A28D-53C7AAA565C0}" srcOrd="0" destOrd="0" presId="urn:microsoft.com/office/officeart/2005/8/layout/hierarchy5"/>
    <dgm:cxn modelId="{152EC2CD-19B5-49E9-BFC2-50A4D9D01415}" type="presOf" srcId="{2EDBFF16-0498-484C-B6B3-D21D70A2470D}" destId="{18418B95-2CB7-41D9-926D-AD3E13A15D31}" srcOrd="0" destOrd="0" presId="urn:microsoft.com/office/officeart/2005/8/layout/hierarchy5"/>
    <dgm:cxn modelId="{4F9FD75E-373A-4AA0-84EE-32FE04AFD014}" type="presOf" srcId="{6681F764-76AE-4922-9580-D2D66BC5875A}" destId="{BB8A18A4-01BB-442F-8F5E-C6428577A876}" srcOrd="1" destOrd="0" presId="urn:microsoft.com/office/officeart/2005/8/layout/hierarchy5"/>
    <dgm:cxn modelId="{B4E23750-D994-4CC7-B1A6-25D2FEA85B87}" type="presOf" srcId="{36795E46-915C-43D1-BDD6-7BAE375080A2}" destId="{E3A551D6-8475-404D-B8E5-DA910A0788E9}" srcOrd="0" destOrd="0" presId="urn:microsoft.com/office/officeart/2005/8/layout/hierarchy5"/>
    <dgm:cxn modelId="{7E31BA86-4B9E-46E1-B437-836A28F01F9B}" srcId="{A2D12EAA-48EA-421B-BA91-164E5223C4B1}" destId="{7561EDF2-B9A7-4163-A5AB-19807AA66B2A}" srcOrd="3" destOrd="0" parTransId="{B34F9DEE-DC58-44C7-A489-4658E9E9F022}" sibTransId="{B5ECEE48-1DE1-4448-AE67-612D4C818E4A}"/>
    <dgm:cxn modelId="{01461194-6040-4C4D-94C5-61BAC615CF7B}" type="presOf" srcId="{9D567C90-346A-49DF-9476-74C3EBE01F33}" destId="{601CE6AF-FD05-41C5-B2F9-5B349A1E7CC6}" srcOrd="1" destOrd="0" presId="urn:microsoft.com/office/officeart/2005/8/layout/hierarchy5"/>
    <dgm:cxn modelId="{4D8EF157-420E-4422-86B5-AA80BD348360}" type="presOf" srcId="{189B5C2B-9B57-46D1-86EE-C9CFAD875172}" destId="{F1F9E8B8-263F-4E66-A897-B5A954B4A6CD}" srcOrd="0" destOrd="0" presId="urn:microsoft.com/office/officeart/2005/8/layout/hierarchy5"/>
    <dgm:cxn modelId="{57735EC0-2167-405A-A347-99C58B3C4FC7}" type="presOf" srcId="{9630594D-2F50-44C1-AC88-F4746A8139C6}" destId="{69715D0D-8A2F-49B7-94A5-0D0F26756282}" srcOrd="1" destOrd="0" presId="urn:microsoft.com/office/officeart/2005/8/layout/hierarchy5"/>
    <dgm:cxn modelId="{97CFAA1F-4012-40D9-A965-B6FBF9E4ED03}" type="presOf" srcId="{690BB6FE-9080-4479-9F23-17685BCA9C2E}" destId="{6B095326-BFCB-4233-8B28-576F9B0E3EE1}" srcOrd="0" destOrd="0" presId="urn:microsoft.com/office/officeart/2005/8/layout/hierarchy5"/>
    <dgm:cxn modelId="{0A720A78-E925-477A-ABC5-FB065FF22B1B}" srcId="{189B5C2B-9B57-46D1-86EE-C9CFAD875172}" destId="{2EDBFF16-0498-484C-B6B3-D21D70A2470D}" srcOrd="0" destOrd="0" parTransId="{36E5B1E3-43B0-4406-A935-674CA7BEFF05}" sibTransId="{41975887-F0E8-4A00-85BC-7995F33A5CAB}"/>
    <dgm:cxn modelId="{2D999E68-E675-4436-A1A1-A4CF28E9346D}" type="presOf" srcId="{A8C599B5-F23F-43EE-AB24-4E0ED8360AF2}" destId="{61E4062B-26AE-4B7D-8FDB-FAFAE2C4D678}" srcOrd="1" destOrd="0" presId="urn:microsoft.com/office/officeart/2005/8/layout/hierarchy5"/>
    <dgm:cxn modelId="{83F390F6-4861-41A2-B2F8-0EA014A82F32}" type="presOf" srcId="{DF687AD6-8B61-4B73-946A-8503C115506B}" destId="{C97F8E65-027F-457C-81EE-3F82047A8E60}" srcOrd="0" destOrd="0" presId="urn:microsoft.com/office/officeart/2005/8/layout/hierarchy5"/>
    <dgm:cxn modelId="{64098E24-AE15-495F-A2B7-B998CDD28FAF}" srcId="{690BB6FE-9080-4479-9F23-17685BCA9C2E}" destId="{C570967B-EB8E-4D42-ABCC-F3A5FFD8BE13}" srcOrd="1" destOrd="0" parTransId="{8DA15838-16C8-48AF-8575-DF1C3B521D07}" sibTransId="{0E61748E-B7EB-4173-9F55-DEDBB60C8057}"/>
    <dgm:cxn modelId="{39FEE8C0-BD0E-4BC5-9E86-936237B49B33}" type="presOf" srcId="{700D9749-0512-4AB1-9DCD-69DAC963A206}" destId="{7806E30B-1667-42EC-BB5F-32BF305C46EA}" srcOrd="0" destOrd="0" presId="urn:microsoft.com/office/officeart/2005/8/layout/hierarchy5"/>
    <dgm:cxn modelId="{5FC4FCC7-3CFF-4C48-8EA9-5932D6B14EC8}" type="presOf" srcId="{928CBF35-9FEF-4E1C-82E4-C71B05880567}" destId="{4F4E9056-37BB-4C04-A2C0-16A6319ABA60}" srcOrd="0" destOrd="0" presId="urn:microsoft.com/office/officeart/2005/8/layout/hierarchy5"/>
    <dgm:cxn modelId="{001781BF-7D85-441D-A543-1BDACF96977F}" type="presOf" srcId="{8DA15838-16C8-48AF-8575-DF1C3B521D07}" destId="{8CAC97CB-5137-49AC-99B6-1BEDB4F9F4B5}" srcOrd="1" destOrd="0" presId="urn:microsoft.com/office/officeart/2005/8/layout/hierarchy5"/>
    <dgm:cxn modelId="{4A2C5C7A-2B7B-45AD-9015-8E876283D998}" type="presOf" srcId="{8DA15838-16C8-48AF-8575-DF1C3B521D07}" destId="{81A4D3B1-8CDC-4BAA-987A-BCD690BE0FEB}" srcOrd="0" destOrd="0" presId="urn:microsoft.com/office/officeart/2005/8/layout/hierarchy5"/>
    <dgm:cxn modelId="{1997E5C6-1BA4-480E-880A-959E18E7C3C9}" srcId="{A2D12EAA-48EA-421B-BA91-164E5223C4B1}" destId="{9630594D-2F50-44C1-AC88-F4746A8139C6}" srcOrd="4" destOrd="0" parTransId="{CC9BF017-FC8C-4A46-8E0A-39C25A352AC7}" sibTransId="{99D17170-0198-4D57-8DB0-CCE420259DCE}"/>
    <dgm:cxn modelId="{823F8489-7EB9-4542-8A2E-63DE24C2A537}" type="presOf" srcId="{92A183B5-7A31-4F9C-B0B5-1888B2EF231B}" destId="{D2AFD8A4-929C-4F46-A502-8B8774607A90}" srcOrd="0" destOrd="0" presId="urn:microsoft.com/office/officeart/2005/8/layout/hierarchy5"/>
    <dgm:cxn modelId="{F4F0EEC7-673C-464A-8C3F-381E1C21EF7B}" type="presOf" srcId="{C570967B-EB8E-4D42-ABCC-F3A5FFD8BE13}" destId="{5B7C7966-2EF6-4311-B2DB-7955436B823F}" srcOrd="0" destOrd="0" presId="urn:microsoft.com/office/officeart/2005/8/layout/hierarchy5"/>
    <dgm:cxn modelId="{F4CC2428-AA03-467D-86F4-301A1AF15F95}" srcId="{98E3CD9F-81CB-4B74-8AFF-A492E9596A2B}" destId="{8D2021C3-CB63-4ED6-850D-395309666578}" srcOrd="0" destOrd="0" parTransId="{9D567C90-346A-49DF-9476-74C3EBE01F33}" sibTransId="{3D6CE24E-7D7C-4781-86FF-77DADD3FE2D7}"/>
    <dgm:cxn modelId="{F8260A04-31FD-4097-9BD4-987AA56BCE3C}" type="presOf" srcId="{5DDB6AD2-282D-46C0-B948-172EFC73D8C6}" destId="{EDDF38E0-8F2A-40BE-A889-EE08B494D73F}" srcOrd="0" destOrd="0" presId="urn:microsoft.com/office/officeart/2005/8/layout/hierarchy5"/>
    <dgm:cxn modelId="{283C85DF-4332-4F12-92C2-A63FC87D9728}" srcId="{85663771-490C-4484-BB95-60E28AD86E5B}" destId="{690BB6FE-9080-4479-9F23-17685BCA9C2E}" srcOrd="0" destOrd="0" parTransId="{33084DA5-908C-41AF-8713-06D8033FF03C}" sibTransId="{D3C328E8-D5F0-4898-8F33-91ADA3EE7085}"/>
    <dgm:cxn modelId="{5EBFCE85-DC72-4D98-AB83-4C0177395262}" type="presOf" srcId="{3D8DFE9C-1FA3-4D7B-B7D9-7EF9EF4A228E}" destId="{800C7219-7E80-40A4-94C1-4949DBA2ABA8}" srcOrd="0" destOrd="0" presId="urn:microsoft.com/office/officeart/2005/8/layout/hierarchy5"/>
    <dgm:cxn modelId="{B95EE97F-D071-413A-8C17-3C0A50671B31}" type="presOf" srcId="{530F8E64-19D9-4C63-A0E1-D48652C0FBCE}" destId="{680DB74D-93F8-4BBE-8A44-E587C9DEF415}" srcOrd="0" destOrd="0" presId="urn:microsoft.com/office/officeart/2005/8/layout/hierarchy5"/>
    <dgm:cxn modelId="{0F732C3E-807C-467C-87E7-AFE7E5776F05}" type="presOf" srcId="{DF687AD6-8B61-4B73-946A-8503C115506B}" destId="{92D41D42-E876-4578-9C78-60221117C622}" srcOrd="1" destOrd="0" presId="urn:microsoft.com/office/officeart/2005/8/layout/hierarchy5"/>
    <dgm:cxn modelId="{470C27D6-0291-42A8-B9D5-B7B5F03453B3}" srcId="{85663771-490C-4484-BB95-60E28AD86E5B}" destId="{928CBF35-9FEF-4E1C-82E4-C71B05880567}" srcOrd="1" destOrd="0" parTransId="{DF687AD6-8B61-4B73-946A-8503C115506B}" sibTransId="{47BF18B9-80A4-4B7C-95BF-6B85CB9AF4DC}"/>
    <dgm:cxn modelId="{51410CF2-2AE6-4A50-BB7D-1E3FDEA45457}" type="presOf" srcId="{85663771-490C-4484-BB95-60E28AD86E5B}" destId="{69943DBE-D368-4095-AA33-34FD4478114E}" srcOrd="0" destOrd="0" presId="urn:microsoft.com/office/officeart/2005/8/layout/hierarchy5"/>
    <dgm:cxn modelId="{AC001DA5-945D-4D53-9A08-468852D41B7F}" type="presOf" srcId="{A2D12EAA-48EA-421B-BA91-164E5223C4B1}" destId="{85D46701-1310-467C-A194-0A7437C30CC9}" srcOrd="0" destOrd="0" presId="urn:microsoft.com/office/officeart/2005/8/layout/hierarchy5"/>
    <dgm:cxn modelId="{C70302C5-BA91-4C44-9C6E-5437DA77AC14}" type="presOf" srcId="{36E5B1E3-43B0-4406-A935-674CA7BEFF05}" destId="{522C25BF-AB6E-4863-983D-6F9DF1142D60}" srcOrd="0" destOrd="0" presId="urn:microsoft.com/office/officeart/2005/8/layout/hierarchy5"/>
    <dgm:cxn modelId="{B368D345-A832-4403-A1AA-844929F9A36B}" srcId="{A2D12EAA-48EA-421B-BA91-164E5223C4B1}" destId="{5DDB6AD2-282D-46C0-B948-172EFC73D8C6}" srcOrd="5" destOrd="0" parTransId="{6AE0B5B4-A39E-4075-A3E2-27BCE1C24C31}" sibTransId="{AFC1B898-1130-4D5A-8F83-B4EE33EBB97D}"/>
    <dgm:cxn modelId="{64092F5F-A8AA-4580-A32E-E24804CBAE09}" srcId="{85663771-490C-4484-BB95-60E28AD86E5B}" destId="{BC00D889-4EC6-4D7F-BBC1-B6C65A9A11B8}" srcOrd="2" destOrd="0" parTransId="{1FCA06BB-188D-4BF6-BEF5-99151C2D3EB3}" sibTransId="{46DB56D1-A921-4343-9B3F-2877F9116FEC}"/>
    <dgm:cxn modelId="{251C51D1-34DA-41C9-BF22-0D2E3BDFBB69}" type="presOf" srcId="{98E3CD9F-81CB-4B74-8AFF-A492E9596A2B}" destId="{C1F67A8B-E5C7-4D90-8BDB-DCB5A917053D}" srcOrd="0" destOrd="0" presId="urn:microsoft.com/office/officeart/2005/8/layout/hierarchy5"/>
    <dgm:cxn modelId="{3D0A9464-FAB3-4EE0-AB36-928F7B7D0CB5}" type="presOf" srcId="{33084DA5-908C-41AF-8713-06D8033FF03C}" destId="{09F9055A-B3DA-4110-83A2-D5FFB462B0E7}" srcOrd="1" destOrd="0" presId="urn:microsoft.com/office/officeart/2005/8/layout/hierarchy5"/>
    <dgm:cxn modelId="{C03C9DEB-E8D8-422C-9C16-5449F51C48FC}" type="presOf" srcId="{10828E5E-EC7F-4731-A721-E884EF7ADC6F}" destId="{9CBB7435-3EC4-40D8-AC10-3B7F27773673}" srcOrd="1" destOrd="0" presId="urn:microsoft.com/office/officeart/2005/8/layout/hierarchy5"/>
    <dgm:cxn modelId="{E26FCF7E-9588-4EE5-A9E1-95AFAC37A691}" type="presOf" srcId="{1FCA06BB-188D-4BF6-BEF5-99151C2D3EB3}" destId="{578B3168-2414-44F4-B57B-74B74A6C76FD}" srcOrd="1" destOrd="0" presId="urn:microsoft.com/office/officeart/2005/8/layout/hierarchy5"/>
    <dgm:cxn modelId="{6843E029-002C-48B0-81B8-3119DFDDBB02}" type="presOf" srcId="{1FCA06BB-188D-4BF6-BEF5-99151C2D3EB3}" destId="{816C5942-559A-4901-BD4B-2B5F889036BE}" srcOrd="0" destOrd="0" presId="urn:microsoft.com/office/officeart/2005/8/layout/hierarchy5"/>
    <dgm:cxn modelId="{B75CB75A-7785-4884-A923-D620518E7E37}" type="presOf" srcId="{7561EDF2-B9A7-4163-A5AB-19807AA66B2A}" destId="{10CE9AC4-788A-47A0-8CD8-DDBAAAC4BE33}" srcOrd="0" destOrd="0" presId="urn:microsoft.com/office/officeart/2005/8/layout/hierarchy5"/>
    <dgm:cxn modelId="{BCF21FCD-915D-4124-8B88-600626FCAF39}" srcId="{92A183B5-7A31-4F9C-B0B5-1888B2EF231B}" destId="{189B5C2B-9B57-46D1-86EE-C9CFAD875172}" srcOrd="0" destOrd="0" parTransId="{700D9749-0512-4AB1-9DCD-69DAC963A206}" sibTransId="{21177DEE-C466-4844-AD1F-56217645D482}"/>
    <dgm:cxn modelId="{CC6B2E47-66B5-49A4-8C62-619FDBA4B45C}" type="presOf" srcId="{9630594D-2F50-44C1-AC88-F4746A8139C6}" destId="{040C00FA-585A-451D-9FF5-3DA5AB8E3C45}" srcOrd="0" destOrd="0" presId="urn:microsoft.com/office/officeart/2005/8/layout/hierarchy5"/>
    <dgm:cxn modelId="{67462019-ABC4-4F46-9807-F356D8305ABE}" type="presOf" srcId="{36795E46-915C-43D1-BDD6-7BAE375080A2}" destId="{178559D4-A72C-46D3-8642-B9F42075D54E}" srcOrd="1" destOrd="0" presId="urn:microsoft.com/office/officeart/2005/8/layout/hierarchy5"/>
    <dgm:cxn modelId="{DCD07CFB-B5E8-4CDD-A1E9-373A078EFC8D}" type="presOf" srcId="{9D567C90-346A-49DF-9476-74C3EBE01F33}" destId="{7BB14181-5DE5-4612-8F29-8BFC3E0AAD02}" srcOrd="0" destOrd="0" presId="urn:microsoft.com/office/officeart/2005/8/layout/hierarchy5"/>
    <dgm:cxn modelId="{3371E882-A227-4469-B300-0BC5F0F7A99D}" type="presOf" srcId="{700D9749-0512-4AB1-9DCD-69DAC963A206}" destId="{FF462BC6-9FA7-45F6-8077-BAC9F08332FC}" srcOrd="1" destOrd="0" presId="urn:microsoft.com/office/officeart/2005/8/layout/hierarchy5"/>
    <dgm:cxn modelId="{D4F69338-90A8-4A63-B236-B352610F3582}" srcId="{A2D12EAA-48EA-421B-BA91-164E5223C4B1}" destId="{36795E46-915C-43D1-BDD6-7BAE375080A2}" srcOrd="1" destOrd="0" parTransId="{72B015B5-2E68-4EAF-AF21-B4AD5D2939EA}" sibTransId="{AF05DB5F-FB03-4402-9CCE-63D8A007ABB6}"/>
    <dgm:cxn modelId="{25288B08-9750-47D6-8210-B29EC02FA2F0}" type="presOf" srcId="{6681F764-76AE-4922-9580-D2D66BC5875A}" destId="{D6EB8DF1-E886-4F05-A6B5-64BCB238FA76}" srcOrd="0" destOrd="0" presId="urn:microsoft.com/office/officeart/2005/8/layout/hierarchy5"/>
    <dgm:cxn modelId="{208262CA-8580-4C7B-AE2D-50FF2777ED41}" type="presOf" srcId="{8D2021C3-CB63-4ED6-850D-395309666578}" destId="{4DC2F907-B46E-4BCE-A721-134C2D59A1D1}" srcOrd="0" destOrd="0" presId="urn:microsoft.com/office/officeart/2005/8/layout/hierarchy5"/>
    <dgm:cxn modelId="{DD73BD41-BCD3-4128-AC3D-AE64777CBD82}" type="presOf" srcId="{33084DA5-908C-41AF-8713-06D8033FF03C}" destId="{CB18B95C-30D1-4723-AD2A-105B755C0435}" srcOrd="0" destOrd="0" presId="urn:microsoft.com/office/officeart/2005/8/layout/hierarchy5"/>
    <dgm:cxn modelId="{61491827-CDC2-4F36-AF7D-B8DDD4D83BAC}" type="presOf" srcId="{A8C599B5-F23F-43EE-AB24-4E0ED8360AF2}" destId="{31780626-6028-4CA2-8964-DCAAF8B3C327}" srcOrd="0" destOrd="0" presId="urn:microsoft.com/office/officeart/2005/8/layout/hierarchy5"/>
    <dgm:cxn modelId="{4204F1DB-3F42-403C-B362-B4798557E546}" type="presOf" srcId="{36E5B1E3-43B0-4406-A935-674CA7BEFF05}" destId="{6119A757-E609-4A22-B71F-045957110857}" srcOrd="1" destOrd="0" presId="urn:microsoft.com/office/officeart/2005/8/layout/hierarchy5"/>
    <dgm:cxn modelId="{58AE63CD-FB34-4D7A-803F-AF609F5CE663}" srcId="{A2D12EAA-48EA-421B-BA91-164E5223C4B1}" destId="{85663771-490C-4484-BB95-60E28AD86E5B}" srcOrd="0" destOrd="0" parTransId="{69BDA924-5B3F-4EEF-B499-72DF8BA789BE}" sibTransId="{DFE3B568-F6D4-47D0-B40C-77BEECC1E523}"/>
    <dgm:cxn modelId="{E784FEC0-EAF7-43C2-9351-361E52AFA9B4}" srcId="{A2D12EAA-48EA-421B-BA91-164E5223C4B1}" destId="{6681F764-76AE-4922-9580-D2D66BC5875A}" srcOrd="2" destOrd="0" parTransId="{BB9F3F61-468A-4AC6-97E4-19B1FF5B8A9B}" sibTransId="{774D6ABA-75BB-46CD-B328-5D262E3A965F}"/>
    <dgm:cxn modelId="{DAC35FA4-9991-455B-AF9D-25FED0E85816}" srcId="{530F8E64-19D9-4C63-A0E1-D48652C0FBCE}" destId="{98E3CD9F-81CB-4B74-8AFF-A492E9596A2B}" srcOrd="0" destOrd="0" parTransId="{A8C599B5-F23F-43EE-AB24-4E0ED8360AF2}" sibTransId="{1BD5F2CB-DA84-4ECA-AF6E-80DA3F15BF49}"/>
    <dgm:cxn modelId="{DB6EBF0F-5CAF-4E6E-B06E-4665E3AD6914}" srcId="{690BB6FE-9080-4479-9F23-17685BCA9C2E}" destId="{92A183B5-7A31-4F9C-B0B5-1888B2EF231B}" srcOrd="0" destOrd="0" parTransId="{10828E5E-EC7F-4731-A721-E884EF7ADC6F}" sibTransId="{FB8771A2-B2A2-4160-A116-F4CDD03323C9}"/>
    <dgm:cxn modelId="{EEA940BC-90A0-43CD-81A7-3B29F96689EE}" type="presOf" srcId="{10828E5E-EC7F-4731-A721-E884EF7ADC6F}" destId="{B7844420-76AD-4AD5-83B4-3875BFC457A6}" srcOrd="0" destOrd="0" presId="urn:microsoft.com/office/officeart/2005/8/layout/hierarchy5"/>
    <dgm:cxn modelId="{26C770F2-B580-41F7-8030-D4A3B75F3056}" type="presParOf" srcId="{85D46701-1310-467C-A194-0A7437C30CC9}" destId="{85ED1A66-81E9-4E8B-BD72-C23AC4D75C71}" srcOrd="0" destOrd="0" presId="urn:microsoft.com/office/officeart/2005/8/layout/hierarchy5"/>
    <dgm:cxn modelId="{DFE288D2-DAC5-4CA1-A375-EA40A5215B0D}" type="presParOf" srcId="{85ED1A66-81E9-4E8B-BD72-C23AC4D75C71}" destId="{8F628131-80A4-4C74-A4B6-359FC7392578}" srcOrd="0" destOrd="0" presId="urn:microsoft.com/office/officeart/2005/8/layout/hierarchy5"/>
    <dgm:cxn modelId="{8A38C897-C484-4311-AA20-3F9F6979967C}" type="presParOf" srcId="{85ED1A66-81E9-4E8B-BD72-C23AC4D75C71}" destId="{B88E913D-B2B8-417F-BA11-147CD100EADC}" srcOrd="1" destOrd="0" presId="urn:microsoft.com/office/officeart/2005/8/layout/hierarchy5"/>
    <dgm:cxn modelId="{A1E3A6A7-D5AA-455F-B9DA-3FDFEC11BCC1}" type="presParOf" srcId="{B88E913D-B2B8-417F-BA11-147CD100EADC}" destId="{A3513170-1AAA-4C11-B3BF-A84037364C54}" srcOrd="0" destOrd="0" presId="urn:microsoft.com/office/officeart/2005/8/layout/hierarchy5"/>
    <dgm:cxn modelId="{75946E67-407D-4893-883B-33C8F6883425}" type="presParOf" srcId="{A3513170-1AAA-4C11-B3BF-A84037364C54}" destId="{69943DBE-D368-4095-AA33-34FD4478114E}" srcOrd="0" destOrd="0" presId="urn:microsoft.com/office/officeart/2005/8/layout/hierarchy5"/>
    <dgm:cxn modelId="{68BD63C4-939A-4788-BEE7-4498E2A5D017}" type="presParOf" srcId="{A3513170-1AAA-4C11-B3BF-A84037364C54}" destId="{AF8C3C75-BDA1-4557-91EF-5D3A7E6B7574}" srcOrd="1" destOrd="0" presId="urn:microsoft.com/office/officeart/2005/8/layout/hierarchy5"/>
    <dgm:cxn modelId="{9C8B1649-7A5A-4E94-BABE-87B0D1B45E28}" type="presParOf" srcId="{AF8C3C75-BDA1-4557-91EF-5D3A7E6B7574}" destId="{CB18B95C-30D1-4723-AD2A-105B755C0435}" srcOrd="0" destOrd="0" presId="urn:microsoft.com/office/officeart/2005/8/layout/hierarchy5"/>
    <dgm:cxn modelId="{F724B3BD-FD4B-4C36-9622-008D4617F4E7}" type="presParOf" srcId="{CB18B95C-30D1-4723-AD2A-105B755C0435}" destId="{09F9055A-B3DA-4110-83A2-D5FFB462B0E7}" srcOrd="0" destOrd="0" presId="urn:microsoft.com/office/officeart/2005/8/layout/hierarchy5"/>
    <dgm:cxn modelId="{CAE4686F-C929-4320-912D-D8CCF37CF64A}" type="presParOf" srcId="{AF8C3C75-BDA1-4557-91EF-5D3A7E6B7574}" destId="{6906FEBA-F799-4362-9CBD-1D2A3BBA9580}" srcOrd="1" destOrd="0" presId="urn:microsoft.com/office/officeart/2005/8/layout/hierarchy5"/>
    <dgm:cxn modelId="{9D7A5160-445C-4BDC-8362-08A81B092EBD}" type="presParOf" srcId="{6906FEBA-F799-4362-9CBD-1D2A3BBA9580}" destId="{6B095326-BFCB-4233-8B28-576F9B0E3EE1}" srcOrd="0" destOrd="0" presId="urn:microsoft.com/office/officeart/2005/8/layout/hierarchy5"/>
    <dgm:cxn modelId="{112ABE6C-9885-4AF0-9470-3EABD8193336}" type="presParOf" srcId="{6906FEBA-F799-4362-9CBD-1D2A3BBA9580}" destId="{F7016D8D-DF99-411A-801D-61C63B130500}" srcOrd="1" destOrd="0" presId="urn:microsoft.com/office/officeart/2005/8/layout/hierarchy5"/>
    <dgm:cxn modelId="{BD1EFE30-284E-4546-AE6D-75BC17268015}" type="presParOf" srcId="{F7016D8D-DF99-411A-801D-61C63B130500}" destId="{B7844420-76AD-4AD5-83B4-3875BFC457A6}" srcOrd="0" destOrd="0" presId="urn:microsoft.com/office/officeart/2005/8/layout/hierarchy5"/>
    <dgm:cxn modelId="{5E48BCC9-FEEB-4113-8ED8-E7FA1BA4EE9E}" type="presParOf" srcId="{B7844420-76AD-4AD5-83B4-3875BFC457A6}" destId="{9CBB7435-3EC4-40D8-AC10-3B7F27773673}" srcOrd="0" destOrd="0" presId="urn:microsoft.com/office/officeart/2005/8/layout/hierarchy5"/>
    <dgm:cxn modelId="{301FFB91-4028-457A-B250-791E27334742}" type="presParOf" srcId="{F7016D8D-DF99-411A-801D-61C63B130500}" destId="{46F40C1E-AB7E-42AB-9A11-3B2EFBAE2D45}" srcOrd="1" destOrd="0" presId="urn:microsoft.com/office/officeart/2005/8/layout/hierarchy5"/>
    <dgm:cxn modelId="{6C26E6B9-3E89-48E3-BDCC-93B2C6E20930}" type="presParOf" srcId="{46F40C1E-AB7E-42AB-9A11-3B2EFBAE2D45}" destId="{D2AFD8A4-929C-4F46-A502-8B8774607A90}" srcOrd="0" destOrd="0" presId="urn:microsoft.com/office/officeart/2005/8/layout/hierarchy5"/>
    <dgm:cxn modelId="{ED1B1B8F-8C03-45C9-8E3A-91B408311A8A}" type="presParOf" srcId="{46F40C1E-AB7E-42AB-9A11-3B2EFBAE2D45}" destId="{08C8AD7C-2C7E-4D85-ADC8-3F3BE67BE78E}" srcOrd="1" destOrd="0" presId="urn:microsoft.com/office/officeart/2005/8/layout/hierarchy5"/>
    <dgm:cxn modelId="{A602812A-362F-4017-A25F-008684F4B42F}" type="presParOf" srcId="{08C8AD7C-2C7E-4D85-ADC8-3F3BE67BE78E}" destId="{7806E30B-1667-42EC-BB5F-32BF305C46EA}" srcOrd="0" destOrd="0" presId="urn:microsoft.com/office/officeart/2005/8/layout/hierarchy5"/>
    <dgm:cxn modelId="{A4374EB5-59FC-4773-8FC7-9BDB27300A47}" type="presParOf" srcId="{7806E30B-1667-42EC-BB5F-32BF305C46EA}" destId="{FF462BC6-9FA7-45F6-8077-BAC9F08332FC}" srcOrd="0" destOrd="0" presId="urn:microsoft.com/office/officeart/2005/8/layout/hierarchy5"/>
    <dgm:cxn modelId="{A1F6FEDF-4383-4C63-8C84-FC380C7C7C10}" type="presParOf" srcId="{08C8AD7C-2C7E-4D85-ADC8-3F3BE67BE78E}" destId="{A65AA726-A2EA-4128-BCE6-8A75727B37A6}" srcOrd="1" destOrd="0" presId="urn:microsoft.com/office/officeart/2005/8/layout/hierarchy5"/>
    <dgm:cxn modelId="{A17ECC7A-C8CD-4410-B1B0-E4718B479E40}" type="presParOf" srcId="{A65AA726-A2EA-4128-BCE6-8A75727B37A6}" destId="{F1F9E8B8-263F-4E66-A897-B5A954B4A6CD}" srcOrd="0" destOrd="0" presId="urn:microsoft.com/office/officeart/2005/8/layout/hierarchy5"/>
    <dgm:cxn modelId="{D6ED0CE6-0BDE-4E20-97D0-79C20EC94B09}" type="presParOf" srcId="{A65AA726-A2EA-4128-BCE6-8A75727B37A6}" destId="{E8AC4FCC-0BAE-46EF-99D3-ABC2F8B718E1}" srcOrd="1" destOrd="0" presId="urn:microsoft.com/office/officeart/2005/8/layout/hierarchy5"/>
    <dgm:cxn modelId="{1586AAFB-73E9-4BE6-860D-BAAB4AE1EA7C}" type="presParOf" srcId="{E8AC4FCC-0BAE-46EF-99D3-ABC2F8B718E1}" destId="{522C25BF-AB6E-4863-983D-6F9DF1142D60}" srcOrd="0" destOrd="0" presId="urn:microsoft.com/office/officeart/2005/8/layout/hierarchy5"/>
    <dgm:cxn modelId="{C0049C8D-B121-4756-B613-FF669ACF9208}" type="presParOf" srcId="{522C25BF-AB6E-4863-983D-6F9DF1142D60}" destId="{6119A757-E609-4A22-B71F-045957110857}" srcOrd="0" destOrd="0" presId="urn:microsoft.com/office/officeart/2005/8/layout/hierarchy5"/>
    <dgm:cxn modelId="{B99D4A11-3092-4DF0-A077-BAA4CAEABD10}" type="presParOf" srcId="{E8AC4FCC-0BAE-46EF-99D3-ABC2F8B718E1}" destId="{EDE27DF6-8D36-4DD8-A6AA-479FD00C49E5}" srcOrd="1" destOrd="0" presId="urn:microsoft.com/office/officeart/2005/8/layout/hierarchy5"/>
    <dgm:cxn modelId="{4BC6D963-4B9D-4E8B-961D-704CA6C6A86B}" type="presParOf" srcId="{EDE27DF6-8D36-4DD8-A6AA-479FD00C49E5}" destId="{18418B95-2CB7-41D9-926D-AD3E13A15D31}" srcOrd="0" destOrd="0" presId="urn:microsoft.com/office/officeart/2005/8/layout/hierarchy5"/>
    <dgm:cxn modelId="{842F07ED-07CB-42CA-A5FA-12C880A5969A}" type="presParOf" srcId="{EDE27DF6-8D36-4DD8-A6AA-479FD00C49E5}" destId="{23D0561A-40F4-4B7C-86D7-D96F8B26FF8D}" srcOrd="1" destOrd="0" presId="urn:microsoft.com/office/officeart/2005/8/layout/hierarchy5"/>
    <dgm:cxn modelId="{A8E319D0-7AF6-48EB-9C4A-287C99DB0C2F}" type="presParOf" srcId="{F7016D8D-DF99-411A-801D-61C63B130500}" destId="{81A4D3B1-8CDC-4BAA-987A-BCD690BE0FEB}" srcOrd="2" destOrd="0" presId="urn:microsoft.com/office/officeart/2005/8/layout/hierarchy5"/>
    <dgm:cxn modelId="{A6B99268-114C-4D5A-AB8E-36188933E748}" type="presParOf" srcId="{81A4D3B1-8CDC-4BAA-987A-BCD690BE0FEB}" destId="{8CAC97CB-5137-49AC-99B6-1BEDB4F9F4B5}" srcOrd="0" destOrd="0" presId="urn:microsoft.com/office/officeart/2005/8/layout/hierarchy5"/>
    <dgm:cxn modelId="{8D36AEB2-8562-421B-84DE-EBAA6DDDD5BD}" type="presParOf" srcId="{F7016D8D-DF99-411A-801D-61C63B130500}" destId="{9E28BFF7-F397-4F78-BEDC-82F024C94DB7}" srcOrd="3" destOrd="0" presId="urn:microsoft.com/office/officeart/2005/8/layout/hierarchy5"/>
    <dgm:cxn modelId="{49B3E004-1E76-437C-8BDE-067C6ACF0D47}" type="presParOf" srcId="{9E28BFF7-F397-4F78-BEDC-82F024C94DB7}" destId="{5B7C7966-2EF6-4311-B2DB-7955436B823F}" srcOrd="0" destOrd="0" presId="urn:microsoft.com/office/officeart/2005/8/layout/hierarchy5"/>
    <dgm:cxn modelId="{284E1E0E-3843-434B-B81E-16B67C7CD5C6}" type="presParOf" srcId="{9E28BFF7-F397-4F78-BEDC-82F024C94DB7}" destId="{7F5A3BB5-22BB-457B-A45F-9D32D8063D9E}" srcOrd="1" destOrd="0" presId="urn:microsoft.com/office/officeart/2005/8/layout/hierarchy5"/>
    <dgm:cxn modelId="{B0B2657C-4D18-484C-970F-4CEEFD7AF5AF}" type="presParOf" srcId="{AF8C3C75-BDA1-4557-91EF-5D3A7E6B7574}" destId="{C97F8E65-027F-457C-81EE-3F82047A8E60}" srcOrd="2" destOrd="0" presId="urn:microsoft.com/office/officeart/2005/8/layout/hierarchy5"/>
    <dgm:cxn modelId="{11BB6FC7-DEF1-491E-ACF6-5C7CFDACE681}" type="presParOf" srcId="{C97F8E65-027F-457C-81EE-3F82047A8E60}" destId="{92D41D42-E876-4578-9C78-60221117C622}" srcOrd="0" destOrd="0" presId="urn:microsoft.com/office/officeart/2005/8/layout/hierarchy5"/>
    <dgm:cxn modelId="{5B0582C4-CB65-465F-B33B-BADE96BD655D}" type="presParOf" srcId="{AF8C3C75-BDA1-4557-91EF-5D3A7E6B7574}" destId="{244DE967-413F-485C-B2A5-4B3CB9E5C7B1}" srcOrd="3" destOrd="0" presId="urn:microsoft.com/office/officeart/2005/8/layout/hierarchy5"/>
    <dgm:cxn modelId="{5011A23E-3850-4F10-B6B0-62310F94C8A7}" type="presParOf" srcId="{244DE967-413F-485C-B2A5-4B3CB9E5C7B1}" destId="{4F4E9056-37BB-4C04-A2C0-16A6319ABA60}" srcOrd="0" destOrd="0" presId="urn:microsoft.com/office/officeart/2005/8/layout/hierarchy5"/>
    <dgm:cxn modelId="{095BB821-5DBC-4E3F-B33D-C6B79F6D8E37}" type="presParOf" srcId="{244DE967-413F-485C-B2A5-4B3CB9E5C7B1}" destId="{8791FA14-5FA7-4323-9D6A-B79E033C3427}" srcOrd="1" destOrd="0" presId="urn:microsoft.com/office/officeart/2005/8/layout/hierarchy5"/>
    <dgm:cxn modelId="{72A0E9FC-C23E-4D6A-88F0-6468159F0CDF}" type="presParOf" srcId="{8791FA14-5FA7-4323-9D6A-B79E033C3427}" destId="{800C7219-7E80-40A4-94C1-4949DBA2ABA8}" srcOrd="0" destOrd="0" presId="urn:microsoft.com/office/officeart/2005/8/layout/hierarchy5"/>
    <dgm:cxn modelId="{3FBCC521-F1FC-4926-A621-33D9B109002B}" type="presParOf" srcId="{800C7219-7E80-40A4-94C1-4949DBA2ABA8}" destId="{4400EB09-A5E6-4F31-A19C-F9F5AB3FD31A}" srcOrd="0" destOrd="0" presId="urn:microsoft.com/office/officeart/2005/8/layout/hierarchy5"/>
    <dgm:cxn modelId="{EBD39D4A-F365-4F1F-BA8B-6A5AE0714276}" type="presParOf" srcId="{8791FA14-5FA7-4323-9D6A-B79E033C3427}" destId="{12B298BA-7F91-459B-8566-C9B344198031}" srcOrd="1" destOrd="0" presId="urn:microsoft.com/office/officeart/2005/8/layout/hierarchy5"/>
    <dgm:cxn modelId="{DF94EF60-51E4-4436-B859-B745340F6B90}" type="presParOf" srcId="{12B298BA-7F91-459B-8566-C9B344198031}" destId="{680DB74D-93F8-4BBE-8A44-E587C9DEF415}" srcOrd="0" destOrd="0" presId="urn:microsoft.com/office/officeart/2005/8/layout/hierarchy5"/>
    <dgm:cxn modelId="{23574186-9A08-402C-929C-390D6770F6E8}" type="presParOf" srcId="{12B298BA-7F91-459B-8566-C9B344198031}" destId="{1951C143-52EA-4A52-8D1E-BB4FE576442C}" srcOrd="1" destOrd="0" presId="urn:microsoft.com/office/officeart/2005/8/layout/hierarchy5"/>
    <dgm:cxn modelId="{B5338536-AB68-44FF-ACBB-1411368E2C95}" type="presParOf" srcId="{1951C143-52EA-4A52-8D1E-BB4FE576442C}" destId="{31780626-6028-4CA2-8964-DCAAF8B3C327}" srcOrd="0" destOrd="0" presId="urn:microsoft.com/office/officeart/2005/8/layout/hierarchy5"/>
    <dgm:cxn modelId="{6BA94859-85E8-4C25-9E93-5739B641F11C}" type="presParOf" srcId="{31780626-6028-4CA2-8964-DCAAF8B3C327}" destId="{61E4062B-26AE-4B7D-8FDB-FAFAE2C4D678}" srcOrd="0" destOrd="0" presId="urn:microsoft.com/office/officeart/2005/8/layout/hierarchy5"/>
    <dgm:cxn modelId="{718C53AC-32C1-461A-B849-6C04465415C1}" type="presParOf" srcId="{1951C143-52EA-4A52-8D1E-BB4FE576442C}" destId="{8A64BB2B-6260-4C3F-AD60-FDDB8F0F34C3}" srcOrd="1" destOrd="0" presId="urn:microsoft.com/office/officeart/2005/8/layout/hierarchy5"/>
    <dgm:cxn modelId="{C03595A5-1F28-4A3D-9010-89BE056F9E77}" type="presParOf" srcId="{8A64BB2B-6260-4C3F-AD60-FDDB8F0F34C3}" destId="{C1F67A8B-E5C7-4D90-8BDB-DCB5A917053D}" srcOrd="0" destOrd="0" presId="urn:microsoft.com/office/officeart/2005/8/layout/hierarchy5"/>
    <dgm:cxn modelId="{477E7F88-23A6-4D56-847D-74FAC1ADAAC6}" type="presParOf" srcId="{8A64BB2B-6260-4C3F-AD60-FDDB8F0F34C3}" destId="{CEEE0B5A-4C99-406E-A2C6-6A5C8458C954}" srcOrd="1" destOrd="0" presId="urn:microsoft.com/office/officeart/2005/8/layout/hierarchy5"/>
    <dgm:cxn modelId="{03C01EA6-7C2F-4968-BEBA-B665E2D31FBF}" type="presParOf" srcId="{CEEE0B5A-4C99-406E-A2C6-6A5C8458C954}" destId="{7BB14181-5DE5-4612-8F29-8BFC3E0AAD02}" srcOrd="0" destOrd="0" presId="urn:microsoft.com/office/officeart/2005/8/layout/hierarchy5"/>
    <dgm:cxn modelId="{61B56EF9-AAFB-46D5-8991-9A573809A3D0}" type="presParOf" srcId="{7BB14181-5DE5-4612-8F29-8BFC3E0AAD02}" destId="{601CE6AF-FD05-41C5-B2F9-5B349A1E7CC6}" srcOrd="0" destOrd="0" presId="urn:microsoft.com/office/officeart/2005/8/layout/hierarchy5"/>
    <dgm:cxn modelId="{BCB3BDA5-2740-471B-AF77-7C7D40B5FFC9}" type="presParOf" srcId="{CEEE0B5A-4C99-406E-A2C6-6A5C8458C954}" destId="{54309D47-6D49-4E8A-A13C-C50B83B9143E}" srcOrd="1" destOrd="0" presId="urn:microsoft.com/office/officeart/2005/8/layout/hierarchy5"/>
    <dgm:cxn modelId="{7CA6CFB2-50BD-4A67-96A1-967DD5B2F659}" type="presParOf" srcId="{54309D47-6D49-4E8A-A13C-C50B83B9143E}" destId="{4DC2F907-B46E-4BCE-A721-134C2D59A1D1}" srcOrd="0" destOrd="0" presId="urn:microsoft.com/office/officeart/2005/8/layout/hierarchy5"/>
    <dgm:cxn modelId="{ADD9A6D3-90C0-4D46-9D01-889DA8E20E50}" type="presParOf" srcId="{54309D47-6D49-4E8A-A13C-C50B83B9143E}" destId="{7117FAF1-C9EE-40D7-9B18-F09E4DD9CF07}" srcOrd="1" destOrd="0" presId="urn:microsoft.com/office/officeart/2005/8/layout/hierarchy5"/>
    <dgm:cxn modelId="{F777BA24-103B-4B91-AF26-EFCACC932DDB}" type="presParOf" srcId="{AF8C3C75-BDA1-4557-91EF-5D3A7E6B7574}" destId="{816C5942-559A-4901-BD4B-2B5F889036BE}" srcOrd="4" destOrd="0" presId="urn:microsoft.com/office/officeart/2005/8/layout/hierarchy5"/>
    <dgm:cxn modelId="{B7695B2E-F2B7-4A2F-9148-F9764577301B}" type="presParOf" srcId="{816C5942-559A-4901-BD4B-2B5F889036BE}" destId="{578B3168-2414-44F4-B57B-74B74A6C76FD}" srcOrd="0" destOrd="0" presId="urn:microsoft.com/office/officeart/2005/8/layout/hierarchy5"/>
    <dgm:cxn modelId="{2F24BD08-C278-41B6-8F7A-9D12A5C3DEBE}" type="presParOf" srcId="{AF8C3C75-BDA1-4557-91EF-5D3A7E6B7574}" destId="{91403083-3FBE-4610-91E2-26DA1DE55323}" srcOrd="5" destOrd="0" presId="urn:microsoft.com/office/officeart/2005/8/layout/hierarchy5"/>
    <dgm:cxn modelId="{2B2C2139-775C-4948-A080-70DCAD8AAE85}" type="presParOf" srcId="{91403083-3FBE-4610-91E2-26DA1DE55323}" destId="{E940E579-FCD5-4019-A28D-53C7AAA565C0}" srcOrd="0" destOrd="0" presId="urn:microsoft.com/office/officeart/2005/8/layout/hierarchy5"/>
    <dgm:cxn modelId="{71452062-C0C4-4864-B05F-404B3732BC81}" type="presParOf" srcId="{91403083-3FBE-4610-91E2-26DA1DE55323}" destId="{50B9C624-95B1-460F-B0D8-C17C12DA968C}" srcOrd="1" destOrd="0" presId="urn:microsoft.com/office/officeart/2005/8/layout/hierarchy5"/>
    <dgm:cxn modelId="{E2C6D842-39ED-4383-902A-0B237ABFB016}" type="presParOf" srcId="{85D46701-1310-467C-A194-0A7437C30CC9}" destId="{DC58FCFC-29B4-4112-9968-3DB4D4793944}" srcOrd="1" destOrd="0" presId="urn:microsoft.com/office/officeart/2005/8/layout/hierarchy5"/>
    <dgm:cxn modelId="{FB18512D-04B5-4567-B044-E97A02AADDCE}" type="presParOf" srcId="{DC58FCFC-29B4-4112-9968-3DB4D4793944}" destId="{0E1BFE11-9E8C-4065-8569-7C3454CECD55}" srcOrd="0" destOrd="0" presId="urn:microsoft.com/office/officeart/2005/8/layout/hierarchy5"/>
    <dgm:cxn modelId="{CB43FD4C-3B92-48EB-A6FA-D1DA3C465AC8}" type="presParOf" srcId="{0E1BFE11-9E8C-4065-8569-7C3454CECD55}" destId="{E3A551D6-8475-404D-B8E5-DA910A0788E9}" srcOrd="0" destOrd="0" presId="urn:microsoft.com/office/officeart/2005/8/layout/hierarchy5"/>
    <dgm:cxn modelId="{866FF2DF-DD0C-499A-B66C-0A1F725F4389}" type="presParOf" srcId="{0E1BFE11-9E8C-4065-8569-7C3454CECD55}" destId="{178559D4-A72C-46D3-8642-B9F42075D54E}" srcOrd="1" destOrd="0" presId="urn:microsoft.com/office/officeart/2005/8/layout/hierarchy5"/>
    <dgm:cxn modelId="{DF4371CC-261F-48B7-8CC4-30D223A75FCF}" type="presParOf" srcId="{DC58FCFC-29B4-4112-9968-3DB4D4793944}" destId="{E03ABC24-2930-4F44-9C44-E7FFA7B7E77B}" srcOrd="1" destOrd="0" presId="urn:microsoft.com/office/officeart/2005/8/layout/hierarchy5"/>
    <dgm:cxn modelId="{81951BD5-56A9-4EE2-91EB-2DEC16B7811B}" type="presParOf" srcId="{E03ABC24-2930-4F44-9C44-E7FFA7B7E77B}" destId="{DDA7073F-3538-4967-92E5-60BFDF7032DA}" srcOrd="0" destOrd="0" presId="urn:microsoft.com/office/officeart/2005/8/layout/hierarchy5"/>
    <dgm:cxn modelId="{6A5C66BF-6EC2-4FD9-A295-2204B87C9A44}" type="presParOf" srcId="{DC58FCFC-29B4-4112-9968-3DB4D4793944}" destId="{F8DF2927-5A92-47A2-978D-552183994D1A}" srcOrd="2" destOrd="0" presId="urn:microsoft.com/office/officeart/2005/8/layout/hierarchy5"/>
    <dgm:cxn modelId="{D00121DE-C290-44F9-83D2-0A83B0DB5A5E}" type="presParOf" srcId="{F8DF2927-5A92-47A2-978D-552183994D1A}" destId="{D6EB8DF1-E886-4F05-A6B5-64BCB238FA76}" srcOrd="0" destOrd="0" presId="urn:microsoft.com/office/officeart/2005/8/layout/hierarchy5"/>
    <dgm:cxn modelId="{5B6A4C14-9D44-4332-A5E6-1700EB5B0DA2}" type="presParOf" srcId="{F8DF2927-5A92-47A2-978D-552183994D1A}" destId="{BB8A18A4-01BB-442F-8F5E-C6428577A876}" srcOrd="1" destOrd="0" presId="urn:microsoft.com/office/officeart/2005/8/layout/hierarchy5"/>
    <dgm:cxn modelId="{121DC159-3ED6-45C1-AA08-40CC6941D557}" type="presParOf" srcId="{DC58FCFC-29B4-4112-9968-3DB4D4793944}" destId="{66AB96D2-D83A-4018-AEE0-BFDF2B39A681}" srcOrd="3" destOrd="0" presId="urn:microsoft.com/office/officeart/2005/8/layout/hierarchy5"/>
    <dgm:cxn modelId="{C6865088-21D2-47F8-B8C6-C8BF6DF8FD57}" type="presParOf" srcId="{66AB96D2-D83A-4018-AEE0-BFDF2B39A681}" destId="{D376A71D-0A5A-4B7B-B723-4BEC38B39B48}" srcOrd="0" destOrd="0" presId="urn:microsoft.com/office/officeart/2005/8/layout/hierarchy5"/>
    <dgm:cxn modelId="{0C964B62-A2C5-427E-B602-7535393CAAF0}" type="presParOf" srcId="{DC58FCFC-29B4-4112-9968-3DB4D4793944}" destId="{91403D13-77CC-4C39-AF6E-3AAEC88378EC}" srcOrd="4" destOrd="0" presId="urn:microsoft.com/office/officeart/2005/8/layout/hierarchy5"/>
    <dgm:cxn modelId="{53E577B3-DAFA-4464-9D4C-43C778B260C6}" type="presParOf" srcId="{91403D13-77CC-4C39-AF6E-3AAEC88378EC}" destId="{10CE9AC4-788A-47A0-8CD8-DDBAAAC4BE33}" srcOrd="0" destOrd="0" presId="urn:microsoft.com/office/officeart/2005/8/layout/hierarchy5"/>
    <dgm:cxn modelId="{CBF951A4-CBFA-4A5E-98B9-C97C38CF777D}" type="presParOf" srcId="{91403D13-77CC-4C39-AF6E-3AAEC88378EC}" destId="{C2B91069-9BA7-45F4-8664-6F341AEA807B}" srcOrd="1" destOrd="0" presId="urn:microsoft.com/office/officeart/2005/8/layout/hierarchy5"/>
    <dgm:cxn modelId="{C3676F14-6A44-4EBD-87CA-3A31817F3E83}" type="presParOf" srcId="{DC58FCFC-29B4-4112-9968-3DB4D4793944}" destId="{4A2102C6-316B-468C-9B84-37AB6524E014}" srcOrd="5" destOrd="0" presId="urn:microsoft.com/office/officeart/2005/8/layout/hierarchy5"/>
    <dgm:cxn modelId="{2AF71E24-106C-46D7-93BE-09AD84C02FEB}" type="presParOf" srcId="{4A2102C6-316B-468C-9B84-37AB6524E014}" destId="{A66E98B9-29C3-4784-B579-813916838A4A}" srcOrd="0" destOrd="0" presId="urn:microsoft.com/office/officeart/2005/8/layout/hierarchy5"/>
    <dgm:cxn modelId="{67C85A8C-1DFE-4EBB-B015-FC4263D1E5E7}" type="presParOf" srcId="{DC58FCFC-29B4-4112-9968-3DB4D4793944}" destId="{0D90EE42-ACB7-4E5D-B074-6F71192E28BA}" srcOrd="6" destOrd="0" presId="urn:microsoft.com/office/officeart/2005/8/layout/hierarchy5"/>
    <dgm:cxn modelId="{F1F8543C-B50C-4CE3-82D2-6D3143D629B0}" type="presParOf" srcId="{0D90EE42-ACB7-4E5D-B074-6F71192E28BA}" destId="{040C00FA-585A-451D-9FF5-3DA5AB8E3C45}" srcOrd="0" destOrd="0" presId="urn:microsoft.com/office/officeart/2005/8/layout/hierarchy5"/>
    <dgm:cxn modelId="{DF413EB6-925C-4796-A35A-66B3B263BFE5}" type="presParOf" srcId="{0D90EE42-ACB7-4E5D-B074-6F71192E28BA}" destId="{69715D0D-8A2F-49B7-94A5-0D0F26756282}" srcOrd="1" destOrd="0" presId="urn:microsoft.com/office/officeart/2005/8/layout/hierarchy5"/>
    <dgm:cxn modelId="{8B5FFA84-E629-4EC0-9DB0-FB2944B9333F}" type="presParOf" srcId="{DC58FCFC-29B4-4112-9968-3DB4D4793944}" destId="{4C60E705-9408-4536-8E0C-554B31A85B6A}" srcOrd="7" destOrd="0" presId="urn:microsoft.com/office/officeart/2005/8/layout/hierarchy5"/>
    <dgm:cxn modelId="{C289F1B1-B20F-4827-A550-52B6095836C3}" type="presParOf" srcId="{4C60E705-9408-4536-8E0C-554B31A85B6A}" destId="{92852761-D8D2-462D-A31C-D323999260E2}" srcOrd="0" destOrd="0" presId="urn:microsoft.com/office/officeart/2005/8/layout/hierarchy5"/>
    <dgm:cxn modelId="{F42C5D4A-E209-4372-9C19-564917D9F57C}" type="presParOf" srcId="{DC58FCFC-29B4-4112-9968-3DB4D4793944}" destId="{03F1060A-7F72-4596-9D63-B1A668C80DB2}" srcOrd="8" destOrd="0" presId="urn:microsoft.com/office/officeart/2005/8/layout/hierarchy5"/>
    <dgm:cxn modelId="{3C1422CA-3D40-4986-895D-BCD474F062EA}" type="presParOf" srcId="{03F1060A-7F72-4596-9D63-B1A668C80DB2}" destId="{EDDF38E0-8F2A-40BE-A889-EE08B494D73F}" srcOrd="0" destOrd="0" presId="urn:microsoft.com/office/officeart/2005/8/layout/hierarchy5"/>
    <dgm:cxn modelId="{AA13017D-60A9-4711-AD05-004E6E3D4FAD}" type="presParOf" srcId="{03F1060A-7F72-4596-9D63-B1A668C80DB2}" destId="{821E3C80-D13C-4A9E-9FEA-7029D33273C7}" srcOrd="1" destOrd="0" presId="urn:microsoft.com/office/officeart/2005/8/layout/hierarchy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1ADA16-D7E5-42DE-836E-D01F3A7A01C4}"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0A92C834-DE0E-441C-BBC0-1768D395ED19}">
      <dgm:prSet phldrT="[Text]"/>
      <dgm:spPr/>
      <dgm:t>
        <a:bodyPr/>
        <a:lstStyle/>
        <a:p>
          <a:r>
            <a:rPr lang="en-US"/>
            <a:t>CFML/HTTP</a:t>
          </a:r>
        </a:p>
      </dgm:t>
    </dgm:pt>
    <dgm:pt modelId="{93CC183B-E90D-4ED1-99B9-1D10913AE632}" type="parTrans" cxnId="{6B396053-D1FF-45D2-958C-1F0DDF5BE08B}">
      <dgm:prSet/>
      <dgm:spPr/>
      <dgm:t>
        <a:bodyPr/>
        <a:lstStyle/>
        <a:p>
          <a:endParaRPr lang="en-US"/>
        </a:p>
      </dgm:t>
    </dgm:pt>
    <dgm:pt modelId="{9C924151-9673-4E26-84CB-798360FB4892}" type="sibTrans" cxnId="{6B396053-D1FF-45D2-958C-1F0DDF5BE08B}">
      <dgm:prSet/>
      <dgm:spPr/>
      <dgm:t>
        <a:bodyPr/>
        <a:lstStyle/>
        <a:p>
          <a:endParaRPr lang="en-US"/>
        </a:p>
      </dgm:t>
    </dgm:pt>
    <dgm:pt modelId="{57F0FAED-3474-4B88-BF66-0EE3260B0E72}">
      <dgm:prSet phldrT="[Text]"/>
      <dgm:spPr/>
      <dgm:t>
        <a:bodyPr/>
        <a:lstStyle/>
        <a:p>
          <a:r>
            <a:rPr lang="en-US"/>
            <a:t>Classic</a:t>
          </a:r>
        </a:p>
        <a:p>
          <a:r>
            <a:rPr lang="en-US"/>
            <a:t>Cars Intl.</a:t>
          </a:r>
        </a:p>
      </dgm:t>
    </dgm:pt>
    <dgm:pt modelId="{8EEAF8C8-AE94-4F77-B28E-6AD21A87A45F}" type="parTrans" cxnId="{605B2BAC-D5E8-4559-ABDF-20041F1E183D}">
      <dgm:prSet/>
      <dgm:spPr/>
      <dgm:t>
        <a:bodyPr/>
        <a:lstStyle/>
        <a:p>
          <a:endParaRPr lang="en-US"/>
        </a:p>
      </dgm:t>
    </dgm:pt>
    <dgm:pt modelId="{1109E156-7FDC-4619-A916-5B8F6CA15215}" type="sibTrans" cxnId="{605B2BAC-D5E8-4559-ABDF-20041F1E183D}">
      <dgm:prSet/>
      <dgm:spPr/>
      <dgm:t>
        <a:bodyPr/>
        <a:lstStyle/>
        <a:p>
          <a:endParaRPr lang="en-US"/>
        </a:p>
      </dgm:t>
    </dgm:pt>
    <dgm:pt modelId="{E7D7760A-DA14-4CA5-BB57-7EF930C2B817}">
      <dgm:prSet phldrT="[Text]"/>
      <dgm:spPr/>
      <dgm:t>
        <a:bodyPr/>
        <a:lstStyle/>
        <a:p>
          <a:r>
            <a:rPr lang="en-US"/>
            <a:t>Ferrari World</a:t>
          </a:r>
        </a:p>
      </dgm:t>
    </dgm:pt>
    <dgm:pt modelId="{99003EB7-4653-4218-B4C0-67D377E01DAC}" type="parTrans" cxnId="{E8E667AA-E233-4846-BDEE-C0C4E01EF944}">
      <dgm:prSet/>
      <dgm:spPr/>
      <dgm:t>
        <a:bodyPr/>
        <a:lstStyle/>
        <a:p>
          <a:endParaRPr lang="en-US"/>
        </a:p>
      </dgm:t>
    </dgm:pt>
    <dgm:pt modelId="{63C01792-C43C-4ED3-8B9D-BBD852E4B942}" type="sibTrans" cxnId="{E8E667AA-E233-4846-BDEE-C0C4E01EF944}">
      <dgm:prSet/>
      <dgm:spPr/>
      <dgm:t>
        <a:bodyPr/>
        <a:lstStyle/>
        <a:p>
          <a:endParaRPr lang="en-US"/>
        </a:p>
      </dgm:t>
    </dgm:pt>
    <dgm:pt modelId="{B4FB164A-7D9B-479A-80DD-D3DF98C023CD}">
      <dgm:prSet phldrT="[Text]"/>
      <dgm:spPr/>
      <dgm:t>
        <a:bodyPr/>
        <a:lstStyle/>
        <a:p>
          <a:r>
            <a:rPr lang="en-US"/>
            <a:t>Pages</a:t>
          </a:r>
        </a:p>
      </dgm:t>
    </dgm:pt>
    <dgm:pt modelId="{A7A0BEA9-2E99-4A36-AAD3-7ED9BDD1FBB4}" type="parTrans" cxnId="{CC075231-A175-443D-A646-717EC6C019B1}">
      <dgm:prSet/>
      <dgm:spPr/>
      <dgm:t>
        <a:bodyPr/>
        <a:lstStyle/>
        <a:p>
          <a:endParaRPr lang="en-US"/>
        </a:p>
      </dgm:t>
    </dgm:pt>
    <dgm:pt modelId="{2FA2EACF-0E1F-4453-A9D5-2528D4BC6D77}" type="sibTrans" cxnId="{CC075231-A175-443D-A646-717EC6C019B1}">
      <dgm:prSet/>
      <dgm:spPr/>
      <dgm:t>
        <a:bodyPr/>
        <a:lstStyle/>
        <a:p>
          <a:endParaRPr lang="en-US"/>
        </a:p>
      </dgm:t>
    </dgm:pt>
    <dgm:pt modelId="{F606FD26-3630-41C5-B90A-E64C3B345668}">
      <dgm:prSet phldrT="[Text]"/>
      <dgm:spPr/>
      <dgm:t>
        <a:bodyPr/>
        <a:lstStyle/>
        <a:p>
          <a:r>
            <a:rPr lang="en-US"/>
            <a:t>Home Page</a:t>
          </a:r>
        </a:p>
      </dgm:t>
    </dgm:pt>
    <dgm:pt modelId="{FF82B23B-FDB2-439A-82FF-631812C70BD6}" type="parTrans" cxnId="{202AB87D-9C39-4C38-97E1-35CC17DF9A50}">
      <dgm:prSet/>
      <dgm:spPr/>
      <dgm:t>
        <a:bodyPr/>
        <a:lstStyle/>
        <a:p>
          <a:endParaRPr lang="en-US"/>
        </a:p>
      </dgm:t>
    </dgm:pt>
    <dgm:pt modelId="{CA4FF19B-A5A8-47BC-ABB2-1F6056EC101C}" type="sibTrans" cxnId="{202AB87D-9C39-4C38-97E1-35CC17DF9A50}">
      <dgm:prSet/>
      <dgm:spPr/>
      <dgm:t>
        <a:bodyPr/>
        <a:lstStyle/>
        <a:p>
          <a:endParaRPr lang="en-US"/>
        </a:p>
      </dgm:t>
    </dgm:pt>
    <dgm:pt modelId="{4032D146-F8CF-48C6-BD56-CE2A640CCBEF}">
      <dgm:prSet phldrT="[Text]"/>
      <dgm:spPr/>
      <dgm:t>
        <a:bodyPr/>
        <a:lstStyle/>
        <a:p>
          <a:r>
            <a:rPr lang="en-US"/>
            <a:t>Server</a:t>
          </a:r>
        </a:p>
      </dgm:t>
    </dgm:pt>
    <dgm:pt modelId="{8C7D55B5-BFAF-4D86-9DD5-62B568EBF755}" type="parTrans" cxnId="{4E982DA9-9DD9-4E78-A83C-C7F17ABA57F4}">
      <dgm:prSet/>
      <dgm:spPr/>
      <dgm:t>
        <a:bodyPr/>
        <a:lstStyle/>
        <a:p>
          <a:endParaRPr lang="en-US"/>
        </a:p>
      </dgm:t>
    </dgm:pt>
    <dgm:pt modelId="{F06FA857-EE18-4997-85E9-A60F62499280}" type="sibTrans" cxnId="{4E982DA9-9DD9-4E78-A83C-C7F17ABA57F4}">
      <dgm:prSet/>
      <dgm:spPr/>
      <dgm:t>
        <a:bodyPr/>
        <a:lstStyle/>
        <a:p>
          <a:endParaRPr lang="en-US"/>
        </a:p>
      </dgm:t>
    </dgm:pt>
    <dgm:pt modelId="{A0FB2D2D-49C7-46AF-AAA2-289F21FFA5D0}">
      <dgm:prSet phldrT="[Text]"/>
      <dgm:spPr/>
      <dgm:t>
        <a:bodyPr/>
        <a:lstStyle/>
        <a:p>
          <a:r>
            <a:rPr lang="en-US"/>
            <a:t>Application</a:t>
          </a:r>
        </a:p>
      </dgm:t>
    </dgm:pt>
    <dgm:pt modelId="{28455EF3-E220-4B79-95AD-533B01A533C6}" type="parTrans" cxnId="{4BBA16AB-6FE3-4A6A-BA20-8DEA8BAA736D}">
      <dgm:prSet/>
      <dgm:spPr/>
      <dgm:t>
        <a:bodyPr/>
        <a:lstStyle/>
        <a:p>
          <a:endParaRPr lang="en-US"/>
        </a:p>
      </dgm:t>
    </dgm:pt>
    <dgm:pt modelId="{CC76C26A-454C-4751-B322-FC84E869C09A}" type="sibTrans" cxnId="{4BBA16AB-6FE3-4A6A-BA20-8DEA8BAA736D}">
      <dgm:prSet/>
      <dgm:spPr/>
      <dgm:t>
        <a:bodyPr/>
        <a:lstStyle/>
        <a:p>
          <a:endParaRPr lang="en-US"/>
        </a:p>
      </dgm:t>
    </dgm:pt>
    <dgm:pt modelId="{BB3A1703-B748-48FE-8F72-FEEFC0999E63}">
      <dgm:prSet phldrT="[Text]"/>
      <dgm:spPr/>
      <dgm:t>
        <a:bodyPr/>
        <a:lstStyle/>
        <a:p>
          <a:r>
            <a:rPr lang="en-US"/>
            <a:t>CacheBox Agent</a:t>
          </a:r>
        </a:p>
      </dgm:t>
    </dgm:pt>
    <dgm:pt modelId="{C22FFF08-69DE-4015-AC6A-D537D60FABD4}" type="parTrans" cxnId="{AD23F2B4-990D-417D-A22D-179FB85B66C0}">
      <dgm:prSet/>
      <dgm:spPr/>
      <dgm:t>
        <a:bodyPr/>
        <a:lstStyle/>
        <a:p>
          <a:endParaRPr lang="en-US"/>
        </a:p>
      </dgm:t>
    </dgm:pt>
    <dgm:pt modelId="{005A5E7B-A0AA-4F77-B28A-539DEA2D0384}" type="sibTrans" cxnId="{AD23F2B4-990D-417D-A22D-179FB85B66C0}">
      <dgm:prSet/>
      <dgm:spPr/>
      <dgm:t>
        <a:bodyPr/>
        <a:lstStyle/>
        <a:p>
          <a:endParaRPr lang="en-US"/>
        </a:p>
      </dgm:t>
    </dgm:pt>
    <dgm:pt modelId="{9E0C56B3-4306-4004-A6C8-AB31D1B91703}">
      <dgm:prSet phldrT="[Text]"/>
      <dgm:spPr/>
      <dgm:t>
        <a:bodyPr/>
        <a:lstStyle/>
        <a:p>
          <a:r>
            <a:rPr lang="en-US"/>
            <a:t>Content Item</a:t>
          </a:r>
        </a:p>
      </dgm:t>
    </dgm:pt>
    <dgm:pt modelId="{6B869B6E-82A9-4CE9-AAFB-CE7FC6819FCB}" type="parTrans" cxnId="{605ECFFF-0FA9-4DC8-8169-2A9CD48AD40D}">
      <dgm:prSet/>
      <dgm:spPr/>
      <dgm:t>
        <a:bodyPr/>
        <a:lstStyle/>
        <a:p>
          <a:endParaRPr lang="en-US"/>
        </a:p>
      </dgm:t>
    </dgm:pt>
    <dgm:pt modelId="{10CD87FD-79E4-4339-88EC-57D7CC62D2E5}" type="sibTrans" cxnId="{605ECFFF-0FA9-4DC8-8169-2A9CD48AD40D}">
      <dgm:prSet/>
      <dgm:spPr/>
      <dgm:t>
        <a:bodyPr/>
        <a:lstStyle/>
        <a:p>
          <a:endParaRPr lang="en-US"/>
        </a:p>
      </dgm:t>
    </dgm:pt>
    <dgm:pt modelId="{126AC908-D753-4B45-8978-10A21B367F24}">
      <dgm:prSet phldrT="[Text]"/>
      <dgm:spPr/>
      <dgm:t>
        <a:bodyPr/>
        <a:lstStyle/>
        <a:p>
          <a:r>
            <a:rPr lang="en-US"/>
            <a:t>Pages</a:t>
          </a:r>
        </a:p>
      </dgm:t>
    </dgm:pt>
    <dgm:pt modelId="{D66A7A76-561B-476E-91D5-85551B3D8DD8}" type="parTrans" cxnId="{0E834C51-DACA-43E7-AD77-6A99DC4DC651}">
      <dgm:prSet/>
      <dgm:spPr/>
      <dgm:t>
        <a:bodyPr/>
        <a:lstStyle/>
        <a:p>
          <a:endParaRPr lang="en-US"/>
        </a:p>
      </dgm:t>
    </dgm:pt>
    <dgm:pt modelId="{A1B54ECA-30FE-47B2-A21A-3EA7999CCF5E}" type="sibTrans" cxnId="{0E834C51-DACA-43E7-AD77-6A99DC4DC651}">
      <dgm:prSet/>
      <dgm:spPr/>
      <dgm:t>
        <a:bodyPr/>
        <a:lstStyle/>
        <a:p>
          <a:endParaRPr lang="en-US"/>
        </a:p>
      </dgm:t>
    </dgm:pt>
    <dgm:pt modelId="{1EF0684E-C058-436C-A774-8DAA3817BAE2}">
      <dgm:prSet phldrT="[Text]"/>
      <dgm:spPr/>
      <dgm:t>
        <a:bodyPr/>
        <a:lstStyle/>
        <a:p>
          <a:r>
            <a:rPr lang="en-US"/>
            <a:t>Home Page</a:t>
          </a:r>
        </a:p>
      </dgm:t>
    </dgm:pt>
    <dgm:pt modelId="{6F570C7E-F4C8-4D29-A1F4-BBD5E1CA623A}" type="parTrans" cxnId="{51F19627-9DF3-46DB-AA40-3CDE2BEFD184}">
      <dgm:prSet/>
      <dgm:spPr/>
      <dgm:t>
        <a:bodyPr/>
        <a:lstStyle/>
        <a:p>
          <a:endParaRPr lang="en-US"/>
        </a:p>
      </dgm:t>
    </dgm:pt>
    <dgm:pt modelId="{75124C86-85A1-4566-807A-2C9101241F83}" type="sibTrans" cxnId="{51F19627-9DF3-46DB-AA40-3CDE2BEFD184}">
      <dgm:prSet/>
      <dgm:spPr/>
      <dgm:t>
        <a:bodyPr/>
        <a:lstStyle/>
        <a:p>
          <a:endParaRPr lang="en-US"/>
        </a:p>
      </dgm:t>
    </dgm:pt>
    <dgm:pt modelId="{E9E0A028-EF4C-47E1-A452-EA7DB4551AAC}">
      <dgm:prSet phldrT="[Text]"/>
      <dgm:spPr/>
      <dgm:t>
        <a:bodyPr/>
        <a:lstStyle/>
        <a:p>
          <a:r>
            <a:rPr lang="en-US"/>
            <a:t>[SERVER]</a:t>
          </a:r>
        </a:p>
      </dgm:t>
    </dgm:pt>
    <dgm:pt modelId="{8C2BF40A-3E98-42C9-B657-29266D5D3DC8}" type="parTrans" cxnId="{E8FDA7EE-8763-4149-8D34-28557B9EBC23}">
      <dgm:prSet/>
      <dgm:spPr/>
      <dgm:t>
        <a:bodyPr/>
        <a:lstStyle/>
        <a:p>
          <a:endParaRPr lang="en-US"/>
        </a:p>
      </dgm:t>
    </dgm:pt>
    <dgm:pt modelId="{612DA936-8DEE-4B10-83C5-90F9A221B495}" type="sibTrans" cxnId="{E8FDA7EE-8763-4149-8D34-28557B9EBC23}">
      <dgm:prSet/>
      <dgm:spPr/>
      <dgm:t>
        <a:bodyPr/>
        <a:lstStyle/>
        <a:p>
          <a:endParaRPr lang="en-US"/>
        </a:p>
      </dgm:t>
    </dgm:pt>
    <dgm:pt modelId="{8B845AAA-4937-419C-A6CF-45BF2E57BCA1}">
      <dgm:prSet phldrT="[Text]"/>
      <dgm:spPr/>
      <dgm:t>
        <a:bodyPr/>
        <a:lstStyle/>
        <a:p>
          <a:r>
            <a:rPr lang="en-US"/>
            <a:t>Pages</a:t>
          </a:r>
        </a:p>
      </dgm:t>
    </dgm:pt>
    <dgm:pt modelId="{79EF5DAD-3E2D-4236-B3B1-D18BC0731D52}" type="parTrans" cxnId="{96D0FE4C-CC85-4A5F-9EB6-1DD2B84C32EF}">
      <dgm:prSet/>
      <dgm:spPr/>
      <dgm:t>
        <a:bodyPr/>
        <a:lstStyle/>
        <a:p>
          <a:endParaRPr lang="en-US"/>
        </a:p>
      </dgm:t>
    </dgm:pt>
    <dgm:pt modelId="{8CCD1122-EC8E-46E5-BBBC-C2BB0062DED8}" type="sibTrans" cxnId="{96D0FE4C-CC85-4A5F-9EB6-1DD2B84C32EF}">
      <dgm:prSet/>
      <dgm:spPr/>
      <dgm:t>
        <a:bodyPr/>
        <a:lstStyle/>
        <a:p>
          <a:endParaRPr lang="en-US"/>
        </a:p>
      </dgm:t>
    </dgm:pt>
    <dgm:pt modelId="{FDB27C3B-DC37-49B7-BCDF-A2D52C481381}">
      <dgm:prSet phldrT="[Text]"/>
      <dgm:spPr/>
      <dgm:t>
        <a:bodyPr/>
        <a:lstStyle/>
        <a:p>
          <a:r>
            <a:rPr lang="en-US"/>
            <a:t>Server Status</a:t>
          </a:r>
        </a:p>
      </dgm:t>
    </dgm:pt>
    <dgm:pt modelId="{DA6A97CB-772F-4A6D-AE4B-7ECB082028A7}" type="parTrans" cxnId="{2632C68C-5D0F-4480-9DAA-2331EE413B14}">
      <dgm:prSet/>
      <dgm:spPr/>
      <dgm:t>
        <a:bodyPr/>
        <a:lstStyle/>
        <a:p>
          <a:endParaRPr lang="en-US"/>
        </a:p>
      </dgm:t>
    </dgm:pt>
    <dgm:pt modelId="{C64D7999-754E-4979-91CB-7A41BC27DA59}" type="sibTrans" cxnId="{2632C68C-5D0F-4480-9DAA-2331EE413B14}">
      <dgm:prSet/>
      <dgm:spPr/>
      <dgm:t>
        <a:bodyPr/>
        <a:lstStyle/>
        <a:p>
          <a:endParaRPr lang="en-US"/>
        </a:p>
      </dgm:t>
    </dgm:pt>
    <dgm:pt modelId="{73320E59-46E7-4F50-9230-A1402151B805}" type="pres">
      <dgm:prSet presAssocID="{801ADA16-D7E5-42DE-836E-D01F3A7A01C4}" presName="mainComposite" presStyleCnt="0">
        <dgm:presLayoutVars>
          <dgm:chPref val="1"/>
          <dgm:dir/>
          <dgm:animOne val="branch"/>
          <dgm:animLvl val="lvl"/>
          <dgm:resizeHandles val="exact"/>
        </dgm:presLayoutVars>
      </dgm:prSet>
      <dgm:spPr/>
      <dgm:t>
        <a:bodyPr/>
        <a:lstStyle/>
        <a:p>
          <a:endParaRPr lang="en-US"/>
        </a:p>
      </dgm:t>
    </dgm:pt>
    <dgm:pt modelId="{60AFF09E-7CE3-40CC-A073-80B89A807A77}" type="pres">
      <dgm:prSet presAssocID="{801ADA16-D7E5-42DE-836E-D01F3A7A01C4}" presName="hierFlow" presStyleCnt="0"/>
      <dgm:spPr/>
    </dgm:pt>
    <dgm:pt modelId="{BA99CC25-4533-4AA2-8856-200808E0EEF3}" type="pres">
      <dgm:prSet presAssocID="{801ADA16-D7E5-42DE-836E-D01F3A7A01C4}" presName="firstBuf" presStyleCnt="0"/>
      <dgm:spPr/>
    </dgm:pt>
    <dgm:pt modelId="{94E59537-650F-401D-89D8-7D964B6AA0EB}" type="pres">
      <dgm:prSet presAssocID="{801ADA16-D7E5-42DE-836E-D01F3A7A01C4}" presName="hierChild1" presStyleCnt="0">
        <dgm:presLayoutVars>
          <dgm:chPref val="1"/>
          <dgm:animOne val="branch"/>
          <dgm:animLvl val="lvl"/>
        </dgm:presLayoutVars>
      </dgm:prSet>
      <dgm:spPr/>
    </dgm:pt>
    <dgm:pt modelId="{6BE34A6C-4795-4060-87D4-E265590182FA}" type="pres">
      <dgm:prSet presAssocID="{0A92C834-DE0E-441C-BBC0-1768D395ED19}" presName="Name17" presStyleCnt="0"/>
      <dgm:spPr/>
    </dgm:pt>
    <dgm:pt modelId="{7C02110E-FE45-49AA-9888-46D011349CB3}" type="pres">
      <dgm:prSet presAssocID="{0A92C834-DE0E-441C-BBC0-1768D395ED19}" presName="level1Shape" presStyleLbl="node0" presStyleIdx="0" presStyleCnt="1">
        <dgm:presLayoutVars>
          <dgm:chPref val="3"/>
        </dgm:presLayoutVars>
      </dgm:prSet>
      <dgm:spPr/>
      <dgm:t>
        <a:bodyPr/>
        <a:lstStyle/>
        <a:p>
          <a:endParaRPr lang="en-US"/>
        </a:p>
      </dgm:t>
    </dgm:pt>
    <dgm:pt modelId="{AEDAEC76-2785-41B7-B5ED-A7AA5068D4F4}" type="pres">
      <dgm:prSet presAssocID="{0A92C834-DE0E-441C-BBC0-1768D395ED19}" presName="hierChild2" presStyleCnt="0"/>
      <dgm:spPr/>
    </dgm:pt>
    <dgm:pt modelId="{07AF7A99-A9B6-4C88-8CFD-9FB97C585B59}" type="pres">
      <dgm:prSet presAssocID="{8EEAF8C8-AE94-4F77-B28E-6AD21A87A45F}" presName="Name25" presStyleLbl="parChTrans1D2" presStyleIdx="0" presStyleCnt="3"/>
      <dgm:spPr/>
      <dgm:t>
        <a:bodyPr/>
        <a:lstStyle/>
        <a:p>
          <a:endParaRPr lang="en-US"/>
        </a:p>
      </dgm:t>
    </dgm:pt>
    <dgm:pt modelId="{AC99EB2E-1B9E-41F2-A0FA-37AF90206040}" type="pres">
      <dgm:prSet presAssocID="{8EEAF8C8-AE94-4F77-B28E-6AD21A87A45F}" presName="connTx" presStyleLbl="parChTrans1D2" presStyleIdx="0" presStyleCnt="3"/>
      <dgm:spPr/>
      <dgm:t>
        <a:bodyPr/>
        <a:lstStyle/>
        <a:p>
          <a:endParaRPr lang="en-US"/>
        </a:p>
      </dgm:t>
    </dgm:pt>
    <dgm:pt modelId="{9681A48A-7AA6-41D5-8A0B-ADA28006EAE2}" type="pres">
      <dgm:prSet presAssocID="{57F0FAED-3474-4B88-BF66-0EE3260B0E72}" presName="Name30" presStyleCnt="0"/>
      <dgm:spPr/>
    </dgm:pt>
    <dgm:pt modelId="{87A09E8B-13B1-4F77-A965-212F8D0AD646}" type="pres">
      <dgm:prSet presAssocID="{57F0FAED-3474-4B88-BF66-0EE3260B0E72}" presName="level2Shape" presStyleLbl="node2" presStyleIdx="0" presStyleCnt="3"/>
      <dgm:spPr/>
      <dgm:t>
        <a:bodyPr/>
        <a:lstStyle/>
        <a:p>
          <a:endParaRPr lang="en-US"/>
        </a:p>
      </dgm:t>
    </dgm:pt>
    <dgm:pt modelId="{316B95EF-DA26-413C-95BC-AA6C7D744494}" type="pres">
      <dgm:prSet presAssocID="{57F0FAED-3474-4B88-BF66-0EE3260B0E72}" presName="hierChild3" presStyleCnt="0"/>
      <dgm:spPr/>
    </dgm:pt>
    <dgm:pt modelId="{D13C2481-20E9-4DA0-A397-CED9D2436E33}" type="pres">
      <dgm:prSet presAssocID="{D66A7A76-561B-476E-91D5-85551B3D8DD8}" presName="Name25" presStyleLbl="parChTrans1D3" presStyleIdx="0" presStyleCnt="3"/>
      <dgm:spPr/>
      <dgm:t>
        <a:bodyPr/>
        <a:lstStyle/>
        <a:p>
          <a:endParaRPr lang="en-US"/>
        </a:p>
      </dgm:t>
    </dgm:pt>
    <dgm:pt modelId="{5AD8882D-262F-42A7-BB88-4EDADFC69C7E}" type="pres">
      <dgm:prSet presAssocID="{D66A7A76-561B-476E-91D5-85551B3D8DD8}" presName="connTx" presStyleLbl="parChTrans1D3" presStyleIdx="0" presStyleCnt="3"/>
      <dgm:spPr/>
      <dgm:t>
        <a:bodyPr/>
        <a:lstStyle/>
        <a:p>
          <a:endParaRPr lang="en-US"/>
        </a:p>
      </dgm:t>
    </dgm:pt>
    <dgm:pt modelId="{530779A2-35A4-441C-B3BF-C4713CA2236D}" type="pres">
      <dgm:prSet presAssocID="{126AC908-D753-4B45-8978-10A21B367F24}" presName="Name30" presStyleCnt="0"/>
      <dgm:spPr/>
    </dgm:pt>
    <dgm:pt modelId="{21A04815-7C2F-449A-83F1-F3AC18A50F57}" type="pres">
      <dgm:prSet presAssocID="{126AC908-D753-4B45-8978-10A21B367F24}" presName="level2Shape" presStyleLbl="node3" presStyleIdx="0" presStyleCnt="3"/>
      <dgm:spPr/>
      <dgm:t>
        <a:bodyPr/>
        <a:lstStyle/>
        <a:p>
          <a:endParaRPr lang="en-US"/>
        </a:p>
      </dgm:t>
    </dgm:pt>
    <dgm:pt modelId="{0EFA301F-3E23-4114-AB31-B770AB417DF8}" type="pres">
      <dgm:prSet presAssocID="{126AC908-D753-4B45-8978-10A21B367F24}" presName="hierChild3" presStyleCnt="0"/>
      <dgm:spPr/>
    </dgm:pt>
    <dgm:pt modelId="{E2F5262E-079E-41C2-AD64-889B67AAC170}" type="pres">
      <dgm:prSet presAssocID="{6F570C7E-F4C8-4D29-A1F4-BBD5E1CA623A}" presName="Name25" presStyleLbl="parChTrans1D4" presStyleIdx="0" presStyleCnt="3"/>
      <dgm:spPr/>
      <dgm:t>
        <a:bodyPr/>
        <a:lstStyle/>
        <a:p>
          <a:endParaRPr lang="en-US"/>
        </a:p>
      </dgm:t>
    </dgm:pt>
    <dgm:pt modelId="{F041C630-F9A3-4AA1-AD70-E4ACE4CFA581}" type="pres">
      <dgm:prSet presAssocID="{6F570C7E-F4C8-4D29-A1F4-BBD5E1CA623A}" presName="connTx" presStyleLbl="parChTrans1D4" presStyleIdx="0" presStyleCnt="3"/>
      <dgm:spPr/>
      <dgm:t>
        <a:bodyPr/>
        <a:lstStyle/>
        <a:p>
          <a:endParaRPr lang="en-US"/>
        </a:p>
      </dgm:t>
    </dgm:pt>
    <dgm:pt modelId="{87A83782-4BA1-41F0-B36A-B646B3A5F51C}" type="pres">
      <dgm:prSet presAssocID="{1EF0684E-C058-436C-A774-8DAA3817BAE2}" presName="Name30" presStyleCnt="0"/>
      <dgm:spPr/>
    </dgm:pt>
    <dgm:pt modelId="{D6E7F6EA-2E64-495B-BBBF-1979D34CA41E}" type="pres">
      <dgm:prSet presAssocID="{1EF0684E-C058-436C-A774-8DAA3817BAE2}" presName="level2Shape" presStyleLbl="node4" presStyleIdx="0" presStyleCnt="3"/>
      <dgm:spPr/>
      <dgm:t>
        <a:bodyPr/>
        <a:lstStyle/>
        <a:p>
          <a:endParaRPr lang="en-US"/>
        </a:p>
      </dgm:t>
    </dgm:pt>
    <dgm:pt modelId="{EDDADB50-F832-43BB-886A-75ED89D0019A}" type="pres">
      <dgm:prSet presAssocID="{1EF0684E-C058-436C-A774-8DAA3817BAE2}" presName="hierChild3" presStyleCnt="0"/>
      <dgm:spPr/>
    </dgm:pt>
    <dgm:pt modelId="{507F5314-79DD-4612-9E2A-65A5EC9DA8C0}" type="pres">
      <dgm:prSet presAssocID="{99003EB7-4653-4218-B4C0-67D377E01DAC}" presName="Name25" presStyleLbl="parChTrans1D2" presStyleIdx="1" presStyleCnt="3"/>
      <dgm:spPr/>
      <dgm:t>
        <a:bodyPr/>
        <a:lstStyle/>
        <a:p>
          <a:endParaRPr lang="en-US"/>
        </a:p>
      </dgm:t>
    </dgm:pt>
    <dgm:pt modelId="{DB1435E8-622B-4F6F-9E48-6DFB54761EC2}" type="pres">
      <dgm:prSet presAssocID="{99003EB7-4653-4218-B4C0-67D377E01DAC}" presName="connTx" presStyleLbl="parChTrans1D2" presStyleIdx="1" presStyleCnt="3"/>
      <dgm:spPr/>
      <dgm:t>
        <a:bodyPr/>
        <a:lstStyle/>
        <a:p>
          <a:endParaRPr lang="en-US"/>
        </a:p>
      </dgm:t>
    </dgm:pt>
    <dgm:pt modelId="{62BC26E2-B556-4D2F-9D4E-1F3FC1387206}" type="pres">
      <dgm:prSet presAssocID="{E7D7760A-DA14-4CA5-BB57-7EF930C2B817}" presName="Name30" presStyleCnt="0"/>
      <dgm:spPr/>
    </dgm:pt>
    <dgm:pt modelId="{EE6F574C-9AB1-40F8-9A32-46E4A87BCB5A}" type="pres">
      <dgm:prSet presAssocID="{E7D7760A-DA14-4CA5-BB57-7EF930C2B817}" presName="level2Shape" presStyleLbl="node2" presStyleIdx="1" presStyleCnt="3"/>
      <dgm:spPr/>
      <dgm:t>
        <a:bodyPr/>
        <a:lstStyle/>
        <a:p>
          <a:endParaRPr lang="en-US"/>
        </a:p>
      </dgm:t>
    </dgm:pt>
    <dgm:pt modelId="{C6D106C1-59E5-47DF-A46C-EBA09524590A}" type="pres">
      <dgm:prSet presAssocID="{E7D7760A-DA14-4CA5-BB57-7EF930C2B817}" presName="hierChild3" presStyleCnt="0"/>
      <dgm:spPr/>
    </dgm:pt>
    <dgm:pt modelId="{A4C8C1B5-014D-4AD5-A2B6-30823D0DD002}" type="pres">
      <dgm:prSet presAssocID="{A7A0BEA9-2E99-4A36-AAD3-7ED9BDD1FBB4}" presName="Name25" presStyleLbl="parChTrans1D3" presStyleIdx="1" presStyleCnt="3"/>
      <dgm:spPr/>
      <dgm:t>
        <a:bodyPr/>
        <a:lstStyle/>
        <a:p>
          <a:endParaRPr lang="en-US"/>
        </a:p>
      </dgm:t>
    </dgm:pt>
    <dgm:pt modelId="{7974A141-EC72-459A-912B-12066A4A7C98}" type="pres">
      <dgm:prSet presAssocID="{A7A0BEA9-2E99-4A36-AAD3-7ED9BDD1FBB4}" presName="connTx" presStyleLbl="parChTrans1D3" presStyleIdx="1" presStyleCnt="3"/>
      <dgm:spPr/>
      <dgm:t>
        <a:bodyPr/>
        <a:lstStyle/>
        <a:p>
          <a:endParaRPr lang="en-US"/>
        </a:p>
      </dgm:t>
    </dgm:pt>
    <dgm:pt modelId="{0AFFB8C2-D34D-4790-B497-C2B0817C7FB4}" type="pres">
      <dgm:prSet presAssocID="{B4FB164A-7D9B-479A-80DD-D3DF98C023CD}" presName="Name30" presStyleCnt="0"/>
      <dgm:spPr/>
    </dgm:pt>
    <dgm:pt modelId="{A9AEDDBB-CC17-4B8B-AF37-41CBC0320D1E}" type="pres">
      <dgm:prSet presAssocID="{B4FB164A-7D9B-479A-80DD-D3DF98C023CD}" presName="level2Shape" presStyleLbl="node3" presStyleIdx="1" presStyleCnt="3"/>
      <dgm:spPr/>
      <dgm:t>
        <a:bodyPr/>
        <a:lstStyle/>
        <a:p>
          <a:endParaRPr lang="en-US"/>
        </a:p>
      </dgm:t>
    </dgm:pt>
    <dgm:pt modelId="{D220CA17-A555-41EF-A5EC-350A61BEBDEA}" type="pres">
      <dgm:prSet presAssocID="{B4FB164A-7D9B-479A-80DD-D3DF98C023CD}" presName="hierChild3" presStyleCnt="0"/>
      <dgm:spPr/>
    </dgm:pt>
    <dgm:pt modelId="{ADDFD81F-E730-4E77-BB23-6FCA3DCE858C}" type="pres">
      <dgm:prSet presAssocID="{FF82B23B-FDB2-439A-82FF-631812C70BD6}" presName="Name25" presStyleLbl="parChTrans1D4" presStyleIdx="1" presStyleCnt="3"/>
      <dgm:spPr/>
      <dgm:t>
        <a:bodyPr/>
        <a:lstStyle/>
        <a:p>
          <a:endParaRPr lang="en-US"/>
        </a:p>
      </dgm:t>
    </dgm:pt>
    <dgm:pt modelId="{B5CD02B5-8FA6-4134-85AB-037DC7358E54}" type="pres">
      <dgm:prSet presAssocID="{FF82B23B-FDB2-439A-82FF-631812C70BD6}" presName="connTx" presStyleLbl="parChTrans1D4" presStyleIdx="1" presStyleCnt="3"/>
      <dgm:spPr/>
      <dgm:t>
        <a:bodyPr/>
        <a:lstStyle/>
        <a:p>
          <a:endParaRPr lang="en-US"/>
        </a:p>
      </dgm:t>
    </dgm:pt>
    <dgm:pt modelId="{B5F12854-DA19-4E11-94C7-4F7A8C3882C7}" type="pres">
      <dgm:prSet presAssocID="{F606FD26-3630-41C5-B90A-E64C3B345668}" presName="Name30" presStyleCnt="0"/>
      <dgm:spPr/>
    </dgm:pt>
    <dgm:pt modelId="{7E44AABD-00D6-4CD4-BD5C-3B893F6FE6FB}" type="pres">
      <dgm:prSet presAssocID="{F606FD26-3630-41C5-B90A-E64C3B345668}" presName="level2Shape" presStyleLbl="node4" presStyleIdx="1" presStyleCnt="3"/>
      <dgm:spPr/>
      <dgm:t>
        <a:bodyPr/>
        <a:lstStyle/>
        <a:p>
          <a:endParaRPr lang="en-US"/>
        </a:p>
      </dgm:t>
    </dgm:pt>
    <dgm:pt modelId="{38FF3761-F5E4-4AAF-8568-F564C3DBCD0A}" type="pres">
      <dgm:prSet presAssocID="{F606FD26-3630-41C5-B90A-E64C3B345668}" presName="hierChild3" presStyleCnt="0"/>
      <dgm:spPr/>
    </dgm:pt>
    <dgm:pt modelId="{611162ED-B919-4C41-8E72-C33736BD9667}" type="pres">
      <dgm:prSet presAssocID="{8C2BF40A-3E98-42C9-B657-29266D5D3DC8}" presName="Name25" presStyleLbl="parChTrans1D2" presStyleIdx="2" presStyleCnt="3"/>
      <dgm:spPr/>
      <dgm:t>
        <a:bodyPr/>
        <a:lstStyle/>
        <a:p>
          <a:endParaRPr lang="en-US"/>
        </a:p>
      </dgm:t>
    </dgm:pt>
    <dgm:pt modelId="{EAB67C8E-3CF0-40B9-9D10-5B8AF5914242}" type="pres">
      <dgm:prSet presAssocID="{8C2BF40A-3E98-42C9-B657-29266D5D3DC8}" presName="connTx" presStyleLbl="parChTrans1D2" presStyleIdx="2" presStyleCnt="3"/>
      <dgm:spPr/>
      <dgm:t>
        <a:bodyPr/>
        <a:lstStyle/>
        <a:p>
          <a:endParaRPr lang="en-US"/>
        </a:p>
      </dgm:t>
    </dgm:pt>
    <dgm:pt modelId="{47CAC177-48BC-45AC-BCF1-4F74E6EC826D}" type="pres">
      <dgm:prSet presAssocID="{E9E0A028-EF4C-47E1-A452-EA7DB4551AAC}" presName="Name30" presStyleCnt="0"/>
      <dgm:spPr/>
    </dgm:pt>
    <dgm:pt modelId="{3D1ED53F-414D-4F11-8D9B-5215C248FF71}" type="pres">
      <dgm:prSet presAssocID="{E9E0A028-EF4C-47E1-A452-EA7DB4551AAC}" presName="level2Shape" presStyleLbl="node2" presStyleIdx="2" presStyleCnt="3"/>
      <dgm:spPr/>
      <dgm:t>
        <a:bodyPr/>
        <a:lstStyle/>
        <a:p>
          <a:endParaRPr lang="en-US"/>
        </a:p>
      </dgm:t>
    </dgm:pt>
    <dgm:pt modelId="{40F0F49A-0C11-4B80-8B06-57A148697E8D}" type="pres">
      <dgm:prSet presAssocID="{E9E0A028-EF4C-47E1-A452-EA7DB4551AAC}" presName="hierChild3" presStyleCnt="0"/>
      <dgm:spPr/>
    </dgm:pt>
    <dgm:pt modelId="{544EF2EE-7245-4162-9784-B4454FB218FF}" type="pres">
      <dgm:prSet presAssocID="{79EF5DAD-3E2D-4236-B3B1-D18BC0731D52}" presName="Name25" presStyleLbl="parChTrans1D3" presStyleIdx="2" presStyleCnt="3"/>
      <dgm:spPr/>
      <dgm:t>
        <a:bodyPr/>
        <a:lstStyle/>
        <a:p>
          <a:endParaRPr lang="en-US"/>
        </a:p>
      </dgm:t>
    </dgm:pt>
    <dgm:pt modelId="{A45235CD-80D1-40D5-9D53-F2296D3EC0DE}" type="pres">
      <dgm:prSet presAssocID="{79EF5DAD-3E2D-4236-B3B1-D18BC0731D52}" presName="connTx" presStyleLbl="parChTrans1D3" presStyleIdx="2" presStyleCnt="3"/>
      <dgm:spPr/>
      <dgm:t>
        <a:bodyPr/>
        <a:lstStyle/>
        <a:p>
          <a:endParaRPr lang="en-US"/>
        </a:p>
      </dgm:t>
    </dgm:pt>
    <dgm:pt modelId="{1B6601C4-BAEB-4A3C-9A0A-D3ADBA5DA36B}" type="pres">
      <dgm:prSet presAssocID="{8B845AAA-4937-419C-A6CF-45BF2E57BCA1}" presName="Name30" presStyleCnt="0"/>
      <dgm:spPr/>
    </dgm:pt>
    <dgm:pt modelId="{3A94B918-4394-4813-95EA-FE6CFBC4A144}" type="pres">
      <dgm:prSet presAssocID="{8B845AAA-4937-419C-A6CF-45BF2E57BCA1}" presName="level2Shape" presStyleLbl="node3" presStyleIdx="2" presStyleCnt="3"/>
      <dgm:spPr/>
      <dgm:t>
        <a:bodyPr/>
        <a:lstStyle/>
        <a:p>
          <a:endParaRPr lang="en-US"/>
        </a:p>
      </dgm:t>
    </dgm:pt>
    <dgm:pt modelId="{714C2DC2-D1EE-4211-8C65-0C6834354038}" type="pres">
      <dgm:prSet presAssocID="{8B845AAA-4937-419C-A6CF-45BF2E57BCA1}" presName="hierChild3" presStyleCnt="0"/>
      <dgm:spPr/>
    </dgm:pt>
    <dgm:pt modelId="{5E2DC54D-090B-4232-8AF7-0D0960A103E7}" type="pres">
      <dgm:prSet presAssocID="{DA6A97CB-772F-4A6D-AE4B-7ECB082028A7}" presName="Name25" presStyleLbl="parChTrans1D4" presStyleIdx="2" presStyleCnt="3"/>
      <dgm:spPr/>
      <dgm:t>
        <a:bodyPr/>
        <a:lstStyle/>
        <a:p>
          <a:endParaRPr lang="en-US"/>
        </a:p>
      </dgm:t>
    </dgm:pt>
    <dgm:pt modelId="{761C6BA5-214A-4CB0-A8FD-A9642249B632}" type="pres">
      <dgm:prSet presAssocID="{DA6A97CB-772F-4A6D-AE4B-7ECB082028A7}" presName="connTx" presStyleLbl="parChTrans1D4" presStyleIdx="2" presStyleCnt="3"/>
      <dgm:spPr/>
      <dgm:t>
        <a:bodyPr/>
        <a:lstStyle/>
        <a:p>
          <a:endParaRPr lang="en-US"/>
        </a:p>
      </dgm:t>
    </dgm:pt>
    <dgm:pt modelId="{2199DB19-FCD7-4059-9CB9-E06BF00950E1}" type="pres">
      <dgm:prSet presAssocID="{FDB27C3B-DC37-49B7-BCDF-A2D52C481381}" presName="Name30" presStyleCnt="0"/>
      <dgm:spPr/>
    </dgm:pt>
    <dgm:pt modelId="{79FA9E4E-5484-4F4B-8814-4F2E0D78B44C}" type="pres">
      <dgm:prSet presAssocID="{FDB27C3B-DC37-49B7-BCDF-A2D52C481381}" presName="level2Shape" presStyleLbl="node4" presStyleIdx="2" presStyleCnt="3"/>
      <dgm:spPr/>
      <dgm:t>
        <a:bodyPr/>
        <a:lstStyle/>
        <a:p>
          <a:endParaRPr lang="en-US"/>
        </a:p>
      </dgm:t>
    </dgm:pt>
    <dgm:pt modelId="{BA40B69F-52F0-4FA8-B9E3-916811CCA1FD}" type="pres">
      <dgm:prSet presAssocID="{FDB27C3B-DC37-49B7-BCDF-A2D52C481381}" presName="hierChild3" presStyleCnt="0"/>
      <dgm:spPr/>
    </dgm:pt>
    <dgm:pt modelId="{A8D05A84-6773-4749-82D3-6444345E5D38}" type="pres">
      <dgm:prSet presAssocID="{801ADA16-D7E5-42DE-836E-D01F3A7A01C4}" presName="bgShapesFlow" presStyleCnt="0"/>
      <dgm:spPr/>
    </dgm:pt>
    <dgm:pt modelId="{1970D87D-8D95-4074-A52F-8F9B467775EC}" type="pres">
      <dgm:prSet presAssocID="{4032D146-F8CF-48C6-BD56-CE2A640CCBEF}" presName="rectComp" presStyleCnt="0"/>
      <dgm:spPr/>
    </dgm:pt>
    <dgm:pt modelId="{299BDCBE-BE1C-4EF5-9AA0-F10754D2C91E}" type="pres">
      <dgm:prSet presAssocID="{4032D146-F8CF-48C6-BD56-CE2A640CCBEF}" presName="bgRect" presStyleLbl="bgShp" presStyleIdx="0" presStyleCnt="4"/>
      <dgm:spPr/>
      <dgm:t>
        <a:bodyPr/>
        <a:lstStyle/>
        <a:p>
          <a:endParaRPr lang="en-US"/>
        </a:p>
      </dgm:t>
    </dgm:pt>
    <dgm:pt modelId="{8F54AB09-74FE-4234-BB7D-190A257DDC65}" type="pres">
      <dgm:prSet presAssocID="{4032D146-F8CF-48C6-BD56-CE2A640CCBEF}" presName="bgRectTx" presStyleLbl="bgShp" presStyleIdx="0" presStyleCnt="4">
        <dgm:presLayoutVars>
          <dgm:bulletEnabled val="1"/>
        </dgm:presLayoutVars>
      </dgm:prSet>
      <dgm:spPr/>
      <dgm:t>
        <a:bodyPr/>
        <a:lstStyle/>
        <a:p>
          <a:endParaRPr lang="en-US"/>
        </a:p>
      </dgm:t>
    </dgm:pt>
    <dgm:pt modelId="{07C0CC81-22D5-4E95-868F-356A5551695C}" type="pres">
      <dgm:prSet presAssocID="{4032D146-F8CF-48C6-BD56-CE2A640CCBEF}" presName="spComp" presStyleCnt="0"/>
      <dgm:spPr/>
    </dgm:pt>
    <dgm:pt modelId="{E9800738-CE6A-40E8-BDB4-51E87EA8B9D8}" type="pres">
      <dgm:prSet presAssocID="{4032D146-F8CF-48C6-BD56-CE2A640CCBEF}" presName="hSp" presStyleCnt="0"/>
      <dgm:spPr/>
    </dgm:pt>
    <dgm:pt modelId="{F9B83A35-DB7B-4A66-8324-47801D9DE1DD}" type="pres">
      <dgm:prSet presAssocID="{A0FB2D2D-49C7-46AF-AAA2-289F21FFA5D0}" presName="rectComp" presStyleCnt="0"/>
      <dgm:spPr/>
    </dgm:pt>
    <dgm:pt modelId="{E23875FA-7D04-461F-92DC-E556A3B5F134}" type="pres">
      <dgm:prSet presAssocID="{A0FB2D2D-49C7-46AF-AAA2-289F21FFA5D0}" presName="bgRect" presStyleLbl="bgShp" presStyleIdx="1" presStyleCnt="4"/>
      <dgm:spPr/>
      <dgm:t>
        <a:bodyPr/>
        <a:lstStyle/>
        <a:p>
          <a:endParaRPr lang="en-US"/>
        </a:p>
      </dgm:t>
    </dgm:pt>
    <dgm:pt modelId="{108D6F5C-1356-4F39-AE20-86C46F2A1E31}" type="pres">
      <dgm:prSet presAssocID="{A0FB2D2D-49C7-46AF-AAA2-289F21FFA5D0}" presName="bgRectTx" presStyleLbl="bgShp" presStyleIdx="1" presStyleCnt="4">
        <dgm:presLayoutVars>
          <dgm:bulletEnabled val="1"/>
        </dgm:presLayoutVars>
      </dgm:prSet>
      <dgm:spPr/>
      <dgm:t>
        <a:bodyPr/>
        <a:lstStyle/>
        <a:p>
          <a:endParaRPr lang="en-US"/>
        </a:p>
      </dgm:t>
    </dgm:pt>
    <dgm:pt modelId="{3BADC238-F40E-425F-8CE9-1E04F79DEBFD}" type="pres">
      <dgm:prSet presAssocID="{A0FB2D2D-49C7-46AF-AAA2-289F21FFA5D0}" presName="spComp" presStyleCnt="0"/>
      <dgm:spPr/>
    </dgm:pt>
    <dgm:pt modelId="{F2E5D82E-F0F5-4200-84A0-6E6A2B67F410}" type="pres">
      <dgm:prSet presAssocID="{A0FB2D2D-49C7-46AF-AAA2-289F21FFA5D0}" presName="hSp" presStyleCnt="0"/>
      <dgm:spPr/>
    </dgm:pt>
    <dgm:pt modelId="{028A4238-6534-4720-A591-FE3AACB85EDD}" type="pres">
      <dgm:prSet presAssocID="{BB3A1703-B748-48FE-8F72-FEEFC0999E63}" presName="rectComp" presStyleCnt="0"/>
      <dgm:spPr/>
    </dgm:pt>
    <dgm:pt modelId="{41EC6687-E1A5-4956-BCDB-6FDBC30ED6B5}" type="pres">
      <dgm:prSet presAssocID="{BB3A1703-B748-48FE-8F72-FEEFC0999E63}" presName="bgRect" presStyleLbl="bgShp" presStyleIdx="2" presStyleCnt="4"/>
      <dgm:spPr/>
      <dgm:t>
        <a:bodyPr/>
        <a:lstStyle/>
        <a:p>
          <a:endParaRPr lang="en-US"/>
        </a:p>
      </dgm:t>
    </dgm:pt>
    <dgm:pt modelId="{14730AEE-B762-4884-A5BC-20D144C0AD50}" type="pres">
      <dgm:prSet presAssocID="{BB3A1703-B748-48FE-8F72-FEEFC0999E63}" presName="bgRectTx" presStyleLbl="bgShp" presStyleIdx="2" presStyleCnt="4">
        <dgm:presLayoutVars>
          <dgm:bulletEnabled val="1"/>
        </dgm:presLayoutVars>
      </dgm:prSet>
      <dgm:spPr/>
      <dgm:t>
        <a:bodyPr/>
        <a:lstStyle/>
        <a:p>
          <a:endParaRPr lang="en-US"/>
        </a:p>
      </dgm:t>
    </dgm:pt>
    <dgm:pt modelId="{23B83430-3CDE-4EE2-93C0-0A8D5C7292BA}" type="pres">
      <dgm:prSet presAssocID="{BB3A1703-B748-48FE-8F72-FEEFC0999E63}" presName="spComp" presStyleCnt="0"/>
      <dgm:spPr/>
    </dgm:pt>
    <dgm:pt modelId="{D013D8D9-ED0A-4F66-A62A-30F3D506A4C2}" type="pres">
      <dgm:prSet presAssocID="{BB3A1703-B748-48FE-8F72-FEEFC0999E63}" presName="hSp" presStyleCnt="0"/>
      <dgm:spPr/>
    </dgm:pt>
    <dgm:pt modelId="{EA6091B7-78A7-4BED-86C5-DC4126875822}" type="pres">
      <dgm:prSet presAssocID="{9E0C56B3-4306-4004-A6C8-AB31D1B91703}" presName="rectComp" presStyleCnt="0"/>
      <dgm:spPr/>
    </dgm:pt>
    <dgm:pt modelId="{E205504E-2601-4398-B44C-329556CA53F2}" type="pres">
      <dgm:prSet presAssocID="{9E0C56B3-4306-4004-A6C8-AB31D1B91703}" presName="bgRect" presStyleLbl="bgShp" presStyleIdx="3" presStyleCnt="4"/>
      <dgm:spPr/>
      <dgm:t>
        <a:bodyPr/>
        <a:lstStyle/>
        <a:p>
          <a:endParaRPr lang="en-US"/>
        </a:p>
      </dgm:t>
    </dgm:pt>
    <dgm:pt modelId="{CECCCD1B-D87A-465F-B8B2-54CA3FD56686}" type="pres">
      <dgm:prSet presAssocID="{9E0C56B3-4306-4004-A6C8-AB31D1B91703}" presName="bgRectTx" presStyleLbl="bgShp" presStyleIdx="3" presStyleCnt="4">
        <dgm:presLayoutVars>
          <dgm:bulletEnabled val="1"/>
        </dgm:presLayoutVars>
      </dgm:prSet>
      <dgm:spPr/>
      <dgm:t>
        <a:bodyPr/>
        <a:lstStyle/>
        <a:p>
          <a:endParaRPr lang="en-US"/>
        </a:p>
      </dgm:t>
    </dgm:pt>
  </dgm:ptLst>
  <dgm:cxnLst>
    <dgm:cxn modelId="{83E0FE23-5A03-42BD-8005-FF629DC48E1D}" type="presOf" srcId="{99003EB7-4653-4218-B4C0-67D377E01DAC}" destId="{507F5314-79DD-4612-9E2A-65A5EC9DA8C0}" srcOrd="0" destOrd="0" presId="urn:microsoft.com/office/officeart/2005/8/layout/hierarchy5"/>
    <dgm:cxn modelId="{6826D4E2-75CA-4D11-960D-67F0678A2EEA}" type="presOf" srcId="{A7A0BEA9-2E99-4A36-AAD3-7ED9BDD1FBB4}" destId="{7974A141-EC72-459A-912B-12066A4A7C98}" srcOrd="1" destOrd="0" presId="urn:microsoft.com/office/officeart/2005/8/layout/hierarchy5"/>
    <dgm:cxn modelId="{FD71641B-2C12-4993-9013-F65D11017C46}" type="presOf" srcId="{6F570C7E-F4C8-4D29-A1F4-BBD5E1CA623A}" destId="{F041C630-F9A3-4AA1-AD70-E4ACE4CFA581}" srcOrd="1" destOrd="0" presId="urn:microsoft.com/office/officeart/2005/8/layout/hierarchy5"/>
    <dgm:cxn modelId="{6AE5FFC8-7A11-455F-842D-FC9910D6D809}" type="presOf" srcId="{0A92C834-DE0E-441C-BBC0-1768D395ED19}" destId="{7C02110E-FE45-49AA-9888-46D011349CB3}" srcOrd="0" destOrd="0" presId="urn:microsoft.com/office/officeart/2005/8/layout/hierarchy5"/>
    <dgm:cxn modelId="{F0E66638-5A7D-474C-B872-6174D687713D}" type="presOf" srcId="{DA6A97CB-772F-4A6D-AE4B-7ECB082028A7}" destId="{761C6BA5-214A-4CB0-A8FD-A9642249B632}" srcOrd="1" destOrd="0" presId="urn:microsoft.com/office/officeart/2005/8/layout/hierarchy5"/>
    <dgm:cxn modelId="{2632C68C-5D0F-4480-9DAA-2331EE413B14}" srcId="{8B845AAA-4937-419C-A6CF-45BF2E57BCA1}" destId="{FDB27C3B-DC37-49B7-BCDF-A2D52C481381}" srcOrd="0" destOrd="0" parTransId="{DA6A97CB-772F-4A6D-AE4B-7ECB082028A7}" sibTransId="{C64D7999-754E-4979-91CB-7A41BC27DA59}"/>
    <dgm:cxn modelId="{CC075231-A175-443D-A646-717EC6C019B1}" srcId="{E7D7760A-DA14-4CA5-BB57-7EF930C2B817}" destId="{B4FB164A-7D9B-479A-80DD-D3DF98C023CD}" srcOrd="0" destOrd="0" parTransId="{A7A0BEA9-2E99-4A36-AAD3-7ED9BDD1FBB4}" sibTransId="{2FA2EACF-0E1F-4453-A9D5-2528D4BC6D77}"/>
    <dgm:cxn modelId="{60748D09-D061-472E-A6D8-6B6C326F2F3D}" type="presOf" srcId="{FDB27C3B-DC37-49B7-BCDF-A2D52C481381}" destId="{79FA9E4E-5484-4F4B-8814-4F2E0D78B44C}" srcOrd="0" destOrd="0" presId="urn:microsoft.com/office/officeart/2005/8/layout/hierarchy5"/>
    <dgm:cxn modelId="{3797992A-9800-4338-A9F3-8B124DF3D0FD}" type="presOf" srcId="{126AC908-D753-4B45-8978-10A21B367F24}" destId="{21A04815-7C2F-449A-83F1-F3AC18A50F57}" srcOrd="0" destOrd="0" presId="urn:microsoft.com/office/officeart/2005/8/layout/hierarchy5"/>
    <dgm:cxn modelId="{4BBA16AB-6FE3-4A6A-BA20-8DEA8BAA736D}" srcId="{801ADA16-D7E5-42DE-836E-D01F3A7A01C4}" destId="{A0FB2D2D-49C7-46AF-AAA2-289F21FFA5D0}" srcOrd="2" destOrd="0" parTransId="{28455EF3-E220-4B79-95AD-533B01A533C6}" sibTransId="{CC76C26A-454C-4751-B322-FC84E869C09A}"/>
    <dgm:cxn modelId="{AE983081-A31B-4AA5-818B-DBFDFC866831}" type="presOf" srcId="{D66A7A76-561B-476E-91D5-85551B3D8DD8}" destId="{D13C2481-20E9-4DA0-A397-CED9D2436E33}" srcOrd="0" destOrd="0" presId="urn:microsoft.com/office/officeart/2005/8/layout/hierarchy5"/>
    <dgm:cxn modelId="{0422758A-8787-4024-94E3-64C1624692B7}" type="presOf" srcId="{A7A0BEA9-2E99-4A36-AAD3-7ED9BDD1FBB4}" destId="{A4C8C1B5-014D-4AD5-A2B6-30823D0DD002}" srcOrd="0" destOrd="0" presId="urn:microsoft.com/office/officeart/2005/8/layout/hierarchy5"/>
    <dgm:cxn modelId="{6BDCB608-B442-4B19-BDE1-630002E6C866}" type="presOf" srcId="{8C2BF40A-3E98-42C9-B657-29266D5D3DC8}" destId="{611162ED-B919-4C41-8E72-C33736BD9667}" srcOrd="0" destOrd="0" presId="urn:microsoft.com/office/officeart/2005/8/layout/hierarchy5"/>
    <dgm:cxn modelId="{605ECFFF-0FA9-4DC8-8169-2A9CD48AD40D}" srcId="{801ADA16-D7E5-42DE-836E-D01F3A7A01C4}" destId="{9E0C56B3-4306-4004-A6C8-AB31D1B91703}" srcOrd="4" destOrd="0" parTransId="{6B869B6E-82A9-4CE9-AAFB-CE7FC6819FCB}" sibTransId="{10CD87FD-79E4-4339-88EC-57D7CC62D2E5}"/>
    <dgm:cxn modelId="{51F19627-9DF3-46DB-AA40-3CDE2BEFD184}" srcId="{126AC908-D753-4B45-8978-10A21B367F24}" destId="{1EF0684E-C058-436C-A774-8DAA3817BAE2}" srcOrd="0" destOrd="0" parTransId="{6F570C7E-F4C8-4D29-A1F4-BBD5E1CA623A}" sibTransId="{75124C86-85A1-4566-807A-2C9101241F83}"/>
    <dgm:cxn modelId="{E81538E9-493F-45D4-8576-AC5AD8AED4F1}" type="presOf" srcId="{9E0C56B3-4306-4004-A6C8-AB31D1B91703}" destId="{E205504E-2601-4398-B44C-329556CA53F2}" srcOrd="0" destOrd="0" presId="urn:microsoft.com/office/officeart/2005/8/layout/hierarchy5"/>
    <dgm:cxn modelId="{AE03B421-A9F5-4A7D-99A4-08D1864E15AC}" type="presOf" srcId="{FF82B23B-FDB2-439A-82FF-631812C70BD6}" destId="{B5CD02B5-8FA6-4134-85AB-037DC7358E54}" srcOrd="1" destOrd="0" presId="urn:microsoft.com/office/officeart/2005/8/layout/hierarchy5"/>
    <dgm:cxn modelId="{997BA81F-93E2-4DF9-8876-ECFFB4EEF859}" type="presOf" srcId="{57F0FAED-3474-4B88-BF66-0EE3260B0E72}" destId="{87A09E8B-13B1-4F77-A965-212F8D0AD646}" srcOrd="0" destOrd="0" presId="urn:microsoft.com/office/officeart/2005/8/layout/hierarchy5"/>
    <dgm:cxn modelId="{3EC1C8F0-11FF-43F1-8C8C-0F0619779976}" type="presOf" srcId="{8B845AAA-4937-419C-A6CF-45BF2E57BCA1}" destId="{3A94B918-4394-4813-95EA-FE6CFBC4A144}" srcOrd="0" destOrd="0" presId="urn:microsoft.com/office/officeart/2005/8/layout/hierarchy5"/>
    <dgm:cxn modelId="{0E3745BF-07D9-4E18-9FD6-9DCDB8147EBA}" type="presOf" srcId="{8C2BF40A-3E98-42C9-B657-29266D5D3DC8}" destId="{EAB67C8E-3CF0-40B9-9D10-5B8AF5914242}" srcOrd="1" destOrd="0" presId="urn:microsoft.com/office/officeart/2005/8/layout/hierarchy5"/>
    <dgm:cxn modelId="{E8E667AA-E233-4846-BDEE-C0C4E01EF944}" srcId="{0A92C834-DE0E-441C-BBC0-1768D395ED19}" destId="{E7D7760A-DA14-4CA5-BB57-7EF930C2B817}" srcOrd="1" destOrd="0" parTransId="{99003EB7-4653-4218-B4C0-67D377E01DAC}" sibTransId="{63C01792-C43C-4ED3-8B9D-BBD852E4B942}"/>
    <dgm:cxn modelId="{713EB304-B55F-4DC2-8D64-A6F1C1A6247D}" type="presOf" srcId="{FF82B23B-FDB2-439A-82FF-631812C70BD6}" destId="{ADDFD81F-E730-4E77-BB23-6FCA3DCE858C}" srcOrd="0" destOrd="0" presId="urn:microsoft.com/office/officeart/2005/8/layout/hierarchy5"/>
    <dgm:cxn modelId="{96D0FE4C-CC85-4A5F-9EB6-1DD2B84C32EF}" srcId="{E9E0A028-EF4C-47E1-A452-EA7DB4551AAC}" destId="{8B845AAA-4937-419C-A6CF-45BF2E57BCA1}" srcOrd="0" destOrd="0" parTransId="{79EF5DAD-3E2D-4236-B3B1-D18BC0731D52}" sibTransId="{8CCD1122-EC8E-46E5-BBBC-C2BB0062DED8}"/>
    <dgm:cxn modelId="{38B01D12-9055-409B-8C28-2747F6E41CAE}" type="presOf" srcId="{79EF5DAD-3E2D-4236-B3B1-D18BC0731D52}" destId="{A45235CD-80D1-40D5-9D53-F2296D3EC0DE}" srcOrd="1" destOrd="0" presId="urn:microsoft.com/office/officeart/2005/8/layout/hierarchy5"/>
    <dgm:cxn modelId="{AD23F2B4-990D-417D-A22D-179FB85B66C0}" srcId="{801ADA16-D7E5-42DE-836E-D01F3A7A01C4}" destId="{BB3A1703-B748-48FE-8F72-FEEFC0999E63}" srcOrd="3" destOrd="0" parTransId="{C22FFF08-69DE-4015-AC6A-D537D60FABD4}" sibTransId="{005A5E7B-A0AA-4F77-B28A-539DEA2D0384}"/>
    <dgm:cxn modelId="{F8AED3F8-39A6-429A-86E1-F85C34DD758E}" type="presOf" srcId="{1EF0684E-C058-436C-A774-8DAA3817BAE2}" destId="{D6E7F6EA-2E64-495B-BBBF-1979D34CA41E}" srcOrd="0" destOrd="0" presId="urn:microsoft.com/office/officeart/2005/8/layout/hierarchy5"/>
    <dgm:cxn modelId="{0E834C51-DACA-43E7-AD77-6A99DC4DC651}" srcId="{57F0FAED-3474-4B88-BF66-0EE3260B0E72}" destId="{126AC908-D753-4B45-8978-10A21B367F24}" srcOrd="0" destOrd="0" parTransId="{D66A7A76-561B-476E-91D5-85551B3D8DD8}" sibTransId="{A1B54ECA-30FE-47B2-A21A-3EA7999CCF5E}"/>
    <dgm:cxn modelId="{6797BA01-8C34-40B8-A8CE-A984E6975051}" type="presOf" srcId="{E9E0A028-EF4C-47E1-A452-EA7DB4551AAC}" destId="{3D1ED53F-414D-4F11-8D9B-5215C248FF71}" srcOrd="0" destOrd="0" presId="urn:microsoft.com/office/officeart/2005/8/layout/hierarchy5"/>
    <dgm:cxn modelId="{29D61FB2-2B59-47BB-BDA9-85EE7A51C451}" type="presOf" srcId="{BB3A1703-B748-48FE-8F72-FEEFC0999E63}" destId="{14730AEE-B762-4884-A5BC-20D144C0AD50}" srcOrd="1" destOrd="0" presId="urn:microsoft.com/office/officeart/2005/8/layout/hierarchy5"/>
    <dgm:cxn modelId="{13E0E176-6EBB-45FA-A7C2-B150584C0981}" type="presOf" srcId="{801ADA16-D7E5-42DE-836E-D01F3A7A01C4}" destId="{73320E59-46E7-4F50-9230-A1402151B805}" srcOrd="0" destOrd="0" presId="urn:microsoft.com/office/officeart/2005/8/layout/hierarchy5"/>
    <dgm:cxn modelId="{3E57CA78-C813-4544-9C59-62FBE32F82E9}" type="presOf" srcId="{D66A7A76-561B-476E-91D5-85551B3D8DD8}" destId="{5AD8882D-262F-42A7-BB88-4EDADFC69C7E}" srcOrd="1" destOrd="0" presId="urn:microsoft.com/office/officeart/2005/8/layout/hierarchy5"/>
    <dgm:cxn modelId="{FC7BBDA9-7F6A-4E12-9746-91702958F593}" type="presOf" srcId="{8EEAF8C8-AE94-4F77-B28E-6AD21A87A45F}" destId="{07AF7A99-A9B6-4C88-8CFD-9FB97C585B59}" srcOrd="0" destOrd="0" presId="urn:microsoft.com/office/officeart/2005/8/layout/hierarchy5"/>
    <dgm:cxn modelId="{F4790F2A-4F5A-4B97-965E-D56A72714E7C}" type="presOf" srcId="{E7D7760A-DA14-4CA5-BB57-7EF930C2B817}" destId="{EE6F574C-9AB1-40F8-9A32-46E4A87BCB5A}" srcOrd="0" destOrd="0" presId="urn:microsoft.com/office/officeart/2005/8/layout/hierarchy5"/>
    <dgm:cxn modelId="{A36FD4A2-A018-45E2-A6FB-70F30EB2E2C5}" type="presOf" srcId="{A0FB2D2D-49C7-46AF-AAA2-289F21FFA5D0}" destId="{108D6F5C-1356-4F39-AE20-86C46F2A1E31}" srcOrd="1" destOrd="0" presId="urn:microsoft.com/office/officeart/2005/8/layout/hierarchy5"/>
    <dgm:cxn modelId="{DF5D4A83-CF14-44E5-9355-924EBFC495BF}" type="presOf" srcId="{BB3A1703-B748-48FE-8F72-FEEFC0999E63}" destId="{41EC6687-E1A5-4956-BCDB-6FDBC30ED6B5}" srcOrd="0" destOrd="0" presId="urn:microsoft.com/office/officeart/2005/8/layout/hierarchy5"/>
    <dgm:cxn modelId="{E8FDA7EE-8763-4149-8D34-28557B9EBC23}" srcId="{0A92C834-DE0E-441C-BBC0-1768D395ED19}" destId="{E9E0A028-EF4C-47E1-A452-EA7DB4551AAC}" srcOrd="2" destOrd="0" parTransId="{8C2BF40A-3E98-42C9-B657-29266D5D3DC8}" sibTransId="{612DA936-8DEE-4B10-83C5-90F9A221B495}"/>
    <dgm:cxn modelId="{602651CF-A5B5-44D4-8B04-C46462BBC2D5}" type="presOf" srcId="{4032D146-F8CF-48C6-BD56-CE2A640CCBEF}" destId="{8F54AB09-74FE-4234-BB7D-190A257DDC65}" srcOrd="1" destOrd="0" presId="urn:microsoft.com/office/officeart/2005/8/layout/hierarchy5"/>
    <dgm:cxn modelId="{4A927553-DC81-4010-B279-839B140E8236}" type="presOf" srcId="{B4FB164A-7D9B-479A-80DD-D3DF98C023CD}" destId="{A9AEDDBB-CC17-4B8B-AF37-41CBC0320D1E}" srcOrd="0" destOrd="0" presId="urn:microsoft.com/office/officeart/2005/8/layout/hierarchy5"/>
    <dgm:cxn modelId="{605B2BAC-D5E8-4559-ABDF-20041F1E183D}" srcId="{0A92C834-DE0E-441C-BBC0-1768D395ED19}" destId="{57F0FAED-3474-4B88-BF66-0EE3260B0E72}" srcOrd="0" destOrd="0" parTransId="{8EEAF8C8-AE94-4F77-B28E-6AD21A87A45F}" sibTransId="{1109E156-7FDC-4619-A916-5B8F6CA15215}"/>
    <dgm:cxn modelId="{4CCCB1CB-D42D-4FDA-8FEE-0B5FE73C7BB0}" type="presOf" srcId="{8EEAF8C8-AE94-4F77-B28E-6AD21A87A45F}" destId="{AC99EB2E-1B9E-41F2-A0FA-37AF90206040}" srcOrd="1" destOrd="0" presId="urn:microsoft.com/office/officeart/2005/8/layout/hierarchy5"/>
    <dgm:cxn modelId="{202AB87D-9C39-4C38-97E1-35CC17DF9A50}" srcId="{B4FB164A-7D9B-479A-80DD-D3DF98C023CD}" destId="{F606FD26-3630-41C5-B90A-E64C3B345668}" srcOrd="0" destOrd="0" parTransId="{FF82B23B-FDB2-439A-82FF-631812C70BD6}" sibTransId="{CA4FF19B-A5A8-47BC-ABB2-1F6056EC101C}"/>
    <dgm:cxn modelId="{F791CBBD-56B5-4813-B766-63122C441E4B}" type="presOf" srcId="{79EF5DAD-3E2D-4236-B3B1-D18BC0731D52}" destId="{544EF2EE-7245-4162-9784-B4454FB218FF}" srcOrd="0" destOrd="0" presId="urn:microsoft.com/office/officeart/2005/8/layout/hierarchy5"/>
    <dgm:cxn modelId="{E5F11686-CC7F-487A-BA1D-919457762226}" type="presOf" srcId="{4032D146-F8CF-48C6-BD56-CE2A640CCBEF}" destId="{299BDCBE-BE1C-4EF5-9AA0-F10754D2C91E}" srcOrd="0" destOrd="0" presId="urn:microsoft.com/office/officeart/2005/8/layout/hierarchy5"/>
    <dgm:cxn modelId="{1703AA5E-345E-4C62-85EA-4B1DC0C5B043}" type="presOf" srcId="{DA6A97CB-772F-4A6D-AE4B-7ECB082028A7}" destId="{5E2DC54D-090B-4232-8AF7-0D0960A103E7}" srcOrd="0" destOrd="0" presId="urn:microsoft.com/office/officeart/2005/8/layout/hierarchy5"/>
    <dgm:cxn modelId="{6B396053-D1FF-45D2-958C-1F0DDF5BE08B}" srcId="{801ADA16-D7E5-42DE-836E-D01F3A7A01C4}" destId="{0A92C834-DE0E-441C-BBC0-1768D395ED19}" srcOrd="0" destOrd="0" parTransId="{93CC183B-E90D-4ED1-99B9-1D10913AE632}" sibTransId="{9C924151-9673-4E26-84CB-798360FB4892}"/>
    <dgm:cxn modelId="{4E982DA9-9DD9-4E78-A83C-C7F17ABA57F4}" srcId="{801ADA16-D7E5-42DE-836E-D01F3A7A01C4}" destId="{4032D146-F8CF-48C6-BD56-CE2A640CCBEF}" srcOrd="1" destOrd="0" parTransId="{8C7D55B5-BFAF-4D86-9DD5-62B568EBF755}" sibTransId="{F06FA857-EE18-4997-85E9-A60F62499280}"/>
    <dgm:cxn modelId="{7708ABD5-ADD5-44F8-AD12-C79C609C150F}" type="presOf" srcId="{A0FB2D2D-49C7-46AF-AAA2-289F21FFA5D0}" destId="{E23875FA-7D04-461F-92DC-E556A3B5F134}" srcOrd="0" destOrd="0" presId="urn:microsoft.com/office/officeart/2005/8/layout/hierarchy5"/>
    <dgm:cxn modelId="{BCE4E520-3FC1-4784-8E91-5A63C021534B}" type="presOf" srcId="{6F570C7E-F4C8-4D29-A1F4-BBD5E1CA623A}" destId="{E2F5262E-079E-41C2-AD64-889B67AAC170}" srcOrd="0" destOrd="0" presId="urn:microsoft.com/office/officeart/2005/8/layout/hierarchy5"/>
    <dgm:cxn modelId="{D3FCD0EB-26C3-4556-B0CB-6A3A131FA86F}" type="presOf" srcId="{99003EB7-4653-4218-B4C0-67D377E01DAC}" destId="{DB1435E8-622B-4F6F-9E48-6DFB54761EC2}" srcOrd="1" destOrd="0" presId="urn:microsoft.com/office/officeart/2005/8/layout/hierarchy5"/>
    <dgm:cxn modelId="{2C5A7232-5717-4376-B35D-418D2F48BE9C}" type="presOf" srcId="{9E0C56B3-4306-4004-A6C8-AB31D1B91703}" destId="{CECCCD1B-D87A-465F-B8B2-54CA3FD56686}" srcOrd="1" destOrd="0" presId="urn:microsoft.com/office/officeart/2005/8/layout/hierarchy5"/>
    <dgm:cxn modelId="{477A1505-C19A-4313-B819-71D806AF57D8}" type="presOf" srcId="{F606FD26-3630-41C5-B90A-E64C3B345668}" destId="{7E44AABD-00D6-4CD4-BD5C-3B893F6FE6FB}" srcOrd="0" destOrd="0" presId="urn:microsoft.com/office/officeart/2005/8/layout/hierarchy5"/>
    <dgm:cxn modelId="{47DBD460-8B85-4E75-BB61-2B6D83212F93}" type="presParOf" srcId="{73320E59-46E7-4F50-9230-A1402151B805}" destId="{60AFF09E-7CE3-40CC-A073-80B89A807A77}" srcOrd="0" destOrd="0" presId="urn:microsoft.com/office/officeart/2005/8/layout/hierarchy5"/>
    <dgm:cxn modelId="{BBC8E04A-E9E8-420D-8D8D-18DDDA56C992}" type="presParOf" srcId="{60AFF09E-7CE3-40CC-A073-80B89A807A77}" destId="{BA99CC25-4533-4AA2-8856-200808E0EEF3}" srcOrd="0" destOrd="0" presId="urn:microsoft.com/office/officeart/2005/8/layout/hierarchy5"/>
    <dgm:cxn modelId="{606AE929-71B1-458F-9910-9B4CF8688638}" type="presParOf" srcId="{60AFF09E-7CE3-40CC-A073-80B89A807A77}" destId="{94E59537-650F-401D-89D8-7D964B6AA0EB}" srcOrd="1" destOrd="0" presId="urn:microsoft.com/office/officeart/2005/8/layout/hierarchy5"/>
    <dgm:cxn modelId="{8AE8DF61-362B-4A59-A327-9DC45797A59D}" type="presParOf" srcId="{94E59537-650F-401D-89D8-7D964B6AA0EB}" destId="{6BE34A6C-4795-4060-87D4-E265590182FA}" srcOrd="0" destOrd="0" presId="urn:microsoft.com/office/officeart/2005/8/layout/hierarchy5"/>
    <dgm:cxn modelId="{FC1D7829-AAE1-41A3-8E1D-D71F3B25083F}" type="presParOf" srcId="{6BE34A6C-4795-4060-87D4-E265590182FA}" destId="{7C02110E-FE45-49AA-9888-46D011349CB3}" srcOrd="0" destOrd="0" presId="urn:microsoft.com/office/officeart/2005/8/layout/hierarchy5"/>
    <dgm:cxn modelId="{BF74EEF3-9301-4073-97CD-21184273090B}" type="presParOf" srcId="{6BE34A6C-4795-4060-87D4-E265590182FA}" destId="{AEDAEC76-2785-41B7-B5ED-A7AA5068D4F4}" srcOrd="1" destOrd="0" presId="urn:microsoft.com/office/officeart/2005/8/layout/hierarchy5"/>
    <dgm:cxn modelId="{0C65DDF1-4DF1-495D-80BA-A312C23D5ECC}" type="presParOf" srcId="{AEDAEC76-2785-41B7-B5ED-A7AA5068D4F4}" destId="{07AF7A99-A9B6-4C88-8CFD-9FB97C585B59}" srcOrd="0" destOrd="0" presId="urn:microsoft.com/office/officeart/2005/8/layout/hierarchy5"/>
    <dgm:cxn modelId="{5B4A53DF-4FB8-4C08-9354-608BAF31067C}" type="presParOf" srcId="{07AF7A99-A9B6-4C88-8CFD-9FB97C585B59}" destId="{AC99EB2E-1B9E-41F2-A0FA-37AF90206040}" srcOrd="0" destOrd="0" presId="urn:microsoft.com/office/officeart/2005/8/layout/hierarchy5"/>
    <dgm:cxn modelId="{E9A419B7-31AA-45B0-A866-D526F326367E}" type="presParOf" srcId="{AEDAEC76-2785-41B7-B5ED-A7AA5068D4F4}" destId="{9681A48A-7AA6-41D5-8A0B-ADA28006EAE2}" srcOrd="1" destOrd="0" presId="urn:microsoft.com/office/officeart/2005/8/layout/hierarchy5"/>
    <dgm:cxn modelId="{C1A30D9B-338C-45CC-90DC-D81F629CF290}" type="presParOf" srcId="{9681A48A-7AA6-41D5-8A0B-ADA28006EAE2}" destId="{87A09E8B-13B1-4F77-A965-212F8D0AD646}" srcOrd="0" destOrd="0" presId="urn:microsoft.com/office/officeart/2005/8/layout/hierarchy5"/>
    <dgm:cxn modelId="{9DB2E72B-30CD-4AA1-A7B6-B6B9A54DB274}" type="presParOf" srcId="{9681A48A-7AA6-41D5-8A0B-ADA28006EAE2}" destId="{316B95EF-DA26-413C-95BC-AA6C7D744494}" srcOrd="1" destOrd="0" presId="urn:microsoft.com/office/officeart/2005/8/layout/hierarchy5"/>
    <dgm:cxn modelId="{C2C1FBF5-68FB-4E99-8887-8774A8468556}" type="presParOf" srcId="{316B95EF-DA26-413C-95BC-AA6C7D744494}" destId="{D13C2481-20E9-4DA0-A397-CED9D2436E33}" srcOrd="0" destOrd="0" presId="urn:microsoft.com/office/officeart/2005/8/layout/hierarchy5"/>
    <dgm:cxn modelId="{7615DB54-DC47-4FCC-ACDD-7EA1A3812F13}" type="presParOf" srcId="{D13C2481-20E9-4DA0-A397-CED9D2436E33}" destId="{5AD8882D-262F-42A7-BB88-4EDADFC69C7E}" srcOrd="0" destOrd="0" presId="urn:microsoft.com/office/officeart/2005/8/layout/hierarchy5"/>
    <dgm:cxn modelId="{ACA3B41D-7A4C-4142-B33D-189FE45FA76C}" type="presParOf" srcId="{316B95EF-DA26-413C-95BC-AA6C7D744494}" destId="{530779A2-35A4-441C-B3BF-C4713CA2236D}" srcOrd="1" destOrd="0" presId="urn:microsoft.com/office/officeart/2005/8/layout/hierarchy5"/>
    <dgm:cxn modelId="{018AF07A-2C9C-4E10-BDA7-D701BC14BBB5}" type="presParOf" srcId="{530779A2-35A4-441C-B3BF-C4713CA2236D}" destId="{21A04815-7C2F-449A-83F1-F3AC18A50F57}" srcOrd="0" destOrd="0" presId="urn:microsoft.com/office/officeart/2005/8/layout/hierarchy5"/>
    <dgm:cxn modelId="{3892F298-2EB5-4FD0-AFAC-22F4869C20CB}" type="presParOf" srcId="{530779A2-35A4-441C-B3BF-C4713CA2236D}" destId="{0EFA301F-3E23-4114-AB31-B770AB417DF8}" srcOrd="1" destOrd="0" presId="urn:microsoft.com/office/officeart/2005/8/layout/hierarchy5"/>
    <dgm:cxn modelId="{9D82811C-24EC-470E-8F5C-CF49534D2268}" type="presParOf" srcId="{0EFA301F-3E23-4114-AB31-B770AB417DF8}" destId="{E2F5262E-079E-41C2-AD64-889B67AAC170}" srcOrd="0" destOrd="0" presId="urn:microsoft.com/office/officeart/2005/8/layout/hierarchy5"/>
    <dgm:cxn modelId="{0F8421AE-FD83-4CC4-A0D4-D51969E83B98}" type="presParOf" srcId="{E2F5262E-079E-41C2-AD64-889B67AAC170}" destId="{F041C630-F9A3-4AA1-AD70-E4ACE4CFA581}" srcOrd="0" destOrd="0" presId="urn:microsoft.com/office/officeart/2005/8/layout/hierarchy5"/>
    <dgm:cxn modelId="{278A2B7E-B0EB-4C28-B69C-6772AB40B697}" type="presParOf" srcId="{0EFA301F-3E23-4114-AB31-B770AB417DF8}" destId="{87A83782-4BA1-41F0-B36A-B646B3A5F51C}" srcOrd="1" destOrd="0" presId="urn:microsoft.com/office/officeart/2005/8/layout/hierarchy5"/>
    <dgm:cxn modelId="{58B85B24-F519-44CE-A9C4-D8F9D5FC791B}" type="presParOf" srcId="{87A83782-4BA1-41F0-B36A-B646B3A5F51C}" destId="{D6E7F6EA-2E64-495B-BBBF-1979D34CA41E}" srcOrd="0" destOrd="0" presId="urn:microsoft.com/office/officeart/2005/8/layout/hierarchy5"/>
    <dgm:cxn modelId="{78B88964-A333-459B-BC88-CBAA05ACBB00}" type="presParOf" srcId="{87A83782-4BA1-41F0-B36A-B646B3A5F51C}" destId="{EDDADB50-F832-43BB-886A-75ED89D0019A}" srcOrd="1" destOrd="0" presId="urn:microsoft.com/office/officeart/2005/8/layout/hierarchy5"/>
    <dgm:cxn modelId="{998F78EF-783A-43D0-8C98-CFC62190E317}" type="presParOf" srcId="{AEDAEC76-2785-41B7-B5ED-A7AA5068D4F4}" destId="{507F5314-79DD-4612-9E2A-65A5EC9DA8C0}" srcOrd="2" destOrd="0" presId="urn:microsoft.com/office/officeart/2005/8/layout/hierarchy5"/>
    <dgm:cxn modelId="{7117012E-26F9-4E74-8DCE-C24C913D877A}" type="presParOf" srcId="{507F5314-79DD-4612-9E2A-65A5EC9DA8C0}" destId="{DB1435E8-622B-4F6F-9E48-6DFB54761EC2}" srcOrd="0" destOrd="0" presId="urn:microsoft.com/office/officeart/2005/8/layout/hierarchy5"/>
    <dgm:cxn modelId="{866C8BB9-2C57-4342-A83C-A7E770F43A1D}" type="presParOf" srcId="{AEDAEC76-2785-41B7-B5ED-A7AA5068D4F4}" destId="{62BC26E2-B556-4D2F-9D4E-1F3FC1387206}" srcOrd="3" destOrd="0" presId="urn:microsoft.com/office/officeart/2005/8/layout/hierarchy5"/>
    <dgm:cxn modelId="{6DF9AC22-D34E-4810-B879-4A192A0F1F1C}" type="presParOf" srcId="{62BC26E2-B556-4D2F-9D4E-1F3FC1387206}" destId="{EE6F574C-9AB1-40F8-9A32-46E4A87BCB5A}" srcOrd="0" destOrd="0" presId="urn:microsoft.com/office/officeart/2005/8/layout/hierarchy5"/>
    <dgm:cxn modelId="{C2F865E9-E581-438F-ABA7-6CD6588EE109}" type="presParOf" srcId="{62BC26E2-B556-4D2F-9D4E-1F3FC1387206}" destId="{C6D106C1-59E5-47DF-A46C-EBA09524590A}" srcOrd="1" destOrd="0" presId="urn:microsoft.com/office/officeart/2005/8/layout/hierarchy5"/>
    <dgm:cxn modelId="{899DD88A-8A90-4640-BC19-953E94339B92}" type="presParOf" srcId="{C6D106C1-59E5-47DF-A46C-EBA09524590A}" destId="{A4C8C1B5-014D-4AD5-A2B6-30823D0DD002}" srcOrd="0" destOrd="0" presId="urn:microsoft.com/office/officeart/2005/8/layout/hierarchy5"/>
    <dgm:cxn modelId="{AFB35236-2AF6-4B67-B661-2FFF0C1F7D47}" type="presParOf" srcId="{A4C8C1B5-014D-4AD5-A2B6-30823D0DD002}" destId="{7974A141-EC72-459A-912B-12066A4A7C98}" srcOrd="0" destOrd="0" presId="urn:microsoft.com/office/officeart/2005/8/layout/hierarchy5"/>
    <dgm:cxn modelId="{4110977D-144B-44B6-ADDB-32831CB1AD08}" type="presParOf" srcId="{C6D106C1-59E5-47DF-A46C-EBA09524590A}" destId="{0AFFB8C2-D34D-4790-B497-C2B0817C7FB4}" srcOrd="1" destOrd="0" presId="urn:microsoft.com/office/officeart/2005/8/layout/hierarchy5"/>
    <dgm:cxn modelId="{02337494-216D-43B9-82A4-FE518BA46525}" type="presParOf" srcId="{0AFFB8C2-D34D-4790-B497-C2B0817C7FB4}" destId="{A9AEDDBB-CC17-4B8B-AF37-41CBC0320D1E}" srcOrd="0" destOrd="0" presId="urn:microsoft.com/office/officeart/2005/8/layout/hierarchy5"/>
    <dgm:cxn modelId="{D28CAFC5-6F4D-41FA-9C5B-47A51DC441BA}" type="presParOf" srcId="{0AFFB8C2-D34D-4790-B497-C2B0817C7FB4}" destId="{D220CA17-A555-41EF-A5EC-350A61BEBDEA}" srcOrd="1" destOrd="0" presId="urn:microsoft.com/office/officeart/2005/8/layout/hierarchy5"/>
    <dgm:cxn modelId="{EF6943FE-0CD8-42A4-A854-F81F7BEF9DEB}" type="presParOf" srcId="{D220CA17-A555-41EF-A5EC-350A61BEBDEA}" destId="{ADDFD81F-E730-4E77-BB23-6FCA3DCE858C}" srcOrd="0" destOrd="0" presId="urn:microsoft.com/office/officeart/2005/8/layout/hierarchy5"/>
    <dgm:cxn modelId="{20A71076-5E54-48DA-9DEE-99DE0A627BCA}" type="presParOf" srcId="{ADDFD81F-E730-4E77-BB23-6FCA3DCE858C}" destId="{B5CD02B5-8FA6-4134-85AB-037DC7358E54}" srcOrd="0" destOrd="0" presId="urn:microsoft.com/office/officeart/2005/8/layout/hierarchy5"/>
    <dgm:cxn modelId="{ECD4AD74-B320-48D2-A76B-789482097F7A}" type="presParOf" srcId="{D220CA17-A555-41EF-A5EC-350A61BEBDEA}" destId="{B5F12854-DA19-4E11-94C7-4F7A8C3882C7}" srcOrd="1" destOrd="0" presId="urn:microsoft.com/office/officeart/2005/8/layout/hierarchy5"/>
    <dgm:cxn modelId="{AA61B191-5FE9-4992-85BB-D6ECD4283F1F}" type="presParOf" srcId="{B5F12854-DA19-4E11-94C7-4F7A8C3882C7}" destId="{7E44AABD-00D6-4CD4-BD5C-3B893F6FE6FB}" srcOrd="0" destOrd="0" presId="urn:microsoft.com/office/officeart/2005/8/layout/hierarchy5"/>
    <dgm:cxn modelId="{0D3F746A-41AA-4A10-8F2B-D085405DD11C}" type="presParOf" srcId="{B5F12854-DA19-4E11-94C7-4F7A8C3882C7}" destId="{38FF3761-F5E4-4AAF-8568-F564C3DBCD0A}" srcOrd="1" destOrd="0" presId="urn:microsoft.com/office/officeart/2005/8/layout/hierarchy5"/>
    <dgm:cxn modelId="{023EB208-6076-475B-8B97-AB7C88FDC652}" type="presParOf" srcId="{AEDAEC76-2785-41B7-B5ED-A7AA5068D4F4}" destId="{611162ED-B919-4C41-8E72-C33736BD9667}" srcOrd="4" destOrd="0" presId="urn:microsoft.com/office/officeart/2005/8/layout/hierarchy5"/>
    <dgm:cxn modelId="{08BE888B-E6E4-4F69-BAFE-79EA5D9BD11D}" type="presParOf" srcId="{611162ED-B919-4C41-8E72-C33736BD9667}" destId="{EAB67C8E-3CF0-40B9-9D10-5B8AF5914242}" srcOrd="0" destOrd="0" presId="urn:microsoft.com/office/officeart/2005/8/layout/hierarchy5"/>
    <dgm:cxn modelId="{C2607A0C-B479-4F68-B94F-A9119A5DCFEC}" type="presParOf" srcId="{AEDAEC76-2785-41B7-B5ED-A7AA5068D4F4}" destId="{47CAC177-48BC-45AC-BCF1-4F74E6EC826D}" srcOrd="5" destOrd="0" presId="urn:microsoft.com/office/officeart/2005/8/layout/hierarchy5"/>
    <dgm:cxn modelId="{F3B8DA3F-BBED-42EA-875A-501868214FFC}" type="presParOf" srcId="{47CAC177-48BC-45AC-BCF1-4F74E6EC826D}" destId="{3D1ED53F-414D-4F11-8D9B-5215C248FF71}" srcOrd="0" destOrd="0" presId="urn:microsoft.com/office/officeart/2005/8/layout/hierarchy5"/>
    <dgm:cxn modelId="{90B44C54-FD08-4A12-9F1C-AE30D9FAD708}" type="presParOf" srcId="{47CAC177-48BC-45AC-BCF1-4F74E6EC826D}" destId="{40F0F49A-0C11-4B80-8B06-57A148697E8D}" srcOrd="1" destOrd="0" presId="urn:microsoft.com/office/officeart/2005/8/layout/hierarchy5"/>
    <dgm:cxn modelId="{A63C38F1-4B47-4A96-B555-2B42661E1637}" type="presParOf" srcId="{40F0F49A-0C11-4B80-8B06-57A148697E8D}" destId="{544EF2EE-7245-4162-9784-B4454FB218FF}" srcOrd="0" destOrd="0" presId="urn:microsoft.com/office/officeart/2005/8/layout/hierarchy5"/>
    <dgm:cxn modelId="{1585D147-51B8-4F6C-AEE1-23E8E4CAAB46}" type="presParOf" srcId="{544EF2EE-7245-4162-9784-B4454FB218FF}" destId="{A45235CD-80D1-40D5-9D53-F2296D3EC0DE}" srcOrd="0" destOrd="0" presId="urn:microsoft.com/office/officeart/2005/8/layout/hierarchy5"/>
    <dgm:cxn modelId="{EBA71AA2-3A57-40FB-BF29-A5FCDEDD64C1}" type="presParOf" srcId="{40F0F49A-0C11-4B80-8B06-57A148697E8D}" destId="{1B6601C4-BAEB-4A3C-9A0A-D3ADBA5DA36B}" srcOrd="1" destOrd="0" presId="urn:microsoft.com/office/officeart/2005/8/layout/hierarchy5"/>
    <dgm:cxn modelId="{32706430-0315-4820-B5C3-8061BFDAF3A4}" type="presParOf" srcId="{1B6601C4-BAEB-4A3C-9A0A-D3ADBA5DA36B}" destId="{3A94B918-4394-4813-95EA-FE6CFBC4A144}" srcOrd="0" destOrd="0" presId="urn:microsoft.com/office/officeart/2005/8/layout/hierarchy5"/>
    <dgm:cxn modelId="{419B1545-3A9C-4AA5-8474-F62704FAC1B2}" type="presParOf" srcId="{1B6601C4-BAEB-4A3C-9A0A-D3ADBA5DA36B}" destId="{714C2DC2-D1EE-4211-8C65-0C6834354038}" srcOrd="1" destOrd="0" presId="urn:microsoft.com/office/officeart/2005/8/layout/hierarchy5"/>
    <dgm:cxn modelId="{A4D7CE65-63C3-4C65-B43A-544857E80772}" type="presParOf" srcId="{714C2DC2-D1EE-4211-8C65-0C6834354038}" destId="{5E2DC54D-090B-4232-8AF7-0D0960A103E7}" srcOrd="0" destOrd="0" presId="urn:microsoft.com/office/officeart/2005/8/layout/hierarchy5"/>
    <dgm:cxn modelId="{1E9D9E2E-A828-451F-82F9-68F063D7F55D}" type="presParOf" srcId="{5E2DC54D-090B-4232-8AF7-0D0960A103E7}" destId="{761C6BA5-214A-4CB0-A8FD-A9642249B632}" srcOrd="0" destOrd="0" presId="urn:microsoft.com/office/officeart/2005/8/layout/hierarchy5"/>
    <dgm:cxn modelId="{3633923C-72A3-46E7-B025-845AFF356E74}" type="presParOf" srcId="{714C2DC2-D1EE-4211-8C65-0C6834354038}" destId="{2199DB19-FCD7-4059-9CB9-E06BF00950E1}" srcOrd="1" destOrd="0" presId="urn:microsoft.com/office/officeart/2005/8/layout/hierarchy5"/>
    <dgm:cxn modelId="{9F5BEB01-B533-4171-BEAA-01139706AFD6}" type="presParOf" srcId="{2199DB19-FCD7-4059-9CB9-E06BF00950E1}" destId="{79FA9E4E-5484-4F4B-8814-4F2E0D78B44C}" srcOrd="0" destOrd="0" presId="urn:microsoft.com/office/officeart/2005/8/layout/hierarchy5"/>
    <dgm:cxn modelId="{EF5D83D7-19E8-4DAE-B59F-7A103F1B7C25}" type="presParOf" srcId="{2199DB19-FCD7-4059-9CB9-E06BF00950E1}" destId="{BA40B69F-52F0-4FA8-B9E3-916811CCA1FD}" srcOrd="1" destOrd="0" presId="urn:microsoft.com/office/officeart/2005/8/layout/hierarchy5"/>
    <dgm:cxn modelId="{C24E17AE-4F6D-4F31-B93E-5E1C4638069F}" type="presParOf" srcId="{73320E59-46E7-4F50-9230-A1402151B805}" destId="{A8D05A84-6773-4749-82D3-6444345E5D38}" srcOrd="1" destOrd="0" presId="urn:microsoft.com/office/officeart/2005/8/layout/hierarchy5"/>
    <dgm:cxn modelId="{E852DE70-8A46-4F64-82E6-DDF91D080681}" type="presParOf" srcId="{A8D05A84-6773-4749-82D3-6444345E5D38}" destId="{1970D87D-8D95-4074-A52F-8F9B467775EC}" srcOrd="0" destOrd="0" presId="urn:microsoft.com/office/officeart/2005/8/layout/hierarchy5"/>
    <dgm:cxn modelId="{63788FAF-9B97-4739-8972-5566F76E4DDF}" type="presParOf" srcId="{1970D87D-8D95-4074-A52F-8F9B467775EC}" destId="{299BDCBE-BE1C-4EF5-9AA0-F10754D2C91E}" srcOrd="0" destOrd="0" presId="urn:microsoft.com/office/officeart/2005/8/layout/hierarchy5"/>
    <dgm:cxn modelId="{682D1C72-675E-4976-96ED-664D4EC77DEB}" type="presParOf" srcId="{1970D87D-8D95-4074-A52F-8F9B467775EC}" destId="{8F54AB09-74FE-4234-BB7D-190A257DDC65}" srcOrd="1" destOrd="0" presId="urn:microsoft.com/office/officeart/2005/8/layout/hierarchy5"/>
    <dgm:cxn modelId="{A31A0005-65A5-4360-A102-A7411525695E}" type="presParOf" srcId="{A8D05A84-6773-4749-82D3-6444345E5D38}" destId="{07C0CC81-22D5-4E95-868F-356A5551695C}" srcOrd="1" destOrd="0" presId="urn:microsoft.com/office/officeart/2005/8/layout/hierarchy5"/>
    <dgm:cxn modelId="{FDFBDD07-AECF-4BDC-B0A1-0369B46FD904}" type="presParOf" srcId="{07C0CC81-22D5-4E95-868F-356A5551695C}" destId="{E9800738-CE6A-40E8-BDB4-51E87EA8B9D8}" srcOrd="0" destOrd="0" presId="urn:microsoft.com/office/officeart/2005/8/layout/hierarchy5"/>
    <dgm:cxn modelId="{1BF05D7B-A24A-415E-AB82-8FFE3FF0BB91}" type="presParOf" srcId="{A8D05A84-6773-4749-82D3-6444345E5D38}" destId="{F9B83A35-DB7B-4A66-8324-47801D9DE1DD}" srcOrd="2" destOrd="0" presId="urn:microsoft.com/office/officeart/2005/8/layout/hierarchy5"/>
    <dgm:cxn modelId="{FF220C75-7E0E-4887-B738-1FF0A633322A}" type="presParOf" srcId="{F9B83A35-DB7B-4A66-8324-47801D9DE1DD}" destId="{E23875FA-7D04-461F-92DC-E556A3B5F134}" srcOrd="0" destOrd="0" presId="urn:microsoft.com/office/officeart/2005/8/layout/hierarchy5"/>
    <dgm:cxn modelId="{B2DA82BF-1BD4-4A1F-8F6A-E4138EE60114}" type="presParOf" srcId="{F9B83A35-DB7B-4A66-8324-47801D9DE1DD}" destId="{108D6F5C-1356-4F39-AE20-86C46F2A1E31}" srcOrd="1" destOrd="0" presId="urn:microsoft.com/office/officeart/2005/8/layout/hierarchy5"/>
    <dgm:cxn modelId="{0BF1987A-5565-4F88-8EFF-223A86608F95}" type="presParOf" srcId="{A8D05A84-6773-4749-82D3-6444345E5D38}" destId="{3BADC238-F40E-425F-8CE9-1E04F79DEBFD}" srcOrd="3" destOrd="0" presId="urn:microsoft.com/office/officeart/2005/8/layout/hierarchy5"/>
    <dgm:cxn modelId="{0448C0AB-00F8-4488-B629-2F6B2AD6D5BB}" type="presParOf" srcId="{3BADC238-F40E-425F-8CE9-1E04F79DEBFD}" destId="{F2E5D82E-F0F5-4200-84A0-6E6A2B67F410}" srcOrd="0" destOrd="0" presId="urn:microsoft.com/office/officeart/2005/8/layout/hierarchy5"/>
    <dgm:cxn modelId="{44581E15-C8C8-4CD6-828D-9B20BB83A5D3}" type="presParOf" srcId="{A8D05A84-6773-4749-82D3-6444345E5D38}" destId="{028A4238-6534-4720-A591-FE3AACB85EDD}" srcOrd="4" destOrd="0" presId="urn:microsoft.com/office/officeart/2005/8/layout/hierarchy5"/>
    <dgm:cxn modelId="{DA5E9F34-C597-402F-B6B4-616C0757C741}" type="presParOf" srcId="{028A4238-6534-4720-A591-FE3AACB85EDD}" destId="{41EC6687-E1A5-4956-BCDB-6FDBC30ED6B5}" srcOrd="0" destOrd="0" presId="urn:microsoft.com/office/officeart/2005/8/layout/hierarchy5"/>
    <dgm:cxn modelId="{3AE9CB22-C770-4086-9ED6-383218DF73DE}" type="presParOf" srcId="{028A4238-6534-4720-A591-FE3AACB85EDD}" destId="{14730AEE-B762-4884-A5BC-20D144C0AD50}" srcOrd="1" destOrd="0" presId="urn:microsoft.com/office/officeart/2005/8/layout/hierarchy5"/>
    <dgm:cxn modelId="{13DB468C-CA76-4E3A-8FF0-AC65D324E9EA}" type="presParOf" srcId="{A8D05A84-6773-4749-82D3-6444345E5D38}" destId="{23B83430-3CDE-4EE2-93C0-0A8D5C7292BA}" srcOrd="5" destOrd="0" presId="urn:microsoft.com/office/officeart/2005/8/layout/hierarchy5"/>
    <dgm:cxn modelId="{5122C658-97A5-40B8-BA95-0604CF667075}" type="presParOf" srcId="{23B83430-3CDE-4EE2-93C0-0A8D5C7292BA}" destId="{D013D8D9-ED0A-4F66-A62A-30F3D506A4C2}" srcOrd="0" destOrd="0" presId="urn:microsoft.com/office/officeart/2005/8/layout/hierarchy5"/>
    <dgm:cxn modelId="{A2442EB1-B731-4CBF-BBFD-ABB5DD2E4D6C}" type="presParOf" srcId="{A8D05A84-6773-4749-82D3-6444345E5D38}" destId="{EA6091B7-78A7-4BED-86C5-DC4126875822}" srcOrd="6" destOrd="0" presId="urn:microsoft.com/office/officeart/2005/8/layout/hierarchy5"/>
    <dgm:cxn modelId="{4B689E7F-4FD2-42B9-A473-C932F9C4046A}" type="presParOf" srcId="{EA6091B7-78A7-4BED-86C5-DC4126875822}" destId="{E205504E-2601-4398-B44C-329556CA53F2}" srcOrd="0" destOrd="0" presId="urn:microsoft.com/office/officeart/2005/8/layout/hierarchy5"/>
    <dgm:cxn modelId="{E2D09B51-E674-4395-983C-570D36D5E500}" type="presParOf" srcId="{EA6091B7-78A7-4BED-86C5-DC4126875822}" destId="{CECCCD1B-D87A-465F-B8B2-54CA3FD56686}" srcOrd="1" destOrd="0" presId="urn:microsoft.com/office/officeart/2005/8/layout/hierarchy5"/>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DF38E0-8F2A-40BE-A889-EE08B494D73F}">
      <dsp:nvSpPr>
        <dsp:cNvPr id="0" name=""/>
        <dsp:cNvSpPr/>
      </dsp:nvSpPr>
      <dsp:spPr>
        <a:xfrm>
          <a:off x="4028220" y="0"/>
          <a:ext cx="735463" cy="206785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House</a:t>
          </a:r>
        </a:p>
      </dsp:txBody>
      <dsp:txXfrm>
        <a:off x="4028220" y="0"/>
        <a:ext cx="735463" cy="620357"/>
      </dsp:txXfrm>
    </dsp:sp>
    <dsp:sp modelId="{040C00FA-585A-451D-9FF5-3DA5AB8E3C45}">
      <dsp:nvSpPr>
        <dsp:cNvPr id="0" name=""/>
        <dsp:cNvSpPr/>
      </dsp:nvSpPr>
      <dsp:spPr>
        <a:xfrm>
          <a:off x="3087661" y="0"/>
          <a:ext cx="817982" cy="206785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Street</a:t>
          </a:r>
        </a:p>
      </dsp:txBody>
      <dsp:txXfrm>
        <a:off x="3087661" y="0"/>
        <a:ext cx="817982" cy="620357"/>
      </dsp:txXfrm>
    </dsp:sp>
    <dsp:sp modelId="{10CE9AC4-788A-47A0-8CD8-DDBAAAC4BE33}">
      <dsp:nvSpPr>
        <dsp:cNvPr id="0" name=""/>
        <dsp:cNvSpPr/>
      </dsp:nvSpPr>
      <dsp:spPr>
        <a:xfrm>
          <a:off x="2229620" y="0"/>
          <a:ext cx="735463" cy="206785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City</a:t>
          </a:r>
        </a:p>
      </dsp:txBody>
      <dsp:txXfrm>
        <a:off x="2229620" y="0"/>
        <a:ext cx="735463" cy="620357"/>
      </dsp:txXfrm>
    </dsp:sp>
    <dsp:sp modelId="{D6EB8DF1-E886-4F05-A6B5-64BCB238FA76}">
      <dsp:nvSpPr>
        <dsp:cNvPr id="0" name=""/>
        <dsp:cNvSpPr/>
      </dsp:nvSpPr>
      <dsp:spPr>
        <a:xfrm>
          <a:off x="1371580" y="0"/>
          <a:ext cx="735463" cy="206785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State</a:t>
          </a:r>
        </a:p>
      </dsp:txBody>
      <dsp:txXfrm>
        <a:off x="1371580" y="0"/>
        <a:ext cx="735463" cy="620357"/>
      </dsp:txXfrm>
    </dsp:sp>
    <dsp:sp modelId="{E3A551D6-8475-404D-B8E5-DA910A0788E9}">
      <dsp:nvSpPr>
        <dsp:cNvPr id="0" name=""/>
        <dsp:cNvSpPr/>
      </dsp:nvSpPr>
      <dsp:spPr>
        <a:xfrm>
          <a:off x="513540" y="0"/>
          <a:ext cx="735463" cy="206785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Country</a:t>
          </a:r>
        </a:p>
      </dsp:txBody>
      <dsp:txXfrm>
        <a:off x="513540" y="0"/>
        <a:ext cx="735463" cy="620357"/>
      </dsp:txXfrm>
    </dsp:sp>
    <dsp:sp modelId="{69943DBE-D368-4095-AA33-34FD4478114E}">
      <dsp:nvSpPr>
        <dsp:cNvPr id="0" name=""/>
        <dsp:cNvSpPr/>
      </dsp:nvSpPr>
      <dsp:spPr>
        <a:xfrm>
          <a:off x="574828" y="1149529"/>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USA</a:t>
          </a:r>
        </a:p>
      </dsp:txBody>
      <dsp:txXfrm>
        <a:off x="583803" y="1158504"/>
        <a:ext cx="594935" cy="288492"/>
      </dsp:txXfrm>
    </dsp:sp>
    <dsp:sp modelId="{CB18B95C-30D1-4723-AD2A-105B755C0435}">
      <dsp:nvSpPr>
        <dsp:cNvPr id="0" name=""/>
        <dsp:cNvSpPr/>
      </dsp:nvSpPr>
      <dsp:spPr>
        <a:xfrm rot="18289469">
          <a:off x="1095645" y="1113209"/>
          <a:ext cx="429293" cy="26674"/>
        </a:xfrm>
        <a:custGeom>
          <a:avLst/>
          <a:gdLst/>
          <a:ahLst/>
          <a:cxnLst/>
          <a:rect l="0" t="0" r="0" b="0"/>
          <a:pathLst>
            <a:path>
              <a:moveTo>
                <a:pt x="0" y="13337"/>
              </a:moveTo>
              <a:lnTo>
                <a:pt x="429293" y="133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9559" y="1115814"/>
        <a:ext cx="21464" cy="21464"/>
      </dsp:txXfrm>
    </dsp:sp>
    <dsp:sp modelId="{6B095326-BFCB-4233-8B28-576F9B0E3EE1}">
      <dsp:nvSpPr>
        <dsp:cNvPr id="0" name=""/>
        <dsp:cNvSpPr/>
      </dsp:nvSpPr>
      <dsp:spPr>
        <a:xfrm>
          <a:off x="1432869" y="797120"/>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Ohio</a:t>
          </a:r>
        </a:p>
      </dsp:txBody>
      <dsp:txXfrm>
        <a:off x="1441844" y="806095"/>
        <a:ext cx="594935" cy="288492"/>
      </dsp:txXfrm>
    </dsp:sp>
    <dsp:sp modelId="{B7844420-76AD-4AD5-83B4-3875BFC457A6}">
      <dsp:nvSpPr>
        <dsp:cNvPr id="0" name=""/>
        <dsp:cNvSpPr/>
      </dsp:nvSpPr>
      <dsp:spPr>
        <a:xfrm rot="19457599">
          <a:off x="2017378" y="848901"/>
          <a:ext cx="301908" cy="26674"/>
        </a:xfrm>
        <a:custGeom>
          <a:avLst/>
          <a:gdLst/>
          <a:ahLst/>
          <a:cxnLst/>
          <a:rect l="0" t="0" r="0" b="0"/>
          <a:pathLst>
            <a:path>
              <a:moveTo>
                <a:pt x="0" y="13337"/>
              </a:moveTo>
              <a:lnTo>
                <a:pt x="301908"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0784" y="854691"/>
        <a:ext cx="15095" cy="15095"/>
      </dsp:txXfrm>
    </dsp:sp>
    <dsp:sp modelId="{D2AFD8A4-929C-4F46-A502-8B8774607A90}">
      <dsp:nvSpPr>
        <dsp:cNvPr id="0" name=""/>
        <dsp:cNvSpPr/>
      </dsp:nvSpPr>
      <dsp:spPr>
        <a:xfrm>
          <a:off x="2290909" y="620915"/>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Dayton</a:t>
          </a:r>
        </a:p>
      </dsp:txBody>
      <dsp:txXfrm>
        <a:off x="2299884" y="629890"/>
        <a:ext cx="594935" cy="288492"/>
      </dsp:txXfrm>
    </dsp:sp>
    <dsp:sp modelId="{7806E30B-1667-42EC-BB5F-32BF305C46EA}">
      <dsp:nvSpPr>
        <dsp:cNvPr id="0" name=""/>
        <dsp:cNvSpPr/>
      </dsp:nvSpPr>
      <dsp:spPr>
        <a:xfrm>
          <a:off x="2903795" y="760799"/>
          <a:ext cx="245154" cy="26674"/>
        </a:xfrm>
        <a:custGeom>
          <a:avLst/>
          <a:gdLst/>
          <a:ahLst/>
          <a:cxnLst/>
          <a:rect l="0" t="0" r="0" b="0"/>
          <a:pathLst>
            <a:path>
              <a:moveTo>
                <a:pt x="0" y="13337"/>
              </a:moveTo>
              <a:lnTo>
                <a:pt x="245154"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20243" y="768008"/>
        <a:ext cx="12257" cy="12257"/>
      </dsp:txXfrm>
    </dsp:sp>
    <dsp:sp modelId="{F1F9E8B8-263F-4E66-A897-B5A954B4A6CD}">
      <dsp:nvSpPr>
        <dsp:cNvPr id="0" name=""/>
        <dsp:cNvSpPr/>
      </dsp:nvSpPr>
      <dsp:spPr>
        <a:xfrm>
          <a:off x="3148949" y="620915"/>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Elm</a:t>
          </a:r>
        </a:p>
      </dsp:txBody>
      <dsp:txXfrm>
        <a:off x="3157924" y="629890"/>
        <a:ext cx="594935" cy="288492"/>
      </dsp:txXfrm>
    </dsp:sp>
    <dsp:sp modelId="{522C25BF-AB6E-4863-983D-6F9DF1142D60}">
      <dsp:nvSpPr>
        <dsp:cNvPr id="0" name=""/>
        <dsp:cNvSpPr/>
      </dsp:nvSpPr>
      <dsp:spPr>
        <a:xfrm>
          <a:off x="3761835" y="760799"/>
          <a:ext cx="322702" cy="26674"/>
        </a:xfrm>
        <a:custGeom>
          <a:avLst/>
          <a:gdLst/>
          <a:ahLst/>
          <a:cxnLst/>
          <a:rect l="0" t="0" r="0" b="0"/>
          <a:pathLst>
            <a:path>
              <a:moveTo>
                <a:pt x="0" y="13337"/>
              </a:moveTo>
              <a:lnTo>
                <a:pt x="322702"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15119" y="766069"/>
        <a:ext cx="16135" cy="16135"/>
      </dsp:txXfrm>
    </dsp:sp>
    <dsp:sp modelId="{18418B95-2CB7-41D9-926D-AD3E13A15D31}">
      <dsp:nvSpPr>
        <dsp:cNvPr id="0" name=""/>
        <dsp:cNvSpPr/>
      </dsp:nvSpPr>
      <dsp:spPr>
        <a:xfrm>
          <a:off x="4084538" y="620915"/>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1313</a:t>
          </a:r>
        </a:p>
      </dsp:txBody>
      <dsp:txXfrm>
        <a:off x="4093513" y="629890"/>
        <a:ext cx="594935" cy="288492"/>
      </dsp:txXfrm>
    </dsp:sp>
    <dsp:sp modelId="{81A4D3B1-8CDC-4BAA-987A-BCD690BE0FEB}">
      <dsp:nvSpPr>
        <dsp:cNvPr id="0" name=""/>
        <dsp:cNvSpPr/>
      </dsp:nvSpPr>
      <dsp:spPr>
        <a:xfrm rot="2142401">
          <a:off x="2017378" y="1025106"/>
          <a:ext cx="301908" cy="26674"/>
        </a:xfrm>
        <a:custGeom>
          <a:avLst/>
          <a:gdLst/>
          <a:ahLst/>
          <a:cxnLst/>
          <a:rect l="0" t="0" r="0" b="0"/>
          <a:pathLst>
            <a:path>
              <a:moveTo>
                <a:pt x="0" y="13337"/>
              </a:moveTo>
              <a:lnTo>
                <a:pt x="301908"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0784" y="1030896"/>
        <a:ext cx="15095" cy="15095"/>
      </dsp:txXfrm>
    </dsp:sp>
    <dsp:sp modelId="{5B7C7966-2EF6-4311-B2DB-7955436B823F}">
      <dsp:nvSpPr>
        <dsp:cNvPr id="0" name=""/>
        <dsp:cNvSpPr/>
      </dsp:nvSpPr>
      <dsp:spPr>
        <a:xfrm>
          <a:off x="2290909" y="973324"/>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Cleveland</a:t>
          </a:r>
        </a:p>
      </dsp:txBody>
      <dsp:txXfrm>
        <a:off x="2299884" y="982299"/>
        <a:ext cx="594935" cy="288492"/>
      </dsp:txXfrm>
    </dsp:sp>
    <dsp:sp modelId="{C97F8E65-027F-457C-81EE-3F82047A8E60}">
      <dsp:nvSpPr>
        <dsp:cNvPr id="0" name=""/>
        <dsp:cNvSpPr/>
      </dsp:nvSpPr>
      <dsp:spPr>
        <a:xfrm rot="3310531">
          <a:off x="1095645" y="1465618"/>
          <a:ext cx="429293" cy="26674"/>
        </a:xfrm>
        <a:custGeom>
          <a:avLst/>
          <a:gdLst/>
          <a:ahLst/>
          <a:cxnLst/>
          <a:rect l="0" t="0" r="0" b="0"/>
          <a:pathLst>
            <a:path>
              <a:moveTo>
                <a:pt x="0" y="13337"/>
              </a:moveTo>
              <a:lnTo>
                <a:pt x="429293" y="133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9559" y="1468223"/>
        <a:ext cx="21464" cy="21464"/>
      </dsp:txXfrm>
    </dsp:sp>
    <dsp:sp modelId="{4F4E9056-37BB-4C04-A2C0-16A6319ABA60}">
      <dsp:nvSpPr>
        <dsp:cNvPr id="0" name=""/>
        <dsp:cNvSpPr/>
      </dsp:nvSpPr>
      <dsp:spPr>
        <a:xfrm>
          <a:off x="1432869" y="1501939"/>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New York</a:t>
          </a:r>
        </a:p>
      </dsp:txBody>
      <dsp:txXfrm>
        <a:off x="1441844" y="1510914"/>
        <a:ext cx="594935" cy="288492"/>
      </dsp:txXfrm>
    </dsp:sp>
    <dsp:sp modelId="{800C7219-7E80-40A4-94C1-4949DBA2ABA8}">
      <dsp:nvSpPr>
        <dsp:cNvPr id="0" name=""/>
        <dsp:cNvSpPr/>
      </dsp:nvSpPr>
      <dsp:spPr>
        <a:xfrm>
          <a:off x="2045755" y="1641823"/>
          <a:ext cx="245154" cy="26674"/>
        </a:xfrm>
        <a:custGeom>
          <a:avLst/>
          <a:gdLst/>
          <a:ahLst/>
          <a:cxnLst/>
          <a:rect l="0" t="0" r="0" b="0"/>
          <a:pathLst>
            <a:path>
              <a:moveTo>
                <a:pt x="0" y="13337"/>
              </a:moveTo>
              <a:lnTo>
                <a:pt x="245154"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2203" y="1649031"/>
        <a:ext cx="12257" cy="12257"/>
      </dsp:txXfrm>
    </dsp:sp>
    <dsp:sp modelId="{680DB74D-93F8-4BBE-8A44-E587C9DEF415}">
      <dsp:nvSpPr>
        <dsp:cNvPr id="0" name=""/>
        <dsp:cNvSpPr/>
      </dsp:nvSpPr>
      <dsp:spPr>
        <a:xfrm>
          <a:off x="2290909" y="1501939"/>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New York</a:t>
          </a:r>
        </a:p>
      </dsp:txBody>
      <dsp:txXfrm>
        <a:off x="2299884" y="1510914"/>
        <a:ext cx="594935" cy="288492"/>
      </dsp:txXfrm>
    </dsp:sp>
    <dsp:sp modelId="{31780626-6028-4CA2-8964-DCAAF8B3C327}">
      <dsp:nvSpPr>
        <dsp:cNvPr id="0" name=""/>
        <dsp:cNvSpPr/>
      </dsp:nvSpPr>
      <dsp:spPr>
        <a:xfrm rot="18190703">
          <a:off x="2792281" y="1435674"/>
          <a:ext cx="492606" cy="26674"/>
        </a:xfrm>
        <a:custGeom>
          <a:avLst/>
          <a:gdLst/>
          <a:ahLst/>
          <a:cxnLst/>
          <a:rect l="0" t="0" r="0" b="0"/>
          <a:pathLst>
            <a:path>
              <a:moveTo>
                <a:pt x="0" y="13337"/>
              </a:moveTo>
              <a:lnTo>
                <a:pt x="492606"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26269" y="1436696"/>
        <a:ext cx="24630" cy="24630"/>
      </dsp:txXfrm>
    </dsp:sp>
    <dsp:sp modelId="{C1F67A8B-E5C7-4D90-8BDB-DCB5A917053D}">
      <dsp:nvSpPr>
        <dsp:cNvPr id="0" name=""/>
        <dsp:cNvSpPr/>
      </dsp:nvSpPr>
      <dsp:spPr>
        <a:xfrm>
          <a:off x="3173373" y="1089641"/>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Broadway</a:t>
          </a:r>
        </a:p>
      </dsp:txBody>
      <dsp:txXfrm>
        <a:off x="3182348" y="1098616"/>
        <a:ext cx="594935" cy="288492"/>
      </dsp:txXfrm>
    </dsp:sp>
    <dsp:sp modelId="{7BB14181-5DE5-4612-8F29-8BFC3E0AAD02}">
      <dsp:nvSpPr>
        <dsp:cNvPr id="0" name=""/>
        <dsp:cNvSpPr/>
      </dsp:nvSpPr>
      <dsp:spPr>
        <a:xfrm rot="21534349">
          <a:off x="3786230" y="1226542"/>
          <a:ext cx="312444" cy="26674"/>
        </a:xfrm>
        <a:custGeom>
          <a:avLst/>
          <a:gdLst/>
          <a:ahLst/>
          <a:cxnLst/>
          <a:rect l="0" t="0" r="0" b="0"/>
          <a:pathLst>
            <a:path>
              <a:moveTo>
                <a:pt x="0" y="13337"/>
              </a:moveTo>
              <a:lnTo>
                <a:pt x="312444"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4642" y="1232068"/>
        <a:ext cx="15622" cy="15622"/>
      </dsp:txXfrm>
    </dsp:sp>
    <dsp:sp modelId="{4DC2F907-B46E-4BCE-A721-134C2D59A1D1}">
      <dsp:nvSpPr>
        <dsp:cNvPr id="0" name=""/>
        <dsp:cNvSpPr/>
      </dsp:nvSpPr>
      <dsp:spPr>
        <a:xfrm>
          <a:off x="4098647" y="1083675"/>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1660</a:t>
          </a:r>
        </a:p>
      </dsp:txBody>
      <dsp:txXfrm>
        <a:off x="4107622" y="1092650"/>
        <a:ext cx="594935" cy="288492"/>
      </dsp:txXfrm>
    </dsp:sp>
    <dsp:sp modelId="{9B041619-8197-4F60-86D6-AD7776BE4224}">
      <dsp:nvSpPr>
        <dsp:cNvPr id="0" name=""/>
        <dsp:cNvSpPr/>
      </dsp:nvSpPr>
      <dsp:spPr>
        <a:xfrm rot="187472">
          <a:off x="2903612" y="1648514"/>
          <a:ext cx="245519" cy="26674"/>
        </a:xfrm>
        <a:custGeom>
          <a:avLst/>
          <a:gdLst/>
          <a:ahLst/>
          <a:cxnLst/>
          <a:rect l="0" t="0" r="0" b="0"/>
          <a:pathLst>
            <a:path>
              <a:moveTo>
                <a:pt x="0" y="13337"/>
              </a:moveTo>
              <a:lnTo>
                <a:pt x="245519"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20234" y="1655713"/>
        <a:ext cx="12275" cy="12275"/>
      </dsp:txXfrm>
    </dsp:sp>
    <dsp:sp modelId="{8B477AF3-2D2E-4259-9841-94215974FA61}">
      <dsp:nvSpPr>
        <dsp:cNvPr id="0" name=""/>
        <dsp:cNvSpPr/>
      </dsp:nvSpPr>
      <dsp:spPr>
        <a:xfrm>
          <a:off x="3148949" y="1515321"/>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Elm</a:t>
          </a:r>
        </a:p>
      </dsp:txBody>
      <dsp:txXfrm>
        <a:off x="3157924" y="1524296"/>
        <a:ext cx="594935" cy="288492"/>
      </dsp:txXfrm>
    </dsp:sp>
    <dsp:sp modelId="{81F2DEDE-088E-4794-8FD4-2D089382866E}">
      <dsp:nvSpPr>
        <dsp:cNvPr id="0" name=""/>
        <dsp:cNvSpPr/>
      </dsp:nvSpPr>
      <dsp:spPr>
        <a:xfrm rot="21537601">
          <a:off x="3761808" y="1652222"/>
          <a:ext cx="328726" cy="26674"/>
        </a:xfrm>
        <a:custGeom>
          <a:avLst/>
          <a:gdLst/>
          <a:ahLst/>
          <a:cxnLst/>
          <a:rect l="0" t="0" r="0" b="0"/>
          <a:pathLst>
            <a:path>
              <a:moveTo>
                <a:pt x="0" y="13337"/>
              </a:moveTo>
              <a:lnTo>
                <a:pt x="328726" y="133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17953" y="1657341"/>
        <a:ext cx="16436" cy="16436"/>
      </dsp:txXfrm>
    </dsp:sp>
    <dsp:sp modelId="{8F8CDCE5-B619-404B-A6BC-89C05DD38B7F}">
      <dsp:nvSpPr>
        <dsp:cNvPr id="0" name=""/>
        <dsp:cNvSpPr/>
      </dsp:nvSpPr>
      <dsp:spPr>
        <a:xfrm>
          <a:off x="4090508" y="1509355"/>
          <a:ext cx="612885" cy="3064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1313</a:t>
          </a:r>
        </a:p>
      </dsp:txBody>
      <dsp:txXfrm>
        <a:off x="4099483" y="1518330"/>
        <a:ext cx="594935" cy="2884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DF38E0-8F2A-40BE-A889-EE08B494D73F}">
      <dsp:nvSpPr>
        <dsp:cNvPr id="0" name=""/>
        <dsp:cNvSpPr/>
      </dsp:nvSpPr>
      <dsp:spPr>
        <a:xfrm>
          <a:off x="4185795" y="0"/>
          <a:ext cx="786870" cy="23074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Request</a:t>
          </a:r>
        </a:p>
      </dsp:txBody>
      <dsp:txXfrm>
        <a:off x="4185795" y="0"/>
        <a:ext cx="786870" cy="692229"/>
      </dsp:txXfrm>
    </dsp:sp>
    <dsp:sp modelId="{040C00FA-585A-451D-9FF5-3DA5AB8E3C45}">
      <dsp:nvSpPr>
        <dsp:cNvPr id="0" name=""/>
        <dsp:cNvSpPr/>
      </dsp:nvSpPr>
      <dsp:spPr>
        <a:xfrm>
          <a:off x="3267780" y="0"/>
          <a:ext cx="786870" cy="23074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Session</a:t>
          </a:r>
        </a:p>
      </dsp:txBody>
      <dsp:txXfrm>
        <a:off x="3267780" y="0"/>
        <a:ext cx="786870" cy="692229"/>
      </dsp:txXfrm>
    </dsp:sp>
    <dsp:sp modelId="{10CE9AC4-788A-47A0-8CD8-DDBAAAC4BE33}">
      <dsp:nvSpPr>
        <dsp:cNvPr id="0" name=""/>
        <dsp:cNvSpPr/>
      </dsp:nvSpPr>
      <dsp:spPr>
        <a:xfrm>
          <a:off x="2349764" y="0"/>
          <a:ext cx="786870" cy="23074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Application</a:t>
          </a:r>
        </a:p>
      </dsp:txBody>
      <dsp:txXfrm>
        <a:off x="2349764" y="0"/>
        <a:ext cx="786870" cy="692229"/>
      </dsp:txXfrm>
    </dsp:sp>
    <dsp:sp modelId="{D6EB8DF1-E886-4F05-A6B5-64BCB238FA76}">
      <dsp:nvSpPr>
        <dsp:cNvPr id="0" name=""/>
        <dsp:cNvSpPr/>
      </dsp:nvSpPr>
      <dsp:spPr>
        <a:xfrm>
          <a:off x="1431749" y="0"/>
          <a:ext cx="786870" cy="23074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Server</a:t>
          </a:r>
        </a:p>
      </dsp:txBody>
      <dsp:txXfrm>
        <a:off x="1431749" y="0"/>
        <a:ext cx="786870" cy="692229"/>
      </dsp:txXfrm>
    </dsp:sp>
    <dsp:sp modelId="{E3A551D6-8475-404D-B8E5-DA910A0788E9}">
      <dsp:nvSpPr>
        <dsp:cNvPr id="0" name=""/>
        <dsp:cNvSpPr/>
      </dsp:nvSpPr>
      <dsp:spPr>
        <a:xfrm>
          <a:off x="513733" y="0"/>
          <a:ext cx="786870" cy="23074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Cluster</a:t>
          </a:r>
        </a:p>
      </dsp:txBody>
      <dsp:txXfrm>
        <a:off x="513733" y="0"/>
        <a:ext cx="786870" cy="692229"/>
      </dsp:txXfrm>
    </dsp:sp>
    <dsp:sp modelId="{69943DBE-D368-4095-AA33-34FD4478114E}">
      <dsp:nvSpPr>
        <dsp:cNvPr id="0" name=""/>
        <dsp:cNvSpPr/>
      </dsp:nvSpPr>
      <dsp:spPr>
        <a:xfrm>
          <a:off x="579306" y="1384011"/>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Several Computers</a:t>
          </a:r>
        </a:p>
      </dsp:txBody>
      <dsp:txXfrm>
        <a:off x="588909" y="1393614"/>
        <a:ext cx="636519" cy="308656"/>
      </dsp:txXfrm>
    </dsp:sp>
    <dsp:sp modelId="{CB18B95C-30D1-4723-AD2A-105B755C0435}">
      <dsp:nvSpPr>
        <dsp:cNvPr id="0" name=""/>
        <dsp:cNvSpPr/>
      </dsp:nvSpPr>
      <dsp:spPr>
        <a:xfrm rot="18241456">
          <a:off x="1137422" y="1351483"/>
          <a:ext cx="443221" cy="25576"/>
        </a:xfrm>
        <a:custGeom>
          <a:avLst/>
          <a:gdLst/>
          <a:ahLst/>
          <a:cxnLst/>
          <a:rect l="0" t="0" r="0" b="0"/>
          <a:pathLst>
            <a:path>
              <a:moveTo>
                <a:pt x="0" y="12788"/>
              </a:moveTo>
              <a:lnTo>
                <a:pt x="443221" y="127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47952" y="1353191"/>
        <a:ext cx="22161" cy="22161"/>
      </dsp:txXfrm>
    </dsp:sp>
    <dsp:sp modelId="{6B095326-BFCB-4233-8B28-576F9B0E3EE1}">
      <dsp:nvSpPr>
        <dsp:cNvPr id="0" name=""/>
        <dsp:cNvSpPr/>
      </dsp:nvSpPr>
      <dsp:spPr>
        <a:xfrm>
          <a:off x="1483033" y="1016669"/>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CFML 1</a:t>
          </a:r>
        </a:p>
      </dsp:txBody>
      <dsp:txXfrm>
        <a:off x="1492636" y="1026272"/>
        <a:ext cx="636519" cy="308656"/>
      </dsp:txXfrm>
    </dsp:sp>
    <dsp:sp modelId="{B7844420-76AD-4AD5-83B4-3875BFC457A6}">
      <dsp:nvSpPr>
        <dsp:cNvPr id="0" name=""/>
        <dsp:cNvSpPr/>
      </dsp:nvSpPr>
      <dsp:spPr>
        <a:xfrm rot="18627793">
          <a:off x="2063954" y="1005685"/>
          <a:ext cx="426187" cy="25576"/>
        </a:xfrm>
        <a:custGeom>
          <a:avLst/>
          <a:gdLst/>
          <a:ahLst/>
          <a:cxnLst/>
          <a:rect l="0" t="0" r="0" b="0"/>
          <a:pathLst>
            <a:path>
              <a:moveTo>
                <a:pt x="0" y="12788"/>
              </a:moveTo>
              <a:lnTo>
                <a:pt x="426187" y="12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6393" y="1007819"/>
        <a:ext cx="21309" cy="21309"/>
      </dsp:txXfrm>
    </dsp:sp>
    <dsp:sp modelId="{D2AFD8A4-929C-4F46-A502-8B8774607A90}">
      <dsp:nvSpPr>
        <dsp:cNvPr id="0" name=""/>
        <dsp:cNvSpPr/>
      </dsp:nvSpPr>
      <dsp:spPr>
        <a:xfrm>
          <a:off x="2415337" y="692416"/>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Blog</a:t>
          </a:r>
        </a:p>
      </dsp:txBody>
      <dsp:txXfrm>
        <a:off x="2424940" y="702019"/>
        <a:ext cx="636519" cy="308656"/>
      </dsp:txXfrm>
    </dsp:sp>
    <dsp:sp modelId="{7806E30B-1667-42EC-BB5F-32BF305C46EA}">
      <dsp:nvSpPr>
        <dsp:cNvPr id="0" name=""/>
        <dsp:cNvSpPr/>
      </dsp:nvSpPr>
      <dsp:spPr>
        <a:xfrm>
          <a:off x="3071062" y="843559"/>
          <a:ext cx="262290" cy="25576"/>
        </a:xfrm>
        <a:custGeom>
          <a:avLst/>
          <a:gdLst/>
          <a:ahLst/>
          <a:cxnLst/>
          <a:rect l="0" t="0" r="0" b="0"/>
          <a:pathLst>
            <a:path>
              <a:moveTo>
                <a:pt x="0" y="12788"/>
              </a:moveTo>
              <a:lnTo>
                <a:pt x="262290" y="12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95650" y="849790"/>
        <a:ext cx="13114" cy="13114"/>
      </dsp:txXfrm>
    </dsp:sp>
    <dsp:sp modelId="{F1F9E8B8-263F-4E66-A897-B5A954B4A6CD}">
      <dsp:nvSpPr>
        <dsp:cNvPr id="0" name=""/>
        <dsp:cNvSpPr/>
      </dsp:nvSpPr>
      <dsp:spPr>
        <a:xfrm>
          <a:off x="3333352" y="692416"/>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Joe</a:t>
          </a:r>
        </a:p>
      </dsp:txBody>
      <dsp:txXfrm>
        <a:off x="3342955" y="702019"/>
        <a:ext cx="636519" cy="308656"/>
      </dsp:txXfrm>
    </dsp:sp>
    <dsp:sp modelId="{522C25BF-AB6E-4863-983D-6F9DF1142D60}">
      <dsp:nvSpPr>
        <dsp:cNvPr id="0" name=""/>
        <dsp:cNvSpPr/>
      </dsp:nvSpPr>
      <dsp:spPr>
        <a:xfrm>
          <a:off x="3989078" y="843559"/>
          <a:ext cx="262290" cy="25576"/>
        </a:xfrm>
        <a:custGeom>
          <a:avLst/>
          <a:gdLst/>
          <a:ahLst/>
          <a:cxnLst/>
          <a:rect l="0" t="0" r="0" b="0"/>
          <a:pathLst>
            <a:path>
              <a:moveTo>
                <a:pt x="0" y="12788"/>
              </a:moveTo>
              <a:lnTo>
                <a:pt x="262290" y="12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3665" y="849790"/>
        <a:ext cx="13114" cy="13114"/>
      </dsp:txXfrm>
    </dsp:sp>
    <dsp:sp modelId="{18418B95-2CB7-41D9-926D-AD3E13A15D31}">
      <dsp:nvSpPr>
        <dsp:cNvPr id="0" name=""/>
        <dsp:cNvSpPr/>
      </dsp:nvSpPr>
      <dsp:spPr>
        <a:xfrm>
          <a:off x="4251368" y="692416"/>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Add Comment</a:t>
          </a:r>
        </a:p>
      </dsp:txBody>
      <dsp:txXfrm>
        <a:off x="4260971" y="702019"/>
        <a:ext cx="636519" cy="308656"/>
      </dsp:txXfrm>
    </dsp:sp>
    <dsp:sp modelId="{81A4D3B1-8CDC-4BAA-987A-BCD690BE0FEB}">
      <dsp:nvSpPr>
        <dsp:cNvPr id="0" name=""/>
        <dsp:cNvSpPr/>
      </dsp:nvSpPr>
      <dsp:spPr>
        <a:xfrm rot="648348">
          <a:off x="2136262" y="1194206"/>
          <a:ext cx="281571" cy="25576"/>
        </a:xfrm>
        <a:custGeom>
          <a:avLst/>
          <a:gdLst/>
          <a:ahLst/>
          <a:cxnLst/>
          <a:rect l="0" t="0" r="0" b="0"/>
          <a:pathLst>
            <a:path>
              <a:moveTo>
                <a:pt x="0" y="12788"/>
              </a:moveTo>
              <a:lnTo>
                <a:pt x="281571" y="12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0008" y="1199955"/>
        <a:ext cx="14078" cy="14078"/>
      </dsp:txXfrm>
    </dsp:sp>
    <dsp:sp modelId="{5B7C7966-2EF6-4311-B2DB-7955436B823F}">
      <dsp:nvSpPr>
        <dsp:cNvPr id="0" name=""/>
        <dsp:cNvSpPr/>
      </dsp:nvSpPr>
      <dsp:spPr>
        <a:xfrm>
          <a:off x="2415337" y="1069458"/>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Forum</a:t>
          </a:r>
        </a:p>
      </dsp:txBody>
      <dsp:txXfrm>
        <a:off x="2424940" y="1079061"/>
        <a:ext cx="636519" cy="308656"/>
      </dsp:txXfrm>
    </dsp:sp>
    <dsp:sp modelId="{C97F8E65-027F-457C-81EE-3F82047A8E60}">
      <dsp:nvSpPr>
        <dsp:cNvPr id="0" name=""/>
        <dsp:cNvSpPr/>
      </dsp:nvSpPr>
      <dsp:spPr>
        <a:xfrm rot="2492313">
          <a:off x="1192168" y="1648176"/>
          <a:ext cx="340876" cy="25576"/>
        </a:xfrm>
        <a:custGeom>
          <a:avLst/>
          <a:gdLst/>
          <a:ahLst/>
          <a:cxnLst/>
          <a:rect l="0" t="0" r="0" b="0"/>
          <a:pathLst>
            <a:path>
              <a:moveTo>
                <a:pt x="0" y="12788"/>
              </a:moveTo>
              <a:lnTo>
                <a:pt x="340876" y="127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4084" y="1652442"/>
        <a:ext cx="17043" cy="17043"/>
      </dsp:txXfrm>
    </dsp:sp>
    <dsp:sp modelId="{4F4E9056-37BB-4C04-A2C0-16A6319ABA60}">
      <dsp:nvSpPr>
        <dsp:cNvPr id="0" name=""/>
        <dsp:cNvSpPr/>
      </dsp:nvSpPr>
      <dsp:spPr>
        <a:xfrm>
          <a:off x="1490181" y="1610054"/>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CFML 2</a:t>
          </a:r>
        </a:p>
      </dsp:txBody>
      <dsp:txXfrm>
        <a:off x="1499784" y="1619657"/>
        <a:ext cx="636519" cy="308656"/>
      </dsp:txXfrm>
    </dsp:sp>
    <dsp:sp modelId="{800C7219-7E80-40A4-94C1-4949DBA2ABA8}">
      <dsp:nvSpPr>
        <dsp:cNvPr id="0" name=""/>
        <dsp:cNvSpPr/>
      </dsp:nvSpPr>
      <dsp:spPr>
        <a:xfrm rot="21506430">
          <a:off x="2145857" y="1757627"/>
          <a:ext cx="262387" cy="25576"/>
        </a:xfrm>
        <a:custGeom>
          <a:avLst/>
          <a:gdLst/>
          <a:ahLst/>
          <a:cxnLst/>
          <a:rect l="0" t="0" r="0" b="0"/>
          <a:pathLst>
            <a:path>
              <a:moveTo>
                <a:pt x="0" y="12788"/>
              </a:moveTo>
              <a:lnTo>
                <a:pt x="262387" y="12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0491" y="1763855"/>
        <a:ext cx="13119" cy="13119"/>
      </dsp:txXfrm>
    </dsp:sp>
    <dsp:sp modelId="{680DB74D-93F8-4BBE-8A44-E587C9DEF415}">
      <dsp:nvSpPr>
        <dsp:cNvPr id="0" name=""/>
        <dsp:cNvSpPr/>
      </dsp:nvSpPr>
      <dsp:spPr>
        <a:xfrm>
          <a:off x="2408196" y="1602913"/>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Store</a:t>
          </a:r>
        </a:p>
      </dsp:txBody>
      <dsp:txXfrm>
        <a:off x="2417799" y="1612516"/>
        <a:ext cx="636519" cy="308656"/>
      </dsp:txXfrm>
    </dsp:sp>
    <dsp:sp modelId="{31780626-6028-4CA2-8964-DCAAF8B3C327}">
      <dsp:nvSpPr>
        <dsp:cNvPr id="0" name=""/>
        <dsp:cNvSpPr/>
      </dsp:nvSpPr>
      <dsp:spPr>
        <a:xfrm rot="21422557">
          <a:off x="3063737" y="1746912"/>
          <a:ext cx="276940" cy="25576"/>
        </a:xfrm>
        <a:custGeom>
          <a:avLst/>
          <a:gdLst/>
          <a:ahLst/>
          <a:cxnLst/>
          <a:rect l="0" t="0" r="0" b="0"/>
          <a:pathLst>
            <a:path>
              <a:moveTo>
                <a:pt x="0" y="12788"/>
              </a:moveTo>
              <a:lnTo>
                <a:pt x="276940" y="12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95284" y="1752777"/>
        <a:ext cx="13847" cy="13847"/>
      </dsp:txXfrm>
    </dsp:sp>
    <dsp:sp modelId="{C1F67A8B-E5C7-4D90-8BDB-DCB5A917053D}">
      <dsp:nvSpPr>
        <dsp:cNvPr id="0" name=""/>
        <dsp:cNvSpPr/>
      </dsp:nvSpPr>
      <dsp:spPr>
        <a:xfrm>
          <a:off x="3340493" y="1588625"/>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Jane</a:t>
          </a:r>
        </a:p>
      </dsp:txBody>
      <dsp:txXfrm>
        <a:off x="3350096" y="1598228"/>
        <a:ext cx="636519" cy="308656"/>
      </dsp:txXfrm>
    </dsp:sp>
    <dsp:sp modelId="{7BB14181-5DE5-4612-8F29-8BFC3E0AAD02}">
      <dsp:nvSpPr>
        <dsp:cNvPr id="0" name=""/>
        <dsp:cNvSpPr/>
      </dsp:nvSpPr>
      <dsp:spPr>
        <a:xfrm rot="21508870">
          <a:off x="3996171" y="1736196"/>
          <a:ext cx="269532" cy="25576"/>
        </a:xfrm>
        <a:custGeom>
          <a:avLst/>
          <a:gdLst/>
          <a:ahLst/>
          <a:cxnLst/>
          <a:rect l="0" t="0" r="0" b="0"/>
          <a:pathLst>
            <a:path>
              <a:moveTo>
                <a:pt x="0" y="12788"/>
              </a:moveTo>
              <a:lnTo>
                <a:pt x="269532" y="12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199" y="1742246"/>
        <a:ext cx="13476" cy="13476"/>
      </dsp:txXfrm>
    </dsp:sp>
    <dsp:sp modelId="{4DC2F907-B46E-4BCE-A721-134C2D59A1D1}">
      <dsp:nvSpPr>
        <dsp:cNvPr id="0" name=""/>
        <dsp:cNvSpPr/>
      </dsp:nvSpPr>
      <dsp:spPr>
        <a:xfrm>
          <a:off x="4265656" y="1517938"/>
          <a:ext cx="655725" cy="454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Add to</a:t>
          </a:r>
        </a:p>
        <a:p>
          <a:pPr lvl="0" algn="ctr" defTabSz="400050">
            <a:lnSpc>
              <a:spcPct val="90000"/>
            </a:lnSpc>
            <a:spcBef>
              <a:spcPct val="0"/>
            </a:spcBef>
            <a:spcAft>
              <a:spcPct val="35000"/>
            </a:spcAft>
          </a:pPr>
          <a:r>
            <a:rPr lang="en-US" sz="900" kern="1200"/>
            <a:t>Cart</a:t>
          </a:r>
        </a:p>
      </dsp:txBody>
      <dsp:txXfrm>
        <a:off x="4278981" y="1531263"/>
        <a:ext cx="629075" cy="428298"/>
      </dsp:txXfrm>
    </dsp:sp>
    <dsp:sp modelId="{816C5942-559A-4901-BD4B-2B5F889036BE}">
      <dsp:nvSpPr>
        <dsp:cNvPr id="0" name=""/>
        <dsp:cNvSpPr/>
      </dsp:nvSpPr>
      <dsp:spPr>
        <a:xfrm rot="17127203">
          <a:off x="893658" y="1086604"/>
          <a:ext cx="930748" cy="25576"/>
        </a:xfrm>
        <a:custGeom>
          <a:avLst/>
          <a:gdLst/>
          <a:ahLst/>
          <a:cxnLst/>
          <a:rect l="0" t="0" r="0" b="0"/>
          <a:pathLst>
            <a:path>
              <a:moveTo>
                <a:pt x="0" y="12788"/>
              </a:moveTo>
              <a:lnTo>
                <a:pt x="930748" y="127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35764" y="1076124"/>
        <a:ext cx="46537" cy="46537"/>
      </dsp:txXfrm>
    </dsp:sp>
    <dsp:sp modelId="{E940E579-FCD5-4019-A28D-53C7AAA565C0}">
      <dsp:nvSpPr>
        <dsp:cNvPr id="0" name=""/>
        <dsp:cNvSpPr/>
      </dsp:nvSpPr>
      <dsp:spPr>
        <a:xfrm>
          <a:off x="1483033" y="486911"/>
          <a:ext cx="655725" cy="3278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SQL 1</a:t>
          </a:r>
        </a:p>
      </dsp:txBody>
      <dsp:txXfrm>
        <a:off x="1492636" y="496514"/>
        <a:ext cx="636519" cy="3086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05504E-2601-4398-B44C-329556CA53F2}">
      <dsp:nvSpPr>
        <dsp:cNvPr id="0" name=""/>
        <dsp:cNvSpPr/>
      </dsp:nvSpPr>
      <dsp:spPr>
        <a:xfrm>
          <a:off x="3985908" y="0"/>
          <a:ext cx="994166" cy="207168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Content Item</a:t>
          </a:r>
        </a:p>
      </dsp:txBody>
      <dsp:txXfrm>
        <a:off x="3985908" y="0"/>
        <a:ext cx="994166" cy="621506"/>
      </dsp:txXfrm>
    </dsp:sp>
    <dsp:sp modelId="{41EC6687-E1A5-4956-BCDB-6FDBC30ED6B5}">
      <dsp:nvSpPr>
        <dsp:cNvPr id="0" name=""/>
        <dsp:cNvSpPr/>
      </dsp:nvSpPr>
      <dsp:spPr>
        <a:xfrm>
          <a:off x="2826047" y="0"/>
          <a:ext cx="994166" cy="207168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CacheBox Agent</a:t>
          </a:r>
        </a:p>
      </dsp:txBody>
      <dsp:txXfrm>
        <a:off x="2826047" y="0"/>
        <a:ext cx="994166" cy="621506"/>
      </dsp:txXfrm>
    </dsp:sp>
    <dsp:sp modelId="{E23875FA-7D04-461F-92DC-E556A3B5F134}">
      <dsp:nvSpPr>
        <dsp:cNvPr id="0" name=""/>
        <dsp:cNvSpPr/>
      </dsp:nvSpPr>
      <dsp:spPr>
        <a:xfrm>
          <a:off x="1666185" y="0"/>
          <a:ext cx="994166" cy="207168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Application</a:t>
          </a:r>
        </a:p>
      </dsp:txBody>
      <dsp:txXfrm>
        <a:off x="1666185" y="0"/>
        <a:ext cx="994166" cy="621506"/>
      </dsp:txXfrm>
    </dsp:sp>
    <dsp:sp modelId="{299BDCBE-BE1C-4EF5-9AA0-F10754D2C91E}">
      <dsp:nvSpPr>
        <dsp:cNvPr id="0" name=""/>
        <dsp:cNvSpPr/>
      </dsp:nvSpPr>
      <dsp:spPr>
        <a:xfrm>
          <a:off x="506324" y="0"/>
          <a:ext cx="994166" cy="207168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Server</a:t>
          </a:r>
        </a:p>
      </dsp:txBody>
      <dsp:txXfrm>
        <a:off x="506324" y="0"/>
        <a:ext cx="994166" cy="621506"/>
      </dsp:txXfrm>
    </dsp:sp>
    <dsp:sp modelId="{7C02110E-FE45-49AA-9888-46D011349CB3}">
      <dsp:nvSpPr>
        <dsp:cNvPr id="0" name=""/>
        <dsp:cNvSpPr/>
      </dsp:nvSpPr>
      <dsp:spPr>
        <a:xfrm>
          <a:off x="589171" y="1098044"/>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CFML/HTTP</a:t>
          </a:r>
        </a:p>
      </dsp:txBody>
      <dsp:txXfrm>
        <a:off x="601304" y="1110177"/>
        <a:ext cx="804206" cy="389970"/>
      </dsp:txXfrm>
    </dsp:sp>
    <dsp:sp modelId="{07AF7A99-A9B6-4C88-8CFD-9FB97C585B59}">
      <dsp:nvSpPr>
        <dsp:cNvPr id="0" name=""/>
        <dsp:cNvSpPr/>
      </dsp:nvSpPr>
      <dsp:spPr>
        <a:xfrm rot="18289469">
          <a:off x="1293188" y="1048981"/>
          <a:ext cx="580300" cy="35991"/>
        </a:xfrm>
        <a:custGeom>
          <a:avLst/>
          <a:gdLst/>
          <a:ahLst/>
          <a:cxnLst/>
          <a:rect l="0" t="0" r="0" b="0"/>
          <a:pathLst>
            <a:path>
              <a:moveTo>
                <a:pt x="0" y="17995"/>
              </a:moveTo>
              <a:lnTo>
                <a:pt x="580300" y="17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8831" y="1052469"/>
        <a:ext cx="29015" cy="29015"/>
      </dsp:txXfrm>
    </dsp:sp>
    <dsp:sp modelId="{87A09E8B-13B1-4F77-A965-212F8D0AD646}">
      <dsp:nvSpPr>
        <dsp:cNvPr id="0" name=""/>
        <dsp:cNvSpPr/>
      </dsp:nvSpPr>
      <dsp:spPr>
        <a:xfrm>
          <a:off x="1749033" y="621673"/>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Classic</a:t>
          </a:r>
        </a:p>
        <a:p>
          <a:pPr lvl="0" algn="ctr" defTabSz="488950">
            <a:lnSpc>
              <a:spcPct val="90000"/>
            </a:lnSpc>
            <a:spcBef>
              <a:spcPct val="0"/>
            </a:spcBef>
            <a:spcAft>
              <a:spcPct val="35000"/>
            </a:spcAft>
          </a:pPr>
          <a:r>
            <a:rPr lang="en-US" sz="1100" kern="1200"/>
            <a:t>Cars Intl.</a:t>
          </a:r>
        </a:p>
      </dsp:txBody>
      <dsp:txXfrm>
        <a:off x="1761166" y="633806"/>
        <a:ext cx="804206" cy="389970"/>
      </dsp:txXfrm>
    </dsp:sp>
    <dsp:sp modelId="{D13C2481-20E9-4DA0-A397-CED9D2436E33}">
      <dsp:nvSpPr>
        <dsp:cNvPr id="0" name=""/>
        <dsp:cNvSpPr/>
      </dsp:nvSpPr>
      <dsp:spPr>
        <a:xfrm>
          <a:off x="2577505" y="810795"/>
          <a:ext cx="331388" cy="35991"/>
        </a:xfrm>
        <a:custGeom>
          <a:avLst/>
          <a:gdLst/>
          <a:ahLst/>
          <a:cxnLst/>
          <a:rect l="0" t="0" r="0" b="0"/>
          <a:pathLst>
            <a:path>
              <a:moveTo>
                <a:pt x="0" y="17995"/>
              </a:moveTo>
              <a:lnTo>
                <a:pt x="331388"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4915" y="820506"/>
        <a:ext cx="16569" cy="16569"/>
      </dsp:txXfrm>
    </dsp:sp>
    <dsp:sp modelId="{21A04815-7C2F-449A-83F1-F3AC18A50F57}">
      <dsp:nvSpPr>
        <dsp:cNvPr id="0" name=""/>
        <dsp:cNvSpPr/>
      </dsp:nvSpPr>
      <dsp:spPr>
        <a:xfrm>
          <a:off x="2908894" y="621673"/>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Pages</a:t>
          </a:r>
        </a:p>
      </dsp:txBody>
      <dsp:txXfrm>
        <a:off x="2921027" y="633806"/>
        <a:ext cx="804206" cy="389970"/>
      </dsp:txXfrm>
    </dsp:sp>
    <dsp:sp modelId="{E2F5262E-079E-41C2-AD64-889B67AAC170}">
      <dsp:nvSpPr>
        <dsp:cNvPr id="0" name=""/>
        <dsp:cNvSpPr/>
      </dsp:nvSpPr>
      <dsp:spPr>
        <a:xfrm>
          <a:off x="3737366" y="810795"/>
          <a:ext cx="331388" cy="35991"/>
        </a:xfrm>
        <a:custGeom>
          <a:avLst/>
          <a:gdLst/>
          <a:ahLst/>
          <a:cxnLst/>
          <a:rect l="0" t="0" r="0" b="0"/>
          <a:pathLst>
            <a:path>
              <a:moveTo>
                <a:pt x="0" y="17995"/>
              </a:moveTo>
              <a:lnTo>
                <a:pt x="331388"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94776" y="820506"/>
        <a:ext cx="16569" cy="16569"/>
      </dsp:txXfrm>
    </dsp:sp>
    <dsp:sp modelId="{D6E7F6EA-2E64-495B-BBBF-1979D34CA41E}">
      <dsp:nvSpPr>
        <dsp:cNvPr id="0" name=""/>
        <dsp:cNvSpPr/>
      </dsp:nvSpPr>
      <dsp:spPr>
        <a:xfrm>
          <a:off x="4068755" y="621673"/>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Home Page</a:t>
          </a:r>
        </a:p>
      </dsp:txBody>
      <dsp:txXfrm>
        <a:off x="4080888" y="633806"/>
        <a:ext cx="804206" cy="389970"/>
      </dsp:txXfrm>
    </dsp:sp>
    <dsp:sp modelId="{507F5314-79DD-4612-9E2A-65A5EC9DA8C0}">
      <dsp:nvSpPr>
        <dsp:cNvPr id="0" name=""/>
        <dsp:cNvSpPr/>
      </dsp:nvSpPr>
      <dsp:spPr>
        <a:xfrm>
          <a:off x="1417644" y="1287167"/>
          <a:ext cx="331388" cy="35991"/>
        </a:xfrm>
        <a:custGeom>
          <a:avLst/>
          <a:gdLst/>
          <a:ahLst/>
          <a:cxnLst/>
          <a:rect l="0" t="0" r="0" b="0"/>
          <a:pathLst>
            <a:path>
              <a:moveTo>
                <a:pt x="0" y="17995"/>
              </a:moveTo>
              <a:lnTo>
                <a:pt x="331388" y="17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75053" y="1296878"/>
        <a:ext cx="16569" cy="16569"/>
      </dsp:txXfrm>
    </dsp:sp>
    <dsp:sp modelId="{EE6F574C-9AB1-40F8-9A32-46E4A87BCB5A}">
      <dsp:nvSpPr>
        <dsp:cNvPr id="0" name=""/>
        <dsp:cNvSpPr/>
      </dsp:nvSpPr>
      <dsp:spPr>
        <a:xfrm>
          <a:off x="1749033" y="1098044"/>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Ferrari World</a:t>
          </a:r>
        </a:p>
      </dsp:txBody>
      <dsp:txXfrm>
        <a:off x="1761166" y="1110177"/>
        <a:ext cx="804206" cy="389970"/>
      </dsp:txXfrm>
    </dsp:sp>
    <dsp:sp modelId="{A4C8C1B5-014D-4AD5-A2B6-30823D0DD002}">
      <dsp:nvSpPr>
        <dsp:cNvPr id="0" name=""/>
        <dsp:cNvSpPr/>
      </dsp:nvSpPr>
      <dsp:spPr>
        <a:xfrm>
          <a:off x="2577505" y="1287167"/>
          <a:ext cx="331388" cy="35991"/>
        </a:xfrm>
        <a:custGeom>
          <a:avLst/>
          <a:gdLst/>
          <a:ahLst/>
          <a:cxnLst/>
          <a:rect l="0" t="0" r="0" b="0"/>
          <a:pathLst>
            <a:path>
              <a:moveTo>
                <a:pt x="0" y="17995"/>
              </a:moveTo>
              <a:lnTo>
                <a:pt x="331388"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4915" y="1296878"/>
        <a:ext cx="16569" cy="16569"/>
      </dsp:txXfrm>
    </dsp:sp>
    <dsp:sp modelId="{A9AEDDBB-CC17-4B8B-AF37-41CBC0320D1E}">
      <dsp:nvSpPr>
        <dsp:cNvPr id="0" name=""/>
        <dsp:cNvSpPr/>
      </dsp:nvSpPr>
      <dsp:spPr>
        <a:xfrm>
          <a:off x="2908894" y="1098044"/>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Pages</a:t>
          </a:r>
        </a:p>
      </dsp:txBody>
      <dsp:txXfrm>
        <a:off x="2921027" y="1110177"/>
        <a:ext cx="804206" cy="389970"/>
      </dsp:txXfrm>
    </dsp:sp>
    <dsp:sp modelId="{ADDFD81F-E730-4E77-BB23-6FCA3DCE858C}">
      <dsp:nvSpPr>
        <dsp:cNvPr id="0" name=""/>
        <dsp:cNvSpPr/>
      </dsp:nvSpPr>
      <dsp:spPr>
        <a:xfrm>
          <a:off x="3737366" y="1287167"/>
          <a:ext cx="331388" cy="35991"/>
        </a:xfrm>
        <a:custGeom>
          <a:avLst/>
          <a:gdLst/>
          <a:ahLst/>
          <a:cxnLst/>
          <a:rect l="0" t="0" r="0" b="0"/>
          <a:pathLst>
            <a:path>
              <a:moveTo>
                <a:pt x="0" y="17995"/>
              </a:moveTo>
              <a:lnTo>
                <a:pt x="331388"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94776" y="1296878"/>
        <a:ext cx="16569" cy="16569"/>
      </dsp:txXfrm>
    </dsp:sp>
    <dsp:sp modelId="{7E44AABD-00D6-4CD4-BD5C-3B893F6FE6FB}">
      <dsp:nvSpPr>
        <dsp:cNvPr id="0" name=""/>
        <dsp:cNvSpPr/>
      </dsp:nvSpPr>
      <dsp:spPr>
        <a:xfrm>
          <a:off x="4068755" y="1098044"/>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Home Page</a:t>
          </a:r>
        </a:p>
      </dsp:txBody>
      <dsp:txXfrm>
        <a:off x="4080888" y="1110177"/>
        <a:ext cx="804206" cy="389970"/>
      </dsp:txXfrm>
    </dsp:sp>
    <dsp:sp modelId="{611162ED-B919-4C41-8E72-C33736BD9667}">
      <dsp:nvSpPr>
        <dsp:cNvPr id="0" name=""/>
        <dsp:cNvSpPr/>
      </dsp:nvSpPr>
      <dsp:spPr>
        <a:xfrm rot="3310531">
          <a:off x="1293188" y="1525353"/>
          <a:ext cx="580300" cy="35991"/>
        </a:xfrm>
        <a:custGeom>
          <a:avLst/>
          <a:gdLst/>
          <a:ahLst/>
          <a:cxnLst/>
          <a:rect l="0" t="0" r="0" b="0"/>
          <a:pathLst>
            <a:path>
              <a:moveTo>
                <a:pt x="0" y="17995"/>
              </a:moveTo>
              <a:lnTo>
                <a:pt x="580300" y="17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8831" y="1528841"/>
        <a:ext cx="29015" cy="29015"/>
      </dsp:txXfrm>
    </dsp:sp>
    <dsp:sp modelId="{3D1ED53F-414D-4F11-8D9B-5215C248FF71}">
      <dsp:nvSpPr>
        <dsp:cNvPr id="0" name=""/>
        <dsp:cNvSpPr/>
      </dsp:nvSpPr>
      <dsp:spPr>
        <a:xfrm>
          <a:off x="1749033" y="1574416"/>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[SERVER]</a:t>
          </a:r>
        </a:p>
      </dsp:txBody>
      <dsp:txXfrm>
        <a:off x="1761166" y="1586549"/>
        <a:ext cx="804206" cy="389970"/>
      </dsp:txXfrm>
    </dsp:sp>
    <dsp:sp modelId="{544EF2EE-7245-4162-9784-B4454FB218FF}">
      <dsp:nvSpPr>
        <dsp:cNvPr id="0" name=""/>
        <dsp:cNvSpPr/>
      </dsp:nvSpPr>
      <dsp:spPr>
        <a:xfrm>
          <a:off x="2577505" y="1763538"/>
          <a:ext cx="331388" cy="35991"/>
        </a:xfrm>
        <a:custGeom>
          <a:avLst/>
          <a:gdLst/>
          <a:ahLst/>
          <a:cxnLst/>
          <a:rect l="0" t="0" r="0" b="0"/>
          <a:pathLst>
            <a:path>
              <a:moveTo>
                <a:pt x="0" y="17995"/>
              </a:moveTo>
              <a:lnTo>
                <a:pt x="331388"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4915" y="1773249"/>
        <a:ext cx="16569" cy="16569"/>
      </dsp:txXfrm>
    </dsp:sp>
    <dsp:sp modelId="{3A94B918-4394-4813-95EA-FE6CFBC4A144}">
      <dsp:nvSpPr>
        <dsp:cNvPr id="0" name=""/>
        <dsp:cNvSpPr/>
      </dsp:nvSpPr>
      <dsp:spPr>
        <a:xfrm>
          <a:off x="2908894" y="1574416"/>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Pages</a:t>
          </a:r>
        </a:p>
      </dsp:txBody>
      <dsp:txXfrm>
        <a:off x="2921027" y="1586549"/>
        <a:ext cx="804206" cy="389970"/>
      </dsp:txXfrm>
    </dsp:sp>
    <dsp:sp modelId="{5E2DC54D-090B-4232-8AF7-0D0960A103E7}">
      <dsp:nvSpPr>
        <dsp:cNvPr id="0" name=""/>
        <dsp:cNvSpPr/>
      </dsp:nvSpPr>
      <dsp:spPr>
        <a:xfrm>
          <a:off x="3737366" y="1763538"/>
          <a:ext cx="331388" cy="35991"/>
        </a:xfrm>
        <a:custGeom>
          <a:avLst/>
          <a:gdLst/>
          <a:ahLst/>
          <a:cxnLst/>
          <a:rect l="0" t="0" r="0" b="0"/>
          <a:pathLst>
            <a:path>
              <a:moveTo>
                <a:pt x="0" y="17995"/>
              </a:moveTo>
              <a:lnTo>
                <a:pt x="331388"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94776" y="1773249"/>
        <a:ext cx="16569" cy="16569"/>
      </dsp:txXfrm>
    </dsp:sp>
    <dsp:sp modelId="{79FA9E4E-5484-4F4B-8814-4F2E0D78B44C}">
      <dsp:nvSpPr>
        <dsp:cNvPr id="0" name=""/>
        <dsp:cNvSpPr/>
      </dsp:nvSpPr>
      <dsp:spPr>
        <a:xfrm>
          <a:off x="4068755" y="1574416"/>
          <a:ext cx="828472" cy="4142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Server Status</a:t>
          </a:r>
        </a:p>
      </dsp:txBody>
      <dsp:txXfrm>
        <a:off x="4080888" y="1586549"/>
        <a:ext cx="804206" cy="3899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C18D6-CC39-4BA8-ACB5-A7BB165A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29</Pages>
  <Words>11210</Words>
  <Characters>63065</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88</cp:revision>
  <cp:lastPrinted>2014-05-14T06:52:00Z</cp:lastPrinted>
  <dcterms:created xsi:type="dcterms:W3CDTF">2014-05-12T01:31:00Z</dcterms:created>
  <dcterms:modified xsi:type="dcterms:W3CDTF">2014-05-16T17:14:00Z</dcterms:modified>
</cp:coreProperties>
</file>