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rPr>
          <w:rFonts w:hint="eastAsia" w:ascii="DengXian-Bold" w:hAnsi="DengXian-Bold" w:eastAsia="DengXian-Bold" w:cs="DengXian-Bold"/>
          <w:b/>
          <w:bCs/>
          <w:color w:val="000000"/>
          <w:kern w:val="0"/>
          <w:sz w:val="43"/>
          <w:szCs w:val="43"/>
          <w:lang w:val="en-US" w:eastAsia="zh-CN" w:bidi="ar"/>
        </w:rPr>
        <w:t>网页设计</w:t>
      </w:r>
      <w:r>
        <w:rPr>
          <w:rFonts w:ascii="DengXian-Bold" w:hAnsi="DengXian-Bold" w:eastAsia="DengXian-Bold" w:cs="DengXian-Bold"/>
          <w:b/>
          <w:bCs/>
          <w:color w:val="000000"/>
          <w:kern w:val="0"/>
          <w:sz w:val="43"/>
          <w:szCs w:val="43"/>
          <w:lang w:val="en-US" w:eastAsia="zh-CN" w:bidi="ar"/>
        </w:rPr>
        <w:t>设计报告书</w:t>
      </w:r>
    </w:p>
    <w:p>
      <w:pPr>
        <w:rPr>
          <w:rFonts w:hint="eastAsia"/>
          <w:lang w:val="en-US" w:eastAsia="zh-CN"/>
        </w:rPr>
      </w:pPr>
      <w:r>
        <w:rPr>
          <w:rFonts w:hint="eastAsia"/>
          <w:lang w:val="en-US" w:eastAsia="zh-CN"/>
        </w:rPr>
        <w:t xml:space="preserve">                      高胜良 201843302107</w:t>
      </w:r>
    </w:p>
    <w:p>
      <w:pPr>
        <w:rPr>
          <w:rFonts w:hint="default"/>
          <w:lang w:val="en-US" w:eastAsia="zh-CN"/>
        </w:rPr>
      </w:pPr>
      <w:r>
        <w:rPr>
          <w:rFonts w:hint="eastAsia"/>
          <w:lang w:val="en-US" w:eastAsia="zh-CN"/>
        </w:rPr>
        <w:t xml:space="preserve">                      吕循新 201843307123</w:t>
      </w:r>
    </w:p>
    <w:p>
      <w:pPr>
        <w:keepNext w:val="0"/>
        <w:keepLines w:val="0"/>
        <w:widowControl/>
        <w:suppressLineNumbers w:val="0"/>
        <w:jc w:val="left"/>
        <w:rPr>
          <w:b/>
          <w:bCs/>
          <w:sz w:val="28"/>
          <w:szCs w:val="24"/>
        </w:rPr>
      </w:pPr>
      <w:r>
        <w:rPr>
          <w:rFonts w:hint="eastAsia"/>
          <w:b/>
          <w:bCs/>
          <w:sz w:val="28"/>
          <w:szCs w:val="24"/>
          <w:lang w:val="en-US" w:eastAsia="zh-CN"/>
        </w:rPr>
        <w:t>一、</w:t>
      </w:r>
      <w:r>
        <w:rPr>
          <w:rFonts w:ascii="PMingLiU" w:hAnsi="PMingLiU" w:eastAsia="PMingLiU" w:cs="PMingLiU"/>
          <w:b/>
          <w:bCs/>
          <w:color w:val="000000"/>
          <w:kern w:val="0"/>
          <w:sz w:val="28"/>
          <w:szCs w:val="28"/>
          <w:lang w:val="en-US" w:eastAsia="zh-CN" w:bidi="ar"/>
        </w:rPr>
        <w:t>设计理念</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如今移动设备用户的数量多于PC端的时代,传统的企业网站在移动端展示时往往会出现各种问题,这会影响用户的体验和对企业的印象。在这种情况下更多企业愿意把其官网开发成响应式网站以让官网在不同尺寸的设备上都有良好的展现,从而满足了企业对官网的跨平台、多设备需求,响应式网站因此变得广泛流行现在国内外有很多优秀的响应式前端框架,本硏究运用了开发人员容易上手的Bootstrap框架,因为用它能高效率、低成本地开发有特色的响应式网站本文的主要工作有运用 Bootstrap框架、HTM5等相关技术开发响应式网站,对网站的CSS部分进行高效开发,总结开发过程中在性能方面可以优化的点以及常见问题的解决方法</w:t>
      </w:r>
    </w:p>
    <w:p>
      <w:pPr>
        <w:keepNext w:val="0"/>
        <w:keepLines w:val="0"/>
        <w:widowControl/>
        <w:numPr>
          <w:ilvl w:val="0"/>
          <w:numId w:val="1"/>
        </w:numPr>
        <w:suppressLineNumbers w:val="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使用方法</w:t>
      </w:r>
    </w:p>
    <w:p>
      <w:pPr>
        <w:keepNext w:val="0"/>
        <w:keepLines w:val="0"/>
        <w:widowControl/>
        <w:numPr>
          <w:ilvl w:val="0"/>
          <w:numId w:val="0"/>
        </w:numPr>
        <w:suppressLineNumbers w:val="0"/>
        <w:jc w:val="cente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切版方式</w:t>
      </w:r>
    </w:p>
    <w:p>
      <w:pPr>
        <w:keepNext w:val="0"/>
        <w:keepLines w:val="0"/>
        <w:widowControl/>
        <w:numPr>
          <w:ilvl w:val="0"/>
          <w:numId w:val="2"/>
        </w:numPr>
        <w:suppressLineNumbers w:val="0"/>
        <w:jc w:val="cente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首页</w:t>
      </w:r>
    </w:p>
    <w:p>
      <w:pPr>
        <w:keepNext w:val="0"/>
        <w:keepLines w:val="0"/>
        <w:widowControl/>
        <w:numPr>
          <w:ilvl w:val="0"/>
          <w:numId w:val="0"/>
        </w:numPr>
        <w:suppressLineNumbers w:val="0"/>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5266690" cy="3093720"/>
            <wp:effectExtent l="0" t="0" r="6350" b="0"/>
            <wp:docPr id="17" name="图片 17"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ndex"/>
                    <pic:cNvPicPr>
                      <a:picLocks noChangeAspect="1"/>
                    </pic:cNvPicPr>
                  </pic:nvPicPr>
                  <pic:blipFill>
                    <a:blip r:embed="rId4"/>
                    <a:stretch>
                      <a:fillRect/>
                    </a:stretch>
                  </pic:blipFill>
                  <pic:spPr>
                    <a:xfrm>
                      <a:off x="0" y="0"/>
                      <a:ext cx="5266690" cy="3093720"/>
                    </a:xfrm>
                    <a:prstGeom prst="rect">
                      <a:avLst/>
                    </a:prstGeom>
                  </pic:spPr>
                </pic:pic>
              </a:graphicData>
            </a:graphic>
          </wp:inline>
        </w:drawing>
      </w:r>
    </w:p>
    <w:p>
      <w:pPr>
        <w:keepNext w:val="0"/>
        <w:keepLines w:val="0"/>
        <w:widowControl/>
        <w:numPr>
          <w:ilvl w:val="0"/>
          <w:numId w:val="2"/>
        </w:numPr>
        <w:suppressLineNumbers w:val="0"/>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购物车</w:t>
      </w:r>
    </w:p>
    <w:p>
      <w:pPr>
        <w:keepNext w:val="0"/>
        <w:keepLines w:val="0"/>
        <w:widowControl/>
        <w:numPr>
          <w:ilvl w:val="0"/>
          <w:numId w:val="0"/>
        </w:numPr>
        <w:suppressLineNumbers w:val="0"/>
        <w:jc w:val="both"/>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drawing>
          <wp:inline distT="0" distB="0" distL="114300" distR="114300">
            <wp:extent cx="5265420" cy="3082290"/>
            <wp:effectExtent l="0" t="0" r="7620" b="11430"/>
            <wp:docPr id="22" name="图片 22"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购物车"/>
                    <pic:cNvPicPr>
                      <a:picLocks noChangeAspect="1"/>
                    </pic:cNvPicPr>
                  </pic:nvPicPr>
                  <pic:blipFill>
                    <a:blip r:embed="rId5"/>
                    <a:stretch>
                      <a:fillRect/>
                    </a:stretch>
                  </pic:blipFill>
                  <pic:spPr>
                    <a:xfrm>
                      <a:off x="0" y="0"/>
                      <a:ext cx="5265420" cy="3082290"/>
                    </a:xfrm>
                    <a:prstGeom prst="rect">
                      <a:avLst/>
                    </a:prstGeom>
                  </pic:spPr>
                </pic:pic>
              </a:graphicData>
            </a:graphic>
          </wp:inline>
        </w:drawing>
      </w:r>
    </w:p>
    <w:p>
      <w:pPr>
        <w:keepNext w:val="0"/>
        <w:keepLines w:val="0"/>
        <w:widowControl/>
        <w:numPr>
          <w:ilvl w:val="0"/>
          <w:numId w:val="2"/>
        </w:numPr>
        <w:suppressLineNumbers w:val="0"/>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联系我们</w:t>
      </w:r>
    </w:p>
    <w:p>
      <w:pPr>
        <w:keepNext w:val="0"/>
        <w:keepLines w:val="0"/>
        <w:widowControl/>
        <w:numPr>
          <w:ilvl w:val="0"/>
          <w:numId w:val="0"/>
        </w:numPr>
        <w:suppressLineNumbers w:val="0"/>
        <w:jc w:val="both"/>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drawing>
          <wp:inline distT="0" distB="0" distL="114300" distR="114300">
            <wp:extent cx="5266690" cy="3046095"/>
            <wp:effectExtent l="0" t="0" r="6350" b="1905"/>
            <wp:docPr id="23" name="图片 23" descr="联系我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联系我们"/>
                    <pic:cNvPicPr>
                      <a:picLocks noChangeAspect="1"/>
                    </pic:cNvPicPr>
                  </pic:nvPicPr>
                  <pic:blipFill>
                    <a:blip r:embed="rId6"/>
                    <a:stretch>
                      <a:fillRect/>
                    </a:stretch>
                  </pic:blipFill>
                  <pic:spPr>
                    <a:xfrm>
                      <a:off x="0" y="0"/>
                      <a:ext cx="5266690" cy="3046095"/>
                    </a:xfrm>
                    <a:prstGeom prst="rect">
                      <a:avLst/>
                    </a:prstGeom>
                  </pic:spPr>
                </pic:pic>
              </a:graphicData>
            </a:graphic>
          </wp:inline>
        </w:drawing>
      </w:r>
    </w:p>
    <w:p>
      <w:pPr>
        <w:keepNext w:val="0"/>
        <w:keepLines w:val="0"/>
        <w:widowControl/>
        <w:numPr>
          <w:ilvl w:val="0"/>
          <w:numId w:val="2"/>
        </w:numPr>
        <w:suppressLineNumbers w:val="0"/>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商品列表</w:t>
      </w:r>
    </w:p>
    <w:p>
      <w:pPr>
        <w:keepNext w:val="0"/>
        <w:keepLines w:val="0"/>
        <w:widowControl/>
        <w:numPr>
          <w:ilvl w:val="0"/>
          <w:numId w:val="0"/>
        </w:numPr>
        <w:suppressLineNumbers w:val="0"/>
        <w:jc w:val="both"/>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drawing>
          <wp:inline distT="0" distB="0" distL="114300" distR="114300">
            <wp:extent cx="5271135" cy="3103245"/>
            <wp:effectExtent l="0" t="0" r="1905" b="5715"/>
            <wp:docPr id="24" name="图片 24"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商品详情"/>
                    <pic:cNvPicPr>
                      <a:picLocks noChangeAspect="1"/>
                    </pic:cNvPicPr>
                  </pic:nvPicPr>
                  <pic:blipFill>
                    <a:blip r:embed="rId7"/>
                    <a:stretch>
                      <a:fillRect/>
                    </a:stretch>
                  </pic:blipFill>
                  <pic:spPr>
                    <a:xfrm>
                      <a:off x="0" y="0"/>
                      <a:ext cx="5271135" cy="3103245"/>
                    </a:xfrm>
                    <a:prstGeom prst="rect">
                      <a:avLst/>
                    </a:prstGeom>
                  </pic:spPr>
                </pic:pic>
              </a:graphicData>
            </a:graphic>
          </wp:inline>
        </w:drawing>
      </w:r>
    </w:p>
    <w:p>
      <w:pPr>
        <w:keepNext w:val="0"/>
        <w:keepLines w:val="0"/>
        <w:widowControl/>
        <w:numPr>
          <w:ilvl w:val="0"/>
          <w:numId w:val="2"/>
        </w:numPr>
        <w:suppressLineNumbers w:val="0"/>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商品信息</w:t>
      </w:r>
    </w:p>
    <w:p>
      <w:pPr>
        <w:keepNext w:val="0"/>
        <w:keepLines w:val="0"/>
        <w:widowControl/>
        <w:numPr>
          <w:ilvl w:val="0"/>
          <w:numId w:val="0"/>
        </w:numPr>
        <w:suppressLineNumbers w:val="0"/>
        <w:jc w:val="both"/>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drawing>
          <wp:inline distT="0" distB="0" distL="114300" distR="114300">
            <wp:extent cx="5266690" cy="3067685"/>
            <wp:effectExtent l="0" t="0" r="6350" b="10795"/>
            <wp:docPr id="25" name="图片 25" descr="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商品"/>
                    <pic:cNvPicPr>
                      <a:picLocks noChangeAspect="1"/>
                    </pic:cNvPicPr>
                  </pic:nvPicPr>
                  <pic:blipFill>
                    <a:blip r:embed="rId8"/>
                    <a:stretch>
                      <a:fillRect/>
                    </a:stretch>
                  </pic:blipFill>
                  <pic:spPr>
                    <a:xfrm>
                      <a:off x="0" y="0"/>
                      <a:ext cx="5266690" cy="3067685"/>
                    </a:xfrm>
                    <a:prstGeom prst="rect">
                      <a:avLst/>
                    </a:prstGeom>
                  </pic:spPr>
                </pic:pic>
              </a:graphicData>
            </a:graphic>
          </wp:inline>
        </w:drawing>
      </w:r>
    </w:p>
    <w:p>
      <w:pPr>
        <w:keepNext w:val="0"/>
        <w:keepLines w:val="0"/>
        <w:widowControl/>
        <w:numPr>
          <w:ilvl w:val="0"/>
          <w:numId w:val="2"/>
        </w:numPr>
        <w:suppressLineNumbers w:val="0"/>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用户</w:t>
      </w:r>
    </w:p>
    <w:p>
      <w:pPr>
        <w:keepNext w:val="0"/>
        <w:keepLines w:val="0"/>
        <w:widowControl/>
        <w:numPr>
          <w:ilvl w:val="0"/>
          <w:numId w:val="0"/>
        </w:numPr>
        <w:suppressLineNumbers w:val="0"/>
        <w:jc w:val="both"/>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drawing>
          <wp:inline distT="0" distB="0" distL="114300" distR="114300">
            <wp:extent cx="5272405" cy="3052445"/>
            <wp:effectExtent l="0" t="0" r="635" b="10795"/>
            <wp:docPr id="26" name="图片 26" descr="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ccount"/>
                    <pic:cNvPicPr>
                      <a:picLocks noChangeAspect="1"/>
                    </pic:cNvPicPr>
                  </pic:nvPicPr>
                  <pic:blipFill>
                    <a:blip r:embed="rId9"/>
                    <a:stretch>
                      <a:fillRect/>
                    </a:stretch>
                  </pic:blipFill>
                  <pic:spPr>
                    <a:xfrm>
                      <a:off x="0" y="0"/>
                      <a:ext cx="5272405" cy="3052445"/>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首页</w:t>
      </w:r>
    </w:p>
    <w:p>
      <w:pPr>
        <w:keepNext w:val="0"/>
        <w:keepLines w:val="0"/>
        <w:widowControl/>
        <w:suppressLineNumbers w:val="0"/>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1.容器（Container)</w:t>
      </w:r>
    </w:p>
    <w:p>
      <w:pPr>
        <w:keepNext w:val="0"/>
        <w:keepLines w:val="0"/>
        <w:widowControl/>
        <w:suppressLineNumbers w:val="0"/>
        <w:jc w:val="left"/>
        <w:rPr>
          <w:rFonts w:hint="eastAsia" w:ascii="宋体" w:hAnsi="宋体" w:eastAsia="宋体" w:cs="宋体"/>
          <w:sz w:val="28"/>
          <w:szCs w:val="28"/>
        </w:rPr>
      </w:pPr>
      <w:r>
        <w:rPr>
          <w:rFonts w:hint="eastAsia" w:ascii="宋体" w:hAnsi="宋体" w:eastAsia="宋体" w:cs="宋体"/>
          <w:color w:val="0000FF"/>
          <w:kern w:val="0"/>
          <w:sz w:val="28"/>
          <w:szCs w:val="28"/>
          <w:lang w:val="en-US" w:eastAsia="zh-CN" w:bidi="ar"/>
        </w:rPr>
        <w:t xml:space="preserve">https://getbootstrap.com/docs/4.0/layout/overview/#contai </w:t>
      </w:r>
    </w:p>
    <w:p>
      <w:pPr>
        <w:keepNext w:val="0"/>
        <w:keepLines w:val="0"/>
        <w:widowControl/>
        <w:suppressLineNumbers w:val="0"/>
        <w:jc w:val="left"/>
        <w:rPr>
          <w:rFonts w:hint="eastAsia" w:ascii="宋体" w:hAnsi="宋体" w:eastAsia="宋体" w:cs="宋体"/>
          <w:sz w:val="28"/>
          <w:szCs w:val="28"/>
        </w:rPr>
      </w:pPr>
      <w:r>
        <w:rPr>
          <w:rFonts w:hint="eastAsia" w:ascii="宋体" w:hAnsi="宋体" w:eastAsia="宋体" w:cs="宋体"/>
          <w:color w:val="0000FF"/>
          <w:kern w:val="0"/>
          <w:sz w:val="28"/>
          <w:szCs w:val="28"/>
          <w:lang w:val="en-US" w:eastAsia="zh-CN" w:bidi="ar"/>
        </w:rPr>
        <w:t xml:space="preserve">ners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rPr>
        <w:t>容器提供了一种居中和水平填充站点内容的方法。使用.container了应答像素宽度或.container-fluid用于width: 100%在所有视窗和器件尺寸。</w:t>
      </w:r>
    </w:p>
    <w:p>
      <w:pPr>
        <w:keepNext w:val="0"/>
        <w:keepLines w:val="0"/>
        <w:widowControl/>
        <w:suppressLineNumbers w:val="0"/>
        <w:jc w:val="both"/>
        <w:rPr>
          <w:rFonts w:hint="eastAsia" w:ascii="宋体" w:hAnsi="宋体" w:eastAsia="宋体" w:cs="宋体"/>
          <w:b/>
          <w:bCs/>
          <w:sz w:val="28"/>
          <w:szCs w:val="28"/>
          <w:lang w:val="en-US" w:eastAsia="zh-CN"/>
        </w:rPr>
      </w:pPr>
    </w:p>
    <w:p>
      <w:pPr>
        <w:keepNext w:val="0"/>
        <w:keepLines w:val="0"/>
        <w:widowControl/>
        <w:suppressLineNumbers w:val="0"/>
        <w:jc w:val="both"/>
        <w:rPr>
          <w:rFonts w:hint="eastAsia" w:ascii="宋体" w:hAnsi="宋体" w:eastAsia="宋体" w:cs="宋体"/>
          <w:sz w:val="28"/>
          <w:szCs w:val="28"/>
          <w:lang w:val="en-US" w:eastAsia="zh-CN"/>
        </w:rPr>
      </w:pPr>
      <w:r>
        <w:rPr>
          <w:rFonts w:hint="eastAsia" w:ascii="宋体" w:hAnsi="宋体" w:eastAsia="宋体" w:cs="宋体"/>
          <w:sz w:val="28"/>
          <w:szCs w:val="28"/>
        </w:rPr>
        <w:drawing>
          <wp:inline distT="0" distB="0" distL="114300" distR="114300">
            <wp:extent cx="5090160" cy="11372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090160" cy="11372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p>
    <w:p>
      <w:pPr>
        <w:keepNext w:val="0"/>
        <w:keepLines w:val="0"/>
        <w:widowControl/>
        <w:suppressLineNumbers w:val="0"/>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2.头部导航栏按钮</w:t>
      </w:r>
    </w:p>
    <w:p>
      <w:pPr>
        <w:keepNext w:val="0"/>
        <w:keepLines w:val="0"/>
        <w:widowControl/>
        <w:suppressLineNumbers w:val="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.top-nav 提供完整的高和轻便的导航（包括对下拉菜单的支持）。</w:t>
      </w:r>
    </w:p>
    <w:p>
      <w:pPr>
        <w:keepNext w:val="0"/>
        <w:keepLines w:val="0"/>
        <w:widowControl/>
        <w:suppressLineNumbers w:val="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.mepanel 用於我們的折疊插件和其他 navigation toggling 行为，当鼠标移动到对应的item就会自动展开</w:t>
      </w:r>
    </w:p>
    <w:p>
      <w:pPr>
        <w:keepNext w:val="0"/>
        <w:keepLines w:val="0"/>
        <w:widowControl/>
        <w:suppressLineNumbers w:val="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.col1 me-one形成三列分别是店铺、潮流区域和热门品牌。</w:t>
      </w:r>
    </w:p>
    <w:p>
      <w:pPr>
        <w:keepNext w:val="0"/>
        <w:keepLines w:val="0"/>
        <w:widowControl/>
        <w:suppressLineNumbers w:val="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通过点击事件来转跳到产品介绍页面</w:t>
      </w:r>
    </w:p>
    <w:p>
      <w:pPr>
        <w:keepNext w:val="0"/>
        <w:keepLines w:val="0"/>
        <w:widowControl/>
        <w:suppressLineNumbers w:val="0"/>
        <w:jc w:val="both"/>
        <w:rPr>
          <w:rFonts w:hint="eastAsia" w:ascii="宋体" w:hAnsi="宋体" w:eastAsia="宋体" w:cs="宋体"/>
          <w:b w:val="0"/>
          <w:bCs w:val="0"/>
          <w:sz w:val="28"/>
          <w:szCs w:val="28"/>
          <w:lang w:val="en-US" w:eastAsia="zh-CN"/>
        </w:rPr>
      </w:pPr>
      <w:r>
        <w:drawing>
          <wp:inline distT="0" distB="0" distL="114300" distR="114300">
            <wp:extent cx="6039485" cy="3201035"/>
            <wp:effectExtent l="0" t="0" r="10795" b="1460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1"/>
                    <a:srcRect b="28802"/>
                    <a:stretch>
                      <a:fillRect/>
                    </a:stretch>
                  </pic:blipFill>
                  <pic:spPr>
                    <a:xfrm>
                      <a:off x="0" y="0"/>
                      <a:ext cx="6039485" cy="3201035"/>
                    </a:xfrm>
                    <a:prstGeom prst="rect">
                      <a:avLst/>
                    </a:prstGeom>
                  </pic:spPr>
                </pic:pic>
              </a:graphicData>
            </a:graphic>
          </wp:inline>
        </w:drawing>
      </w:r>
    </w:p>
    <w:p>
      <w:pPr>
        <w:keepNext w:val="0"/>
        <w:keepLines w:val="0"/>
        <w:widowControl/>
        <w:suppressLineNumbers w:val="0"/>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3.隐藏导航列内容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4556760" cy="5638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556760" cy="563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用JS实现</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&lt;SCRIPT language=javascript1.2&gt;</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function showsubmenu(sid){</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whichEl = eval('submenu' + sid);</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if (whichEl.style.display == 'none')</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eval("submenu" + sid + ".style.display='';");</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else{</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eval("submenu" + sid + ".style.display='none';");</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&lt;/SCRIPT&gt;</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display方法的值为none时,为不显示表格内容</w:t>
      </w:r>
    </w:p>
    <w:p>
      <w:pPr>
        <w:keepNext w:val="0"/>
        <w:keepLines w:val="0"/>
        <w:pageBreakBefore w:val="0"/>
        <w:widowControl w:val="0"/>
        <w:kinsoku/>
        <w:wordWrap/>
        <w:overflowPunct/>
        <w:topLinePunct w:val="0"/>
        <w:autoSpaceDE/>
        <w:autoSpaceDN/>
        <w:bidi w:val="0"/>
        <w:adjustRightInd/>
        <w:snapToGrid/>
        <w:spacing w:line="12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showsubmenu(sid)中的sid为HTML代码中表格中td的id属性值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p>
    <w:p>
      <w:pPr>
        <w:keepNext w:val="0"/>
        <w:keepLines w:val="0"/>
        <w:widowControl/>
        <w:suppressLineNumbers w:val="0"/>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4.轮播图（Carousel)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lang w:val="en-US" w:eastAsia="zh-CN"/>
        </w:rPr>
        <w:t xml:space="preserve">https://getbootstrap.com/docs/4.0/components/carousel/#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lang w:val="en-US" w:eastAsia="zh-CN"/>
        </w:rPr>
        <w:t xml:space="preserve">how-it-works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轮播效果(Carousel)，这是一个循环滚动的幻灯片组件，可以使用文本、图象水平不间断滚动，如同旋转木马一般。该轮播是一个幻灯片循环浏览一系列内容，轮播效果是一个幻灯片效果，使用 CSS 3D 变形转换和一些 JAvaScript 构建一内容循环播放，它适用于一系列图像、文本或自定义标记，还包括对上一个/下一个图的浏览控制和指令支持。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drawing>
          <wp:inline distT="0" distB="0" distL="114300" distR="114300">
            <wp:extent cx="5267325" cy="1944370"/>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7325" cy="1944370"/>
                    </a:xfrm>
                    <a:prstGeom prst="rect">
                      <a:avLst/>
                    </a:prstGeom>
                    <a:noFill/>
                    <a:ln>
                      <a:noFill/>
                    </a:ln>
                  </pic:spPr>
                </pic:pic>
              </a:graphicData>
            </a:graphic>
          </wp:inline>
        </w:drawing>
      </w:r>
      <w:r>
        <w:rPr>
          <w:rFonts w:hint="eastAsia" w:ascii="宋体" w:hAnsi="宋体" w:eastAsia="宋体" w:cs="宋体"/>
          <w:i w:val="0"/>
          <w:iCs w:val="0"/>
          <w:caps w:val="0"/>
          <w:color w:val="000000"/>
          <w:spacing w:val="0"/>
          <w:sz w:val="28"/>
          <w:szCs w:val="28"/>
          <w:shd w:val="clear" w:fill="FFFFFF"/>
        </w:rPr>
        <w:drawing>
          <wp:inline distT="0" distB="0" distL="114300" distR="114300">
            <wp:extent cx="5267325" cy="1952625"/>
            <wp:effectExtent l="0" t="0" r="571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67325" cy="1952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rPr>
        <w:drawing>
          <wp:inline distT="0" distB="0" distL="114300" distR="114300">
            <wp:extent cx="5272405" cy="1908810"/>
            <wp:effectExtent l="0" t="0" r="63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2405" cy="19088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黑体" w:hAnsi="黑体" w:eastAsia="黑体" w:cs="黑体"/>
          <w:b/>
          <w:bCs/>
          <w:sz w:val="28"/>
          <w:szCs w:val="28"/>
          <w:lang w:val="en-US" w:eastAsia="zh-CN"/>
        </w:rPr>
        <w:t>5.Navbar</w:t>
      </w:r>
      <w:r>
        <w:rPr>
          <w:rFonts w:hint="eastAsia" w:ascii="宋体" w:hAnsi="宋体" w:eastAsia="宋体" w:cs="宋体"/>
          <w:i w:val="0"/>
          <w:iCs w:val="0"/>
          <w:caps w:val="0"/>
          <w:color w:val="000000"/>
          <w:spacing w:val="0"/>
          <w:sz w:val="28"/>
          <w:szCs w:val="28"/>
          <w:shd w:val="clear" w:fill="FFFFFF"/>
        </w:rPr>
        <w:drawing>
          <wp:inline distT="0" distB="0" distL="114300" distR="114300">
            <wp:extent cx="5270500" cy="49403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0500" cy="494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i w:val="0"/>
          <w:iCs w:val="0"/>
          <w:caps w:val="0"/>
          <w:color w:val="000000"/>
          <w:spacing w:val="0"/>
          <w:sz w:val="28"/>
          <w:szCs w:val="28"/>
          <w:shd w:val="clear" w:fill="FFFFFF"/>
          <w:lang w:val="en-US" w:eastAsia="zh-CN"/>
        </w:rPr>
      </w:pPr>
      <w:r>
        <w:rPr>
          <w:rFonts w:hint="eastAsia" w:ascii="黑体" w:hAnsi="黑体" w:eastAsia="黑体" w:cs="黑体"/>
          <w:b/>
          <w:bCs/>
          <w:i w:val="0"/>
          <w:iCs w:val="0"/>
          <w:caps w:val="0"/>
          <w:color w:val="000000"/>
          <w:spacing w:val="0"/>
          <w:sz w:val="28"/>
          <w:szCs w:val="28"/>
          <w:shd w:val="clear" w:fill="FFFFFF"/>
          <w:lang w:val="en-US" w:eastAsia="zh-CN"/>
        </w:rPr>
        <w:t>6.栅格系统（Grid）</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行必须放置在 .container class 内，以便获得适当的对齐（alignment）和内边距（padding）。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使用行来创建列的水平组。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内容应该放置在列内，且唯有列可以是行的直接子元素。</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预定义的网格类，比如 .row 和 .col-xs-4，可用于快速创建网格布局。LESS 混合类可用于更多语义布局。</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列通过内边距（padding）来创建列内容之间的间隙。该内边距是通过 .rows 上的外边距（margin）取负，表示第一列和最后一列的行偏移。</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网格系统是通过指定您想要横跨的十二个可用的列来创建的。例如，要创建三个相等的列，则使用三个 .col-xs-4。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rPr>
        <w:drawing>
          <wp:inline distT="0" distB="0" distL="114300" distR="114300">
            <wp:extent cx="4610100" cy="313944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610100" cy="3139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黑体" w:hAnsi="黑体" w:eastAsia="黑体" w:cs="黑体"/>
          <w:b/>
          <w:bCs/>
          <w:sz w:val="28"/>
          <w:szCs w:val="28"/>
          <w:lang w:val="en-US" w:eastAsia="zh-CN"/>
        </w:rPr>
        <w:t>7.card 卡片组件（样式）</w:t>
      </w:r>
      <w:r>
        <w:rPr>
          <w:rFonts w:hint="eastAsia" w:ascii="宋体" w:hAnsi="宋体" w:eastAsia="宋体" w:cs="宋体"/>
          <w:i w:val="0"/>
          <w:iCs w:val="0"/>
          <w:caps w:val="0"/>
          <w:color w:val="000000"/>
          <w:spacing w:val="0"/>
          <w:sz w:val="28"/>
          <w:szCs w:val="28"/>
          <w:shd w:val="clear"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lang w:val="en-US" w:eastAsia="zh-CN"/>
        </w:rPr>
        <w:t xml:space="preserve">https://getbootstrap.com/docs/4.0/components/card/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使用卡片组将卡片呈现为具有相等宽度和高度列的单个附加元素。卡片组从堆叠开始，并用于display: flex;从sm断点开始以统一的尺寸连接。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card-img-top 定义一张图片在卡片的顶部，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 xml:space="preserve"> .card-text 定义文字在卡片中。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lang w:val="en-US" w:eastAsia="zh-CN"/>
        </w:rPr>
        <w:t xml:space="preserve">box-shadow 阴影效果 CSS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lang w:val="en-US" w:eastAsia="zh-CN"/>
        </w:rPr>
        <w:t>border-0 移除线条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rPr>
        <w:drawing>
          <wp:inline distT="0" distB="0" distL="114300" distR="114300">
            <wp:extent cx="5274310" cy="1681480"/>
            <wp:effectExtent l="0" t="0" r="1397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1681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p>
    <w:p>
      <w:pPr>
        <w:keepNext w:val="0"/>
        <w:keepLines w:val="0"/>
        <w:widowControl/>
        <w:suppressLineNumbers w:val="0"/>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8.面包屑（Breadcrumb）</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rPr>
        <w:t>面包屑导航（Breadcrumb）用于指示当前页面在导航层级中的位置，并通过 CSS 为各导航条目之间自动添加分隔符。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rPr>
        <w:drawing>
          <wp:inline distT="0" distB="0" distL="114300" distR="114300">
            <wp:extent cx="4480560" cy="441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4480560" cy="4419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p>
    <w:p>
      <w:pPr>
        <w:keepNext w:val="0"/>
        <w:keepLines w:val="0"/>
        <w:widowControl/>
        <w:suppressLineNumbers w:val="0"/>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9.Banner</w:t>
      </w:r>
    </w:p>
    <w:p>
      <w:pPr>
        <w:keepNext w:val="0"/>
        <w:keepLines w:val="0"/>
        <w:widowControl/>
        <w:suppressLineNumbers w:val="0"/>
        <w:jc w:val="both"/>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lang w:val="en-US" w:eastAsia="zh-CN"/>
        </w:rPr>
        <w:t>Banner</w:t>
      </w:r>
      <w:r>
        <w:rPr>
          <w:rFonts w:hint="eastAsia" w:ascii="宋体" w:hAnsi="宋体" w:eastAsia="宋体" w:cs="宋体"/>
          <w:i w:val="0"/>
          <w:iCs w:val="0"/>
          <w:caps w:val="0"/>
          <w:color w:val="000000"/>
          <w:spacing w:val="0"/>
          <w:sz w:val="28"/>
          <w:szCs w:val="28"/>
          <w:shd w:val="clear" w:fill="FFFFFF"/>
        </w:rPr>
        <w:t>是横幅广告,botton是按钮型广告,一般对以上两种广告的理解是,banner是位于网页顶部,中部,底部任意一处,但是横向贯穿整个或者大半个页面的广告条。</w:t>
      </w:r>
    </w:p>
    <w:p>
      <w:pPr>
        <w:keepNext w:val="0"/>
        <w:keepLines w:val="0"/>
        <w:widowControl/>
        <w:suppressLineNumbers w:val="0"/>
        <w:jc w:val="both"/>
        <w:rPr>
          <w:rFonts w:hint="eastAsia" w:ascii="宋体" w:hAnsi="宋体" w:eastAsia="宋体" w:cs="宋体"/>
          <w:i w:val="0"/>
          <w:iCs w:val="0"/>
          <w:caps w:val="0"/>
          <w:color w:val="000000"/>
          <w:spacing w:val="0"/>
          <w:sz w:val="28"/>
          <w:szCs w:val="28"/>
          <w:shd w:val="clear" w:fill="FFFFFF"/>
        </w:rPr>
      </w:pPr>
    </w:p>
    <w:p>
      <w:pPr>
        <w:keepNext w:val="0"/>
        <w:keepLines w:val="0"/>
        <w:widowControl/>
        <w:suppressLineNumbers w:val="0"/>
        <w:jc w:val="both"/>
        <w:rPr>
          <w:rFonts w:hint="eastAsia" w:ascii="宋体" w:hAnsi="宋体" w:eastAsia="宋体" w:cs="宋体"/>
          <w:i w:val="0"/>
          <w:iCs w:val="0"/>
          <w:caps w:val="0"/>
          <w:color w:val="000000"/>
          <w:spacing w:val="0"/>
          <w:sz w:val="28"/>
          <w:szCs w:val="28"/>
          <w:shd w:val="clear" w:fill="FFFFFF"/>
        </w:rPr>
      </w:pPr>
    </w:p>
    <w:p>
      <w:pPr>
        <w:keepNext w:val="0"/>
        <w:keepLines w:val="0"/>
        <w:widowControl/>
        <w:suppressLineNumbers w:val="0"/>
        <w:jc w:val="both"/>
        <w:rPr>
          <w:rFonts w:hint="eastAsia" w:ascii="宋体" w:hAnsi="宋体" w:eastAsia="宋体" w:cs="宋体"/>
          <w:i w:val="0"/>
          <w:iCs w:val="0"/>
          <w:caps w:val="0"/>
          <w:color w:val="000000"/>
          <w:spacing w:val="0"/>
          <w:sz w:val="28"/>
          <w:szCs w:val="28"/>
          <w:shd w:val="clear" w:fill="FFFFFF"/>
        </w:rPr>
      </w:pPr>
    </w:p>
    <w:p>
      <w:pPr>
        <w:keepNext w:val="0"/>
        <w:keepLines w:val="0"/>
        <w:widowControl/>
        <w:suppressLineNumbers w:val="0"/>
        <w:jc w:val="both"/>
        <w:rPr>
          <w:rFonts w:hint="eastAsia" w:ascii="宋体" w:hAnsi="宋体" w:eastAsia="宋体" w:cs="宋体"/>
          <w:i w:val="0"/>
          <w:iCs w:val="0"/>
          <w:caps w:val="0"/>
          <w:color w:val="000000"/>
          <w:spacing w:val="0"/>
          <w:sz w:val="28"/>
          <w:szCs w:val="28"/>
          <w:shd w:val="clear" w:fill="FFFFFF"/>
        </w:rPr>
      </w:pPr>
    </w:p>
    <w:p>
      <w:pPr>
        <w:keepNext w:val="0"/>
        <w:keepLines w:val="0"/>
        <w:widowControl/>
        <w:suppressLineNumbers w:val="0"/>
        <w:jc w:val="both"/>
        <w:rPr>
          <w:rFonts w:hint="eastAsia" w:ascii="宋体" w:hAnsi="宋体" w:eastAsia="宋体" w:cs="宋体"/>
          <w:i w:val="0"/>
          <w:iCs w:val="0"/>
          <w:caps w:val="0"/>
          <w:color w:val="000000"/>
          <w:spacing w:val="0"/>
          <w:sz w:val="28"/>
          <w:szCs w:val="28"/>
          <w:shd w:val="clear" w:fill="FFFFFF"/>
        </w:rPr>
      </w:pPr>
    </w:p>
    <w:p>
      <w:pPr>
        <w:keepNext w:val="0"/>
        <w:keepLines w:val="0"/>
        <w:widowControl/>
        <w:suppressLineNumbers w:val="0"/>
        <w:jc w:val="both"/>
        <w:rPr>
          <w:rFonts w:hint="eastAsia" w:ascii="宋体" w:hAnsi="宋体" w:eastAsia="宋体" w:cs="宋体"/>
          <w:i w:val="0"/>
          <w:iCs w:val="0"/>
          <w:caps w:val="0"/>
          <w:color w:val="000000"/>
          <w:spacing w:val="0"/>
          <w:sz w:val="28"/>
          <w:szCs w:val="28"/>
          <w:shd w:val="clear" w:fill="FFFFFF"/>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333333"/>
          <w:spacing w:val="0"/>
          <w:sz w:val="28"/>
          <w:szCs w:val="28"/>
          <w:shd w:val="clear" w:fill="FFFFFF"/>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rPr>
        <w:t>联合使用</w:t>
      </w:r>
      <w:r>
        <w:rPr>
          <w:rFonts w:hint="eastAsia" w:ascii="宋体" w:hAnsi="宋体" w:eastAsia="宋体" w:cs="宋体"/>
          <w:i w:val="0"/>
          <w:iCs w:val="0"/>
          <w:caps w:val="0"/>
          <w:color w:val="000000"/>
          <w:spacing w:val="0"/>
          <w:sz w:val="28"/>
          <w:szCs w:val="28"/>
          <w:shd w:val="clear" w:fill="FFFFFF"/>
          <w:lang w:eastAsia="zh-CN"/>
        </w:rPr>
        <w:t>，</w:t>
      </w:r>
      <w:r>
        <w:rPr>
          <w:rFonts w:hint="eastAsia" w:ascii="宋体" w:hAnsi="宋体" w:eastAsia="宋体" w:cs="宋体"/>
          <w:i w:val="0"/>
          <w:iCs w:val="0"/>
          <w:caps w:val="0"/>
          <w:color w:val="000000"/>
          <w:spacing w:val="0"/>
          <w:sz w:val="28"/>
          <w:szCs w:val="28"/>
          <w:shd w:val="clear" w:fill="FFFFFF"/>
          <w:lang w:val="en-US" w:eastAsia="zh-CN"/>
        </w:rPr>
        <w:t>使用了（Table）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i w:val="0"/>
          <w:iCs w:val="0"/>
          <w:caps w:val="0"/>
          <w:color w:val="000000"/>
          <w:spacing w:val="0"/>
          <w:sz w:val="28"/>
          <w:szCs w:val="28"/>
          <w:shd w:val="clear" w:fill="FFFFFF"/>
          <w:lang w:val="en-US" w:eastAsia="zh-CN"/>
        </w:rPr>
      </w:pPr>
      <w:r>
        <w:rPr>
          <w:rFonts w:hint="default" w:ascii="宋体" w:hAnsi="宋体" w:eastAsia="宋体" w:cs="宋体"/>
          <w:i w:val="0"/>
          <w:iCs w:val="0"/>
          <w:caps w:val="0"/>
          <w:color w:val="000000"/>
          <w:spacing w:val="0"/>
          <w:sz w:val="28"/>
          <w:szCs w:val="28"/>
          <w:shd w:val="clear" w:fill="FFFFFF"/>
          <w:lang w:val="en-US" w:eastAsia="zh-CN"/>
        </w:rPr>
        <w:fldChar w:fldCharType="begin"/>
      </w:r>
      <w:r>
        <w:rPr>
          <w:rFonts w:hint="default" w:ascii="宋体" w:hAnsi="宋体" w:eastAsia="宋体" w:cs="宋体"/>
          <w:i w:val="0"/>
          <w:iCs w:val="0"/>
          <w:caps w:val="0"/>
          <w:color w:val="000000"/>
          <w:spacing w:val="0"/>
          <w:sz w:val="28"/>
          <w:szCs w:val="28"/>
          <w:shd w:val="clear" w:fill="FFFFFF"/>
          <w:lang w:val="en-US" w:eastAsia="zh-CN"/>
        </w:rPr>
        <w:instrText xml:space="preserve"> HYPERLINK "https://getbootstrap.com/docs/4.0/content/tables/" </w:instrText>
      </w:r>
      <w:r>
        <w:rPr>
          <w:rFonts w:hint="default" w:ascii="宋体" w:hAnsi="宋体" w:eastAsia="宋体" w:cs="宋体"/>
          <w:i w:val="0"/>
          <w:iCs w:val="0"/>
          <w:caps w:val="0"/>
          <w:color w:val="000000"/>
          <w:spacing w:val="0"/>
          <w:sz w:val="28"/>
          <w:szCs w:val="28"/>
          <w:shd w:val="clear" w:fill="FFFFFF"/>
          <w:lang w:val="en-US" w:eastAsia="zh-CN"/>
        </w:rPr>
        <w:fldChar w:fldCharType="separate"/>
      </w:r>
      <w:r>
        <w:rPr>
          <w:rFonts w:hint="default" w:ascii="宋体" w:hAnsi="宋体" w:eastAsia="宋体" w:cs="宋体"/>
          <w:i w:val="0"/>
          <w:iCs w:val="0"/>
          <w:caps w:val="0"/>
          <w:color w:val="000000"/>
          <w:spacing w:val="0"/>
          <w:sz w:val="28"/>
          <w:szCs w:val="28"/>
          <w:shd w:val="clear" w:fill="FFFFFF"/>
          <w:lang w:val="en-US" w:eastAsia="zh-CN"/>
        </w:rPr>
        <w:t>https://getbootstrap.com/docs/4.0/content/tables/</w:t>
      </w:r>
      <w:r>
        <w:rPr>
          <w:rFonts w:hint="default" w:ascii="宋体" w:hAnsi="宋体" w:eastAsia="宋体" w:cs="宋体"/>
          <w:i w:val="0"/>
          <w:iCs w:val="0"/>
          <w:caps w:val="0"/>
          <w:color w:val="000000"/>
          <w:spacing w:val="0"/>
          <w:sz w:val="28"/>
          <w:szCs w:val="28"/>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default" w:ascii="宋体" w:hAnsi="宋体" w:eastAsia="宋体" w:cs="宋体"/>
          <w:i w:val="0"/>
          <w:iCs w:val="0"/>
          <w:caps w:val="0"/>
          <w:color w:val="000000"/>
          <w:spacing w:val="0"/>
          <w:sz w:val="28"/>
          <w:szCs w:val="28"/>
          <w:shd w:val="clear" w:fill="FFFFFF"/>
          <w:lang w:val="en-US" w:eastAsia="zh-CN"/>
        </w:rPr>
        <w:t>text-center</w:t>
      </w:r>
      <w:r>
        <w:rPr>
          <w:rFonts w:hint="eastAsia" w:ascii="宋体" w:hAnsi="宋体" w:eastAsia="宋体" w:cs="宋体"/>
          <w:i w:val="0"/>
          <w:iCs w:val="0"/>
          <w:caps w:val="0"/>
          <w:color w:val="000000"/>
          <w:spacing w:val="0"/>
          <w:sz w:val="28"/>
          <w:szCs w:val="28"/>
          <w:shd w:val="clear" w:fill="FFFFFF"/>
          <w:lang w:val="en-US" w:eastAsia="zh-CN"/>
        </w:rPr>
        <w:t>：使文字居中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Text-right：使文字右对齐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t</w:t>
      </w:r>
      <w:r>
        <w:rPr>
          <w:rFonts w:hint="default" w:ascii="宋体" w:hAnsi="宋体" w:eastAsia="宋体" w:cs="宋体"/>
          <w:i w:val="0"/>
          <w:iCs w:val="0"/>
          <w:caps w:val="0"/>
          <w:color w:val="000000"/>
          <w:spacing w:val="0"/>
          <w:sz w:val="28"/>
          <w:szCs w:val="28"/>
          <w:shd w:val="clear" w:fill="FFFFFF"/>
          <w:lang w:val="zh-CN" w:eastAsia="zh-CN"/>
        </w:rPr>
        <w:t>head</w:t>
      </w:r>
      <w:r>
        <w:rPr>
          <w:rFonts w:hint="eastAsia" w:ascii="宋体" w:hAnsi="宋体" w:eastAsia="宋体" w:cs="宋体"/>
          <w:i w:val="0"/>
          <w:iCs w:val="0"/>
          <w:caps w:val="0"/>
          <w:color w:val="000000"/>
          <w:spacing w:val="0"/>
          <w:sz w:val="28"/>
          <w:szCs w:val="28"/>
          <w:shd w:val="clear" w:fill="FFFFFF"/>
          <w:lang w:val="en-US" w:eastAsia="zh-CN"/>
        </w:rPr>
        <w:t xml:space="preserve">: </w:t>
      </w:r>
      <w:r>
        <w:rPr>
          <w:rFonts w:hint="default" w:ascii="宋体" w:hAnsi="宋体" w:eastAsia="宋体" w:cs="宋体"/>
          <w:i w:val="0"/>
          <w:iCs w:val="0"/>
          <w:caps w:val="0"/>
          <w:color w:val="000000"/>
          <w:spacing w:val="0"/>
          <w:sz w:val="28"/>
          <w:szCs w:val="28"/>
          <w:shd w:val="clear" w:fill="FFFFFF"/>
          <w:lang w:val="en-US" w:eastAsia="zh-CN"/>
        </w:rPr>
        <w:t>设计表头样式</w:t>
      </w:r>
      <w:r>
        <w:rPr>
          <w:rFonts w:hint="eastAsia" w:ascii="宋体" w:hAnsi="宋体" w:eastAsia="宋体" w:cs="宋体"/>
          <w:i w:val="0"/>
          <w:iCs w:val="0"/>
          <w:caps w:val="0"/>
          <w:color w:val="000000"/>
          <w:spacing w:val="0"/>
          <w:sz w:val="28"/>
          <w:szCs w:val="28"/>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tr：</w:t>
      </w:r>
      <w:r>
        <w:rPr>
          <w:rFonts w:hint="default" w:ascii="宋体" w:hAnsi="宋体" w:eastAsia="宋体" w:cs="宋体"/>
          <w:i w:val="0"/>
          <w:iCs w:val="0"/>
          <w:caps w:val="0"/>
          <w:color w:val="000000"/>
          <w:spacing w:val="0"/>
          <w:sz w:val="28"/>
          <w:szCs w:val="28"/>
          <w:shd w:val="clear" w:fill="FFFFFF"/>
          <w:lang w:val="en-US" w:eastAsia="zh-CN"/>
        </w:rPr>
        <w:t>代表表格中的一行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i w:val="0"/>
          <w:iCs w:val="0"/>
          <w:caps w:val="0"/>
          <w:color w:val="000000"/>
          <w:spacing w:val="0"/>
          <w:sz w:val="28"/>
          <w:szCs w:val="28"/>
          <w:shd w:val="clear" w:fill="FFFFFF"/>
          <w:lang w:val="en-US" w:eastAsia="zh-CN"/>
        </w:rPr>
      </w:pPr>
      <w:r>
        <w:rPr>
          <w:rFonts w:hint="eastAsia" w:ascii="宋体" w:hAnsi="宋体" w:eastAsia="宋体" w:cs="宋体"/>
          <w:i w:val="0"/>
          <w:iCs w:val="0"/>
          <w:caps w:val="0"/>
          <w:color w:val="000000"/>
          <w:spacing w:val="0"/>
          <w:sz w:val="28"/>
          <w:szCs w:val="28"/>
          <w:shd w:val="clear" w:fill="FFFFFF"/>
          <w:lang w:val="en-US" w:eastAsia="zh-CN"/>
        </w:rPr>
        <w:t xml:space="preserve">td: </w:t>
      </w:r>
      <w:r>
        <w:rPr>
          <w:rFonts w:hint="default" w:ascii="宋体" w:hAnsi="宋体" w:eastAsia="宋体" w:cs="宋体"/>
          <w:i w:val="0"/>
          <w:iCs w:val="0"/>
          <w:caps w:val="0"/>
          <w:color w:val="000000"/>
          <w:spacing w:val="0"/>
          <w:sz w:val="28"/>
          <w:szCs w:val="28"/>
          <w:shd w:val="clear" w:fill="FFFFFF"/>
          <w:lang w:val="en-US" w:eastAsia="zh-CN"/>
        </w:rPr>
        <w:t>代表表格中的一列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cstheme="minorBidi"/>
          <w:b w:val="0"/>
          <w:bCs w:val="0"/>
          <w:kern w:val="2"/>
          <w:sz w:val="28"/>
          <w:szCs w:val="36"/>
          <w:lang w:val="en-US" w:eastAsia="zh-CN" w:bidi="ar-SA"/>
        </w:rPr>
      </w:pPr>
      <w:r>
        <w:rPr>
          <w:rFonts w:hint="eastAsia" w:ascii="宋体" w:hAnsi="宋体" w:eastAsia="宋体" w:cs="宋体"/>
          <w:i w:val="0"/>
          <w:iCs w:val="0"/>
          <w:caps w:val="0"/>
          <w:color w:val="000000"/>
          <w:spacing w:val="0"/>
          <w:sz w:val="28"/>
          <w:szCs w:val="28"/>
          <w:shd w:val="clear" w:fill="FFFFFF"/>
          <w:lang w:val="en-US" w:eastAsia="zh-CN"/>
        </w:rPr>
        <w:t>th：特殊的表格单元格，用来标识列或行（取决于范围和位置）</w:t>
      </w:r>
      <w:r>
        <w:rPr>
          <w:rFonts w:hint="eastAsia" w:cstheme="minorBidi"/>
          <w:b w:val="0"/>
          <w:bCs w:val="0"/>
          <w:kern w:val="2"/>
          <w:sz w:val="28"/>
          <w:szCs w:val="36"/>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000000"/>
          <w:spacing w:val="0"/>
          <w:sz w:val="28"/>
          <w:szCs w:val="28"/>
          <w:shd w:val="clear" w:fill="FFFFFF"/>
        </w:rPr>
      </w:pPr>
      <w:r>
        <w:rPr>
          <w:rFonts w:hint="eastAsia" w:ascii="宋体" w:hAnsi="宋体" w:eastAsia="宋体" w:cs="宋体"/>
          <w:i w:val="0"/>
          <w:iCs w:val="0"/>
          <w:caps w:val="0"/>
          <w:color w:val="000000"/>
          <w:spacing w:val="0"/>
          <w:sz w:val="28"/>
          <w:szCs w:val="28"/>
          <w:shd w:val="clear" w:fill="FFFFFF"/>
        </w:rPr>
        <w:t>.table-dark 和 .table-striped 类可以创建黑色的条纹表格：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4221480" cy="25755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221480" cy="25755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p>
    <w:p>
      <w:pPr>
        <w:keepNext w:val="0"/>
        <w:keepLines w:val="0"/>
        <w:widowControl/>
        <w:suppressLineNumbers w:val="0"/>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10.&lt;progress&gt; 标签标示任务的进度（进程）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4030980" cy="38862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030980" cy="3886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t>https://getbootstrap.com/docs/4.0/components/progress/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rPr>
        <w:t>设置宽度 6</w:t>
      </w:r>
      <w:r>
        <w:rPr>
          <w:rFonts w:hint="eastAsia" w:ascii="宋体" w:hAnsi="宋体" w:eastAsia="宋体" w:cs="宋体"/>
          <w:sz w:val="28"/>
          <w:szCs w:val="28"/>
          <w:lang w:val="en-US" w:eastAsia="zh-CN"/>
        </w:rPr>
        <w:t>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p>
    <w:p>
      <w:pPr>
        <w:keepNext w:val="0"/>
        <w:keepLines w:val="0"/>
        <w:widowControl/>
        <w:suppressLineNumbers w:val="0"/>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11.图标 Font Awesome </w:t>
      </w:r>
    </w:p>
    <w:p>
      <w:pPr>
        <w:bidi w:val="0"/>
        <w:rPr>
          <w:rFonts w:hint="eastAsia" w:ascii="宋体" w:hAnsi="宋体" w:eastAsia="宋体" w:cs="宋体"/>
          <w:sz w:val="28"/>
          <w:szCs w:val="28"/>
        </w:rPr>
      </w:pPr>
      <w:r>
        <w:rPr>
          <w:rFonts w:hint="eastAsia" w:ascii="宋体" w:hAnsi="宋体" w:eastAsia="宋体" w:cs="宋体"/>
          <w:sz w:val="28"/>
          <w:szCs w:val="28"/>
          <w:lang w:val="en-US" w:eastAsia="zh-CN"/>
        </w:rPr>
        <w:t xml:space="preserve">使用了 Font Awesome 图标 </w:t>
      </w:r>
    </w:p>
    <w:p>
      <w:pPr>
        <w:bidi w:val="0"/>
        <w:rPr>
          <w:rFonts w:hint="eastAsia" w:ascii="宋体" w:hAnsi="宋体" w:eastAsia="宋体" w:cs="宋体"/>
          <w:sz w:val="28"/>
          <w:szCs w:val="28"/>
        </w:rPr>
      </w:pPr>
      <w:r>
        <w:rPr>
          <w:rFonts w:hint="eastAsia" w:ascii="宋体" w:hAnsi="宋体" w:eastAsia="宋体" w:cs="宋体"/>
          <w:sz w:val="28"/>
          <w:szCs w:val="28"/>
          <w:lang w:val="en-US" w:eastAsia="zh-CN"/>
        </w:rPr>
        <w:t xml:space="preserve">http://www.fontawesome.com.cn/faicons/ </w:t>
      </w:r>
    </w:p>
    <w:p>
      <w:pPr>
        <w:bidi w:val="0"/>
        <w:rPr>
          <w:rFonts w:hint="eastAsia" w:ascii="宋体" w:hAnsi="宋体" w:eastAsia="宋体" w:cs="宋体"/>
          <w:sz w:val="28"/>
          <w:szCs w:val="28"/>
        </w:rPr>
      </w:pPr>
      <w:r>
        <w:rPr>
          <w:rFonts w:hint="eastAsia" w:ascii="宋体" w:hAnsi="宋体" w:eastAsia="宋体" w:cs="宋体"/>
          <w:sz w:val="28"/>
          <w:szCs w:val="28"/>
          <w:lang w:val="en-US" w:eastAsia="zh-CN"/>
        </w:rPr>
        <w:t xml:space="preserve">Font Awesome 字体提供可缩放矢量图标,它可以被定制大 </w:t>
      </w:r>
    </w:p>
    <w:p>
      <w:pPr>
        <w:bidi w:val="0"/>
        <w:rPr>
          <w:rFonts w:hint="eastAsia" w:ascii="宋体" w:hAnsi="宋体" w:eastAsia="宋体" w:cs="宋体"/>
          <w:sz w:val="28"/>
          <w:szCs w:val="28"/>
        </w:rPr>
      </w:pPr>
      <w:r>
        <w:rPr>
          <w:rFonts w:hint="eastAsia" w:ascii="宋体" w:hAnsi="宋体" w:eastAsia="宋体" w:cs="宋体"/>
          <w:sz w:val="28"/>
          <w:szCs w:val="28"/>
          <w:lang w:val="en-US" w:eastAsia="zh-CN"/>
        </w:rPr>
        <w:t>小、颜色、阴影以及任何可以用 CSS 的样</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609600" cy="6553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609600" cy="65532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739140" cy="56388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739140" cy="56388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853440" cy="7772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853440" cy="777240"/>
                    </a:xfrm>
                    <a:prstGeom prst="rect">
                      <a:avLst/>
                    </a:prstGeom>
                    <a:noFill/>
                    <a:ln>
                      <a:noFill/>
                    </a:ln>
                  </pic:spPr>
                </pic:pic>
              </a:graphicData>
            </a:graphic>
          </wp:inline>
        </w:drawing>
      </w:r>
      <w:r>
        <w:rPr>
          <w:rFonts w:hint="eastAsia" w:ascii="宋体" w:hAnsi="宋体" w:eastAsia="宋体" w:cs="宋体"/>
          <w:sz w:val="28"/>
          <w:szCs w:val="28"/>
        </w:rPr>
        <w:drawing>
          <wp:inline distT="0" distB="0" distL="114300" distR="114300">
            <wp:extent cx="685800" cy="76962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685800" cy="7696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超链接按钮add-cart cart-check实现跳转</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8"/>
          <w:szCs w:val="28"/>
          <w:lang w:val="en-US" w:eastAsia="zh-CN"/>
        </w:rPr>
      </w:pPr>
      <w:r>
        <w:drawing>
          <wp:inline distT="0" distB="0" distL="114300" distR="114300">
            <wp:extent cx="5273040" cy="147828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5273040" cy="1478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bCs/>
          <w:sz w:val="28"/>
          <w:szCs w:val="28"/>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240" w:leftChars="0" w:firstLineChars="0"/>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地图（map）</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想要在HTML中加载百度地图，使用js形式，先去申请个秘钥&lt;script type="text/javascript" src="http://api.map.baidu.com/api?key=&amp;v=1.1&amp;services=true"&gt;&lt;/script&gt;</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创建一个map地图实例，放进div中：</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&lt;div id="example"&gt;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var map1=new Bmap.map("example");</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创建地图起始点和显示级别(此例地图放大级别是11）: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40" w:leftChars="0"/>
        <w:textAlignment w:val="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map1.centerAndZoom(new  Bmap.point(120,30),11)</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定位</w:t>
      </w:r>
      <w:r>
        <w:rPr>
          <w:rFonts w:hint="default" w:ascii="宋体" w:hAnsi="宋体" w:eastAsia="宋体" w:cs="宋体"/>
          <w:sz w:val="28"/>
          <w:szCs w:val="28"/>
          <w:lang w:val="en-US" w:eastAsia="zh-CN"/>
        </w:rPr>
        <w:t>当前城市</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对地图拖拽，缩放等进行配置，直接调用内置api：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3879215" cy="3422015"/>
            <wp:effectExtent l="0" t="0" r="6985" b="6985"/>
            <wp:docPr id="20" name="内容占位符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内容占位符 5"/>
                    <pic:cNvPicPr>
                      <a:picLocks noChangeAspect="1"/>
                    </pic:cNvPicPr>
                  </pic:nvPicPr>
                  <pic:blipFill>
                    <a:blip r:embed="rId27"/>
                    <a:srcRect r="23208"/>
                    <a:stretch>
                      <a:fillRect/>
                    </a:stretch>
                  </pic:blipFill>
                  <pic:spPr>
                    <a:xfrm>
                      <a:off x="0" y="0"/>
                      <a:ext cx="3879215" cy="34220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240" w:leftChars="0" w:firstLineChars="0"/>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表单(Forms)</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color w:val="0000FF"/>
          <w:kern w:val="0"/>
          <w:sz w:val="24"/>
          <w:szCs w:val="24"/>
          <w:lang w:val="en-US" w:eastAsia="zh-CN" w:bidi="ar"/>
        </w:rPr>
        <w:t xml:space="preserve">https://getbootstrap.com/docs/4.0/components/forms/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eastAsia" w:asciiTheme="majorEastAsia" w:hAnsiTheme="majorEastAsia" w:eastAsiaTheme="majorEastAsia" w:cstheme="majorEastAsia"/>
          <w:color w:val="000000"/>
          <w:kern w:val="0"/>
          <w:sz w:val="24"/>
          <w:szCs w:val="24"/>
          <w:lang w:val="en-US" w:eastAsia="zh-CN" w:bidi="ar"/>
        </w:rPr>
        <w:t>确保在输入框上使用正确的 type 属性。（email 用于电子邮件地址或 number 用于数字录入) 从而利用较新的录 入控制，包括诸如电子邮件验证、号码选择等</w:t>
      </w:r>
      <w:r>
        <w:rPr>
          <w:rFonts w:hint="eastAsia" w:ascii="等线" w:hAnsi="等线" w:eastAsia="等线" w:cs="等线"/>
          <w:color w:val="000000"/>
          <w:kern w:val="0"/>
          <w:sz w:val="31"/>
          <w:szCs w:val="31"/>
          <w:lang w:val="en-US" w:eastAsia="zh-CN" w:bidi="ar"/>
        </w:rPr>
        <w:t>。</w:t>
      </w:r>
    </w:p>
    <w:p>
      <w:pPr>
        <w:keepNext w:val="0"/>
        <w:keepLines w:val="0"/>
        <w:widowControl/>
        <w:suppressLineNumbers w:val="0"/>
        <w:jc w:val="left"/>
        <w:rPr>
          <w:rFonts w:hint="eastAsia" w:ascii="黑体" w:hAnsi="黑体" w:eastAsia="黑体" w:cs="黑体"/>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drawing>
          <wp:inline distT="0" distB="0" distL="114300" distR="114300">
            <wp:extent cx="5651500" cy="2358390"/>
            <wp:effectExtent l="0" t="0" r="2540"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8"/>
                    <a:stretch>
                      <a:fillRect/>
                    </a:stretch>
                  </pic:blipFill>
                  <pic:spPr>
                    <a:xfrm>
                      <a:off x="0" y="0"/>
                      <a:ext cx="5651500" cy="23583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宋体" w:hAnsi="宋体" w:eastAsia="宋体" w:cs="宋体"/>
          <w:b/>
          <w:bCs/>
          <w:i w:val="0"/>
          <w:iCs w:val="0"/>
          <w:caps w:val="0"/>
          <w:color w:val="auto"/>
          <w:spacing w:val="0"/>
          <w:sz w:val="28"/>
          <w:szCs w:val="28"/>
          <w:shd w:val="clear" w:fill="FFFFFF"/>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240" w:leftChars="0" w:firstLineChars="0"/>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底部（footer）</w:t>
      </w:r>
    </w:p>
    <w:p>
      <w:pPr>
        <w:numPr>
          <w:ilvl w:val="0"/>
          <w:numId w:val="0"/>
        </w:numPr>
        <w:ind w:leftChars="0"/>
        <w:jc w:val="left"/>
        <w:rPr>
          <w:rFonts w:hint="eastAsia" w:asciiTheme="minorHAnsi" w:hAnsiTheme="minorHAnsi" w:eastAsiaTheme="minorEastAsia" w:cstheme="minorBidi"/>
          <w:b w:val="0"/>
          <w:bCs w:val="0"/>
          <w:kern w:val="2"/>
          <w:sz w:val="24"/>
          <w:szCs w:val="22"/>
          <w:lang w:val="en-US" w:eastAsia="zh-CN" w:bidi="ar-SA"/>
        </w:rPr>
      </w:pPr>
      <w:r>
        <w:rPr>
          <w:rFonts w:hint="eastAsia" w:asciiTheme="minorHAnsi" w:hAnsiTheme="minorHAnsi" w:eastAsiaTheme="minorEastAsia" w:cstheme="minorBidi"/>
          <w:b w:val="0"/>
          <w:bCs w:val="0"/>
          <w:kern w:val="2"/>
          <w:sz w:val="24"/>
          <w:szCs w:val="22"/>
          <w:lang w:val="en-US" w:eastAsia="zh-CN" w:bidi="ar-SA"/>
        </w:rPr>
        <w:t>整个放在&lt;footer&gt;标签中</w:t>
      </w:r>
      <w:r>
        <w:rPr>
          <w:rFonts w:hint="eastAsia" w:cstheme="minorBidi"/>
          <w:b w:val="0"/>
          <w:bCs w:val="0"/>
          <w:kern w:val="2"/>
          <w:sz w:val="24"/>
          <w:szCs w:val="22"/>
          <w:lang w:val="en-US" w:eastAsia="zh-CN" w:bidi="ar-SA"/>
        </w:rPr>
        <w:t>，</w:t>
      </w:r>
      <w:bookmarkStart w:id="0" w:name="_GoBack"/>
      <w:bookmarkEnd w:id="0"/>
      <w:r>
        <w:rPr>
          <w:rFonts w:hint="eastAsia" w:asciiTheme="minorHAnsi" w:hAnsiTheme="minorHAnsi" w:eastAsiaTheme="minorEastAsia" w:cstheme="minorBidi"/>
          <w:b w:val="0"/>
          <w:bCs w:val="0"/>
          <w:kern w:val="2"/>
          <w:sz w:val="24"/>
          <w:szCs w:val="22"/>
          <w:lang w:val="en-US" w:eastAsia="zh-CN" w:bidi="ar-SA"/>
        </w:rPr>
        <w:t>使用了(Containers)</w:t>
      </w:r>
    </w:p>
    <w:p>
      <w:pPr>
        <w:pStyle w:val="3"/>
        <w:keepNext w:val="0"/>
        <w:keepLines w:val="0"/>
        <w:widowControl/>
        <w:suppressLineNumbers w:val="0"/>
        <w:shd w:val="clear" w:fill="FFFFFF"/>
        <w:spacing w:before="0" w:beforeAutospacing="0" w:after="0" w:afterAutospacing="0" w:line="14" w:lineRule="atLeast"/>
        <w:ind w:left="0" w:right="0" w:firstLine="0"/>
        <w:jc w:val="left"/>
        <w:rPr>
          <w:rFonts w:hint="eastAsia" w:asciiTheme="minorHAnsi" w:hAnsiTheme="minorHAnsi" w:eastAsiaTheme="minorEastAsia" w:cstheme="minorBidi"/>
          <w:b w:val="0"/>
          <w:bCs w:val="0"/>
          <w:kern w:val="2"/>
          <w:sz w:val="24"/>
          <w:szCs w:val="22"/>
          <w:lang w:val="en-US" w:eastAsia="zh-CN" w:bidi="ar-SA"/>
        </w:rPr>
      </w:pPr>
      <w:r>
        <w:rPr>
          <w:rFonts w:hint="eastAsia" w:asciiTheme="minorHAnsi" w:hAnsiTheme="minorHAnsi" w:eastAsiaTheme="minorEastAsia" w:cstheme="minorBidi"/>
          <w:b w:val="0"/>
          <w:bCs w:val="0"/>
          <w:kern w:val="2"/>
          <w:sz w:val="24"/>
          <w:szCs w:val="22"/>
          <w:lang w:val="en-US" w:eastAsia="zh-CN" w:bidi="ar-SA"/>
        </w:rPr>
        <w:br w:type="textWrapping"/>
      </w:r>
      <w:r>
        <w:rPr>
          <w:rFonts w:hint="eastAsia" w:asciiTheme="minorHAnsi" w:hAnsiTheme="minorHAnsi" w:eastAsiaTheme="minorEastAsia" w:cstheme="minorBidi"/>
          <w:b w:val="0"/>
          <w:bCs w:val="0"/>
          <w:kern w:val="2"/>
          <w:sz w:val="24"/>
          <w:szCs w:val="22"/>
          <w:lang w:val="en-US" w:eastAsia="zh-CN" w:bidi="ar-SA"/>
        </w:rPr>
        <w:t>分为了四列。包含的内容分别是</w:t>
      </w:r>
      <w:r>
        <w:rPr>
          <w:rFonts w:hint="default" w:asciiTheme="minorHAnsi" w:hAnsiTheme="minorHAnsi" w:eastAsiaTheme="minorEastAsia" w:cstheme="minorBidi"/>
          <w:b w:val="0"/>
          <w:bCs w:val="0"/>
          <w:kern w:val="2"/>
          <w:sz w:val="24"/>
          <w:szCs w:val="22"/>
          <w:lang w:val="en-US" w:eastAsia="zh-CN" w:bidi="ar-SA"/>
        </w:rPr>
        <w:t>关于我们</w:t>
      </w:r>
      <w:r>
        <w:rPr>
          <w:rFonts w:hint="eastAsia" w:asciiTheme="minorHAnsi" w:hAnsiTheme="minorHAnsi" w:eastAsiaTheme="minorEastAsia" w:cstheme="minorBidi"/>
          <w:b w:val="0"/>
          <w:bCs w:val="0"/>
          <w:kern w:val="2"/>
          <w:sz w:val="24"/>
          <w:szCs w:val="22"/>
          <w:lang w:val="en-US" w:eastAsia="zh-CN" w:bidi="ar-SA"/>
        </w:rPr>
        <w:t>、</w:t>
      </w:r>
      <w:r>
        <w:rPr>
          <w:rFonts w:hint="default" w:asciiTheme="minorHAnsi" w:hAnsiTheme="minorHAnsi" w:eastAsiaTheme="minorEastAsia" w:cstheme="minorBidi"/>
          <w:b w:val="0"/>
          <w:bCs w:val="0"/>
          <w:kern w:val="2"/>
          <w:sz w:val="24"/>
          <w:szCs w:val="22"/>
          <w:lang w:val="en-US" w:eastAsia="zh-CN" w:bidi="ar-SA"/>
        </w:rPr>
        <w:t>您的账户</w:t>
      </w:r>
      <w:r>
        <w:rPr>
          <w:rFonts w:hint="eastAsia" w:asciiTheme="minorHAnsi" w:hAnsiTheme="minorHAnsi" w:eastAsiaTheme="minorEastAsia" w:cstheme="minorBidi"/>
          <w:b w:val="0"/>
          <w:bCs w:val="0"/>
          <w:kern w:val="2"/>
          <w:sz w:val="24"/>
          <w:szCs w:val="22"/>
          <w:lang w:val="en-US" w:eastAsia="zh-CN" w:bidi="ar-SA"/>
        </w:rPr>
        <w:t>、</w:t>
      </w:r>
      <w:r>
        <w:rPr>
          <w:rFonts w:hint="default" w:asciiTheme="minorHAnsi" w:hAnsiTheme="minorHAnsi" w:eastAsiaTheme="minorEastAsia" w:cstheme="minorBidi"/>
          <w:b w:val="0"/>
          <w:bCs w:val="0"/>
          <w:kern w:val="2"/>
          <w:sz w:val="24"/>
          <w:szCs w:val="22"/>
          <w:lang w:val="en-US" w:eastAsia="zh-CN" w:bidi="ar-SA"/>
        </w:rPr>
        <w:t>客户服务</w:t>
      </w:r>
      <w:r>
        <w:rPr>
          <w:rFonts w:hint="eastAsia" w:asciiTheme="minorHAnsi" w:hAnsiTheme="minorHAnsi" w:eastAsiaTheme="minorEastAsia" w:cstheme="minorBidi"/>
          <w:b w:val="0"/>
          <w:bCs w:val="0"/>
          <w:kern w:val="2"/>
          <w:sz w:val="24"/>
          <w:szCs w:val="22"/>
          <w:lang w:val="en-US" w:eastAsia="zh-CN" w:bidi="ar-SA"/>
        </w:rPr>
        <w:t>、</w:t>
      </w:r>
      <w:r>
        <w:rPr>
          <w:rFonts w:hint="default" w:asciiTheme="minorHAnsi" w:hAnsiTheme="minorHAnsi" w:eastAsiaTheme="minorEastAsia" w:cstheme="minorBidi"/>
          <w:b w:val="0"/>
          <w:bCs w:val="0"/>
          <w:kern w:val="2"/>
          <w:sz w:val="24"/>
          <w:szCs w:val="22"/>
          <w:lang w:val="en-US" w:eastAsia="zh-CN" w:bidi="ar-SA"/>
        </w:rPr>
        <w:t>分类</w:t>
      </w:r>
      <w:r>
        <w:rPr>
          <w:rFonts w:hint="eastAsia" w:asciiTheme="minorHAnsi" w:hAnsiTheme="minorHAnsi" w:eastAsiaTheme="minorEastAsia" w:cstheme="minorBidi"/>
          <w:b w:val="0"/>
          <w:bCs w:val="0"/>
          <w:kern w:val="2"/>
          <w:sz w:val="24"/>
          <w:szCs w:val="22"/>
          <w:lang w:val="en-US" w:eastAsia="zh-CN" w:bidi="ar-SA"/>
        </w:rPr>
        <w:t>等</w:t>
      </w:r>
    </w:p>
    <w:p>
      <w:pPr>
        <w:pStyle w:val="3"/>
        <w:keepNext w:val="0"/>
        <w:keepLines w:val="0"/>
        <w:widowControl/>
        <w:suppressLineNumbers w:val="0"/>
        <w:shd w:val="clear" w:fill="FFFFFF"/>
        <w:spacing w:before="0" w:beforeAutospacing="0" w:after="0" w:afterAutospacing="0" w:line="14" w:lineRule="atLeast"/>
        <w:ind w:left="0" w:right="0" w:firstLine="0"/>
        <w:jc w:val="left"/>
        <w:rPr>
          <w:rFonts w:hint="default" w:ascii="宋体" w:hAnsi="宋体" w:eastAsia="宋体" w:cs="宋体"/>
          <w:sz w:val="28"/>
          <w:szCs w:val="28"/>
          <w:lang w:val="en-US" w:eastAsia="zh-CN"/>
        </w:rPr>
      </w:pPr>
      <w:r>
        <w:drawing>
          <wp:inline distT="0" distB="0" distL="114300" distR="114300">
            <wp:extent cx="5272405" cy="316039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72405" cy="316039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
    <w:altName w:val="Segoe Print"/>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34AE4F"/>
    <w:multiLevelType w:val="singleLevel"/>
    <w:tmpl w:val="8834AE4F"/>
    <w:lvl w:ilvl="0" w:tentative="0">
      <w:start w:val="2"/>
      <w:numFmt w:val="chineseCounting"/>
      <w:suff w:val="nothing"/>
      <w:lvlText w:val="%1、"/>
      <w:lvlJc w:val="left"/>
      <w:rPr>
        <w:rFonts w:hint="eastAsia"/>
      </w:rPr>
    </w:lvl>
  </w:abstractNum>
  <w:abstractNum w:abstractNumId="1">
    <w:nsid w:val="DE7AD39C"/>
    <w:multiLevelType w:val="singleLevel"/>
    <w:tmpl w:val="DE7AD39C"/>
    <w:lvl w:ilvl="0" w:tentative="0">
      <w:start w:val="12"/>
      <w:numFmt w:val="decimal"/>
      <w:lvlText w:val="%1."/>
      <w:lvlJc w:val="left"/>
      <w:pPr>
        <w:tabs>
          <w:tab w:val="left" w:pos="312"/>
        </w:tabs>
        <w:ind w:left="240"/>
      </w:pPr>
    </w:lvl>
  </w:abstractNum>
  <w:abstractNum w:abstractNumId="2">
    <w:nsid w:val="251AE35D"/>
    <w:multiLevelType w:val="singleLevel"/>
    <w:tmpl w:val="251AE35D"/>
    <w:lvl w:ilvl="0" w:tentative="0">
      <w:start w:val="1"/>
      <w:numFmt w:val="decimal"/>
      <w:lvlText w:val="%1."/>
      <w:lvlJc w:val="left"/>
      <w:pPr>
        <w:tabs>
          <w:tab w:val="left" w:pos="312"/>
        </w:tabs>
      </w:pPr>
    </w:lvl>
  </w:abstractNum>
  <w:abstractNum w:abstractNumId="3">
    <w:nsid w:val="46FF7B9D"/>
    <w:multiLevelType w:val="singleLevel"/>
    <w:tmpl w:val="46FF7B9D"/>
    <w:lvl w:ilvl="0" w:tentative="0">
      <w:start w:val="1"/>
      <w:numFmt w:val="bullet"/>
      <w:lvlText w:val=""/>
      <w:lvlJc w:val="left"/>
      <w:pPr>
        <w:ind w:left="420" w:hanging="420"/>
      </w:pPr>
      <w:rPr>
        <w:rFonts w:hint="default" w:ascii="Wingdings" w:hAnsi="Wingdings"/>
      </w:rPr>
    </w:lvl>
  </w:abstractNum>
  <w:abstractNum w:abstractNumId="4">
    <w:nsid w:val="7ADE4233"/>
    <w:multiLevelType w:val="singleLevel"/>
    <w:tmpl w:val="7ADE4233"/>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2E6DA1"/>
    <w:rsid w:val="0E4C2E29"/>
    <w:rsid w:val="0E8860F1"/>
    <w:rsid w:val="1CDC4CAB"/>
    <w:rsid w:val="410A165F"/>
    <w:rsid w:val="61D57D03"/>
    <w:rsid w:val="67C331E6"/>
    <w:rsid w:val="682E6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heme="minorHAnsi" w:hAnsiTheme="minorHAnsi" w:eastAsiaTheme="minorEastAsia" w:cstheme="minorBidi"/>
      <w:kern w:val="2"/>
      <w:sz w:val="24"/>
      <w:szCs w:val="22"/>
      <w:lang w:val="en-US" w:eastAsia="zh-TW"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Emphasis"/>
    <w:basedOn w:val="7"/>
    <w:qFormat/>
    <w:uiPriority w:val="0"/>
    <w:rPr>
      <w:i/>
    </w:rPr>
  </w:style>
  <w:style w:type="character" w:styleId="9">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2021-06-23T13:15:00Z</dcterms:created>
  <dc:creator>高胜良</dc:creator>
  <cp:lastModifiedBy>gaoshengliang</cp:lastModifiedBy>
  <dcterms:modified xsi:type="dcterms:W3CDTF">2021-06-24T12:02:12Z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6B84C91D20B4456FBDA6EC92A8A1D3D4</vt:lpwstr>
  </property>
</Properties>
</file>