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個人多agent知識助理系統</w:t>
      </w:r>
    </w:p>
    <w:p>
      <w:pPr>
        <w:spacing w:after="240"/>
      </w:pPr>
      <w:r>
        <w:rPr>
          <w:color w:val="5F5E5A"/>
          <w:sz w:val="28"/>
          <w:szCs w:val="28"/>
        </w:rPr>
        <w:t xml:space="preserve">產品需求文件 (PRD)</w:t>
      </w:r>
    </w:p>
    <w:p>
      <w:pPr>
        <w:spacing w:after="80"/>
      </w:pPr>
      <w:r>
        <w:rPr>
          <w:b/>
          <w:bCs/>
        </w:rPr>
        <w:t xml:space="preserve">版本：</w:t>
      </w:r>
      <w:r>
        <w:t xml:space="preserve">v0.1（架構討論階段）</w:t>
      </w:r>
    </w:p>
    <w:p>
      <w:pPr>
        <w:spacing w:after="80"/>
      </w:pPr>
      <w:r>
        <w:rPr>
          <w:b/>
          <w:bCs/>
        </w:rPr>
        <w:t xml:space="preserve">日期：</w:t>
      </w:r>
      <w:r>
        <w:t xml:space="preserve">2026年7月9日</w:t>
      </w:r>
    </w:p>
    <w:p>
      <w:pPr>
        <w:spacing w:after="80"/>
      </w:pPr>
      <w:r>
        <w:rPr>
          <w:b/>
          <w:bCs/>
        </w:rPr>
        <w:t xml:space="preserve">狀態：</w:t>
      </w:r>
      <w:r>
        <w:t xml:space="preserve">草稿，待MVP驗證後修訂</w:t>
      </w:r>
    </w:p>
    <w:p>
      <w:pPr>
        <w:pStyle w:val="Heading1"/>
        <w:spacing w:after="160" w:before="320"/>
      </w:pPr>
      <w:r>
        <w:t xml:space="preserve">1. 產品願景</w:t>
      </w:r>
    </w:p>
    <w:p>
      <w:pPr>
        <w:spacing w:after="120"/>
      </w:pPr>
      <w:r>
        <w:t xml:space="preserve">打造一個以「輸入即整理」為核心的個人AI助理系統。使用者在日常工作與生活中產生的各種內容——會議記錄、報告文件、隨手筆記、瀏覽資料、重點截圖——都能透過單一入口(桌面懸浮工具或手機Telegram)送入系統，由不同專職agent自動分類、摘要、標記，最終匯聚成一個可從多角度瀏覽(依專案、依時間、依關聯)的個人知識庫，並每日彙整產出摘要推送至手機與Email。</w:t>
      </w:r>
    </w:p>
    <w:p>
      <w:pPr>
        <w:spacing w:after="120"/>
      </w:pPr>
      <w:r>
        <w:t xml:space="preserve">系統採模組化的多agent架構，各功能以「agent-as-skill」形式獨立存在，可隨時新增、暫停或調整，不影響既有功能運作。</w:t>
      </w:r>
    </w:p>
    <w:p>
      <w:pPr>
        <w:pStyle w:val="Heading1"/>
        <w:spacing w:after="160" w:before="320"/>
      </w:pPr>
      <w:r>
        <w:t xml:space="preserve">2. 目標使用者</w:t>
      </w:r>
    </w:p>
    <w:p>
      <w:pPr>
        <w:spacing w:after="120"/>
      </w:pPr>
      <w:r>
        <w:t xml:space="preserve">此系統設計給單一使用者（開發者本人）使用，情境涵蓋：</w:t>
      </w:r>
    </w:p>
    <w:p>
      <w:pPr>
        <w:pStyle w:val="ListParagraph"/>
        <w:numPr>
          <w:ilvl w:val="0"/>
          <w:numId w:val="2"/>
        </w:numPr>
        <w:spacing w:after="60"/>
      </w:pPr>
      <w:r>
        <w:t xml:space="preserve">在Windows桌機前工作時，需要快速記錄程式需求、截圖重點、隨手筆記</w:t>
      </w:r>
    </w:p>
    <w:p>
      <w:pPr>
        <w:pStyle w:val="ListParagraph"/>
        <w:numPr>
          <w:ilvl w:val="0"/>
          <w:numId w:val="2"/>
        </w:numPr>
        <w:spacing w:after="60"/>
      </w:pPr>
      <w:r>
        <w:t xml:space="preserve">開會時需要背景錄音，會後自動取得整理過的重點與待辦事項</w:t>
      </w:r>
    </w:p>
    <w:p>
      <w:pPr>
        <w:pStyle w:val="ListParagraph"/>
        <w:numPr>
          <w:ilvl w:val="0"/>
          <w:numId w:val="2"/>
        </w:numPr>
        <w:spacing w:after="60"/>
      </w:pPr>
      <w:r>
        <w:t xml:space="preserve">外出使用手機時，仍可透過對話方式查詢知識庫、輸入新內容</w:t>
      </w:r>
    </w:p>
    <w:p>
      <w:pPr>
        <w:pStyle w:val="ListParagraph"/>
        <w:numPr>
          <w:ilvl w:val="0"/>
          <w:numId w:val="2"/>
        </w:numPr>
        <w:spacing w:after="60"/>
      </w:pPr>
      <w:r>
        <w:t xml:space="preserve">定期需要瀏覽已收集的內容，依專案進度或時間軸回顧，或探索內容間的關聯性</w:t>
      </w:r>
    </w:p>
    <w:p>
      <w:pPr>
        <w:pStyle w:val="Heading1"/>
        <w:spacing w:after="160" w:before="320"/>
      </w:pPr>
      <w:r>
        <w:t xml:space="preserve">3. 使用者故事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E1F5EE" w:val="clear"/>
          </w:tcPr>
          <w:p>
            <w:r>
              <w:rPr>
                <w:b/>
                <w:bCs/>
              </w:rPr>
              <w:t xml:space="preserve">編號</w:t>
            </w:r>
          </w:p>
        </w:tc>
        <w:tc>
          <w:tcPr>
            <w:tcW w:type="dxa" w:w="8000"/>
            <w:shd w:fill="E1F5EE" w:val="clear"/>
          </w:tcPr>
          <w:p>
            <w:r>
              <w:rPr>
                <w:b/>
                <w:bCs/>
              </w:rPr>
              <w:t xml:space="preserve">使用者故事</w:t>
            </w:r>
          </w:p>
        </w:tc>
      </w:tr>
      <w:tr>
        <w:tc>
          <w:tcPr>
            <w:tcW w:type="dxa" w:w="1200"/>
          </w:tcPr>
          <w:p>
            <w:r>
              <w:rPr>
                <w:b w:val="false"/>
                <w:bCs w:val="false"/>
              </w:rPr>
              <w:t xml:space="preserve">US-1</w:t>
            </w:r>
          </w:p>
        </w:tc>
        <w:tc>
          <w:tcPr>
            <w:tcW w:type="dxa" w:w="8000"/>
          </w:tcPr>
          <w:p>
            <w:r>
              <w:rPr>
                <w:b w:val="false"/>
                <w:bCs w:val="false"/>
              </w:rPr>
              <w:t xml:space="preserve">作為使用者，我可以用桌面懸浮工具的全域快捷鍵直接截圖，系統自動理解截圖內容並存入知識庫。</w:t>
            </w:r>
          </w:p>
        </w:tc>
      </w:tr>
      <w:tr>
        <w:tc>
          <w:tcPr>
            <w:tcW w:type="dxa" w:w="1200"/>
          </w:tcPr>
          <w:p>
            <w:r>
              <w:rPr>
                <w:b w:val="false"/>
                <w:bCs w:val="false"/>
              </w:rPr>
              <w:t xml:space="preserve">US-2</w:t>
            </w:r>
          </w:p>
        </w:tc>
        <w:tc>
          <w:tcPr>
            <w:tcW w:type="dxa" w:w="8000"/>
          </w:tcPr>
          <w:p>
            <w:r>
              <w:rPr>
                <w:b w:val="false"/>
                <w:bCs w:val="false"/>
              </w:rPr>
              <w:t xml:space="preserve">作為使用者，我可以把PDF/Word報告丟給系統，系統自動摘要並打上標籤與所屬專案。</w:t>
            </w:r>
          </w:p>
        </w:tc>
      </w:tr>
      <w:tr>
        <w:tc>
          <w:tcPr>
            <w:tcW w:type="dxa" w:w="1200"/>
          </w:tcPr>
          <w:p>
            <w:r>
              <w:rPr>
                <w:b w:val="false"/>
                <w:bCs w:val="false"/>
              </w:rPr>
              <w:t xml:space="preserve">US-3</w:t>
            </w:r>
          </w:p>
        </w:tc>
        <w:tc>
          <w:tcPr>
            <w:tcW w:type="dxa" w:w="8000"/>
          </w:tcPr>
          <w:p>
            <w:r>
              <w:rPr>
                <w:b w:val="false"/>
                <w:bCs w:val="false"/>
              </w:rPr>
              <w:t xml:space="preserve">作為使用者，我可以在懸浮工具的小輸入框快速打一句筆記，系統不會過度加工，直接分類存檔。</w:t>
            </w:r>
          </w:p>
        </w:tc>
      </w:tr>
      <w:tr>
        <w:tc>
          <w:tcPr>
            <w:tcW w:type="dxa" w:w="1200"/>
          </w:tcPr>
          <w:p>
            <w:r>
              <w:rPr>
                <w:b w:val="false"/>
                <w:bCs w:val="false"/>
              </w:rPr>
              <w:t xml:space="preserve">US-4</w:t>
            </w:r>
          </w:p>
        </w:tc>
        <w:tc>
          <w:tcPr>
            <w:tcW w:type="dxa" w:w="8000"/>
          </w:tcPr>
          <w:p>
            <w:r>
              <w:rPr>
                <w:b w:val="false"/>
                <w:bCs w:val="false"/>
              </w:rPr>
              <w:t xml:space="preserve">作為使用者，我可以分享一個網頁連結或YouTube連結，系統自動判斷內容屬於知識型或投資型並產出對應摘要。</w:t>
            </w:r>
          </w:p>
        </w:tc>
      </w:tr>
      <w:tr>
        <w:tc>
          <w:tcPr>
            <w:tcW w:type="dxa" w:w="1200"/>
          </w:tcPr>
          <w:p>
            <w:r>
              <w:rPr>
                <w:b w:val="false"/>
                <w:bCs w:val="false"/>
              </w:rPr>
              <w:t xml:space="preserve">US-5</w:t>
            </w:r>
          </w:p>
        </w:tc>
        <w:tc>
          <w:tcPr>
            <w:tcW w:type="dxa" w:w="8000"/>
          </w:tcPr>
          <w:p>
            <w:r>
              <w:rPr>
                <w:b w:val="false"/>
                <w:bCs w:val="false"/>
              </w:rPr>
              <w:t xml:space="preserve">作為使用者，開會時可以讓桌面端錄音，會後自動取得逐字稿摘要、待辦事項與決議。</w:t>
            </w:r>
          </w:p>
        </w:tc>
      </w:tr>
      <w:tr>
        <w:tc>
          <w:tcPr>
            <w:tcW w:type="dxa" w:w="1200"/>
          </w:tcPr>
          <w:p>
            <w:r>
              <w:rPr>
                <w:b w:val="false"/>
                <w:bCs w:val="false"/>
              </w:rPr>
              <w:t xml:space="preserve">US-6</w:t>
            </w:r>
          </w:p>
        </w:tc>
        <w:tc>
          <w:tcPr>
            <w:tcW w:type="dxa" w:w="8000"/>
          </w:tcPr>
          <w:p>
            <w:r>
              <w:rPr>
                <w:b w:val="false"/>
                <w:bCs w:val="false"/>
              </w:rPr>
              <w:t xml:space="preserve">作為使用者，我可以在手機上用Telegram跟系統對話、傳送檔案或截圖，不需要額外安裝App。</w:t>
            </w:r>
          </w:p>
        </w:tc>
      </w:tr>
      <w:tr>
        <w:tc>
          <w:tcPr>
            <w:tcW w:type="dxa" w:w="1200"/>
          </w:tcPr>
          <w:p>
            <w:r>
              <w:rPr>
                <w:b w:val="false"/>
                <w:bCs w:val="false"/>
              </w:rPr>
              <w:t xml:space="preserve">US-7</w:t>
            </w:r>
          </w:p>
        </w:tc>
        <w:tc>
          <w:tcPr>
            <w:tcW w:type="dxa" w:w="8000"/>
          </w:tcPr>
          <w:p>
            <w:r>
              <w:rPr>
                <w:b w:val="false"/>
                <w:bCs w:val="false"/>
              </w:rPr>
              <w:t xml:space="preserve">作為使用者，我可以打開本地儀表板，依「專案」「時間軸」「關聯圖(mindmap)」三種視角瀏覽我的知識庫。</w:t>
            </w:r>
          </w:p>
        </w:tc>
      </w:tr>
      <w:tr>
        <w:tc>
          <w:tcPr>
            <w:tcW w:type="dxa" w:w="1200"/>
          </w:tcPr>
          <w:p>
            <w:r>
              <w:rPr>
                <w:b w:val="false"/>
                <w:bCs w:val="false"/>
              </w:rPr>
              <w:t xml:space="preserve">US-8</w:t>
            </w:r>
          </w:p>
        </w:tc>
        <w:tc>
          <w:tcPr>
            <w:tcW w:type="dxa" w:w="8000"/>
          </w:tcPr>
          <w:p>
            <w:r>
              <w:rPr>
                <w:b w:val="false"/>
                <w:bCs w:val="false"/>
              </w:rPr>
              <w:t xml:space="preserve">作為使用者，我每天會收到一份當日內容彙整，同時發送到Telegram與Email。</w:t>
            </w:r>
          </w:p>
        </w:tc>
      </w:tr>
      <w:tr>
        <w:tc>
          <w:tcPr>
            <w:tcW w:type="dxa" w:w="1200"/>
          </w:tcPr>
          <w:p>
            <w:r>
              <w:rPr>
                <w:b w:val="false"/>
                <w:bCs w:val="false"/>
              </w:rPr>
              <w:t xml:space="preserve">US-9</w:t>
            </w:r>
          </w:p>
        </w:tc>
        <w:tc>
          <w:tcPr>
            <w:tcW w:type="dxa" w:w="8000"/>
          </w:tcPr>
          <w:p>
            <w:r>
              <w:rPr>
                <w:b w:val="false"/>
                <w:bCs w:val="false"/>
              </w:rPr>
              <w:t xml:space="preserve">作為使用者，我可以自行設定每個agent使用地端或雲端的Ollama模型，並在額度用盡時自動fallback。</w:t>
            </w:r>
          </w:p>
        </w:tc>
      </w:tr>
      <w:tr>
        <w:tc>
          <w:tcPr>
            <w:tcW w:type="dxa" w:w="1200"/>
          </w:tcPr>
          <w:p>
            <w:r>
              <w:rPr>
                <w:b w:val="false"/>
                <w:bCs w:val="false"/>
              </w:rPr>
              <w:t xml:space="preserve">US-10</w:t>
            </w:r>
          </w:p>
        </w:tc>
        <w:tc>
          <w:tcPr>
            <w:tcW w:type="dxa" w:w="8000"/>
          </w:tcPr>
          <w:p>
            <w:r>
              <w:rPr>
                <w:b w:val="false"/>
                <w:bCs w:val="false"/>
              </w:rPr>
              <w:t xml:space="preserve">作為使用者，我可以隨時停用或啟用某個agent（例如先暫停程式開發agent），之後再重新啟用而不需改程式碼。</w:t>
            </w:r>
          </w:p>
        </w:tc>
      </w:tr>
      <w:tr>
        <w:tc>
          <w:tcPr>
            <w:tcW w:type="dxa" w:w="1200"/>
          </w:tcPr>
          <w:p>
            <w:r>
              <w:t>US-11</w:t>
            </w:r>
          </w:p>
        </w:tc>
        <w:tc>
          <w:tcPr>
            <w:tcW w:type="dxa" w:w="8000"/>
          </w:tcPr>
          <w:p>
            <w:r>
              <w:t>作為使用者，我可以直接跟系統說「提醒我...」，或搭配一張截圖並說明「之後提醒我」，系統會將其記錄為代辦事項；日後我問「今天有沒有代辦事項」時，這類使用者直接聲明的提醒會跟會議記錄自動抽取的待辦事項一併彙整回覆，不需要等待會議記錄。</w:t>
            </w:r>
          </w:p>
        </w:tc>
      </w:tr>
    </w:tbl>
    <w:p>
      <w:pPr>
        <w:pStyle w:val="Heading1"/>
        <w:spacing w:after="160" w:before="320"/>
      </w:pPr>
      <w:r>
        <w:t xml:space="preserve">4. 核心功能需求</w:t>
      </w:r>
    </w:p>
    <w:p>
      <w:pPr>
        <w:pStyle w:val="Heading2"/>
        <w:spacing w:after="120" w:before="240"/>
      </w:pPr>
      <w:r>
        <w:t xml:space="preserve">4.1 輸入來源與擷取</w:t>
      </w:r>
    </w:p>
    <w:p>
      <w:pPr>
        <w:spacing w:after="120"/>
      </w:pPr>
      <w:r>
        <w:t xml:space="preserve">系統支援五種內容輸入來源，各自透過專屬的Adapter轉換成統一格式後進入共同處理管線：</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200"/>
      </w:tblGrid>
      <w:tr>
        <w:tc>
          <w:tcPr>
            <w:tcW w:type="dxa" w:w="2400"/>
            <w:shd w:fill="E1F5EE" w:val="clear"/>
          </w:tcPr>
          <w:p>
            <w:r>
              <w:rPr>
                <w:b/>
                <w:bCs/>
              </w:rPr>
              <w:t xml:space="preserve">來源</w:t>
            </w:r>
          </w:p>
        </w:tc>
        <w:tc>
          <w:tcPr>
            <w:tcW w:type="dxa" w:w="3600"/>
            <w:shd w:fill="E1F5EE" w:val="clear"/>
          </w:tcPr>
          <w:p>
            <w:r>
              <w:rPr>
                <w:b/>
                <w:bCs/>
              </w:rPr>
              <w:t xml:space="preserve">觸發方式</w:t>
            </w:r>
          </w:p>
        </w:tc>
        <w:tc>
          <w:tcPr>
            <w:tcW w:type="dxa" w:w="3200"/>
            <w:shd w:fill="E1F5EE" w:val="clear"/>
          </w:tcPr>
          <w:p>
            <w:r>
              <w:rPr>
                <w:b/>
                <w:bCs/>
              </w:rPr>
              <w:t xml:space="preserve">特殊處理</w:t>
            </w:r>
          </w:p>
        </w:tc>
      </w:tr>
      <w:tr>
        <w:tc>
          <w:tcPr>
            <w:tcW w:type="dxa" w:w="2400"/>
          </w:tcPr>
          <w:p>
            <w:r>
              <w:rPr>
                <w:b w:val="false"/>
                <w:bCs w:val="false"/>
              </w:rPr>
              <w:t xml:space="preserve">重點截圖</w:t>
            </w:r>
          </w:p>
        </w:tc>
        <w:tc>
          <w:tcPr>
            <w:tcW w:type="dxa" w:w="3600"/>
          </w:tcPr>
          <w:p>
            <w:r>
              <w:rPr>
                <w:b w:val="false"/>
                <w:bCs w:val="false"/>
              </w:rPr>
              <w:t xml:space="preserve">桌面全域快捷鍵 / 手機傳照片</w:t>
            </w:r>
          </w:p>
        </w:tc>
        <w:tc>
          <w:tcPr>
            <w:tcW w:type="dxa" w:w="3200"/>
          </w:tcPr>
          <w:p>
            <w:r>
              <w:rPr>
                <w:b w:val="false"/>
                <w:bCs w:val="false"/>
              </w:rPr>
              <w:t xml:space="preserve">以視覺模型(VLM)讀取內容，保留原圖</w:t>
            </w:r>
          </w:p>
        </w:tc>
      </w:tr>
      <w:tr>
        <w:tc>
          <w:tcPr>
            <w:tcW w:type="dxa" w:w="2400"/>
          </w:tcPr>
          <w:p>
            <w:r>
              <w:rPr>
                <w:b w:val="false"/>
                <w:bCs w:val="false"/>
              </w:rPr>
              <w:t xml:space="preserve">報告檔案</w:t>
            </w:r>
          </w:p>
        </w:tc>
        <w:tc>
          <w:tcPr>
            <w:tcW w:type="dxa" w:w="3600"/>
          </w:tcPr>
          <w:p>
            <w:r>
              <w:rPr>
                <w:b w:val="false"/>
                <w:bCs w:val="false"/>
              </w:rPr>
              <w:t xml:space="preserve">拖曳至懸浮工具 / Telegram傳檔案</w:t>
            </w:r>
          </w:p>
        </w:tc>
        <w:tc>
          <w:tcPr>
            <w:tcW w:type="dxa" w:w="3200"/>
          </w:tcPr>
          <w:p>
            <w:r>
              <w:rPr>
                <w:b w:val="false"/>
                <w:bCs w:val="false"/>
              </w:rPr>
              <w:t xml:space="preserve">解析PDF/Word，長文件先分段摘要</w:t>
            </w:r>
          </w:p>
        </w:tc>
      </w:tr>
      <w:tr>
        <w:tc>
          <w:tcPr>
            <w:tcW w:type="dxa" w:w="2400"/>
          </w:tcPr>
          <w:p>
            <w:r>
              <w:rPr>
                <w:b w:val="false"/>
                <w:bCs w:val="false"/>
              </w:rPr>
              <w:t xml:space="preserve">隨手筆記</w:t>
            </w:r>
          </w:p>
        </w:tc>
        <w:tc>
          <w:tcPr>
            <w:tcW w:type="dxa" w:w="3600"/>
          </w:tcPr>
          <w:p>
            <w:r>
              <w:rPr>
                <w:b w:val="false"/>
                <w:bCs w:val="false"/>
              </w:rPr>
              <w:t xml:space="preserve">懸浮工具輸入框 / Telegram打字</w:t>
            </w:r>
          </w:p>
        </w:tc>
        <w:tc>
          <w:tcPr>
            <w:tcW w:type="dxa" w:w="3200"/>
          </w:tcPr>
          <w:p>
            <w:r>
              <w:rPr>
                <w:b w:val="false"/>
                <w:bCs w:val="false"/>
              </w:rPr>
              <w:t xml:space="preserve">輕量處理，跳過摘要步驟，直接分類</w:t>
            </w:r>
          </w:p>
        </w:tc>
      </w:tr>
      <w:tr>
        <w:tc>
          <w:tcPr>
            <w:tcW w:type="dxa" w:w="2400"/>
          </w:tcPr>
          <w:p>
            <w:r>
              <w:rPr>
                <w:b w:val="false"/>
                <w:bCs w:val="false"/>
              </w:rPr>
              <w:t xml:space="preserve">瀏覽資料</w:t>
            </w:r>
          </w:p>
        </w:tc>
        <w:tc>
          <w:tcPr>
            <w:tcW w:type="dxa" w:w="3600"/>
          </w:tcPr>
          <w:p>
            <w:r>
              <w:rPr>
                <w:b w:val="false"/>
                <w:bCs w:val="false"/>
              </w:rPr>
              <w:t xml:space="preserve">分享網址 / 桌面一鍵擷取分頁</w:t>
            </w:r>
          </w:p>
        </w:tc>
        <w:tc>
          <w:tcPr>
            <w:tcW w:type="dxa" w:w="3200"/>
          </w:tcPr>
          <w:p>
            <w:r>
              <w:rPr>
                <w:b w:val="false"/>
                <w:bCs w:val="false"/>
              </w:rPr>
              <w:t xml:space="preserve">抽取網頁主內容，判斷知識型或投資型</w:t>
            </w:r>
          </w:p>
        </w:tc>
      </w:tr>
      <w:tr>
        <w:tc>
          <w:tcPr>
            <w:tcW w:type="dxa" w:w="2400"/>
          </w:tcPr>
          <w:p>
            <w:r>
              <w:rPr>
                <w:b w:val="false"/>
                <w:bCs w:val="false"/>
              </w:rPr>
              <w:t xml:space="preserve">會議內容</w:t>
            </w:r>
          </w:p>
        </w:tc>
        <w:tc>
          <w:tcPr>
            <w:tcW w:type="dxa" w:w="3600"/>
          </w:tcPr>
          <w:p>
            <w:r>
              <w:rPr>
                <w:b w:val="false"/>
                <w:bCs w:val="false"/>
              </w:rPr>
              <w:t xml:space="preserve">桌面錄音 / 上傳錄音檔</w:t>
            </w:r>
          </w:p>
        </w:tc>
        <w:tc>
          <w:tcPr>
            <w:tcW w:type="dxa" w:w="3200"/>
          </w:tcPr>
          <w:p>
            <w:r>
              <w:rPr>
                <w:b w:val="false"/>
                <w:bCs w:val="false"/>
              </w:rPr>
              <w:t xml:space="preserve">語音轉文字後摘要重點、待辦事項與決議</w:t>
            </w:r>
          </w:p>
        </w:tc>
      </w:tr>
    </w:tbl>
    <w:p>
      <w:pPr>
        <w:pStyle w:val="Heading2"/>
        <w:spacing w:after="120" w:before="240"/>
      </w:pPr>
      <w:r>
        <w:t xml:space="preserve">4.2 知識庫</w:t>
      </w:r>
    </w:p>
    <w:p>
      <w:pPr>
        <w:pStyle w:val="ListParagraph"/>
        <w:numPr>
          <w:ilvl w:val="0"/>
          <w:numId w:val="2"/>
        </w:numPr>
        <w:spacing w:after="60"/>
      </w:pPr>
      <w:r>
        <w:t xml:space="preserve">每份內容自動產生：分類(Category，固定清單)、關鍵字標籤(Keywords，自由生成+定期去重)</w:t>
      </w:r>
    </w:p>
    <w:p>
      <w:pPr>
        <w:pStyle w:val="ListParagraph"/>
        <w:numPr>
          <w:ilvl w:val="0"/>
          <w:numId w:val="2"/>
        </w:numPr>
        <w:spacing w:after="60"/>
      </w:pPr>
      <w:r>
        <w:t xml:space="preserve">每份內容可歸屬於0至多個「專案(Project)」，由系統自動判斷並提示確認，或使用者手動指定</w:t>
      </w:r>
    </w:p>
    <w:p>
      <w:pPr>
        <w:pStyle w:val="ListParagraph"/>
        <w:numPr>
          <w:ilvl w:val="0"/>
          <w:numId w:val="2"/>
        </w:numPr>
        <w:spacing w:after="60"/>
      </w:pPr>
      <w:r>
        <w:t xml:space="preserve">關聯性由「語意相似度」與「共享標籤」兩種訊號共同建立，形成可查詢的關聯圖</w:t>
      </w:r>
    </w:p>
    <w:p>
      <w:pPr>
        <w:pStyle w:val="ListParagraph"/>
        <w:numPr>
          <w:ilvl w:val="0"/>
          <w:numId w:val="2"/>
        </w:numPr>
        <w:spacing w:after="60"/>
      </w:pPr>
      <w:r>
        <w:t xml:space="preserve">提供三種瀏覽視角：Project視圖（同專案文件與內部關聯）、Timeline視圖（依時間排列，可依專案/分類篩選）、Mindmap視圖（以任一節點為中心展開關聯，可點擊重新定錨）</w:t>
      </w:r>
    </w:p>
    <w:p>
      <w:pPr>
        <w:pStyle w:val="Heading2"/>
        <w:spacing w:after="120" w:before="240"/>
      </w:pPr>
      <w:r>
        <w:t xml:space="preserve">4.3 每日彙整與推播</w:t>
      </w:r>
    </w:p>
    <w:p>
      <w:pPr>
        <w:spacing w:after="120"/>
      </w:pPr>
      <w:r>
        <w:t xml:space="preserve">每日定時掃描當天寫入知識庫的所有內容，產出摘要，同時發送至Telegram與Email。</w:t>
      </w:r>
    </w:p>
    <w:p>
      <w:pPr>
        <w:pStyle w:val="Heading2"/>
        <w:spacing w:after="120" w:before="240"/>
      </w:pPr>
      <w:r>
        <w:t xml:space="preserve">4.4 Agent可擴充架構</w:t>
      </w:r>
    </w:p>
    <w:p>
      <w:pPr>
        <w:spacing w:after="120"/>
      </w:pPr>
      <w:r>
        <w:t xml:space="preserve">所有功能以「agent-as-skill」模式實作：每個agent是一個獨立資料夾內的SKILL.md設定檔（角色定義、觸發描述、輸出格式），由Orchestrator依語意路由分派任務。新增、修改、暫停agent皆不需更動核心程式碼。</w:t>
      </w:r>
    </w:p>
    <w:p>
      <w:pPr>
        <w:pStyle w:val="Heading2"/>
        <w:spacing w:after="120" w:before="240"/>
      </w:pPr>
      <w:r>
        <w:t xml:space="preserve">4.5 Model彈性配置</w:t>
      </w:r>
    </w:p>
    <w:p>
      <w:pPr>
        <w:spacing w:after="120"/>
      </w:pPr>
      <w:r>
        <w:t xml:space="preserve">每個agent所需的能力（如文字生成、複雜推理、圖像理解）對應一個「capability tier」，而非綁定固定model。使用者可在儀表板設定頁為每個tier指定地端Ollama模型與雲端Ollama模型的fallback順序，當地端資源不足或雲端額度用盡時自動切換，全部失敗則保留原始輸入並通知使用者。</w:t>
      </w:r>
    </w:p>
    <w:p>
      <w:pPr>
        <w:pStyle w:val="Heading2"/>
      </w:pPr>
      <w:r>
        <w:t>4.6 代辦事項與提醒</w:t>
      </w:r>
    </w:p>
    <w:p>
      <w:r>
        <w:t>代辦事項有兩種來源：(1) 會議記錄——meeting-agent自動從逐字稿抽取待辦事項（含負責人、期限），寫入該次會議文件；(2) 使用者直接聲明——使用者透過Telegram訊息、桌面懸浮工具，或搭配一張截圖並註明「提醒我」「之後提醒我」，由系統直接記錄一筆代辦事項，不需要等待會議記錄自動抽取。兩種來源在使用者查詢時（例如「今天有沒有代辦事項」）會一併彙整回覆。</w:t>
      </w:r>
    </w:p>
    <w:p>
      <w:pPr>
        <w:pStyle w:val="Heading1"/>
        <w:spacing w:after="160" w:before="320"/>
      </w:pPr>
      <w:r>
        <w:t xml:space="preserve">5. 暫緩功能（Out of Scope，本階段不實作）</w:t>
      </w:r>
    </w:p>
    <w:p>
      <w:pPr>
        <w:pStyle w:val="ListParagraph"/>
        <w:numPr>
          <w:ilvl w:val="0"/>
          <w:numId w:val="2"/>
        </w:numPr>
        <w:spacing w:after="60"/>
      </w:pPr>
      <w:r>
        <w:t xml:space="preserve">程式開發Agent：架構上保留位置，設定為停用狀態，待其他功能穩定後再啟用</w:t>
      </w:r>
    </w:p>
    <w:p>
      <w:pPr>
        <w:pStyle w:val="ListParagraph"/>
        <w:numPr>
          <w:ilvl w:val="0"/>
          <w:numId w:val="2"/>
        </w:numPr>
        <w:spacing w:after="60"/>
      </w:pPr>
      <w:r>
        <w:t xml:space="preserve">雲端伺服器部署：目前選擇後端跑在Windows桌機本地，暫不考慮雲端託管</w:t>
      </w:r>
    </w:p>
    <w:p>
      <w:pPr>
        <w:pStyle w:val="ListParagraph"/>
        <w:numPr>
          <w:ilvl w:val="0"/>
          <w:numId w:val="2"/>
        </w:numPr>
        <w:spacing w:after="60"/>
      </w:pPr>
      <w:r>
        <w:t xml:space="preserve">跨裝置UI客製化（如原生手機App）：以Telegram Bot取代，暫不開發獨立手機App</w:t>
      </w:r>
    </w:p>
    <w:p>
      <w:pPr>
        <w:pStyle w:val="Heading1"/>
        <w:spacing w:after="160" w:before="320"/>
      </w:pPr>
      <w:r>
        <w:t xml:space="preserve">6. 建議優先順序（MVP）</w:t>
      </w:r>
    </w:p>
    <w:p>
      <w:pPr>
        <w:spacing w:after="120"/>
      </w:pPr>
      <w:r>
        <w:t xml:space="preserve">建議先打通單一垂直路徑以驗證整體骨架，再逐步擴充其他輸入來源與agent：</w:t>
      </w:r>
    </w:p>
    <w:p>
      <w:pPr>
        <w:pStyle w:val="ListParagraph"/>
        <w:numPr>
          <w:ilvl w:val="0"/>
          <w:numId w:val="2"/>
        </w:numPr>
        <w:spacing w:after="60"/>
      </w:pPr>
      <w:r>
        <w:t xml:space="preserve">第一階段：文件/截圖輸入 → 自動標記 → 寫入知識庫（驗證 桌面/Telegram → Orchestrator → Agent → 知識庫 骨架）</w:t>
      </w:r>
    </w:p>
    <w:p>
      <w:pPr>
        <w:pStyle w:val="ListParagraph"/>
        <w:numPr>
          <w:ilvl w:val="0"/>
          <w:numId w:val="2"/>
        </w:numPr>
        <w:spacing w:after="60"/>
      </w:pPr>
      <w:r>
        <w:t xml:space="preserve">第二階段：新增會議記錄、瀏覽資料、隨手筆記三種輸入來源</w:t>
      </w:r>
    </w:p>
    <w:p>
      <w:pPr>
        <w:pStyle w:val="ListParagraph"/>
        <w:numPr>
          <w:ilvl w:val="0"/>
          <w:numId w:val="2"/>
        </w:numPr>
        <w:spacing w:after="60"/>
      </w:pPr>
      <w:r>
        <w:t xml:space="preserve">第三階段：儀表板三視圖上線</w:t>
      </w:r>
    </w:p>
    <w:p>
      <w:pPr>
        <w:pStyle w:val="ListParagraph"/>
        <w:numPr>
          <w:ilvl w:val="0"/>
          <w:numId w:val="2"/>
        </w:numPr>
        <w:spacing w:after="60"/>
      </w:pPr>
      <w:r>
        <w:t xml:space="preserve">第四階段：每日彙整與推播上線</w:t>
      </w:r>
    </w:p>
    <w:p>
      <w:pPr>
        <w:pStyle w:val="ListParagraph"/>
        <w:numPr>
          <w:ilvl w:val="0"/>
          <w:numId w:val="2"/>
        </w:numPr>
        <w:spacing w:after="60"/>
      </w:pPr>
      <w:r>
        <w:t xml:space="preserve">第五階段：視需要重新啟用程式開發Agent，或擴充其他新agent</w:t>
      </w:r>
    </w:p>
    <w:p>
      <w:pPr>
        <w:pStyle w:val="Heading1"/>
        <w:spacing w:after="160" w:before="320"/>
      </w:pPr>
      <w:r>
        <w:t xml:space="preserve">7. 成功指標</w:t>
      </w:r>
    </w:p>
    <w:p>
      <w:pPr>
        <w:pStyle w:val="ListParagraph"/>
        <w:numPr>
          <w:ilvl w:val="0"/>
          <w:numId w:val="2"/>
        </w:numPr>
        <w:spacing w:after="60"/>
      </w:pPr>
      <w:r>
        <w:t xml:space="preserve">五種輸入來源皆可正確分流至對應agent並成功寫入知識庫</w:t>
      </w:r>
    </w:p>
    <w:p>
      <w:pPr>
        <w:pStyle w:val="ListParagraph"/>
        <w:numPr>
          <w:ilvl w:val="0"/>
          <w:numId w:val="2"/>
        </w:numPr>
        <w:spacing w:after="60"/>
      </w:pPr>
      <w:r>
        <w:t xml:space="preserve">自動標籤與專案分類的使用者確認接受率（低於門檻需人工確認的比例應隨使用時間下降）</w:t>
      </w:r>
    </w:p>
    <w:p>
      <w:pPr>
        <w:pStyle w:val="ListParagraph"/>
        <w:numPr>
          <w:ilvl w:val="0"/>
          <w:numId w:val="2"/>
        </w:numPr>
        <w:spacing w:after="60"/>
      </w:pPr>
      <w:r>
        <w:t xml:space="preserve">每日彙整訊息穩定送達Telegram與Email，無遺漏</w:t>
      </w:r>
    </w:p>
    <w:p>
      <w:pPr>
        <w:pStyle w:val="ListParagraph"/>
        <w:numPr>
          <w:ilvl w:val="0"/>
          <w:numId w:val="2"/>
        </w:numPr>
        <w:spacing w:after="60"/>
      </w:pPr>
      <w:r>
        <w:t xml:space="preserve">Model fallback機制在雲端額度用盡時，仍能維持基本可用性而非直接失敗</w:t>
      </w:r>
    </w:p>
    <w:p>
      <w:pPr>
        <w:pStyle w:val="Heading1"/>
        <w:spacing w:after="160" w:before="320"/>
      </w:pPr>
      <w:r>
        <w:t xml:space="preserve">8. 已知風險與限制</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c>
          <w:tcPr>
            <w:tcW w:type="dxa" w:w="2400"/>
            <w:shd w:fill="E1F5EE" w:val="clear"/>
          </w:tcPr>
          <w:p>
            <w:r>
              <w:rPr>
                <w:b/>
                <w:bCs/>
              </w:rPr>
              <w:t xml:space="preserve">風險</w:t>
            </w:r>
          </w:p>
        </w:tc>
        <w:tc>
          <w:tcPr>
            <w:tcW w:type="dxa" w:w="6800"/>
            <w:shd w:fill="E1F5EE" w:val="clear"/>
          </w:tcPr>
          <w:p>
            <w:r>
              <w:rPr>
                <w:b/>
                <w:bCs/>
              </w:rPr>
              <w:t xml:space="preserve">說明</w:t>
            </w:r>
          </w:p>
        </w:tc>
      </w:tr>
      <w:tr>
        <w:tc>
          <w:tcPr>
            <w:tcW w:type="dxa" w:w="2400"/>
          </w:tcPr>
          <w:p>
            <w:r>
              <w:rPr>
                <w:b w:val="false"/>
                <w:bCs w:val="false"/>
              </w:rPr>
              <w:t xml:space="preserve">桌機關機導致服務中斷</w:t>
            </w:r>
          </w:p>
        </w:tc>
        <w:tc>
          <w:tcPr>
            <w:tcW w:type="dxa" w:w="6800"/>
          </w:tcPr>
          <w:p>
            <w:r>
              <w:rPr>
                <w:b w:val="false"/>
                <w:bCs w:val="false"/>
              </w:rPr>
              <w:t xml:space="preserve">後端跑在本地桌機，桌機關機時Telegram Bot與所有agent皆無法回應，已知取捨，暫不處理</w:t>
            </w:r>
          </w:p>
        </w:tc>
      </w:tr>
      <w:tr>
        <w:tc>
          <w:tcPr>
            <w:tcW w:type="dxa" w:w="2400"/>
          </w:tcPr>
          <w:p>
            <w:r>
              <w:rPr>
                <w:b w:val="false"/>
                <w:bCs w:val="false"/>
              </w:rPr>
              <w:t xml:space="preserve">Ollama雲端額度用盡</w:t>
            </w:r>
          </w:p>
        </w:tc>
        <w:tc>
          <w:tcPr>
            <w:tcW w:type="dxa" w:w="6800"/>
          </w:tcPr>
          <w:p>
            <w:r>
              <w:rPr>
                <w:b w:val="false"/>
                <w:bCs w:val="false"/>
              </w:rPr>
              <w:t xml:space="preserve">透過fallback chain與cooldown機制緩解，但仍可能出現全部provider失敗的情況，此時需佇列等待重試</w:t>
            </w:r>
          </w:p>
        </w:tc>
      </w:tr>
      <w:tr>
        <w:tc>
          <w:tcPr>
            <w:tcW w:type="dxa" w:w="2400"/>
          </w:tcPr>
          <w:p>
            <w:r>
              <w:rPr>
                <w:b w:val="false"/>
                <w:bCs w:val="false"/>
              </w:rPr>
              <w:t xml:space="preserve">地端VLM品質可能不足</w:t>
            </w:r>
          </w:p>
        </w:tc>
        <w:tc>
          <w:tcPr>
            <w:tcW w:type="dxa" w:w="6800"/>
          </w:tcPr>
          <w:p>
            <w:r>
              <w:rPr>
                <w:b w:val="false"/>
                <w:bCs w:val="false"/>
              </w:rPr>
              <w:t xml:space="preserve">截圖理解若地端視覺模型效果不佳，可能需依賴雲端fallback，需實測後調整tier設定</w:t>
            </w:r>
          </w:p>
        </w:tc>
      </w:tr>
      <w:tr>
        <w:tc>
          <w:tcPr>
            <w:tcW w:type="dxa" w:w="2400"/>
          </w:tcPr>
          <w:p>
            <w:r>
              <w:rPr>
                <w:b w:val="false"/>
                <w:bCs w:val="false"/>
              </w:rPr>
              <w:t xml:space="preserve">Tag與Project自動分類誤判</w:t>
            </w:r>
          </w:p>
        </w:tc>
        <w:tc>
          <w:tcPr>
            <w:tcW w:type="dxa" w:w="6800"/>
          </w:tcPr>
          <w:p>
            <w:r>
              <w:rPr>
                <w:b w:val="false"/>
                <w:bCs w:val="false"/>
              </w:rPr>
              <w:t xml:space="preserve">透過信心度門檻與使用者確認機制降低風險，仍需持續觀察誤判率</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2026-07-09T03:00:18.031Z</dcterms:created>
  <dcterms:modified xsi:type="dcterms:W3CDTF">2026-07-09T03:00:18.050Z</dcterms:modified>
</cp:coreProperties>
</file>

<file path=docProps/custom.xml><?xml version="1.0" encoding="utf-8"?>
<Properties xmlns="http://schemas.openxmlformats.org/officeDocument/2006/custom-properties" xmlns:vt="http://schemas.openxmlformats.org/officeDocument/2006/docPropsVTypes"/>
</file>