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3415" w14:textId="1C21B295" w:rsidR="000A076E" w:rsidRPr="001B6FB3" w:rsidRDefault="000A076E" w:rsidP="000A076E">
      <w:pPr>
        <w:pStyle w:val="Title"/>
      </w:pPr>
      <w:r w:rsidRPr="001B6FB3">
        <w:t>Whitewater Rafting Site Plan</w:t>
      </w:r>
    </w:p>
    <w:p w14:paraId="23C5189F" w14:textId="775E4A55" w:rsidR="000A076E" w:rsidRPr="001B6FB3" w:rsidRDefault="000A076E" w:rsidP="000A076E">
      <w:pPr>
        <w:pStyle w:val="Heading1"/>
      </w:pPr>
      <w:r w:rsidRPr="001B6FB3">
        <w:t>Purpose</w:t>
      </w:r>
    </w:p>
    <w:p w14:paraId="4D72E4CB" w14:textId="77777777" w:rsidR="000A076E" w:rsidRPr="001B6FB3" w:rsidRDefault="000A076E" w:rsidP="000A076E"/>
    <w:p w14:paraId="10A387D0" w14:textId="77777777" w:rsidR="000A076E" w:rsidRPr="001B6FB3" w:rsidRDefault="000A076E" w:rsidP="000A076E"/>
    <w:p w14:paraId="318E15B5" w14:textId="0B7F7CA5" w:rsidR="000A076E" w:rsidRPr="001B6FB3" w:rsidRDefault="000A076E" w:rsidP="009F2FA9">
      <w:pPr>
        <w:pStyle w:val="Heading2"/>
        <w:ind w:firstLine="720"/>
      </w:pPr>
      <w:r w:rsidRPr="001B6FB3">
        <w:t>Goals</w:t>
      </w:r>
    </w:p>
    <w:p w14:paraId="2E45820C" w14:textId="77777777" w:rsidR="000A076E" w:rsidRPr="001B6FB3" w:rsidRDefault="000A076E" w:rsidP="000A076E"/>
    <w:p w14:paraId="7F84A62F" w14:textId="77777777" w:rsidR="000A076E" w:rsidRPr="001B6FB3" w:rsidRDefault="000A076E" w:rsidP="000A076E"/>
    <w:p w14:paraId="3AC0EDF0" w14:textId="77777777" w:rsidR="000A076E" w:rsidRPr="001B6FB3" w:rsidRDefault="000A076E" w:rsidP="000A076E"/>
    <w:p w14:paraId="1FE96D35" w14:textId="08434145" w:rsidR="000A076E" w:rsidRPr="001B6FB3" w:rsidRDefault="000A076E" w:rsidP="000A076E">
      <w:pPr>
        <w:pStyle w:val="Heading1"/>
      </w:pPr>
      <w:r w:rsidRPr="001B6FB3">
        <w:t>Target Audience</w:t>
      </w:r>
    </w:p>
    <w:p w14:paraId="755A4908" w14:textId="77777777" w:rsidR="000A076E" w:rsidRPr="001B6FB3" w:rsidRDefault="000A076E" w:rsidP="000A076E"/>
    <w:p w14:paraId="50D2E044" w14:textId="77777777" w:rsidR="000A076E" w:rsidRPr="001B6FB3" w:rsidRDefault="000A076E" w:rsidP="000A076E"/>
    <w:p w14:paraId="4EB90EBA" w14:textId="326AE90C" w:rsidR="000A076E" w:rsidRPr="001B6FB3" w:rsidRDefault="000A076E" w:rsidP="009F2FA9">
      <w:pPr>
        <w:pStyle w:val="Heading2"/>
        <w:ind w:firstLine="720"/>
      </w:pPr>
      <w:r w:rsidRPr="001B6FB3">
        <w:t>Scenarios</w:t>
      </w:r>
    </w:p>
    <w:p w14:paraId="464ABA73" w14:textId="77777777" w:rsidR="000A076E" w:rsidRPr="001B6FB3" w:rsidRDefault="000A076E" w:rsidP="000A076E"/>
    <w:p w14:paraId="242D39D1" w14:textId="77777777" w:rsidR="000A076E" w:rsidRPr="001B6FB3" w:rsidRDefault="000A076E" w:rsidP="000A076E"/>
    <w:p w14:paraId="10A0CDE1" w14:textId="77777777" w:rsidR="000A076E" w:rsidRPr="001B6FB3" w:rsidRDefault="000A076E" w:rsidP="000A076E"/>
    <w:p w14:paraId="1AB53DE4" w14:textId="5A4EA65A" w:rsidR="000A076E" w:rsidRPr="001B6FB3" w:rsidRDefault="000A076E" w:rsidP="000A076E">
      <w:pPr>
        <w:pStyle w:val="Heading1"/>
      </w:pPr>
      <w:r w:rsidRPr="001B6FB3">
        <w:t>Site Map</w:t>
      </w:r>
    </w:p>
    <w:p w14:paraId="2E1E34F2" w14:textId="77777777" w:rsidR="000A076E" w:rsidRPr="001B6FB3" w:rsidRDefault="000A076E" w:rsidP="000A076E"/>
    <w:p w14:paraId="54CDAED2" w14:textId="77777777" w:rsidR="000A076E" w:rsidRPr="001B6FB3" w:rsidRDefault="000A076E" w:rsidP="000A076E"/>
    <w:p w14:paraId="0FEC4E85" w14:textId="77777777" w:rsidR="000A076E" w:rsidRPr="001B6FB3" w:rsidRDefault="000A076E" w:rsidP="000A076E"/>
    <w:p w14:paraId="51DA8E2C" w14:textId="488D1B01" w:rsidR="000A076E" w:rsidRPr="001B6FB3" w:rsidRDefault="000A076E" w:rsidP="000A076E">
      <w:pPr>
        <w:pStyle w:val="Heading1"/>
      </w:pPr>
      <w:r w:rsidRPr="001B6FB3">
        <w:t>Branding</w:t>
      </w:r>
    </w:p>
    <w:p w14:paraId="272D5C8E" w14:textId="77777777" w:rsidR="000A076E" w:rsidRPr="001B6FB3" w:rsidRDefault="000A076E" w:rsidP="000A076E"/>
    <w:p w14:paraId="383D4D61" w14:textId="71B89936" w:rsidR="000A076E" w:rsidRDefault="000A076E" w:rsidP="009F2FA9">
      <w:pPr>
        <w:pStyle w:val="Heading2"/>
        <w:ind w:firstLine="720"/>
        <w:rPr>
          <w:lang w:val="es-EC"/>
        </w:rPr>
      </w:pPr>
      <w:r>
        <w:rPr>
          <w:lang w:val="es-EC"/>
        </w:rPr>
        <w:lastRenderedPageBreak/>
        <w:t>Logo</w:t>
      </w:r>
    </w:p>
    <w:p w14:paraId="16E7537C" w14:textId="77777777" w:rsidR="000A076E" w:rsidRDefault="000A076E" w:rsidP="000A076E">
      <w:pPr>
        <w:rPr>
          <w:lang w:val="es-EC"/>
        </w:rPr>
      </w:pPr>
    </w:p>
    <w:p w14:paraId="4D6B1E74" w14:textId="445AD50E" w:rsidR="000A076E" w:rsidRDefault="000A076E" w:rsidP="000A076E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6BAC5280" wp14:editId="54CAAAF4">
            <wp:extent cx="2095500" cy="2095500"/>
            <wp:effectExtent l="0" t="0" r="0" b="0"/>
            <wp:docPr id="160833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34973" name="Picture 1608334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4365" w14:textId="77777777" w:rsidR="000A076E" w:rsidRDefault="000A076E" w:rsidP="000A076E">
      <w:pPr>
        <w:rPr>
          <w:lang w:val="es-EC"/>
        </w:rPr>
      </w:pPr>
    </w:p>
    <w:p w14:paraId="65C5F899" w14:textId="36F172A4" w:rsidR="000A076E" w:rsidRPr="001B6FB3" w:rsidRDefault="000A076E" w:rsidP="000A076E">
      <w:pPr>
        <w:pStyle w:val="Heading1"/>
      </w:pPr>
      <w:r w:rsidRPr="001B6FB3">
        <w:t>Style Guide</w:t>
      </w:r>
    </w:p>
    <w:p w14:paraId="75EE1494" w14:textId="02F6CBB8" w:rsidR="000A076E" w:rsidRPr="001B6FB3" w:rsidRDefault="000A076E" w:rsidP="009F2FA9">
      <w:pPr>
        <w:pStyle w:val="Heading2"/>
        <w:ind w:firstLine="360"/>
      </w:pPr>
      <w:r w:rsidRPr="001B6FB3">
        <w:t>Color Schema</w:t>
      </w:r>
    </w:p>
    <w:p w14:paraId="38180D68" w14:textId="5FDDD073" w:rsidR="009F2FA9" w:rsidRDefault="009F2FA9" w:rsidP="009F2FA9">
      <w:r w:rsidRPr="001B6FB3">
        <w:tab/>
      </w:r>
      <w:r w:rsidRPr="009F2FA9">
        <w:t xml:space="preserve">Color palette URL: </w:t>
      </w:r>
      <w:hyperlink r:id="rId6" w:history="1">
        <w:r w:rsidRPr="00F0267B">
          <w:rPr>
            <w:rStyle w:val="Hyperlink"/>
          </w:rPr>
          <w:t>https://coolors.co/7d6533-337ca0-fdb813-4b5354</w:t>
        </w:r>
      </w:hyperlink>
    </w:p>
    <w:p w14:paraId="656DBE47" w14:textId="042065E9" w:rsidR="009F2FA9" w:rsidRPr="009F2FA9" w:rsidRDefault="009F2FA9" w:rsidP="009F2FA9">
      <w:r w:rsidRPr="009F2FA9">
        <w:rPr>
          <w:noProof/>
        </w:rPr>
        <w:drawing>
          <wp:inline distT="0" distB="0" distL="0" distR="0" wp14:anchorId="69F23C29" wp14:editId="0B8E078B">
            <wp:extent cx="5943600" cy="875030"/>
            <wp:effectExtent l="0" t="0" r="0" b="1270"/>
            <wp:docPr id="1343035350" name="Picture 1" descr="A yellow and grey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5350" name="Picture 1" descr="A yellow and grey rectang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0A34" w14:textId="77777777" w:rsidR="009F2FA9" w:rsidRPr="009F2FA9" w:rsidRDefault="009F2FA9" w:rsidP="009F2FA9"/>
    <w:p w14:paraId="19A13B69" w14:textId="2A842D07" w:rsidR="000A076E" w:rsidRPr="000A076E" w:rsidRDefault="000A076E" w:rsidP="000A076E">
      <w:pPr>
        <w:numPr>
          <w:ilvl w:val="0"/>
          <w:numId w:val="1"/>
        </w:numPr>
      </w:pPr>
      <w:r w:rsidRPr="000A076E">
        <w:t>primary-color </w:t>
      </w:r>
      <w:r>
        <w:tab/>
        <w:t xml:space="preserve">: </w:t>
      </w:r>
      <w:r w:rsidRPr="000A076E">
        <w:rPr>
          <w:u w:val="single"/>
        </w:rPr>
        <w:t>#337CA0</w:t>
      </w:r>
    </w:p>
    <w:p w14:paraId="5970FAA4" w14:textId="331E1DCC" w:rsidR="000A076E" w:rsidRPr="000A076E" w:rsidRDefault="000A076E" w:rsidP="000A076E">
      <w:pPr>
        <w:numPr>
          <w:ilvl w:val="0"/>
          <w:numId w:val="1"/>
        </w:numPr>
      </w:pPr>
      <w:proofErr w:type="gramStart"/>
      <w:r w:rsidRPr="000A076E">
        <w:t>secondary-color</w:t>
      </w:r>
      <w:proofErr w:type="gramEnd"/>
      <w:r w:rsidRPr="000A076E">
        <w:t> </w:t>
      </w:r>
      <w:r>
        <w:tab/>
        <w:t xml:space="preserve">: </w:t>
      </w:r>
      <w:r w:rsidRPr="000A076E">
        <w:rPr>
          <w:u w:val="single"/>
        </w:rPr>
        <w:t>#4B5354</w:t>
      </w:r>
    </w:p>
    <w:p w14:paraId="5E4C5B10" w14:textId="45D20556" w:rsidR="000A076E" w:rsidRPr="000A076E" w:rsidRDefault="000A076E" w:rsidP="000A076E">
      <w:pPr>
        <w:numPr>
          <w:ilvl w:val="0"/>
          <w:numId w:val="1"/>
        </w:numPr>
      </w:pPr>
      <w:r w:rsidRPr="000A076E">
        <w:t>accent1-color</w:t>
      </w:r>
      <w:r>
        <w:tab/>
        <w:t xml:space="preserve">: </w:t>
      </w:r>
      <w:r w:rsidRPr="000A076E">
        <w:rPr>
          <w:u w:val="single"/>
        </w:rPr>
        <w:t>#FDB813</w:t>
      </w:r>
    </w:p>
    <w:p w14:paraId="70F39EC1" w14:textId="14FFEAF9" w:rsidR="000A076E" w:rsidRPr="000A076E" w:rsidRDefault="000A076E" w:rsidP="00584F94">
      <w:pPr>
        <w:numPr>
          <w:ilvl w:val="0"/>
          <w:numId w:val="1"/>
        </w:numPr>
        <w:rPr>
          <w:lang w:val="es-EC"/>
        </w:rPr>
      </w:pPr>
      <w:r w:rsidRPr="000A076E">
        <w:t>accent2-color</w:t>
      </w:r>
      <w:r>
        <w:tab/>
        <w:t xml:space="preserve">: </w:t>
      </w:r>
      <w:r w:rsidRPr="000A076E">
        <w:rPr>
          <w:u w:val="single"/>
        </w:rPr>
        <w:t>#7D6533</w:t>
      </w:r>
    </w:p>
    <w:p w14:paraId="4477D008" w14:textId="77777777" w:rsidR="000A076E" w:rsidRDefault="000A076E" w:rsidP="000A076E">
      <w:pPr>
        <w:rPr>
          <w:lang w:val="es-EC"/>
        </w:rPr>
      </w:pPr>
    </w:p>
    <w:p w14:paraId="6CD06FFF" w14:textId="64AAAC60" w:rsidR="000A076E" w:rsidRDefault="000A076E" w:rsidP="009F2FA9">
      <w:pPr>
        <w:pStyle w:val="Heading2"/>
        <w:ind w:firstLine="360"/>
        <w:rPr>
          <w:lang w:val="es-EC"/>
        </w:rPr>
      </w:pPr>
      <w:proofErr w:type="spellStart"/>
      <w:r>
        <w:rPr>
          <w:lang w:val="es-EC"/>
        </w:rPr>
        <w:t>Typography</w:t>
      </w:r>
      <w:proofErr w:type="spellEnd"/>
    </w:p>
    <w:p w14:paraId="1DCE394C" w14:textId="682DC1DF" w:rsidR="009F2FA9" w:rsidRPr="009F2FA9" w:rsidRDefault="009F2FA9" w:rsidP="009F2FA9">
      <w:pPr>
        <w:pStyle w:val="ListParagraph"/>
        <w:numPr>
          <w:ilvl w:val="0"/>
          <w:numId w:val="2"/>
        </w:numPr>
        <w:rPr>
          <w:lang w:val="es-EC"/>
        </w:rPr>
      </w:pPr>
      <w:proofErr w:type="spellStart"/>
      <w:r w:rsidRPr="009F2FA9">
        <w:rPr>
          <w:lang w:val="es-EC"/>
        </w:rPr>
        <w:t>heading-font</w:t>
      </w:r>
      <w:proofErr w:type="spellEnd"/>
      <w:r>
        <w:rPr>
          <w:lang w:val="es-EC"/>
        </w:rPr>
        <w:tab/>
      </w:r>
      <w:r>
        <w:rPr>
          <w:lang w:val="es-EC"/>
        </w:rPr>
        <w:tab/>
        <w:t xml:space="preserve">: </w:t>
      </w:r>
      <w:r w:rsidRPr="009F2FA9">
        <w:rPr>
          <w:lang w:val="es-EC"/>
        </w:rPr>
        <w:t xml:space="preserve"> Bebas Neue</w:t>
      </w:r>
    </w:p>
    <w:p w14:paraId="64DBB196" w14:textId="66F8961A" w:rsidR="000A076E" w:rsidRPr="009F2FA9" w:rsidRDefault="009F2FA9" w:rsidP="009F2FA9">
      <w:pPr>
        <w:pStyle w:val="ListParagraph"/>
        <w:numPr>
          <w:ilvl w:val="0"/>
          <w:numId w:val="2"/>
        </w:numPr>
        <w:rPr>
          <w:lang w:val="es-EC"/>
        </w:rPr>
      </w:pPr>
      <w:proofErr w:type="spellStart"/>
      <w:r w:rsidRPr="009F2FA9">
        <w:rPr>
          <w:lang w:val="es-EC"/>
        </w:rPr>
        <w:t>text-font</w:t>
      </w:r>
      <w:proofErr w:type="spellEnd"/>
      <w:r w:rsidRPr="009F2FA9">
        <w:rPr>
          <w:lang w:val="es-EC"/>
        </w:rPr>
        <w:t xml:space="preserve"> </w:t>
      </w:r>
      <w:r>
        <w:rPr>
          <w:lang w:val="es-EC"/>
        </w:rPr>
        <w:tab/>
      </w:r>
      <w:r>
        <w:rPr>
          <w:lang w:val="es-EC"/>
        </w:rPr>
        <w:tab/>
        <w:t xml:space="preserve">:  </w:t>
      </w:r>
      <w:r w:rsidRPr="009F2FA9">
        <w:rPr>
          <w:lang w:val="es-EC"/>
        </w:rPr>
        <w:t>Open Sans</w:t>
      </w:r>
    </w:p>
    <w:p w14:paraId="6654F56C" w14:textId="77777777" w:rsidR="000A076E" w:rsidRDefault="000A076E" w:rsidP="000A076E">
      <w:pPr>
        <w:rPr>
          <w:lang w:val="es-EC"/>
        </w:rPr>
      </w:pPr>
    </w:p>
    <w:p w14:paraId="2971EA72" w14:textId="7067BB9E" w:rsidR="000A076E" w:rsidRDefault="000A076E" w:rsidP="000A076E">
      <w:pPr>
        <w:pStyle w:val="Heading1"/>
        <w:rPr>
          <w:lang w:val="es-EC"/>
        </w:rPr>
      </w:pPr>
      <w:proofErr w:type="spellStart"/>
      <w:r>
        <w:rPr>
          <w:lang w:val="es-EC"/>
        </w:rPr>
        <w:t>Wireframes</w:t>
      </w:r>
      <w:proofErr w:type="spellEnd"/>
    </w:p>
    <w:p w14:paraId="4ECB0EE2" w14:textId="77777777" w:rsidR="001B6FB3" w:rsidRPr="001B6FB3" w:rsidRDefault="001B6FB3" w:rsidP="001B6FB3">
      <w:pPr>
        <w:pStyle w:val="Heading2"/>
      </w:pPr>
      <w:r>
        <w:rPr>
          <w:lang w:val="es-EC"/>
        </w:rPr>
        <w:tab/>
      </w:r>
      <w:r w:rsidRPr="001B6FB3">
        <w:t>Wireframe Design for Rafting Project About Us Page</w:t>
      </w:r>
    </w:p>
    <w:p w14:paraId="26054343" w14:textId="6E6828AE" w:rsidR="001B6FB3" w:rsidRDefault="001B6FB3" w:rsidP="001B6FB3">
      <w:pPr>
        <w:rPr>
          <w:lang w:val="es-EC"/>
        </w:rPr>
      </w:pPr>
      <w:r>
        <w:rPr>
          <w:noProof/>
        </w:rPr>
        <w:drawing>
          <wp:inline distT="0" distB="0" distL="0" distR="0" wp14:anchorId="1AB4E41F" wp14:editId="546409A6">
            <wp:extent cx="5943600" cy="6046470"/>
            <wp:effectExtent l="0" t="0" r="0" b="0"/>
            <wp:docPr id="1874038057" name="Picture 1" descr="Wireframe Design for Rafting Project About U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 Design for Rafting Project About Us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8D94" w14:textId="77777777" w:rsidR="001B6FB3" w:rsidRDefault="001B6FB3" w:rsidP="001B6FB3">
      <w:pPr>
        <w:rPr>
          <w:lang w:val="es-EC"/>
        </w:rPr>
      </w:pPr>
    </w:p>
    <w:p w14:paraId="0691936E" w14:textId="77777777" w:rsidR="001B6FB3" w:rsidRPr="001B6FB3" w:rsidRDefault="001B6FB3" w:rsidP="001B6FB3">
      <w:pPr>
        <w:rPr>
          <w:lang w:val="es-EC"/>
        </w:rPr>
      </w:pPr>
    </w:p>
    <w:sectPr w:rsidR="001B6FB3" w:rsidRPr="001B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44612"/>
    <w:multiLevelType w:val="multilevel"/>
    <w:tmpl w:val="E19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2405"/>
    <w:multiLevelType w:val="hybridMultilevel"/>
    <w:tmpl w:val="1DBC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300046">
    <w:abstractNumId w:val="0"/>
  </w:num>
  <w:num w:numId="2" w16cid:durableId="191308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6E"/>
    <w:rsid w:val="000A076E"/>
    <w:rsid w:val="001B6FB3"/>
    <w:rsid w:val="007A3D00"/>
    <w:rsid w:val="009F2FA9"/>
    <w:rsid w:val="00D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BE42"/>
  <w15:chartTrackingRefBased/>
  <w15:docId w15:val="{99EEFB54-AD00-4699-8833-DA94B70E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7d6533-337ca0-fdb813-4b5354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Salvatore Landetta Morales</dc:creator>
  <cp:keywords/>
  <dc:description/>
  <cp:lastModifiedBy>Gabriel Salvatore Landetta Morales</cp:lastModifiedBy>
  <cp:revision>2</cp:revision>
  <dcterms:created xsi:type="dcterms:W3CDTF">2025-04-06T23:02:00Z</dcterms:created>
  <dcterms:modified xsi:type="dcterms:W3CDTF">2025-04-06T23:41:00Z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2025-04-06T23:21:03Z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f2c00d1d-b49c-492d-97f0-bc310a0f510d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