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https://docs.spring.io/spring-cloud-config/docs/current/reference/html/#vault-backend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467100" cy="36861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657600" cy="39909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3924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68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docs.spring.io/spring-cloud-config/docs/current/reference/html/#vault-backend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