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7F438B" w14:textId="77777777" w:rsidR="00251AF6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1F3864"/>
          <w:sz w:val="36"/>
          <w:szCs w:val="36"/>
        </w:rPr>
        <w:t>Ambiente efímero con Render y Node.js</w:t>
      </w:r>
    </w:p>
    <w:p w14:paraId="4C576D72" w14:textId="77777777" w:rsidR="00BC4B91" w:rsidRDefault="00000000">
      <w:pPr>
        <w:spacing w:after="36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Nombre: </w:t>
      </w:r>
      <w:r w:rsidR="00BC4B91">
        <w:rPr>
          <w:rFonts w:ascii="Arial" w:eastAsia="Arial" w:hAnsi="Arial" w:cs="Arial"/>
          <w:sz w:val="22"/>
          <w:szCs w:val="22"/>
        </w:rPr>
        <w:t>MARCO ANTONIO GONZÁLEZ SOLS</w:t>
      </w:r>
    </w:p>
    <w:p w14:paraId="254F233C" w14:textId="1B38F4A0" w:rsidR="00251AF6" w:rsidRDefault="00000000">
      <w:pPr>
        <w:spacing w:after="360"/>
        <w:jc w:val="center"/>
      </w:pPr>
      <w:r>
        <w:rPr>
          <w:rFonts w:ascii="Arial" w:eastAsia="Arial" w:hAnsi="Arial" w:cs="Arial"/>
          <w:sz w:val="22"/>
          <w:szCs w:val="22"/>
        </w:rPr>
        <w:t xml:space="preserve">Fecha: </w:t>
      </w:r>
      <w:r w:rsidR="00BC4B91">
        <w:rPr>
          <w:rFonts w:ascii="Arial" w:eastAsia="Arial" w:hAnsi="Arial" w:cs="Arial"/>
          <w:sz w:val="22"/>
          <w:szCs w:val="22"/>
        </w:rPr>
        <w:t>02 DE OCTUBRE DE 2026</w:t>
      </w:r>
    </w:p>
    <w:p w14:paraId="68077250" w14:textId="77777777" w:rsidR="00251AF6" w:rsidRDefault="00000000">
      <w:pPr>
        <w:pStyle w:val="Ttulo1"/>
        <w:spacing w:before="280" w:after="120"/>
      </w:pPr>
      <w:bookmarkStart w:id="0" w:name="_Hlk241858699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1. Enlaces de la actividad</w:t>
      </w:r>
    </w:p>
    <w:p w14:paraId="00B945C7" w14:textId="77777777" w:rsidR="00251AF6" w:rsidRDefault="00000000">
      <w:pPr>
        <w:spacing w:after="160" w:line="300" w:lineRule="auto"/>
        <w:jc w:val="both"/>
      </w:pPr>
      <w:r>
        <w:rPr>
          <w:rFonts w:ascii="Arial" w:eastAsia="Arial" w:hAnsi="Arial" w:cs="Arial"/>
          <w:sz w:val="22"/>
          <w:szCs w:val="22"/>
        </w:rPr>
        <w:t>Aplicación desplegada: [PEGA AQUÍ EL ENLACE DE RENDER, por ejemplo https://mi-app.onrender.com]</w:t>
      </w:r>
    </w:p>
    <w:p w14:paraId="5EB6872F" w14:textId="77777777" w:rsidR="00251AF6" w:rsidRDefault="00000000">
      <w:pPr>
        <w:spacing w:after="160" w:line="300" w:lineRule="auto"/>
        <w:jc w:val="both"/>
      </w:pPr>
      <w:r>
        <w:rPr>
          <w:rFonts w:ascii="Arial" w:eastAsia="Arial" w:hAnsi="Arial" w:cs="Arial"/>
          <w:sz w:val="22"/>
          <w:szCs w:val="22"/>
        </w:rPr>
        <w:t>Repositorio en GitHub: [PEGA AQUÍ EL ENLACE DEL REPOSITORIO]</w:t>
      </w:r>
    </w:p>
    <w:p w14:paraId="1B6CF024" w14:textId="77777777" w:rsidR="00251AF6" w:rsidRDefault="00000000">
      <w:pPr>
        <w:pStyle w:val="Ttulo1"/>
        <w:spacing w:before="28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2. ¿Qué es un ambiente efímero?</w:t>
      </w:r>
    </w:p>
    <w:p w14:paraId="3D4560C2" w14:textId="77777777" w:rsidR="00251AF6" w:rsidRDefault="00000000">
      <w:pPr>
        <w:spacing w:after="160" w:line="300" w:lineRule="auto"/>
        <w:jc w:val="both"/>
      </w:pPr>
      <w:r>
        <w:rPr>
          <w:rFonts w:ascii="Arial" w:eastAsia="Arial" w:hAnsi="Arial" w:cs="Arial"/>
          <w:sz w:val="22"/>
          <w:szCs w:val="22"/>
        </w:rPr>
        <w:t>Un ambiente efímero es un entorno completo (código, servicios y configuración) que se crea de forma automática y temporal para un propósito concreto, como probar un cambio, y que se destruye cuando ya no es necesario. A diferencia de los ambientes permanentes (desarrollo, pruebas, producción), no se comparte entre varios equipos ni acumula cambios con el tiempo, por lo que cada prueba parte de un estado limpio y reproducible.</w:t>
      </w:r>
    </w:p>
    <w:p w14:paraId="299DB77D" w14:textId="77777777" w:rsidR="00251AF6" w:rsidRDefault="00000000">
      <w:pPr>
        <w:spacing w:after="160" w:line="300" w:lineRule="auto"/>
        <w:jc w:val="both"/>
      </w:pPr>
      <w:r>
        <w:rPr>
          <w:rFonts w:ascii="Arial" w:eastAsia="Arial" w:hAnsi="Arial" w:cs="Arial"/>
          <w:sz w:val="22"/>
          <w:szCs w:val="22"/>
        </w:rPr>
        <w:t>Su principal aplicación en las pruebas es validar cada cambio (por ejemplo, un pull request) de forma aislada antes de integrarlo a la rama principal. Esto evita conflictos entre desarrolladores que compiten por un mismo servidor de pruebas, reduce el riesgo de errores en producción y controla costos, ya que los recursos se liberan al terminar.</w:t>
      </w:r>
    </w:p>
    <w:p w14:paraId="2294F50D" w14:textId="77777777" w:rsidR="00251AF6" w:rsidRDefault="00000000">
      <w:pPr>
        <w:pStyle w:val="Ttulo1"/>
        <w:spacing w:before="28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3. Descripción de la aplicación</w:t>
      </w:r>
    </w:p>
    <w:p w14:paraId="4789C7DE" w14:textId="77777777" w:rsidR="00251AF6" w:rsidRDefault="00000000">
      <w:pPr>
        <w:spacing w:after="160" w:line="300" w:lineRule="auto"/>
        <w:jc w:val="both"/>
      </w:pPr>
      <w:r>
        <w:rPr>
          <w:rFonts w:ascii="Arial" w:eastAsia="Arial" w:hAnsi="Arial" w:cs="Arial"/>
          <w:sz w:val="22"/>
          <w:szCs w:val="22"/>
        </w:rPr>
        <w:t>La aplicación es un servidor web sencillo desarrollado con Node.js y Express. Expone dos rutas: la ruta principal (/), que muestra un mensaje de bienvenida con la fecha y hora del servidor, y la ruta /</w:t>
      </w:r>
      <w:proofErr w:type="spellStart"/>
      <w:r>
        <w:rPr>
          <w:rFonts w:ascii="Arial" w:eastAsia="Arial" w:hAnsi="Arial" w:cs="Arial"/>
          <w:sz w:val="22"/>
          <w:szCs w:val="22"/>
        </w:rPr>
        <w:t>health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que devuelve un estado en formato JSON y sirve para verificar que el servicio está funcionando. El proyecto contiene un archivo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package.json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con el script de inicio y un archivo index.js con la lógica del servidor.</w:t>
      </w:r>
    </w:p>
    <w:p w14:paraId="0BC568D1" w14:textId="77777777" w:rsidR="00251AF6" w:rsidRDefault="00000000">
      <w:pPr>
        <w:pStyle w:val="Ttulo1"/>
        <w:spacing w:before="28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4. Proceso realizado</w:t>
      </w:r>
    </w:p>
    <w:p w14:paraId="2F52D33F" w14:textId="77777777" w:rsidR="00251AF6" w:rsidRDefault="00000000">
      <w:pPr>
        <w:pStyle w:val="Prrafodelista"/>
        <w:numPr>
          <w:ilvl w:val="0"/>
          <w:numId w:val="2"/>
        </w:numPr>
        <w:spacing w:after="100"/>
      </w:pPr>
      <w:r>
        <w:rPr>
          <w:rFonts w:ascii="Arial" w:eastAsia="Arial" w:hAnsi="Arial" w:cs="Arial"/>
          <w:sz w:val="22"/>
          <w:szCs w:val="22"/>
        </w:rPr>
        <w:t>Revisé los recursos sugeridos sobre ambientes efímeros y la documentación de Render para Node.js.</w:t>
      </w:r>
    </w:p>
    <w:p w14:paraId="177EF001" w14:textId="77777777" w:rsidR="00251AF6" w:rsidRDefault="00000000">
      <w:pPr>
        <w:pStyle w:val="Prrafodelista"/>
        <w:numPr>
          <w:ilvl w:val="0"/>
          <w:numId w:val="2"/>
        </w:numPr>
        <w:spacing w:after="100"/>
      </w:pPr>
      <w:r>
        <w:rPr>
          <w:rFonts w:ascii="Arial" w:eastAsia="Arial" w:hAnsi="Arial" w:cs="Arial"/>
          <w:sz w:val="22"/>
          <w:szCs w:val="22"/>
        </w:rPr>
        <w:t>Creé una cuenta en Render (render.com) e inicié sesión usando mi cuenta de GitHub.</w:t>
      </w:r>
    </w:p>
    <w:p w14:paraId="7BCA2137" w14:textId="77777777" w:rsidR="00251AF6" w:rsidRDefault="00000000">
      <w:pPr>
        <w:pStyle w:val="Prrafodelista"/>
        <w:numPr>
          <w:ilvl w:val="0"/>
          <w:numId w:val="2"/>
        </w:numPr>
        <w:spacing w:after="100"/>
      </w:pPr>
      <w:r>
        <w:rPr>
          <w:rFonts w:ascii="Arial" w:eastAsia="Arial" w:hAnsi="Arial" w:cs="Arial"/>
          <w:sz w:val="22"/>
          <w:szCs w:val="22"/>
        </w:rPr>
        <w:t xml:space="preserve">Creé un repositorio en GitHub con el proyecto Node.js (index.js,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package.json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y .</w:t>
      </w:r>
      <w:proofErr w:type="spellStart"/>
      <w:r>
        <w:rPr>
          <w:rFonts w:ascii="Arial" w:eastAsia="Arial" w:hAnsi="Arial" w:cs="Arial"/>
          <w:sz w:val="22"/>
          <w:szCs w:val="22"/>
        </w:rPr>
        <w:t>gitignore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y subí el código a la rama </w:t>
      </w:r>
      <w:proofErr w:type="spellStart"/>
      <w:r>
        <w:rPr>
          <w:rFonts w:ascii="Arial" w:eastAsia="Arial" w:hAnsi="Arial" w:cs="Arial"/>
          <w:sz w:val="22"/>
          <w:szCs w:val="22"/>
        </w:rPr>
        <w:t>main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469266E" w14:textId="77777777" w:rsidR="00251AF6" w:rsidRDefault="00000000">
      <w:pPr>
        <w:pStyle w:val="Prrafodelista"/>
        <w:numPr>
          <w:ilvl w:val="0"/>
          <w:numId w:val="2"/>
        </w:numPr>
        <w:spacing w:after="100"/>
      </w:pPr>
      <w:r>
        <w:rPr>
          <w:rFonts w:ascii="Arial" w:eastAsia="Arial" w:hAnsi="Arial" w:cs="Arial"/>
          <w:sz w:val="22"/>
          <w:szCs w:val="22"/>
        </w:rPr>
        <w:t xml:space="preserve">En Render seleccioné New + &gt; Web </w:t>
      </w:r>
      <w:proofErr w:type="spellStart"/>
      <w:r>
        <w:rPr>
          <w:rFonts w:ascii="Arial" w:eastAsia="Arial" w:hAnsi="Arial" w:cs="Arial"/>
          <w:sz w:val="22"/>
          <w:szCs w:val="22"/>
        </w:rPr>
        <w:t>Service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conecté el repositorio de GitHub.</w:t>
      </w:r>
    </w:p>
    <w:p w14:paraId="20F40FB9" w14:textId="77777777" w:rsidR="00251AF6" w:rsidRDefault="00000000">
      <w:pPr>
        <w:pStyle w:val="Prrafodelista"/>
        <w:numPr>
          <w:ilvl w:val="0"/>
          <w:numId w:val="2"/>
        </w:numPr>
        <w:spacing w:after="100"/>
      </w:pPr>
      <w:r>
        <w:rPr>
          <w:rFonts w:ascii="Arial" w:eastAsia="Arial" w:hAnsi="Arial" w:cs="Arial"/>
          <w:sz w:val="22"/>
          <w:szCs w:val="22"/>
        </w:rPr>
        <w:t xml:space="preserve">Configuré el servicio: entorno </w:t>
      </w:r>
      <w:proofErr w:type="spellStart"/>
      <w:r>
        <w:rPr>
          <w:rFonts w:ascii="Arial" w:eastAsia="Arial" w:hAnsi="Arial" w:cs="Arial"/>
          <w:sz w:val="22"/>
          <w:szCs w:val="22"/>
        </w:rPr>
        <w:t>Node</w:t>
      </w:r>
      <w:proofErr w:type="spellEnd"/>
      <w:r>
        <w:rPr>
          <w:rFonts w:ascii="Arial" w:eastAsia="Arial" w:hAnsi="Arial" w:cs="Arial"/>
          <w:sz w:val="22"/>
          <w:szCs w:val="22"/>
        </w:rPr>
        <w:t>, comando de compilación (</w:t>
      </w:r>
      <w:proofErr w:type="spellStart"/>
      <w:r>
        <w:rPr>
          <w:rFonts w:ascii="Arial" w:eastAsia="Arial" w:hAnsi="Arial" w:cs="Arial"/>
          <w:sz w:val="22"/>
          <w:szCs w:val="22"/>
        </w:rPr>
        <w:t>Build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Command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npm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install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comando de inicio (</w:t>
      </w:r>
      <w:proofErr w:type="spellStart"/>
      <w:r>
        <w:rPr>
          <w:rFonts w:ascii="Arial" w:eastAsia="Arial" w:hAnsi="Arial" w:cs="Arial"/>
          <w:sz w:val="22"/>
          <w:szCs w:val="22"/>
        </w:rPr>
        <w:t>Start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Command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npm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start</w:t>
      </w:r>
      <w:proofErr w:type="spellEnd"/>
      <w:r>
        <w:rPr>
          <w:rFonts w:ascii="Arial" w:eastAsia="Arial" w:hAnsi="Arial" w:cs="Arial"/>
          <w:sz w:val="22"/>
          <w:szCs w:val="22"/>
        </w:rPr>
        <w:t>, con el plan gratuito (Free).</w:t>
      </w:r>
    </w:p>
    <w:p w14:paraId="4E0BE3CE" w14:textId="77777777" w:rsidR="00251AF6" w:rsidRDefault="00000000">
      <w:pPr>
        <w:pStyle w:val="Prrafodelista"/>
        <w:numPr>
          <w:ilvl w:val="0"/>
          <w:numId w:val="2"/>
        </w:numPr>
        <w:spacing w:after="100"/>
      </w:pPr>
      <w:r>
        <w:rPr>
          <w:rFonts w:ascii="Arial" w:eastAsia="Arial" w:hAnsi="Arial" w:cs="Arial"/>
          <w:sz w:val="22"/>
          <w:szCs w:val="22"/>
        </w:rPr>
        <w:lastRenderedPageBreak/>
        <w:t xml:space="preserve">Presioné </w:t>
      </w:r>
      <w:proofErr w:type="spellStart"/>
      <w:r>
        <w:rPr>
          <w:rFonts w:ascii="Arial" w:eastAsia="Arial" w:hAnsi="Arial" w:cs="Arial"/>
          <w:sz w:val="22"/>
          <w:szCs w:val="22"/>
        </w:rPr>
        <w:t>Create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 </w:t>
      </w:r>
      <w:proofErr w:type="spellStart"/>
      <w:r>
        <w:rPr>
          <w:rFonts w:ascii="Arial" w:eastAsia="Arial" w:hAnsi="Arial" w:cs="Arial"/>
          <w:sz w:val="22"/>
          <w:szCs w:val="22"/>
        </w:rPr>
        <w:t>Service</w:t>
      </w:r>
      <w:proofErr w:type="spellEnd"/>
      <w:r>
        <w:rPr>
          <w:rFonts w:ascii="Arial" w:eastAsia="Arial" w:hAnsi="Arial" w:cs="Arial"/>
          <w:sz w:val="22"/>
          <w:szCs w:val="22"/>
        </w:rPr>
        <w:t>. Render descargó el código, instaló las dependencias y publicó la aplicación en una URL pública.</w:t>
      </w:r>
    </w:p>
    <w:p w14:paraId="392F2722" w14:textId="77777777" w:rsidR="00251AF6" w:rsidRDefault="00000000">
      <w:pPr>
        <w:pStyle w:val="Prrafodelista"/>
        <w:numPr>
          <w:ilvl w:val="0"/>
          <w:numId w:val="2"/>
        </w:numPr>
        <w:spacing w:after="100"/>
      </w:pPr>
      <w:r>
        <w:rPr>
          <w:rFonts w:ascii="Arial" w:eastAsia="Arial" w:hAnsi="Arial" w:cs="Arial"/>
          <w:sz w:val="22"/>
          <w:szCs w:val="22"/>
        </w:rPr>
        <w:t>Verifiqué el funcionamiento abriendo la URL y la ruta /</w:t>
      </w:r>
      <w:proofErr w:type="spellStart"/>
      <w:r>
        <w:rPr>
          <w:rFonts w:ascii="Arial" w:eastAsia="Arial" w:hAnsi="Arial" w:cs="Arial"/>
          <w:sz w:val="22"/>
          <w:szCs w:val="22"/>
        </w:rPr>
        <w:t>health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0FD2043" w14:textId="77777777" w:rsidR="00251AF6" w:rsidRDefault="00000000">
      <w:pPr>
        <w:pStyle w:val="Prrafodelista"/>
        <w:numPr>
          <w:ilvl w:val="0"/>
          <w:numId w:val="2"/>
        </w:numPr>
        <w:spacing w:after="100"/>
      </w:pPr>
      <w:r>
        <w:rPr>
          <w:rFonts w:ascii="Arial" w:eastAsia="Arial" w:hAnsi="Arial" w:cs="Arial"/>
          <w:sz w:val="22"/>
          <w:szCs w:val="22"/>
        </w:rPr>
        <w:t xml:space="preserve">Para observar el comportamiento efímero, hice un cambio en el código y lo subí a GitHub; Render volvió a desplegar la aplicación de forma automática. Además, comprobé que el servicio gratuito se suspende tras un periodo de inactividad y que puede eliminarse desde </w:t>
      </w:r>
      <w:proofErr w:type="spellStart"/>
      <w:r>
        <w:rPr>
          <w:rFonts w:ascii="Arial" w:eastAsia="Arial" w:hAnsi="Arial" w:cs="Arial"/>
          <w:sz w:val="22"/>
          <w:szCs w:val="22"/>
        </w:rPr>
        <w:t>Settings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&gt; </w:t>
      </w:r>
      <w:proofErr w:type="spellStart"/>
      <w:r>
        <w:rPr>
          <w:rFonts w:ascii="Arial" w:eastAsia="Arial" w:hAnsi="Arial" w:cs="Arial"/>
          <w:sz w:val="22"/>
          <w:szCs w:val="22"/>
        </w:rPr>
        <w:t>Delete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 </w:t>
      </w:r>
      <w:proofErr w:type="spellStart"/>
      <w:r>
        <w:rPr>
          <w:rFonts w:ascii="Arial" w:eastAsia="Arial" w:hAnsi="Arial" w:cs="Arial"/>
          <w:sz w:val="22"/>
          <w:szCs w:val="22"/>
        </w:rPr>
        <w:t>Service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cuando ya no se necesita.</w:t>
      </w:r>
    </w:p>
    <w:p w14:paraId="69CB8D2B" w14:textId="77777777" w:rsidR="00251AF6" w:rsidRDefault="00000000">
      <w:pPr>
        <w:pStyle w:val="Ttulo1"/>
        <w:spacing w:before="28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5. Relación con los ambientes efímeros y las pruebas</w:t>
      </w:r>
    </w:p>
    <w:p w14:paraId="40F39ADD" w14:textId="77777777" w:rsidR="00251AF6" w:rsidRDefault="00000000">
      <w:pPr>
        <w:pStyle w:val="Prrafodelista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Temporalidad: el servicio se crea bajo demanda y puede eliminarse al terminar las pruebas.</w:t>
      </w:r>
    </w:p>
    <w:p w14:paraId="5C88EDDF" w14:textId="77777777" w:rsidR="00251AF6" w:rsidRDefault="00000000">
      <w:pPr>
        <w:pStyle w:val="Prrafodelista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Reproducibilidad: el despliegue se genera desde el repositorio con comandos definidos, por lo que cualquier persona obtiene el mismo resultado.</w:t>
      </w:r>
    </w:p>
    <w:p w14:paraId="0C1A58D6" w14:textId="77777777" w:rsidR="00251AF6" w:rsidRDefault="00000000">
      <w:pPr>
        <w:pStyle w:val="Prrafodelista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Aislamiento: la aplicación corre en su propia URL, sin afectar otros entornos.</w:t>
      </w:r>
    </w:p>
    <w:p w14:paraId="69CEAE88" w14:textId="77777777" w:rsidR="00251AF6" w:rsidRDefault="00000000">
      <w:pPr>
        <w:pStyle w:val="Prrafodelista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Pruebas: la ruta /</w:t>
      </w:r>
      <w:proofErr w:type="spellStart"/>
      <w:r>
        <w:rPr>
          <w:rFonts w:ascii="Arial" w:eastAsia="Arial" w:hAnsi="Arial" w:cs="Arial"/>
          <w:sz w:val="22"/>
          <w:szCs w:val="22"/>
        </w:rPr>
        <w:t>health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permite comprobar rápidamente que el despliegue funciona, y la URL puede compartirse con otras personas para revisión.</w:t>
      </w:r>
    </w:p>
    <w:p w14:paraId="390A785D" w14:textId="77777777" w:rsidR="00251AF6" w:rsidRDefault="00000000">
      <w:pPr>
        <w:pStyle w:val="Ttulo1"/>
        <w:spacing w:before="28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6. Conclusión</w:t>
      </w:r>
    </w:p>
    <w:p w14:paraId="61B86345" w14:textId="77777777" w:rsidR="00251AF6" w:rsidRDefault="00000000">
      <w:pPr>
        <w:spacing w:after="160" w:line="300" w:lineRule="auto"/>
        <w:jc w:val="both"/>
      </w:pPr>
      <w:r>
        <w:rPr>
          <w:rFonts w:ascii="Arial" w:eastAsia="Arial" w:hAnsi="Arial" w:cs="Arial"/>
          <w:sz w:val="22"/>
          <w:szCs w:val="22"/>
        </w:rPr>
        <w:t>Desplegar la aplicación en Render permitió comprobar de forma práctica cómo un entorno puede crearse directamente desde un repositorio, usarse para pruebas y desecharse sin dejar rastro. Este enfoque agiliza la validación de cambios, mejora la calidad del software y reduce costos de infraestructura.</w:t>
      </w:r>
      <w:bookmarkEnd w:id="0"/>
    </w:p>
    <w:sectPr w:rsidR="00251AF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81856"/>
    <w:multiLevelType w:val="hybridMultilevel"/>
    <w:tmpl w:val="7F64AA30"/>
    <w:lvl w:ilvl="0" w:tplc="7EB8F84E">
      <w:start w:val="1"/>
      <w:numFmt w:val="bullet"/>
      <w:lvlText w:val="●"/>
      <w:lvlJc w:val="left"/>
      <w:pPr>
        <w:ind w:left="720" w:hanging="360"/>
      </w:pPr>
    </w:lvl>
    <w:lvl w:ilvl="1" w:tplc="654A5FE4">
      <w:start w:val="1"/>
      <w:numFmt w:val="bullet"/>
      <w:lvlText w:val="○"/>
      <w:lvlJc w:val="left"/>
      <w:pPr>
        <w:ind w:left="1440" w:hanging="360"/>
      </w:pPr>
    </w:lvl>
    <w:lvl w:ilvl="2" w:tplc="35046620">
      <w:start w:val="1"/>
      <w:numFmt w:val="bullet"/>
      <w:lvlText w:val="■"/>
      <w:lvlJc w:val="left"/>
      <w:pPr>
        <w:ind w:left="2160" w:hanging="360"/>
      </w:pPr>
    </w:lvl>
    <w:lvl w:ilvl="3" w:tplc="4600E2A2">
      <w:start w:val="1"/>
      <w:numFmt w:val="bullet"/>
      <w:lvlText w:val="●"/>
      <w:lvlJc w:val="left"/>
      <w:pPr>
        <w:ind w:left="2880" w:hanging="360"/>
      </w:pPr>
    </w:lvl>
    <w:lvl w:ilvl="4" w:tplc="110EC8DE">
      <w:start w:val="1"/>
      <w:numFmt w:val="bullet"/>
      <w:lvlText w:val="○"/>
      <w:lvlJc w:val="left"/>
      <w:pPr>
        <w:ind w:left="3600" w:hanging="360"/>
      </w:pPr>
    </w:lvl>
    <w:lvl w:ilvl="5" w:tplc="6A4C5DA2">
      <w:start w:val="1"/>
      <w:numFmt w:val="bullet"/>
      <w:lvlText w:val="■"/>
      <w:lvlJc w:val="left"/>
      <w:pPr>
        <w:ind w:left="4320" w:hanging="360"/>
      </w:pPr>
    </w:lvl>
    <w:lvl w:ilvl="6" w:tplc="7332C00A">
      <w:start w:val="1"/>
      <w:numFmt w:val="bullet"/>
      <w:lvlText w:val="●"/>
      <w:lvlJc w:val="left"/>
      <w:pPr>
        <w:ind w:left="5040" w:hanging="360"/>
      </w:pPr>
    </w:lvl>
    <w:lvl w:ilvl="7" w:tplc="F8489DB0">
      <w:start w:val="1"/>
      <w:numFmt w:val="bullet"/>
      <w:lvlText w:val="●"/>
      <w:lvlJc w:val="left"/>
      <w:pPr>
        <w:ind w:left="5760" w:hanging="360"/>
      </w:pPr>
    </w:lvl>
    <w:lvl w:ilvl="8" w:tplc="E0968C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332334"/>
    <w:multiLevelType w:val="hybridMultilevel"/>
    <w:tmpl w:val="5CF82D5A"/>
    <w:lvl w:ilvl="0" w:tplc="30CC5906">
      <w:start w:val="1"/>
      <w:numFmt w:val="bullet"/>
      <w:lvlText w:val="•"/>
      <w:lvlJc w:val="left"/>
      <w:pPr>
        <w:ind w:left="720" w:hanging="360"/>
      </w:pPr>
    </w:lvl>
    <w:lvl w:ilvl="1" w:tplc="AF7CA3D2">
      <w:numFmt w:val="decimal"/>
      <w:lvlText w:val=""/>
      <w:lvlJc w:val="left"/>
    </w:lvl>
    <w:lvl w:ilvl="2" w:tplc="18DACB76">
      <w:numFmt w:val="decimal"/>
      <w:lvlText w:val=""/>
      <w:lvlJc w:val="left"/>
    </w:lvl>
    <w:lvl w:ilvl="3" w:tplc="F89885F4">
      <w:numFmt w:val="decimal"/>
      <w:lvlText w:val=""/>
      <w:lvlJc w:val="left"/>
    </w:lvl>
    <w:lvl w:ilvl="4" w:tplc="459AAA3C">
      <w:numFmt w:val="decimal"/>
      <w:lvlText w:val=""/>
      <w:lvlJc w:val="left"/>
    </w:lvl>
    <w:lvl w:ilvl="5" w:tplc="54F21D90">
      <w:numFmt w:val="decimal"/>
      <w:lvlText w:val=""/>
      <w:lvlJc w:val="left"/>
    </w:lvl>
    <w:lvl w:ilvl="6" w:tplc="624ED392">
      <w:numFmt w:val="decimal"/>
      <w:lvlText w:val=""/>
      <w:lvlJc w:val="left"/>
    </w:lvl>
    <w:lvl w:ilvl="7" w:tplc="30E077F6">
      <w:numFmt w:val="decimal"/>
      <w:lvlText w:val=""/>
      <w:lvlJc w:val="left"/>
    </w:lvl>
    <w:lvl w:ilvl="8" w:tplc="BD505922">
      <w:numFmt w:val="decimal"/>
      <w:lvlText w:val=""/>
      <w:lvlJc w:val="left"/>
    </w:lvl>
  </w:abstractNum>
  <w:abstractNum w:abstractNumId="2" w15:restartNumberingAfterBreak="0">
    <w:nsid w:val="78367A37"/>
    <w:multiLevelType w:val="hybridMultilevel"/>
    <w:tmpl w:val="E16CAB88"/>
    <w:lvl w:ilvl="0" w:tplc="1448819E">
      <w:start w:val="1"/>
      <w:numFmt w:val="decimal"/>
      <w:lvlText w:val="%1."/>
      <w:lvlJc w:val="left"/>
      <w:pPr>
        <w:ind w:left="720" w:hanging="360"/>
      </w:pPr>
    </w:lvl>
    <w:lvl w:ilvl="1" w:tplc="15B6385C">
      <w:numFmt w:val="decimal"/>
      <w:lvlText w:val=""/>
      <w:lvlJc w:val="left"/>
    </w:lvl>
    <w:lvl w:ilvl="2" w:tplc="702CE3C6">
      <w:numFmt w:val="decimal"/>
      <w:lvlText w:val=""/>
      <w:lvlJc w:val="left"/>
    </w:lvl>
    <w:lvl w:ilvl="3" w:tplc="BD88873C">
      <w:numFmt w:val="decimal"/>
      <w:lvlText w:val=""/>
      <w:lvlJc w:val="left"/>
    </w:lvl>
    <w:lvl w:ilvl="4" w:tplc="90DA846C">
      <w:numFmt w:val="decimal"/>
      <w:lvlText w:val=""/>
      <w:lvlJc w:val="left"/>
    </w:lvl>
    <w:lvl w:ilvl="5" w:tplc="C6CE5442">
      <w:numFmt w:val="decimal"/>
      <w:lvlText w:val=""/>
      <w:lvlJc w:val="left"/>
    </w:lvl>
    <w:lvl w:ilvl="6" w:tplc="FEE430FE">
      <w:numFmt w:val="decimal"/>
      <w:lvlText w:val=""/>
      <w:lvlJc w:val="left"/>
    </w:lvl>
    <w:lvl w:ilvl="7" w:tplc="F76ED56C">
      <w:numFmt w:val="decimal"/>
      <w:lvlText w:val=""/>
      <w:lvlJc w:val="left"/>
    </w:lvl>
    <w:lvl w:ilvl="8" w:tplc="31E8EBAC">
      <w:numFmt w:val="decimal"/>
      <w:lvlText w:val=""/>
      <w:lvlJc w:val="left"/>
    </w:lvl>
  </w:abstractNum>
  <w:num w:numId="1" w16cid:durableId="1541699739">
    <w:abstractNumId w:val="0"/>
    <w:lvlOverride w:ilvl="0">
      <w:startOverride w:val="1"/>
    </w:lvlOverride>
  </w:num>
  <w:num w:numId="2" w16cid:durableId="2039350171">
    <w:abstractNumId w:val="2"/>
    <w:lvlOverride w:ilvl="0">
      <w:startOverride w:val="1"/>
    </w:lvlOverride>
  </w:num>
  <w:num w:numId="3" w16cid:durableId="7035299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8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AF6"/>
    <w:rsid w:val="001122F0"/>
    <w:rsid w:val="00251AF6"/>
    <w:rsid w:val="00647124"/>
    <w:rsid w:val="00BC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B0844"/>
  <w15:docId w15:val="{F33B2A0D-4E9B-4CCD-8095-757DCBD18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531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Antonio Gonzalez</cp:lastModifiedBy>
  <cp:revision>2</cp:revision>
  <dcterms:created xsi:type="dcterms:W3CDTF">2026-10-03T00:08:00Z</dcterms:created>
  <dcterms:modified xsi:type="dcterms:W3CDTF">2026-10-03T00:43:00Z</dcterms:modified>
</cp:coreProperties>
</file>