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9DF" w:rsidRDefault="007E14DB" w:rsidP="0082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bidi="hi-IN"/>
        </w:rPr>
        <w:drawing>
          <wp:inline distT="0" distB="0" distL="0" distR="0">
            <wp:extent cx="5937250" cy="17526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9DF" w:rsidRDefault="008219DF" w:rsidP="0082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19DF" w:rsidRPr="008219DF" w:rsidRDefault="008219DF" w:rsidP="0082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19DF">
        <w:rPr>
          <w:rFonts w:ascii="Courier New" w:eastAsia="Times New Roman" w:hAnsi="Courier New" w:cs="Courier New"/>
          <w:sz w:val="20"/>
          <w:szCs w:val="20"/>
        </w:rPr>
        <w:t>%</w:t>
      </w:r>
      <w:proofErr w:type="spellStart"/>
      <w:r w:rsidRPr="008219DF">
        <w:rPr>
          <w:rFonts w:ascii="Courier New" w:eastAsia="Times New Roman" w:hAnsi="Courier New" w:cs="Courier New"/>
          <w:sz w:val="20"/>
          <w:szCs w:val="20"/>
        </w:rPr>
        <w:t>windir</w:t>
      </w:r>
      <w:proofErr w:type="spellEnd"/>
      <w:r w:rsidRPr="008219DF">
        <w:rPr>
          <w:rFonts w:ascii="Courier New" w:eastAsia="Times New Roman" w:hAnsi="Courier New" w:cs="Courier New"/>
          <w:sz w:val="20"/>
          <w:szCs w:val="20"/>
        </w:rPr>
        <w:t>%\Microsoft.NET\Framework64\v4.0.30319\aspnet_regiis.exe -</w:t>
      </w:r>
      <w:proofErr w:type="spellStart"/>
      <w:r w:rsidRPr="008219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8219DF" w:rsidRPr="008219DF" w:rsidRDefault="008219DF" w:rsidP="00821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9DF">
        <w:rPr>
          <w:rFonts w:ascii="Times New Roman" w:eastAsia="Times New Roman" w:hAnsi="Times New Roman" w:cs="Times New Roman"/>
          <w:sz w:val="24"/>
          <w:szCs w:val="24"/>
        </w:rPr>
        <w:t>If I had been on a 32 bit system, it would have looked like the following:</w:t>
      </w:r>
    </w:p>
    <w:p w:rsidR="008219DF" w:rsidRPr="008219DF" w:rsidRDefault="008219DF" w:rsidP="0082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19DF">
        <w:rPr>
          <w:rFonts w:ascii="Courier New" w:eastAsia="Times New Roman" w:hAnsi="Courier New" w:cs="Courier New"/>
          <w:sz w:val="20"/>
          <w:szCs w:val="20"/>
        </w:rPr>
        <w:t>%</w:t>
      </w:r>
      <w:proofErr w:type="spellStart"/>
      <w:r w:rsidRPr="008219DF">
        <w:rPr>
          <w:rFonts w:ascii="Courier New" w:eastAsia="Times New Roman" w:hAnsi="Courier New" w:cs="Courier New"/>
          <w:sz w:val="20"/>
          <w:szCs w:val="20"/>
        </w:rPr>
        <w:t>windir</w:t>
      </w:r>
      <w:proofErr w:type="spellEnd"/>
      <w:r w:rsidRPr="008219DF">
        <w:rPr>
          <w:rFonts w:ascii="Courier New" w:eastAsia="Times New Roman" w:hAnsi="Courier New" w:cs="Courier New"/>
          <w:sz w:val="20"/>
          <w:szCs w:val="20"/>
        </w:rPr>
        <w:t>%\Microsoft.NET\Framework\v4.0.21006\aspnet_regiis.exe -</w:t>
      </w:r>
      <w:proofErr w:type="spellStart"/>
      <w:r w:rsidRPr="008219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A64BB0" w:rsidRDefault="00A64BB0"/>
    <w:p w:rsidR="00A64BB0" w:rsidRDefault="00A64BB0"/>
    <w:p w:rsidR="00A64BB0" w:rsidRPr="00A64BB0" w:rsidRDefault="00A64BB0" w:rsidP="00A64BB0">
      <w:pPr>
        <w:shd w:val="clear" w:color="auto" w:fill="CED5DB"/>
        <w:spacing w:after="180" w:line="525" w:lineRule="atLeast"/>
        <w:outlineLvl w:val="2"/>
        <w:rPr>
          <w:rFonts w:ascii="Segoe UI Semibold" w:eastAsia="Times New Roman" w:hAnsi="Segoe UI Semibold" w:cs="Times New Roman"/>
          <w:color w:val="3A3E43"/>
          <w:sz w:val="30"/>
          <w:szCs w:val="30"/>
        </w:rPr>
      </w:pPr>
      <w:r w:rsidRPr="00A64BB0">
        <w:rPr>
          <w:rFonts w:ascii="Segoe UI Semibold" w:eastAsia="Times New Roman" w:hAnsi="Segoe UI Semibold" w:cs="Times New Roman"/>
          <w:color w:val="3A3E43"/>
          <w:sz w:val="30"/>
          <w:szCs w:val="30"/>
        </w:rPr>
        <w:t>IIS7 - Running 32-bit and 64-bit ASP.NET versions at the same time on different worker processes</w:t>
      </w:r>
    </w:p>
    <w:p w:rsidR="00A64BB0" w:rsidRPr="00A64BB0" w:rsidRDefault="00A64BB0" w:rsidP="00A64BB0">
      <w:pPr>
        <w:shd w:val="clear" w:color="auto" w:fill="CED5DB"/>
        <w:spacing w:after="100" w:afterAutospacing="1" w:line="240" w:lineRule="atLeast"/>
        <w:rPr>
          <w:rFonts w:ascii="Segoe UI" w:eastAsia="Times New Roman" w:hAnsi="Segoe UI" w:cs="Segoe UI"/>
          <w:color w:val="333333"/>
          <w:sz w:val="20"/>
          <w:szCs w:val="20"/>
        </w:rPr>
      </w:pPr>
      <w:r w:rsidRPr="00A64BB0">
        <w:rPr>
          <w:rFonts w:ascii="Segoe UI" w:eastAsia="Times New Roman" w:hAnsi="Segoe UI" w:cs="Segoe UI"/>
          <w:color w:val="333333"/>
          <w:sz w:val="20"/>
          <w:szCs w:val="20"/>
        </w:rPr>
        <w:t>Below is how you do it from IIS7 manager:</w:t>
      </w:r>
    </w:p>
    <w:p w:rsidR="00A64BB0" w:rsidRPr="00A64BB0" w:rsidRDefault="00A64BB0" w:rsidP="00A64BB0">
      <w:pPr>
        <w:numPr>
          <w:ilvl w:val="0"/>
          <w:numId w:val="1"/>
        </w:numPr>
        <w:shd w:val="clear" w:color="auto" w:fill="CED5DB"/>
        <w:spacing w:before="100" w:beforeAutospacing="1" w:after="100" w:afterAutospacing="1" w:line="240" w:lineRule="atLeast"/>
        <w:rPr>
          <w:rFonts w:ascii="Segoe UI" w:eastAsia="Times New Roman" w:hAnsi="Segoe UI" w:cs="Segoe UI"/>
          <w:color w:val="333333"/>
          <w:sz w:val="20"/>
          <w:szCs w:val="20"/>
        </w:rPr>
      </w:pPr>
      <w:r w:rsidRPr="00A64BB0">
        <w:rPr>
          <w:rFonts w:ascii="Segoe UI" w:eastAsia="Times New Roman" w:hAnsi="Segoe UI" w:cs="Segoe UI"/>
          <w:color w:val="333333"/>
          <w:sz w:val="20"/>
          <w:szCs w:val="20"/>
        </w:rPr>
        <w:t>Right click on the Application Pool and select “</w:t>
      </w:r>
      <w:r w:rsidRPr="00A64BB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Advanced Settings…”</w:t>
      </w:r>
      <w:r w:rsidRPr="00AD0A16">
        <w:rPr>
          <w:rFonts w:ascii="Segoe UI" w:eastAsia="Times New Roman" w:hAnsi="Segoe UI" w:cs="Segoe UI"/>
          <w:color w:val="333333"/>
          <w:sz w:val="20"/>
          <w:szCs w:val="20"/>
        </w:rPr>
        <w:t> </w:t>
      </w:r>
      <w:r w:rsidRPr="00A64BB0">
        <w:rPr>
          <w:rFonts w:ascii="Segoe UI" w:eastAsia="Times New Roman" w:hAnsi="Segoe UI" w:cs="Segoe UI"/>
          <w:color w:val="333333"/>
          <w:sz w:val="20"/>
          <w:szCs w:val="20"/>
        </w:rPr>
        <w:t>or select the same from the Actions pane after selecting the Application pool</w:t>
      </w:r>
    </w:p>
    <w:p w:rsidR="00A64BB0" w:rsidRPr="00A64BB0" w:rsidRDefault="00A64BB0" w:rsidP="00A64BB0">
      <w:pPr>
        <w:numPr>
          <w:ilvl w:val="0"/>
          <w:numId w:val="1"/>
        </w:numPr>
        <w:shd w:val="clear" w:color="auto" w:fill="CED5DB"/>
        <w:spacing w:before="100" w:beforeAutospacing="1" w:after="100" w:afterAutospacing="1" w:line="240" w:lineRule="atLeast"/>
        <w:rPr>
          <w:rFonts w:ascii="Segoe UI" w:eastAsia="Times New Roman" w:hAnsi="Segoe UI" w:cs="Segoe UI"/>
          <w:color w:val="333333"/>
          <w:sz w:val="20"/>
          <w:szCs w:val="20"/>
        </w:rPr>
      </w:pPr>
      <w:r w:rsidRPr="00A64BB0">
        <w:rPr>
          <w:rFonts w:ascii="Segoe UI" w:eastAsia="Times New Roman" w:hAnsi="Segoe UI" w:cs="Segoe UI"/>
          <w:color w:val="333333"/>
          <w:sz w:val="20"/>
          <w:szCs w:val="20"/>
        </w:rPr>
        <w:t>Change the “</w:t>
      </w:r>
      <w:r w:rsidRPr="00A64BB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Enable 32-bit Applications</w:t>
      </w:r>
      <w:r w:rsidRPr="00A64BB0">
        <w:rPr>
          <w:rFonts w:ascii="Segoe UI" w:eastAsia="Times New Roman" w:hAnsi="Segoe UI" w:cs="Segoe UI"/>
          <w:color w:val="333333"/>
          <w:sz w:val="20"/>
          <w:szCs w:val="20"/>
        </w:rPr>
        <w:t>” to</w:t>
      </w:r>
      <w:r w:rsidRPr="00AD0A16">
        <w:rPr>
          <w:rFonts w:ascii="Segoe UI" w:eastAsia="Times New Roman" w:hAnsi="Segoe UI" w:cs="Segoe UI"/>
          <w:color w:val="333333"/>
          <w:sz w:val="20"/>
          <w:szCs w:val="20"/>
        </w:rPr>
        <w:t> </w:t>
      </w:r>
      <w:r w:rsidRPr="00A64BB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True</w:t>
      </w:r>
      <w:r w:rsidRPr="00AD0A16">
        <w:rPr>
          <w:rFonts w:ascii="Segoe UI" w:eastAsia="Times New Roman" w:hAnsi="Segoe UI" w:cs="Segoe UI"/>
          <w:color w:val="333333"/>
          <w:sz w:val="20"/>
          <w:szCs w:val="20"/>
        </w:rPr>
        <w:t> </w:t>
      </w:r>
      <w:r w:rsidRPr="00A64BB0">
        <w:rPr>
          <w:rFonts w:ascii="Segoe UI" w:eastAsia="Times New Roman" w:hAnsi="Segoe UI" w:cs="Segoe UI"/>
          <w:color w:val="333333"/>
          <w:sz w:val="20"/>
          <w:szCs w:val="20"/>
        </w:rPr>
        <w:t>(if you want the application pool to spawn in a 32-bit mode)</w:t>
      </w:r>
    </w:p>
    <w:p w:rsidR="00A64BB0" w:rsidRPr="00A64BB0" w:rsidRDefault="00A64BB0" w:rsidP="00A64BB0">
      <w:pPr>
        <w:numPr>
          <w:ilvl w:val="0"/>
          <w:numId w:val="1"/>
        </w:numPr>
        <w:shd w:val="clear" w:color="auto" w:fill="CED5DB"/>
        <w:spacing w:before="100" w:beforeAutospacing="1" w:after="100" w:afterAutospacing="1" w:line="240" w:lineRule="atLeast"/>
        <w:rPr>
          <w:rFonts w:ascii="Segoe UI" w:eastAsia="Times New Roman" w:hAnsi="Segoe UI" w:cs="Segoe UI"/>
          <w:color w:val="333333"/>
          <w:sz w:val="20"/>
          <w:szCs w:val="20"/>
        </w:rPr>
      </w:pPr>
      <w:r w:rsidRPr="00A64BB0">
        <w:rPr>
          <w:rFonts w:ascii="Segoe UI" w:eastAsia="Times New Roman" w:hAnsi="Segoe UI" w:cs="Segoe UI"/>
          <w:color w:val="333333"/>
          <w:sz w:val="20"/>
          <w:szCs w:val="20"/>
        </w:rPr>
        <w:t>Click OK</w:t>
      </w:r>
    </w:p>
    <w:p w:rsidR="00A64BB0" w:rsidRPr="00A64BB0" w:rsidRDefault="00A64BB0" w:rsidP="00A64BB0">
      <w:pPr>
        <w:shd w:val="clear" w:color="auto" w:fill="CED5DB"/>
        <w:spacing w:after="100" w:afterAutospacing="1" w:line="240" w:lineRule="atLeast"/>
        <w:rPr>
          <w:rFonts w:ascii="Segoe UI" w:eastAsia="Times New Roman" w:hAnsi="Segoe UI" w:cs="Segoe UI"/>
          <w:color w:val="333333"/>
          <w:sz w:val="20"/>
          <w:szCs w:val="20"/>
        </w:rPr>
      </w:pPr>
      <w:r w:rsidRPr="00A64BB0">
        <w:rPr>
          <w:rFonts w:ascii="Segoe UI" w:eastAsia="Times New Roman" w:hAnsi="Segoe UI" w:cs="Segoe UI"/>
          <w:color w:val="333333"/>
          <w:sz w:val="20"/>
          <w:szCs w:val="20"/>
        </w:rPr>
        <w:t xml:space="preserve">Below is how you do from the </w:t>
      </w:r>
      <w:proofErr w:type="spellStart"/>
      <w:r w:rsidRPr="00A64BB0">
        <w:rPr>
          <w:rFonts w:ascii="Segoe UI" w:eastAsia="Times New Roman" w:hAnsi="Segoe UI" w:cs="Segoe UI"/>
          <w:color w:val="333333"/>
          <w:sz w:val="20"/>
          <w:szCs w:val="20"/>
        </w:rPr>
        <w:t>AppCmd</w:t>
      </w:r>
      <w:proofErr w:type="spellEnd"/>
      <w:r w:rsidRPr="00A64BB0">
        <w:rPr>
          <w:rFonts w:ascii="Segoe UI" w:eastAsia="Times New Roman" w:hAnsi="Segoe UI" w:cs="Segoe UI"/>
          <w:color w:val="333333"/>
          <w:sz w:val="20"/>
          <w:szCs w:val="20"/>
        </w:rPr>
        <w:t>:</w:t>
      </w:r>
    </w:p>
    <w:p w:rsidR="00A64BB0" w:rsidRPr="00A64BB0" w:rsidRDefault="00A64BB0" w:rsidP="00A64BB0">
      <w:pPr>
        <w:shd w:val="clear" w:color="auto" w:fill="CED5DB"/>
        <w:spacing w:after="100" w:afterAutospacing="1" w:line="240" w:lineRule="atLeast"/>
        <w:rPr>
          <w:rFonts w:ascii="Segoe UI" w:eastAsia="Times New Roman" w:hAnsi="Segoe UI" w:cs="Segoe UI"/>
          <w:color w:val="333333"/>
          <w:sz w:val="20"/>
          <w:szCs w:val="20"/>
        </w:rPr>
      </w:pPr>
      <w:proofErr w:type="spellStart"/>
      <w:proofErr w:type="gramStart"/>
      <w:r w:rsidRPr="00A64BB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appcmd</w:t>
      </w:r>
      <w:proofErr w:type="spellEnd"/>
      <w:proofErr w:type="gramEnd"/>
      <w:r w:rsidRPr="00A64BB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 xml:space="preserve"> set </w:t>
      </w:r>
      <w:proofErr w:type="spellStart"/>
      <w:r w:rsidRPr="00A64BB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apppool</w:t>
      </w:r>
      <w:proofErr w:type="spellEnd"/>
      <w:r w:rsidRPr="00A64BB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 xml:space="preserve"> /apppool.name:MyAppPool32bit /enable32BitAppOnWin64:true</w:t>
      </w:r>
    </w:p>
    <w:p w:rsidR="00A64BB0" w:rsidRPr="00A64BB0" w:rsidRDefault="00A64BB0" w:rsidP="00A64BB0">
      <w:pPr>
        <w:shd w:val="clear" w:color="auto" w:fill="CED5DB"/>
        <w:spacing w:after="100" w:afterAutospacing="1" w:line="240" w:lineRule="atLeast"/>
        <w:rPr>
          <w:rFonts w:ascii="Segoe UI" w:eastAsia="Times New Roman" w:hAnsi="Segoe UI" w:cs="Segoe UI"/>
          <w:color w:val="333333"/>
          <w:sz w:val="20"/>
          <w:szCs w:val="20"/>
        </w:rPr>
      </w:pPr>
      <w:proofErr w:type="spellStart"/>
      <w:proofErr w:type="gramStart"/>
      <w:r w:rsidRPr="00A64BB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appcmd</w:t>
      </w:r>
      <w:proofErr w:type="spellEnd"/>
      <w:proofErr w:type="gramEnd"/>
      <w:r w:rsidRPr="00A64BB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 xml:space="preserve"> set </w:t>
      </w:r>
      <w:proofErr w:type="spellStart"/>
      <w:r w:rsidRPr="00A64BB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apppool</w:t>
      </w:r>
      <w:proofErr w:type="spellEnd"/>
      <w:r w:rsidRPr="00A64BB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 xml:space="preserve"> /apppool.name:MyAppPool32bit /enable32BitAppOnWin64:false</w:t>
      </w:r>
    </w:p>
    <w:p w:rsidR="00A64BB0" w:rsidRDefault="00A64BB0"/>
    <w:p w:rsidR="00A64BB0" w:rsidRDefault="00A64BB0"/>
    <w:p w:rsidR="00B56142" w:rsidRPr="00B56142" w:rsidRDefault="00B56142" w:rsidP="00B56142">
      <w:pPr>
        <w:pStyle w:val="Heading2"/>
        <w:rPr>
          <w:rFonts w:ascii="Verdana" w:hAnsi="Verdana"/>
          <w:bCs w:val="0"/>
          <w:color w:val="800000"/>
          <w:sz w:val="28"/>
          <w:szCs w:val="28"/>
          <w:highlight w:val="lightGray"/>
        </w:rPr>
      </w:pPr>
      <w:r w:rsidRPr="00B56142">
        <w:rPr>
          <w:rFonts w:ascii="Verdana" w:hAnsi="Verdana"/>
          <w:bCs w:val="0"/>
          <w:i/>
          <w:iCs/>
          <w:color w:val="800000"/>
          <w:sz w:val="28"/>
          <w:szCs w:val="28"/>
          <w:highlight w:val="lightGray"/>
        </w:rPr>
        <w:t>Security Exception</w:t>
      </w:r>
    </w:p>
    <w:p w:rsidR="00B56142" w:rsidRDefault="00B56142" w:rsidP="00B56142">
      <w:pPr>
        <w:rPr>
          <w:rFonts w:ascii="Arial" w:hAnsi="Arial" w:cs="Arial"/>
          <w:color w:val="000000"/>
          <w:sz w:val="17"/>
          <w:szCs w:val="17"/>
        </w:rPr>
      </w:pPr>
      <w:r w:rsidRPr="00B56142">
        <w:rPr>
          <w:rFonts w:ascii="Verdana" w:hAnsi="Verdana" w:cs="Arial"/>
          <w:b/>
          <w:bCs/>
          <w:color w:val="000000"/>
          <w:sz w:val="17"/>
          <w:szCs w:val="17"/>
          <w:highlight w:val="lightGray"/>
        </w:rPr>
        <w:t>Description:</w:t>
      </w:r>
      <w:r w:rsidRPr="00B56142">
        <w:rPr>
          <w:rStyle w:val="apple-converted-space"/>
          <w:rFonts w:ascii="Verdana" w:hAnsi="Verdana" w:cs="Arial"/>
          <w:b/>
          <w:bCs/>
          <w:color w:val="000000"/>
          <w:sz w:val="17"/>
          <w:szCs w:val="17"/>
          <w:highlight w:val="lightGray"/>
        </w:rPr>
        <w:t> </w:t>
      </w:r>
      <w:r w:rsidRPr="00B56142">
        <w:rPr>
          <w:rFonts w:ascii="Arial" w:hAnsi="Arial" w:cs="Arial"/>
          <w:color w:val="000000"/>
          <w:sz w:val="17"/>
          <w:szCs w:val="17"/>
          <w:highlight w:val="lightGray"/>
        </w:rPr>
        <w:t xml:space="preserve">The application attempted to perform an operation not allowed by the security policy.  To grant this application the required permission please </w:t>
      </w:r>
      <w:proofErr w:type="gramStart"/>
      <w:r w:rsidRPr="00B56142">
        <w:rPr>
          <w:rFonts w:ascii="Arial" w:hAnsi="Arial" w:cs="Arial"/>
          <w:color w:val="000000"/>
          <w:sz w:val="17"/>
          <w:szCs w:val="17"/>
          <w:highlight w:val="lightGray"/>
        </w:rPr>
        <w:t>contact</w:t>
      </w:r>
      <w:proofErr w:type="gramEnd"/>
      <w:r w:rsidRPr="00B56142">
        <w:rPr>
          <w:rFonts w:ascii="Arial" w:hAnsi="Arial" w:cs="Arial"/>
          <w:color w:val="000000"/>
          <w:sz w:val="17"/>
          <w:szCs w:val="17"/>
          <w:highlight w:val="lightGray"/>
        </w:rPr>
        <w:t xml:space="preserve"> your system administrator or change the application's trust level in the configuration file.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Verdana" w:hAnsi="Verdana" w:cs="Arial"/>
          <w:b/>
          <w:bCs/>
          <w:color w:val="000000"/>
          <w:sz w:val="17"/>
          <w:szCs w:val="17"/>
        </w:rPr>
        <w:t>Exception Details:</w:t>
      </w:r>
      <w:r>
        <w:rPr>
          <w:rStyle w:val="apple-converted-space"/>
          <w:rFonts w:ascii="Verdana" w:hAnsi="Verdana" w:cs="Arial"/>
          <w:b/>
          <w:bCs/>
          <w:color w:val="000000"/>
          <w:sz w:val="17"/>
          <w:szCs w:val="17"/>
        </w:rPr>
        <w:t> 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System.Security.SecurityException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: Request for the permission of type </w:t>
      </w:r>
      <w:r>
        <w:rPr>
          <w:rFonts w:ascii="Arial" w:hAnsi="Arial" w:cs="Arial"/>
          <w:color w:val="000000"/>
          <w:sz w:val="17"/>
          <w:szCs w:val="17"/>
        </w:rPr>
        <w:lastRenderedPageBreak/>
        <w:t>'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System.Web.AspNetHostingPermission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System, Version=2.0.0.0, Culture=neutral,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PublicKeyToken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>=b77a5c561934e089' failed.</w:t>
      </w:r>
    </w:p>
    <w:p w:rsidR="00B56142" w:rsidRPr="00B56142" w:rsidRDefault="00B56142" w:rsidP="00B56142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b/>
          <w:color w:val="000000"/>
          <w:sz w:val="21"/>
          <w:szCs w:val="21"/>
        </w:rPr>
      </w:pPr>
      <w:r w:rsidRPr="00B56142">
        <w:rPr>
          <w:rFonts w:ascii="Arial" w:hAnsi="Arial" w:cs="Arial"/>
          <w:b/>
          <w:color w:val="000000"/>
          <w:sz w:val="21"/>
          <w:szCs w:val="21"/>
        </w:rPr>
        <w:t>Try the following: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Pr="00B56142">
        <w:rPr>
          <w:rFonts w:ascii="Arial" w:hAnsi="Arial" w:cs="Arial"/>
          <w:b/>
          <w:color w:val="000000"/>
          <w:sz w:val="21"/>
          <w:szCs w:val="21"/>
          <w:highlight w:val="green"/>
        </w:rPr>
        <w:t>App Pool -&gt; Advanced Settings -&gt; Load Users Profile = True</w:t>
      </w:r>
    </w:p>
    <w:p w:rsidR="00A64BB0" w:rsidRDefault="00A64BB0"/>
    <w:sectPr w:rsidR="00A64BB0" w:rsidSect="00C47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645C9"/>
    <w:multiLevelType w:val="multilevel"/>
    <w:tmpl w:val="25A0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9DF"/>
    <w:rsid w:val="00040481"/>
    <w:rsid w:val="002A1387"/>
    <w:rsid w:val="003B228D"/>
    <w:rsid w:val="006323E9"/>
    <w:rsid w:val="006D17FF"/>
    <w:rsid w:val="007E14DB"/>
    <w:rsid w:val="007F2E95"/>
    <w:rsid w:val="008219DF"/>
    <w:rsid w:val="00934947"/>
    <w:rsid w:val="00A64BB0"/>
    <w:rsid w:val="00AD0A16"/>
    <w:rsid w:val="00B56142"/>
    <w:rsid w:val="00BB5D90"/>
    <w:rsid w:val="00C47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0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1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4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9D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8219DF"/>
  </w:style>
  <w:style w:type="character" w:customStyle="1" w:styleId="pln">
    <w:name w:val="pln"/>
    <w:basedOn w:val="DefaultParagraphFont"/>
    <w:rsid w:val="008219DF"/>
  </w:style>
  <w:style w:type="character" w:customStyle="1" w:styleId="lit">
    <w:name w:val="lit"/>
    <w:basedOn w:val="DefaultParagraphFont"/>
    <w:rsid w:val="008219DF"/>
  </w:style>
  <w:style w:type="paragraph" w:styleId="NormalWeb">
    <w:name w:val="Normal (Web)"/>
    <w:basedOn w:val="Normal"/>
    <w:uiPriority w:val="99"/>
    <w:semiHidden/>
    <w:unhideWhenUsed/>
    <w:rsid w:val="00821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4D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64B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4BB0"/>
  </w:style>
  <w:style w:type="character" w:customStyle="1" w:styleId="Heading2Char">
    <w:name w:val="Heading 2 Char"/>
    <w:basedOn w:val="DefaultParagraphFont"/>
    <w:link w:val="Heading2"/>
    <w:uiPriority w:val="9"/>
    <w:semiHidden/>
    <w:rsid w:val="00B56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0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0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7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A5DC3-E9AB-4CEE-8096-3405B8858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11</cp:revision>
  <dcterms:created xsi:type="dcterms:W3CDTF">2013-11-07T11:58:00Z</dcterms:created>
  <dcterms:modified xsi:type="dcterms:W3CDTF">2017-02-23T10:58:00Z</dcterms:modified>
</cp:coreProperties>
</file>