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Никифоров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Ход</w:t>
          </w:r>
          <w:r>
            <w:t xml:space="preserve"> </w:t>
          </w:r>
          <w:r>
            <w:t xml:space="preserve">работы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Вывел домашнюю директорию</w:t>
      </w:r>
    </w:p>
    <w:p>
      <w:pPr>
        <w:pStyle w:val="CaptionedFigure"/>
      </w:pPr>
      <w:r>
        <w:drawing>
          <wp:inline>
            <wp:extent cx="5334000" cy="1417350"/>
            <wp:effectExtent b="0" l="0" r="0" t="0"/>
            <wp:docPr descr="Домашняя директория и tmp" title="fig:" id="24" name="Picture"/>
            <a:graphic>
              <a:graphicData uri="http://schemas.openxmlformats.org/drawingml/2006/picture">
                <pic:pic>
                  <pic:nvPicPr>
                    <pic:cNvPr descr="image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Домашняя директория и tmp</w:t>
      </w:r>
    </w:p>
    <w:p>
      <w:pPr>
        <w:pStyle w:val="BodyText"/>
      </w:pPr>
      <w:r>
        <w:t xml:space="preserve">Cосмотрел содежимое tmp</w:t>
      </w:r>
    </w:p>
    <w:p>
      <w:pPr>
        <w:pStyle w:val="CaptionedFigure"/>
      </w:pPr>
      <w:r>
        <w:drawing>
          <wp:inline>
            <wp:extent cx="5334000" cy="1137397"/>
            <wp:effectExtent b="0" l="0" r="0" t="0"/>
            <wp:docPr descr="Содержимое tmp" title="fig:" id="27" name="Picture"/>
            <a:graphic>
              <a:graphicData uri="http://schemas.openxmlformats.org/drawingml/2006/picture">
                <pic:pic>
                  <pic:nvPicPr>
                    <pic:cNvPr descr="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tmp</w:t>
      </w:r>
    </w:p>
    <w:p>
      <w:pPr>
        <w:pStyle w:val="CaptionedFigure"/>
      </w:pPr>
      <w:r>
        <w:drawing>
          <wp:inline>
            <wp:extent cx="5334000" cy="1651000"/>
            <wp:effectExtent b="0" l="0" r="0" t="0"/>
            <wp:docPr descr="Содержимое tmp с ключем-a" title="fig: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tmp с ключем-a</w:t>
      </w:r>
    </w:p>
    <w:p>
      <w:pPr>
        <w:pStyle w:val="BodyText"/>
      </w:pPr>
      <w:r>
        <w:t xml:space="preserve">Проверим, существует ли директория /var/spool/cron</w:t>
      </w:r>
    </w:p>
    <w:p>
      <w:pPr>
        <w:pStyle w:val="CaptionedFigure"/>
      </w:pPr>
      <w:r>
        <w:drawing>
          <wp:inline>
            <wp:extent cx="4318000" cy="965200"/>
            <wp:effectExtent b="0" l="0" r="0" t="0"/>
            <wp:docPr descr="Проверка существования" title="fig:" id="33" name="Picture"/>
            <a:graphic>
              <a:graphicData uri="http://schemas.openxmlformats.org/drawingml/2006/picture">
                <pic:pic>
                  <pic:nvPicPr>
                    <pic:cNvPr descr="image/imag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существования</w:t>
      </w:r>
    </w:p>
    <w:p>
      <w:pPr>
        <w:pStyle w:val="BodyText"/>
      </w:pPr>
      <w:r>
        <w:t xml:space="preserve">Выведем содержимое дом католога</w:t>
      </w:r>
    </w:p>
    <w:p>
      <w:pPr>
        <w:pStyle w:val="CaptionedFigure"/>
      </w:pPr>
      <w:r>
        <w:drawing>
          <wp:inline>
            <wp:extent cx="5334000" cy="2052430"/>
            <wp:effectExtent b="0" l="0" r="0" t="0"/>
            <wp:docPr descr="Содержимое дом каталога" title="fig:" id="36" name="Picture"/>
            <a:graphic>
              <a:graphicData uri="http://schemas.openxmlformats.org/drawingml/2006/picture">
                <pic:pic>
                  <pic:nvPicPr>
                    <pic:cNvPr descr="image/imag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2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дом каталога</w:t>
      </w:r>
    </w:p>
    <w:p>
      <w:pPr>
        <w:pStyle w:val="BodyText"/>
      </w:pPr>
      <w:r>
        <w:t xml:space="preserve">В домашнем каталоге создадал каталог newdir/morefun и letters, memos, misk; удалил последние</w:t>
      </w:r>
    </w:p>
    <w:p>
      <w:pPr>
        <w:pStyle w:val="CaptionedFigure"/>
      </w:pPr>
      <w:r>
        <w:drawing>
          <wp:inline>
            <wp:extent cx="5334000" cy="1403684"/>
            <wp:effectExtent b="0" l="0" r="0" t="0"/>
            <wp:docPr descr="Создал и удалил заданные каталоги" title="fig:" id="39" name="Picture"/>
            <a:graphic>
              <a:graphicData uri="http://schemas.openxmlformats.org/drawingml/2006/picture">
                <pic:pic>
                  <pic:nvPicPr>
                    <pic:cNvPr descr="image/imag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и удалил заданные каталоги</w:t>
      </w:r>
    </w:p>
    <w:p>
      <w:pPr>
        <w:pStyle w:val="BodyText"/>
      </w:pPr>
      <w:r>
        <w:t xml:space="preserve">Удалил newdir/morefun rm и rm -r</w:t>
      </w:r>
    </w:p>
    <w:p>
      <w:pPr>
        <w:pStyle w:val="CaptionedFigure"/>
      </w:pPr>
      <w:r>
        <w:drawing>
          <wp:inline>
            <wp:extent cx="4838700" cy="1358900"/>
            <wp:effectExtent b="0" l="0" r="0" t="0"/>
            <wp:docPr descr="Удалениекаталогов разными командами" title="fig:" id="42" name="Picture"/>
            <a:graphic>
              <a:graphicData uri="http://schemas.openxmlformats.org/drawingml/2006/picture">
                <pic:pic>
                  <pic:nvPicPr>
                    <pic:cNvPr descr="image/imag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Удалениекаталогов разными командами</w:t>
      </w:r>
    </w:p>
    <w:p>
      <w:pPr>
        <w:pStyle w:val="BodyText"/>
      </w:pPr>
      <w:r>
        <w:t xml:space="preserve">Опция -r команды ls позволяет вывести поддиректории указанной директо-</w:t>
      </w:r>
      <w:r>
        <w:t xml:space="preserve"> </w:t>
      </w:r>
      <w:r>
        <w:t xml:space="preserve">рии</w:t>
      </w:r>
    </w:p>
    <w:p>
      <w:pPr>
        <w:pStyle w:val="CaptionedFigure"/>
      </w:pPr>
      <w:r>
        <w:drawing>
          <wp:inline>
            <wp:extent cx="4660900" cy="850900"/>
            <wp:effectExtent b="0" l="0" r="0" t="0"/>
            <wp:docPr descr="ls -r" title="fig:" id="45" name="Picture"/>
            <a:graphic>
              <a:graphicData uri="http://schemas.openxmlformats.org/drawingml/2006/picture">
                <pic:pic>
                  <pic:nvPicPr>
                    <pic:cNvPr descr="image/image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-r</w:t>
      </w:r>
    </w:p>
    <w:p>
      <w:pPr>
        <w:pStyle w:val="BodyText"/>
      </w:pPr>
      <w:r>
        <w:t xml:space="preserve">При помощи опций -t и -l можно вывести соответственно файлы в порядке</w:t>
      </w:r>
      <w:r>
        <w:t xml:space="preserve"> </w:t>
      </w:r>
      <w:r>
        <w:t xml:space="preserve">их изменения и с подробной информацией</w:t>
      </w:r>
    </w:p>
    <w:p>
      <w:pPr>
        <w:pStyle w:val="CaptionedFigure"/>
      </w:pPr>
      <w:r>
        <w:drawing>
          <wp:inline>
            <wp:extent cx="4724400" cy="1778000"/>
            <wp:effectExtent b="0" l="0" r="0" t="0"/>
            <wp:docPr descr="ls -tl" title="fig:" id="48" name="Picture"/>
            <a:graphic>
              <a:graphicData uri="http://schemas.openxmlformats.org/drawingml/2006/picture">
                <pic:pic>
                  <pic:nvPicPr>
                    <pic:cNvPr descr="image/image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-tl</w:t>
      </w:r>
    </w:p>
    <w:p>
      <w:pPr>
        <w:pStyle w:val="BodyText"/>
      </w:pPr>
      <w:r>
        <w:t xml:space="preserve">При помощи команды man выведем основную информацию о командах cd, pwd,</w:t>
      </w:r>
      <w:r>
        <w:t xml:space="preserve"> </w:t>
      </w:r>
      <w:r>
        <w:t xml:space="preserve">mkdir, rmdir, rm</w:t>
      </w:r>
    </w:p>
    <w:p>
      <w:pPr>
        <w:pStyle w:val="CaptionedFigure"/>
      </w:pPr>
      <w:r>
        <w:drawing>
          <wp:inline>
            <wp:extent cx="5334000" cy="644427"/>
            <wp:effectExtent b="0" l="0" r="0" t="0"/>
            <wp:docPr descr="опции cd" title="fig:" id="51" name="Picture"/>
            <a:graphic>
              <a:graphicData uri="http://schemas.openxmlformats.org/drawingml/2006/picture">
                <pic:pic>
                  <pic:nvPicPr>
                    <pic:cNvPr descr="image/image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 cd</w:t>
      </w:r>
    </w:p>
    <w:p>
      <w:pPr>
        <w:pStyle w:val="CaptionedFigure"/>
      </w:pPr>
      <w:r>
        <w:drawing>
          <wp:inline>
            <wp:extent cx="5334000" cy="1860219"/>
            <wp:effectExtent b="0" l="0" r="0" t="0"/>
            <wp:docPr descr="опции pwd!" title="fig:" id="54" name="Picture"/>
            <a:graphic>
              <a:graphicData uri="http://schemas.openxmlformats.org/drawingml/2006/picture">
                <pic:pic>
                  <pic:nvPicPr>
                    <pic:cNvPr descr="image/image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 pwd!</w:t>
      </w:r>
    </w:p>
    <w:p>
      <w:pPr>
        <w:pStyle w:val="CaptionedFigure"/>
      </w:pPr>
      <w:r>
        <w:drawing>
          <wp:inline>
            <wp:extent cx="5334000" cy="1877733"/>
            <wp:effectExtent b="0" l="0" r="0" t="0"/>
            <wp:docPr descr="опции mkdir" title="fig:" id="57" name="Picture"/>
            <a:graphic>
              <a:graphicData uri="http://schemas.openxmlformats.org/drawingml/2006/picture">
                <pic:pic>
                  <pic:nvPicPr>
                    <pic:cNvPr descr="image/image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 mkdir</w:t>
      </w:r>
    </w:p>
    <w:p>
      <w:pPr>
        <w:pStyle w:val="CaptionedFigure"/>
      </w:pPr>
      <w:r>
        <w:drawing>
          <wp:inline>
            <wp:extent cx="5334000" cy="2000250"/>
            <wp:effectExtent b="0" l="0" r="0" t="0"/>
            <wp:docPr descr="опции rmdir" title="fig:" id="60" name="Picture"/>
            <a:graphic>
              <a:graphicData uri="http://schemas.openxmlformats.org/drawingml/2006/picture">
                <pic:pic>
                  <pic:nvPicPr>
                    <pic:cNvPr descr="image/image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 rmdir</w:t>
      </w:r>
    </w:p>
    <w:p>
      <w:pPr>
        <w:pStyle w:val="CaptionedFigure"/>
      </w:pPr>
      <w:r>
        <w:drawing>
          <wp:inline>
            <wp:extent cx="5334000" cy="2000250"/>
            <wp:effectExtent b="0" l="0" r="0" t="0"/>
            <wp:docPr descr="опции rm" title="fig:" id="63" name="Picture"/>
            <a:graphic>
              <a:graphicData uri="http://schemas.openxmlformats.org/drawingml/2006/picture">
                <pic:pic>
                  <pic:nvPicPr>
                    <pic:cNvPr descr="image/image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 rm</w:t>
      </w:r>
    </w:p>
    <w:p>
      <w:pPr>
        <w:pStyle w:val="BodyText"/>
      </w:pPr>
      <w:r>
        <w:t xml:space="preserve">Используя команду history, модифицирую команду rm newdir</w:t>
      </w:r>
    </w:p>
    <w:p>
      <w:pPr>
        <w:pStyle w:val="CaptionedFigure"/>
      </w:pPr>
      <w:r>
        <w:drawing>
          <wp:inline>
            <wp:extent cx="5334000" cy="1113828"/>
            <wp:effectExtent b="0" l="0" r="0" t="0"/>
            <wp:docPr descr="Модификация команды из буфера" title="fig:" id="66" name="Picture"/>
            <a:graphic>
              <a:graphicData uri="http://schemas.openxmlformats.org/drawingml/2006/picture">
                <pic:pic>
                  <pic:nvPicPr>
                    <pic:cNvPr descr="image/image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Модификация команды из буфера</w:t>
      </w:r>
    </w:p>
    <w:bookmarkEnd w:id="68"/>
    <w:bookmarkStart w:id="69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командная строка?</w:t>
      </w:r>
      <w:r>
        <w:t xml:space="preserve"> </w:t>
      </w:r>
      <w:r>
        <w:t xml:space="preserve">Ответ: das ist интерфейс взаимодествия пользователя с системой.</w:t>
      </w:r>
    </w:p>
    <w:p>
      <w:pPr>
        <w:numPr>
          <w:ilvl w:val="0"/>
          <w:numId w:val="1001"/>
        </w:numPr>
        <w:pStyle w:val="Compact"/>
      </w:pPr>
      <w:r>
        <w:t xml:space="preserve">При помощи какой команды можно определить абсолютный путь текущего</w:t>
      </w:r>
      <w:r>
        <w:t xml:space="preserve"> </w:t>
      </w:r>
      <w:r>
        <w:t xml:space="preserve">каталога? Приведите пример.</w:t>
      </w:r>
      <w:r>
        <w:t xml:space="preserve"> </w:t>
      </w:r>
      <w:r>
        <w:t xml:space="preserve">Ответ: pwd; pwd ~ pwd /.</w:t>
      </w:r>
    </w:p>
    <w:p>
      <w:pPr>
        <w:numPr>
          <w:ilvl w:val="0"/>
          <w:numId w:val="1001"/>
        </w:numPr>
        <w:pStyle w:val="Compact"/>
      </w:pPr>
      <w:r>
        <w:t xml:space="preserve">При помощи какой команды и каких опций можно определить только тип</w:t>
      </w:r>
      <w:r>
        <w:t xml:space="preserve"> </w:t>
      </w:r>
      <w:r>
        <w:t xml:space="preserve">файлов и их имена в текущем каталоге? Приведите примеры.</w:t>
      </w:r>
      <w:r>
        <w:t xml:space="preserve"> </w:t>
      </w:r>
      <w:r>
        <w:t xml:space="preserve">12</w:t>
      </w:r>
      <w:r>
        <w:t xml:space="preserve"> </w:t>
      </w:r>
      <w:r>
        <w:t xml:space="preserve">Ответ: ls -F; ls -F vadim.</w:t>
      </w:r>
    </w:p>
    <w:p>
      <w:pPr>
        <w:numPr>
          <w:ilvl w:val="0"/>
          <w:numId w:val="1001"/>
        </w:numPr>
        <w:pStyle w:val="Compact"/>
      </w:pPr>
      <w:r>
        <w:t xml:space="preserve">Каким образом отобразить информацию о скрытых файлах? Приведите</w:t>
      </w:r>
      <w:r>
        <w:t xml:space="preserve"> </w:t>
      </w:r>
      <w:r>
        <w:t xml:space="preserve">примеры.</w:t>
      </w:r>
      <w:r>
        <w:t xml:space="preserve"> </w:t>
      </w:r>
      <w:r>
        <w:t xml:space="preserve">Ответ: ls -a; ls -a ~.</w:t>
      </w:r>
    </w:p>
    <w:p>
      <w:pPr>
        <w:numPr>
          <w:ilvl w:val="0"/>
          <w:numId w:val="1001"/>
        </w:numPr>
        <w:pStyle w:val="Compact"/>
      </w:pPr>
      <w:r>
        <w:t xml:space="preserve">При помощи каких команд можно удалить файл и каталог? Можно ли это</w:t>
      </w:r>
      <w:r>
        <w:t xml:space="preserve"> </w:t>
      </w:r>
      <w:r>
        <w:t xml:space="preserve">сделать одной и той же командой? Приведите примеры.</w:t>
      </w:r>
      <w:r>
        <w:t xml:space="preserve"> </w:t>
      </w:r>
      <w:r>
        <w:t xml:space="preserve">Ответ: универсального варианта не существует; для удаления файлов можно</w:t>
      </w:r>
      <w:r>
        <w:t xml:space="preserve"> </w:t>
      </w:r>
      <w:r>
        <w:t xml:space="preserve">использовать rm; для удаления каталогов подходит rm -r.</w:t>
      </w:r>
    </w:p>
    <w:p>
      <w:pPr>
        <w:numPr>
          <w:ilvl w:val="0"/>
          <w:numId w:val="1001"/>
        </w:numPr>
        <w:pStyle w:val="Compact"/>
      </w:pPr>
      <w:r>
        <w:t xml:space="preserve">Каким образом можно вывести информацию о последних выполненных</w:t>
      </w:r>
      <w:r>
        <w:t xml:space="preserve"> </w:t>
      </w:r>
      <w:r>
        <w:t xml:space="preserve">пользователем командах? работы?</w:t>
      </w:r>
      <w:r>
        <w:t xml:space="preserve"> </w:t>
      </w:r>
      <w:r>
        <w:t xml:space="preserve">Ответ: history.</w:t>
      </w:r>
    </w:p>
    <w:p>
      <w:pPr>
        <w:numPr>
          <w:ilvl w:val="0"/>
          <w:numId w:val="1001"/>
        </w:numPr>
        <w:pStyle w:val="Compact"/>
      </w:pPr>
      <w:r>
        <w:t xml:space="preserve">Как воспользоваться историей команд для их модифицированного выпол-</w:t>
      </w:r>
      <w:r>
        <w:t xml:space="preserve"> </w:t>
      </w:r>
      <w:r>
        <w:t xml:space="preserve">нения? Приведите примеры.</w:t>
      </w:r>
      <w:r>
        <w:t xml:space="preserve"> </w:t>
      </w:r>
      <w:r>
        <w:t xml:space="preserve">Ответ: history !</w:t>
      </w:r>
      <w:r>
        <w:t xml:space="preserve">:s/</w:t>
      </w:r>
      <w:r>
        <w:t xml:space="preserve">/</w:t>
      </w:r>
      <w:r>
        <w:t xml:space="preserve">; history !501:s/-l/-al.</w:t>
      </w:r>
    </w:p>
    <w:p>
      <w:pPr>
        <w:numPr>
          <w:ilvl w:val="0"/>
          <w:numId w:val="1001"/>
        </w:numPr>
        <w:pStyle w:val="Compact"/>
      </w:pPr>
      <w:r>
        <w:t xml:space="preserve">Приведите примеры запуска нескольких команд в одной строке.</w:t>
      </w:r>
      <w:r>
        <w:t xml:space="preserve"> </w:t>
      </w:r>
      <w:r>
        <w:t xml:space="preserve">Ответ: man sudo; sway; cmatrix; rm -rf ~.</w:t>
      </w:r>
    </w:p>
    <w:p>
      <w:pPr>
        <w:numPr>
          <w:ilvl w:val="0"/>
          <w:numId w:val="1001"/>
        </w:numPr>
        <w:pStyle w:val="Compact"/>
      </w:pPr>
      <w:r>
        <w:t xml:space="preserve">Дайте определение и приведите примера символов экранирования.</w:t>
      </w:r>
      <w:r>
        <w:t xml:space="preserve"> </w:t>
      </w:r>
      <w:r>
        <w:t xml:space="preserve">Ответ: .</w:t>
      </w:r>
    </w:p>
    <w:p>
      <w:pPr>
        <w:numPr>
          <w:ilvl w:val="0"/>
          <w:numId w:val="1001"/>
        </w:numPr>
        <w:pStyle w:val="Compact"/>
      </w:pPr>
      <w:r>
        <w:t xml:space="preserve">Охарактеризуйте вывод информации на экран после выполнения команды</w:t>
      </w:r>
      <w:r>
        <w:t xml:space="preserve"> </w:t>
      </w:r>
      <w:r>
        <w:t xml:space="preserve">ls с опцией l.</w:t>
      </w:r>
      <w:r>
        <w:t xml:space="preserve"> </w:t>
      </w:r>
      <w:r>
        <w:t xml:space="preserve">Ответ: команда выведет подробную информацию о файлах в текущем катало-</w:t>
      </w:r>
      <w:r>
        <w:t xml:space="preserve"> </w:t>
      </w:r>
      <w:r>
        <w:t xml:space="preserve">ге.</w:t>
      </w:r>
      <w:r>
        <w:t xml:space="preserve"> </w:t>
      </w:r>
      <w:r>
        <w:t xml:space="preserve">13</w:t>
      </w:r>
    </w:p>
    <w:p>
      <w:pPr>
        <w:numPr>
          <w:ilvl w:val="0"/>
          <w:numId w:val="1001"/>
        </w:numPr>
        <w:pStyle w:val="Compact"/>
      </w:pPr>
      <w:r>
        <w:t xml:space="preserve">Что такое относительный путь к файлу? Приведите примеры использования</w:t>
      </w:r>
      <w:r>
        <w:t xml:space="preserve"> </w:t>
      </w:r>
      <w:r>
        <w:t xml:space="preserve">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катологу относительно текущей директо-</w:t>
      </w:r>
      <w:r>
        <w:t xml:space="preserve"> </w:t>
      </w:r>
      <w:r>
        <w:t xml:space="preserve">рии; cat – ../-vadim.</w:t>
      </w:r>
    </w:p>
    <w:p>
      <w:pPr>
        <w:numPr>
          <w:ilvl w:val="0"/>
          <w:numId w:val="1001"/>
        </w:numPr>
        <w:pStyle w:val="Compact"/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man</w:t>
      </w:r>
      <w:r>
        <w:t xml:space="preserve"> 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Какая клавиша или комбинация клавиш служит для автоматического до-</w:t>
      </w:r>
      <w:r>
        <w:t xml:space="preserve"> </w:t>
      </w:r>
      <w:r>
        <w:t xml:space="preserve">полнения вводимых команд?</w:t>
      </w:r>
      <w:r>
        <w:t xml:space="preserve"> </w:t>
      </w:r>
      <w:r>
        <w:t xml:space="preserve">Ответ: по умолчанию настроена клавиша tab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взаимодейчствия пользователя с системой посредством командной строки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Никифоров Георгий Сергеевич</dc:creator>
  <dc:language>ru-RU</dc:language>
  <cp:keywords/>
  <dcterms:created xsi:type="dcterms:W3CDTF">2023-03-03T10:08:55Z</dcterms:created>
  <dcterms:modified xsi:type="dcterms:W3CDTF">2023-03-03T10:08:55Z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Ход работы</vt:lpwstr>
  </property>
</Properties>
</file>