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7.png" ContentType="image/png"/>
  <Override PartName="/word/media/rId80.png" ContentType="image/png"/>
  <Override PartName="/word/media/rId25.png" ContentType="image/png"/>
  <Override PartName="/word/media/rId83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Никифоров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освоиться с интерфейсом командной оболочки Midnight Commander (mc). Авторский репозиторий располагается по адресу</w:t>
      </w:r>
      <w:r>
        <w:t xml:space="preserve"> </w:t>
      </w:r>
      <w:hyperlink r:id="rId20">
        <w:r>
          <w:rPr>
            <w:rStyle w:val="Hyperlink"/>
          </w:rPr>
          <w:t xml:space="preserve">https://github.com/ivmulin/study_2022-2023_os-intro</w:t>
        </w:r>
      </w:hyperlink>
      <w:r>
        <w:t xml:space="preserve">.</w:t>
      </w:r>
    </w:p>
    <w:bookmarkEnd w:id="21"/>
    <w:bookmarkStart w:id="87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55" w:name="задания-по-mc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Задания по mc</w:t>
      </w:r>
    </w:p>
    <w:p>
      <w:pPr>
        <w:pStyle w:val="FirstParagraph"/>
      </w:pPr>
      <w:r>
        <w:t xml:space="preserve">Вниметельно изучили мануал по команде</w:t>
      </w:r>
      <w:r>
        <w:t xml:space="preserve"> </w:t>
      </w:r>
      <w:r>
        <w:rPr>
          <w:rStyle w:val="VerbatimChar"/>
        </w:rPr>
        <w:t xml:space="preserve">mc</w:t>
      </w:r>
      <w:r>
        <w:t xml:space="preserve">.</w:t>
      </w:r>
    </w:p>
    <w:p>
      <w:pPr>
        <w:pStyle w:val="BodyText"/>
      </w:pPr>
      <w:r>
        <w:t xml:space="preserve">Выполнили основные операции в оболочке (копирование файлов и каталогов и переименование файлов):</w:t>
      </w:r>
    </w:p>
    <w:p>
      <w:pPr>
        <w:pStyle w:val="CaptionedFigure"/>
      </w:pPr>
      <w:r>
        <w:drawing>
          <wp:inline>
            <wp:extent cx="5334000" cy="3724983"/>
            <wp:effectExtent b="0" l="0" r="0" t="0"/>
            <wp:docPr descr="Освоение со средой mc" title="fig:" id="23" name="Picture"/>
            <a:graphic>
              <a:graphicData uri="http://schemas.openxmlformats.org/drawingml/2006/picture">
                <pic:pic>
                  <pic:nvPicPr>
                    <pic:cNvPr descr="image/%D0%A0%D0%B8%D1%81.%2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Освоение со средой</w:t>
      </w:r>
      <w:r>
        <w:t xml:space="preserve"> </w:t>
      </w:r>
      <w:r>
        <w:rPr>
          <w:rStyle w:val="VerbatimChar"/>
        </w:rPr>
        <w:t xml:space="preserve">mc</w:t>
      </w:r>
    </w:p>
    <w:p>
      <w:pPr>
        <w:pStyle w:val="BodyText"/>
      </w:pPr>
      <w:r>
        <w:t xml:space="preserve">Посмотрели информацию о файлах:</w:t>
      </w:r>
    </w:p>
    <w:p>
      <w:pPr>
        <w:pStyle w:val="CaptionedFigure"/>
      </w:pPr>
      <w:r>
        <w:drawing>
          <wp:inline>
            <wp:extent cx="5334000" cy="3724983"/>
            <wp:effectExtent b="0" l="0" r="0" t="0"/>
            <wp:docPr descr="Просмотр информации о файлах" title="fig:" id="26" name="Picture"/>
            <a:graphic>
              <a:graphicData uri="http://schemas.openxmlformats.org/drawingml/2006/picture">
                <pic:pic>
                  <pic:nvPicPr>
                    <pic:cNvPr descr="image/%D0%A0%D0%B8%D1%81.%2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информации о файлах</w:t>
      </w:r>
    </w:p>
    <w:p>
      <w:pPr>
        <w:pStyle w:val="BodyText"/>
      </w:pPr>
      <w:r>
        <w:t xml:space="preserve">Просмотрели содержимое текстового файла:</w:t>
      </w:r>
    </w:p>
    <w:p>
      <w:pPr>
        <w:pStyle w:val="CaptionedFigure"/>
      </w:pPr>
      <w:r>
        <w:drawing>
          <wp:inline>
            <wp:extent cx="5334000" cy="3724983"/>
            <wp:effectExtent b="0" l="0" r="0" t="0"/>
            <wp:docPr descr="Просмотр содержимого файла" title="fig:" id="29" name="Picture"/>
            <a:graphic>
              <a:graphicData uri="http://schemas.openxmlformats.org/drawingml/2006/picture">
                <pic:pic>
                  <pic:nvPicPr>
                    <pic:cNvPr descr="image/%D0%A0%D0%B8%D1%81.%2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содержимого файла</w:t>
      </w:r>
    </w:p>
    <w:p>
      <w:pPr>
        <w:pStyle w:val="BodyText"/>
      </w:pPr>
      <w:r>
        <w:t xml:space="preserve">Затем отредактировали его содержимое:</w:t>
      </w:r>
    </w:p>
    <w:p>
      <w:pPr>
        <w:pStyle w:val="CaptionedFigure"/>
      </w:pPr>
      <w:r>
        <w:drawing>
          <wp:inline>
            <wp:extent cx="5334000" cy="3724983"/>
            <wp:effectExtent b="0" l="0" r="0" t="0"/>
            <wp:docPr descr="Редакция" title="fig:" id="32" name="Picture"/>
            <a:graphic>
              <a:graphicData uri="http://schemas.openxmlformats.org/drawingml/2006/picture">
                <pic:pic>
                  <pic:nvPicPr>
                    <pic:cNvPr descr="image/%D0%A0%D0%B8%D1%81.%2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Редакция</w:t>
      </w:r>
    </w:p>
    <w:p>
      <w:pPr>
        <w:pStyle w:val="BodyText"/>
      </w:pPr>
      <w:r>
        <w:t xml:space="preserve">Создали каталог:</w:t>
      </w:r>
    </w:p>
    <w:p>
      <w:pPr>
        <w:pStyle w:val="CaptionedFigure"/>
      </w:pPr>
      <w:r>
        <w:drawing>
          <wp:inline>
            <wp:extent cx="4584700" cy="2209800"/>
            <wp:effectExtent b="0" l="0" r="0" t="0"/>
            <wp:docPr descr="Создание каталога" title="fig:" id="35" name="Picture"/>
            <a:graphic>
              <a:graphicData uri="http://schemas.openxmlformats.org/drawingml/2006/picture">
                <pic:pic>
                  <pic:nvPicPr>
                    <pic:cNvPr descr="image/%D0%A0%D0%B8%D1%81.%2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Скопировали файл в созданный каталог:</w:t>
      </w:r>
    </w:p>
    <w:p>
      <w:pPr>
        <w:pStyle w:val="CaptionedFigure"/>
      </w:pPr>
      <w:r>
        <w:drawing>
          <wp:inline>
            <wp:extent cx="4495800" cy="1346200"/>
            <wp:effectExtent b="0" l="0" r="0" t="0"/>
            <wp:docPr descr="Копирование файла" title="fig:" id="38" name="Picture"/>
            <a:graphic>
              <a:graphicData uri="http://schemas.openxmlformats.org/drawingml/2006/picture">
                <pic:pic>
                  <pic:nvPicPr>
                    <pic:cNvPr descr="image/%D0%A0%D0%B8%D1%81.%2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При помощи меню</w:t>
      </w:r>
      <w:r>
        <w:t xml:space="preserve"> </w:t>
      </w:r>
      <w:r>
        <w:rPr>
          <w:rStyle w:val="VerbatimChar"/>
        </w:rPr>
        <w:t xml:space="preserve">Команда</w:t>
      </w:r>
      <w:r>
        <w:t xml:space="preserve"> </w:t>
      </w:r>
      <w:r>
        <w:t xml:space="preserve">нашли все файлы с расширением .c и текстом, содержащим строку main:</w:t>
      </w:r>
    </w:p>
    <w:p>
      <w:pPr>
        <w:pStyle w:val="CaptionedFigure"/>
      </w:pPr>
      <w:r>
        <w:drawing>
          <wp:inline>
            <wp:extent cx="5334000" cy="4093751"/>
            <wp:effectExtent b="0" l="0" r="0" t="0"/>
            <wp:docPr descr="Поиск файла по шаблону" title="fig:" id="41" name="Picture"/>
            <a:graphic>
              <a:graphicData uri="http://schemas.openxmlformats.org/drawingml/2006/picture">
                <pic:pic>
                  <pic:nvPicPr>
                    <pic:cNvPr descr="image/%D0%A0%D0%B8%D1%81.%2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 по шаблону</w:t>
      </w:r>
    </w:p>
    <w:p>
      <w:pPr>
        <w:pStyle w:val="BodyText"/>
      </w:pPr>
      <w:r>
        <w:t xml:space="preserve">Повторно выполнили команду из истории:</w:t>
      </w:r>
    </w:p>
    <w:p>
      <w:pPr>
        <w:pStyle w:val="CaptionedFigure"/>
      </w:pPr>
      <w:r>
        <w:drawing>
          <wp:inline>
            <wp:extent cx="3022600" cy="1371600"/>
            <wp:effectExtent b="0" l="0" r="0" t="0"/>
            <wp:docPr descr="Повторное выполнение команды" title="fig:" id="44" name="Picture"/>
            <a:graphic>
              <a:graphicData uri="http://schemas.openxmlformats.org/drawingml/2006/picture">
                <pic:pic>
                  <pic:nvPicPr>
                    <pic:cNvPr descr="image/%D0%A0%D0%B8%D1%81.%2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Повторное выполнение команды</w:t>
      </w:r>
    </w:p>
    <w:p>
      <w:pPr>
        <w:pStyle w:val="BodyText"/>
      </w:pPr>
      <w:r>
        <w:t xml:space="preserve">Проанализировали файлы меню и расширений:</w:t>
      </w:r>
    </w:p>
    <w:p>
      <w:pPr>
        <w:pStyle w:val="CaptionedFigure"/>
      </w:pPr>
      <w:r>
        <w:drawing>
          <wp:inline>
            <wp:extent cx="5334000" cy="3578132"/>
            <wp:effectExtent b="0" l="0" r="0" t="0"/>
            <wp:docPr descr="Анализ файла меню" title="fig:" id="47" name="Picture"/>
            <a:graphic>
              <a:graphicData uri="http://schemas.openxmlformats.org/drawingml/2006/picture">
                <pic:pic>
                  <pic:nvPicPr>
                    <pic:cNvPr descr="image/%D0%A0%D0%B8%D1%81.%2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меню</w:t>
      </w:r>
    </w:p>
    <w:p>
      <w:pPr>
        <w:pStyle w:val="CaptionedFigure"/>
      </w:pPr>
      <w:r>
        <w:drawing>
          <wp:inline>
            <wp:extent cx="5334000" cy="3578132"/>
            <wp:effectExtent b="0" l="0" r="0" t="0"/>
            <wp:docPr descr="Анализ файла расширений" title="fig:" id="50" name="Picture"/>
            <a:graphic>
              <a:graphicData uri="http://schemas.openxmlformats.org/drawingml/2006/picture">
                <pic:pic>
                  <pic:nvPicPr>
                    <pic:cNvPr descr="image/%D0%A0%D0%B8%D1%81.%20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расширений</w:t>
      </w:r>
    </w:p>
    <w:p>
      <w:pPr>
        <w:pStyle w:val="BodyText"/>
      </w:pPr>
      <w:r>
        <w:t xml:space="preserve">Освоили основные операции меню</w:t>
      </w:r>
      <w:r>
        <w:t xml:space="preserve"> </w:t>
      </w:r>
      <w:r>
        <w:rPr>
          <w:rStyle w:val="VerbatimChar"/>
        </w:rPr>
        <w:t xml:space="preserve">Настройки</w:t>
      </w:r>
      <w:r>
        <w:t xml:space="preserve">:</w:t>
      </w:r>
    </w:p>
    <w:p>
      <w:pPr>
        <w:pStyle w:val="CaptionedFigure"/>
      </w:pPr>
      <w:r>
        <w:drawing>
          <wp:inline>
            <wp:extent cx="5334000" cy="3578132"/>
            <wp:effectExtent b="0" l="0" r="0" t="0"/>
            <wp:docPr descr="Одна из опций меню Настройки" title="fig:" id="53" name="Picture"/>
            <a:graphic>
              <a:graphicData uri="http://schemas.openxmlformats.org/drawingml/2006/picture">
                <pic:pic>
                  <pic:nvPicPr>
                    <pic:cNvPr descr="image/%D0%A0%D0%B8%D1%81.%20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8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Одна из опций меню</w:t>
      </w:r>
      <w:r>
        <w:t xml:space="preserve"> </w:t>
      </w:r>
      <w:r>
        <w:rPr>
          <w:iCs/>
          <w:i/>
        </w:rPr>
        <w:t xml:space="preserve">Настройки</w:t>
      </w:r>
    </w:p>
    <w:bookmarkEnd w:id="55"/>
    <w:bookmarkStart w:id="74" w:name="задания-по-встроенному-редактору-mc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Задания по встроенному редактору mc</w:t>
      </w:r>
    </w:p>
    <w:p>
      <w:pPr>
        <w:pStyle w:val="FirstParagraph"/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text.txt</w:t>
      </w:r>
      <w:r>
        <w:t xml:space="preserve">. Вставили небольшой фрагмент текста:</w:t>
      </w:r>
    </w:p>
    <w:p>
      <w:pPr>
        <w:pStyle w:val="CaptionedFigure"/>
      </w:pPr>
      <w:r>
        <w:drawing>
          <wp:inline>
            <wp:extent cx="5334000" cy="1081514"/>
            <wp:effectExtent b="0" l="0" r="0" t="0"/>
            <wp:docPr descr="Редактирование файла" title="fig:" id="57" name="Picture"/>
            <a:graphic>
              <a:graphicData uri="http://schemas.openxmlformats.org/drawingml/2006/picture">
                <pic:pic>
                  <pic:nvPicPr>
                    <pic:cNvPr descr="image/%D0%A0%D0%B8%D1%81.%20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Затем удалили строку текста. После того скопировали фрагмент строки на новую строку:</w:t>
      </w:r>
    </w:p>
    <w:p>
      <w:pPr>
        <w:pStyle w:val="CaptionedFigure"/>
      </w:pPr>
      <w:r>
        <w:drawing>
          <wp:inline>
            <wp:extent cx="4864100" cy="1016000"/>
            <wp:effectExtent b="0" l="0" r="0" t="0"/>
            <wp:docPr descr="Копирование фрагмента на новую строку" title="fig:" id="60" name="Picture"/>
            <a:graphic>
              <a:graphicData uri="http://schemas.openxmlformats.org/drawingml/2006/picture">
                <pic:pic>
                  <pic:nvPicPr>
                    <pic:cNvPr descr="image/%D0%A0%D0%B8%D1%81.%20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фрагмента на новую строку</w:t>
      </w:r>
    </w:p>
    <w:p>
      <w:pPr>
        <w:pStyle w:val="BodyText"/>
      </w:pPr>
      <w:r>
        <w:t xml:space="preserve">Перенесли фрагмент строки на новую строку:</w:t>
      </w:r>
    </w:p>
    <w:p>
      <w:pPr>
        <w:pStyle w:val="CaptionedFigure"/>
      </w:pPr>
      <w:r>
        <w:drawing>
          <wp:inline>
            <wp:extent cx="4851400" cy="1219200"/>
            <wp:effectExtent b="0" l="0" r="0" t="0"/>
            <wp:docPr descr="Перенос фрагмента на новую строку" title="fig:" id="63" name="Picture"/>
            <a:graphic>
              <a:graphicData uri="http://schemas.openxmlformats.org/drawingml/2006/picture">
                <pic:pic>
                  <pic:nvPicPr>
                    <pic:cNvPr descr="image/%D0%A0%D0%B8%D1%81.%20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фрагмента на новую строку</w:t>
      </w:r>
    </w:p>
    <w:p>
      <w:pPr>
        <w:pStyle w:val="BodyText"/>
      </w:pPr>
      <w:r>
        <w:t xml:space="preserve">Отменили проделанное:</w:t>
      </w:r>
    </w:p>
    <w:p>
      <w:pPr>
        <w:pStyle w:val="CaptionedFigure"/>
      </w:pPr>
      <w:r>
        <w:drawing>
          <wp:inline>
            <wp:extent cx="4851400" cy="1219200"/>
            <wp:effectExtent b="0" l="0" r="0" t="0"/>
            <wp:docPr descr="Отмена действия" title="fig:" id="66" name="Picture"/>
            <a:graphic>
              <a:graphicData uri="http://schemas.openxmlformats.org/drawingml/2006/picture">
                <pic:pic>
                  <pic:nvPicPr>
                    <pic:cNvPr descr="image/%D0%A0%D0%B8%D1%81.%20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pStyle w:val="BodyText"/>
      </w:pPr>
      <w:r>
        <w:t xml:space="preserve">Далее мы открыли очевидно не только что созданный файл на языке C++:</w:t>
      </w:r>
    </w:p>
    <w:p>
      <w:pPr>
        <w:pStyle w:val="CaptionedFigure"/>
      </w:pPr>
      <w:r>
        <w:drawing>
          <wp:inline>
            <wp:extent cx="5334000" cy="1324303"/>
            <wp:effectExtent b="0" l="0" r="0" t="0"/>
            <wp:docPr descr="main.cpp" title="fig:" id="69" name="Picture"/>
            <a:graphic>
              <a:graphicData uri="http://schemas.openxmlformats.org/drawingml/2006/picture">
                <pic:pic>
                  <pic:nvPicPr>
                    <pic:cNvPr descr="image/%D0%A0%D0%B8%D1%81.%20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Style w:val="VerbatimChar"/>
        </w:rPr>
        <w:t xml:space="preserve">main.cpp</w:t>
      </w:r>
    </w:p>
    <w:p>
      <w:pPr>
        <w:pStyle w:val="BodyText"/>
      </w:pPr>
      <w:r>
        <w:t xml:space="preserve">Включили автоматическую подсветку синтаксиса:</w:t>
      </w:r>
    </w:p>
    <w:p>
      <w:pPr>
        <w:pStyle w:val="CaptionedFigure"/>
      </w:pPr>
      <w:r>
        <w:drawing>
          <wp:inline>
            <wp:extent cx="5334000" cy="1324303"/>
            <wp:effectExtent b="0" l="0" r="0" t="0"/>
            <wp:docPr descr="Подсветка синтаксиса в mc" title="fig:" id="72" name="Picture"/>
            <a:graphic>
              <a:graphicData uri="http://schemas.openxmlformats.org/drawingml/2006/picture">
                <pic:pic>
                  <pic:nvPicPr>
                    <pic:cNvPr descr="image/%D0%A0%D0%B8%D1%81.%20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Подсветка синтаксиса в mc</w:t>
      </w:r>
    </w:p>
    <w:bookmarkEnd w:id="74"/>
    <w:bookmarkStart w:id="86" w:name="ответы-на-контрольные-вопрос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режимы работы есть в mc. Охарактеризуйте их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коипрование и перемещение файлов и каталогов, правка и просмотр файлов, сравнение файлов и пр.</w:t>
      </w:r>
    </w:p>
    <w:p>
      <w:pPr>
        <w:numPr>
          <w:ilvl w:val="0"/>
          <w:numId w:val="1002"/>
        </w:numPr>
        <w:pStyle w:val="Compac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создание нового каталога, удаление старого каталога.</w:t>
      </w:r>
    </w:p>
    <w:p>
      <w:pPr>
        <w:numPr>
          <w:ilvl w:val="0"/>
          <w:numId w:val="1003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смотреть ниже:</w:t>
      </w:r>
    </w:p>
    <w:p>
      <w:pPr>
        <w:pStyle w:val="CaptionedFigure"/>
      </w:pPr>
      <w:r>
        <w:drawing>
          <wp:inline>
            <wp:extent cx="5334000" cy="1324303"/>
            <wp:effectExtent b="0" l="0" r="0" t="0"/>
            <wp:docPr descr="Меню Меню" title="fig:" id="75" name="Picture"/>
            <a:graphic>
              <a:graphicData uri="http://schemas.openxmlformats.org/drawingml/2006/picture">
                <pic:pic>
                  <pic:nvPicPr>
                    <pic:cNvPr descr="image/%D0%A0%D0%B8%D1%81.%20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</w:t>
      </w:r>
      <w:r>
        <w:t xml:space="preserve"> </w:t>
      </w:r>
      <w:r>
        <w:rPr>
          <w:rStyle w:val="VerbatimChar"/>
        </w:rPr>
        <w:t xml:space="preserve">Меню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структура меню</w:t>
      </w:r>
      <w:r>
        <w:t xml:space="preserve"> </w:t>
      </w:r>
      <w:r>
        <w:rPr>
          <w:rStyle w:val="VerbatimChar"/>
        </w:rPr>
        <w:t xml:space="preserve">Файл</w:t>
      </w:r>
      <w:r>
        <w:t xml:space="preserve"> </w:t>
      </w:r>
      <w:r>
        <w:t xml:space="preserve">mc, дайте характеристику командам.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смотреть ниже:</w:t>
      </w:r>
    </w:p>
    <w:p>
      <w:pPr>
        <w:pStyle w:val="CaptionedFigure"/>
      </w:pPr>
      <w:r>
        <w:drawing>
          <wp:inline>
            <wp:extent cx="3543300" cy="4965700"/>
            <wp:effectExtent b="0" l="0" r="0" t="0"/>
            <wp:docPr descr="Меню Файл" title="fig:" id="78" name="Picture"/>
            <a:graphic>
              <a:graphicData uri="http://schemas.openxmlformats.org/drawingml/2006/picture">
                <pic:pic>
                  <pic:nvPicPr>
                    <pic:cNvPr descr="image/%D0%A0%D0%B8%D1%81.%20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96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</w:t>
      </w:r>
      <w:r>
        <w:t xml:space="preserve"> </w:t>
      </w:r>
      <w:r>
        <w:rPr>
          <w:rStyle w:val="VerbatimChar"/>
        </w:rPr>
        <w:t xml:space="preserve">Файл</w:t>
      </w:r>
    </w:p>
    <w:p>
      <w:pPr>
        <w:numPr>
          <w:ilvl w:val="0"/>
          <w:numId w:val="1005"/>
        </w:numPr>
        <w:pStyle w:val="Compact"/>
      </w:pPr>
      <w:r>
        <w:t xml:space="preserve">Опишите структура меню</w:t>
      </w:r>
      <w:r>
        <w:t xml:space="preserve"> </w:t>
      </w:r>
      <w:r>
        <w:rPr>
          <w:rStyle w:val="VerbatimChar"/>
        </w:rPr>
        <w:t xml:space="preserve">Команда</w:t>
      </w:r>
      <w:r>
        <w:t xml:space="preserve"> </w:t>
      </w:r>
      <w:r>
        <w:t xml:space="preserve">mc, дайте характеристику командам.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ниже:</w:t>
      </w:r>
    </w:p>
    <w:p>
      <w:pPr>
        <w:pStyle w:val="CaptionedFigure"/>
      </w:pPr>
      <w:r>
        <w:drawing>
          <wp:inline>
            <wp:extent cx="5257800" cy="6286500"/>
            <wp:effectExtent b="0" l="0" r="0" t="0"/>
            <wp:docPr descr="Меню Команды" title="fig:" id="81" name="Picture"/>
            <a:graphic>
              <a:graphicData uri="http://schemas.openxmlformats.org/drawingml/2006/picture">
                <pic:pic>
                  <pic:nvPicPr>
                    <pic:cNvPr descr="image/%D0%A0%D0%B8%D1%81.%2019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</w:t>
      </w:r>
      <w:r>
        <w:t xml:space="preserve"> </w:t>
      </w:r>
      <w:r>
        <w:rPr>
          <w:rStyle w:val="VerbatimChar"/>
        </w:rPr>
        <w:t xml:space="preserve">Команды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</w:t>
      </w:r>
      <w:r>
        <w:t xml:space="preserve"> </w:t>
      </w:r>
      <w:r>
        <w:rPr>
          <w:rStyle w:val="VerbatimChar"/>
        </w:rPr>
        <w:t xml:space="preserve">Настройки</w:t>
      </w:r>
      <w:r>
        <w:t xml:space="preserve"> </w:t>
      </w:r>
      <w:r>
        <w:t xml:space="preserve">mc, дайте характеристику команда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ниже смотреть:</w:t>
      </w:r>
    </w:p>
    <w:p>
      <w:pPr>
        <w:pStyle w:val="CaptionedFigure"/>
      </w:pPr>
      <w:r>
        <w:drawing>
          <wp:inline>
            <wp:extent cx="5334000" cy="5802923"/>
            <wp:effectExtent b="0" l="0" r="0" t="0"/>
            <wp:docPr descr="Меню Настройки" title="fig:" id="84" name="Picture"/>
            <a:graphic>
              <a:graphicData uri="http://schemas.openxmlformats.org/drawingml/2006/picture">
                <pic:pic>
                  <pic:nvPicPr>
                    <pic:cNvPr descr="image/%D0%A0%D0%B8%D1%81.%2020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0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Меню</w:t>
      </w:r>
      <w:r>
        <w:t xml:space="preserve"> </w:t>
      </w:r>
      <w:r>
        <w:rPr>
          <w:rStyle w:val="VerbatimChar"/>
        </w:rPr>
        <w:t xml:space="preserve">Настройки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копировать и перемещать файлы и каталоги, создать новый каталог и пр.</w:t>
      </w:r>
    </w:p>
    <w:p>
      <w:pPr>
        <w:numPr>
          <w:ilvl w:val="0"/>
          <w:numId w:val="1008"/>
        </w:numPr>
        <w:pStyle w:val="Compact"/>
      </w:pPr>
      <w:r>
        <w:t xml:space="preserve">Назовите и дайте характеристику встроенным командам mc.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заменить, переместить, скопировать строку. Можно также подсвечивать синтаксис.</w:t>
      </w:r>
    </w:p>
    <w:p>
      <w:pPr>
        <w:numPr>
          <w:ilvl w:val="0"/>
          <w:numId w:val="1009"/>
        </w:numPr>
        <w:pStyle w:val="Compact"/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не хочу.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rPr>
          <w:iCs/>
          <w:i/>
        </w:rPr>
        <w:t xml:space="preserve">Ответ</w:t>
      </w:r>
      <w:r>
        <w:t xml:space="preserve">: не знаю.</w:t>
      </w:r>
    </w:p>
    <w:bookmarkEnd w:id="86"/>
    <w:bookmarkEnd w:id="87"/>
    <w:bookmarkStart w:id="88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выполнения лабораторной работы была изучена командная оболочка Midnight Commander; цель работы была достигнута.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20" Target="https://github.com/ivmulin/study_2022-2023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ivmulin/study_2022-2023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Никифоров Георгий Сергеевич</dc:creator>
  <dc:language>ru-RU</dc:language>
  <cp:keywords/>
  <dcterms:created xsi:type="dcterms:W3CDTF">2023-03-23T11:43:52Z</dcterms:created>
  <dcterms:modified xsi:type="dcterms:W3CDTF">2023-03-23T11:43:52Z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sl">
    <vt:lpwstr>pandoc/csl/gost-r-7-0-5-2008-numeric.csl</vt:lpwstr>
  </property>
  <property fmtid="{D5CDD505-2E9C-101B-9397-08002B2CF9AE}" pid="8" name="documentclass">
    <vt:lpwstr>scrreprt</vt:lpwstr>
  </property>
  <property fmtid="{D5CDD505-2E9C-101B-9397-08002B2CF9AE}" pid="9" name="figureTitle">
    <vt:lpwstr>Рис.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istingTitle">
    <vt:lpwstr>Листинг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">
    <vt:lpwstr>False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SerifОсновы интерфейса взаимодействия пользователя с системой Unix на уровне командной строки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Командная оболочка Midnight Commander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