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B58A"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FACULDADE DE TECNOLOGIA DE SÃO JOSÉ DOS CAMPOS</w:t>
      </w:r>
    </w:p>
    <w:p w14:paraId="69666DD6"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FATEC PROFESSOR JESSEN VIDAL</w:t>
      </w:r>
    </w:p>
    <w:p w14:paraId="19908A81" w14:textId="77777777" w:rsidR="00C11664" w:rsidRDefault="00C11664" w:rsidP="00C11664">
      <w:pPr>
        <w:jc w:val="center"/>
        <w:rPr>
          <w:rFonts w:ascii="Times New Roman" w:eastAsia="Times New Roman" w:hAnsi="Times New Roman" w:cs="Times New Roman"/>
          <w:b/>
          <w:sz w:val="24"/>
          <w:szCs w:val="24"/>
        </w:rPr>
      </w:pPr>
    </w:p>
    <w:p w14:paraId="591E2F95" w14:textId="77777777" w:rsidR="00C11664" w:rsidRDefault="00C11664" w:rsidP="00C11664">
      <w:pPr>
        <w:jc w:val="center"/>
        <w:rPr>
          <w:rFonts w:ascii="Times New Roman" w:eastAsia="Times New Roman" w:hAnsi="Times New Roman" w:cs="Times New Roman"/>
          <w:b/>
          <w:sz w:val="24"/>
          <w:szCs w:val="24"/>
        </w:rPr>
      </w:pPr>
    </w:p>
    <w:p w14:paraId="76145439" w14:textId="77777777" w:rsidR="00C11664" w:rsidRDefault="00C11664" w:rsidP="00C11664">
      <w:pPr>
        <w:jc w:val="center"/>
        <w:rPr>
          <w:rFonts w:ascii="Times New Roman" w:eastAsia="Times New Roman" w:hAnsi="Times New Roman" w:cs="Times New Roman"/>
          <w:b/>
          <w:sz w:val="24"/>
          <w:szCs w:val="24"/>
        </w:rPr>
      </w:pPr>
    </w:p>
    <w:p w14:paraId="04EFFA88" w14:textId="77777777" w:rsidR="00C11664" w:rsidRDefault="00C11664" w:rsidP="00C11664">
      <w:pPr>
        <w:ind w:left="708" w:hanging="708"/>
        <w:jc w:val="center"/>
        <w:rPr>
          <w:rFonts w:ascii="Times New Roman" w:eastAsia="Times New Roman" w:hAnsi="Times New Roman" w:cs="Times New Roman"/>
          <w:b/>
          <w:sz w:val="24"/>
          <w:szCs w:val="24"/>
        </w:rPr>
      </w:pPr>
    </w:p>
    <w:p w14:paraId="056AF592" w14:textId="77777777" w:rsidR="00C11664" w:rsidRDefault="00C11664" w:rsidP="00C11664">
      <w:pPr>
        <w:jc w:val="center"/>
        <w:rPr>
          <w:rFonts w:ascii="Times New Roman" w:eastAsia="Times New Roman" w:hAnsi="Times New Roman" w:cs="Times New Roman"/>
          <w:b/>
          <w:sz w:val="24"/>
          <w:szCs w:val="24"/>
        </w:rPr>
      </w:pPr>
    </w:p>
    <w:p w14:paraId="735BA46C" w14:textId="77777777" w:rsidR="00C11664" w:rsidRDefault="00C11664" w:rsidP="00C11664">
      <w:pPr>
        <w:jc w:val="center"/>
        <w:rPr>
          <w:rFonts w:ascii="Times New Roman" w:eastAsia="Times New Roman" w:hAnsi="Times New Roman" w:cs="Times New Roman"/>
          <w:b/>
          <w:sz w:val="24"/>
          <w:szCs w:val="24"/>
        </w:rPr>
      </w:pPr>
    </w:p>
    <w:p w14:paraId="1DBFC0E4" w14:textId="77777777" w:rsidR="00C11664" w:rsidRDefault="00C11664" w:rsidP="00C11664">
      <w:pPr>
        <w:jc w:val="center"/>
        <w:rPr>
          <w:rFonts w:ascii="Times New Roman" w:eastAsia="Times New Roman" w:hAnsi="Times New Roman" w:cs="Times New Roman"/>
          <w:b/>
          <w:sz w:val="24"/>
          <w:szCs w:val="24"/>
        </w:rPr>
      </w:pPr>
    </w:p>
    <w:p w14:paraId="6057B5D4"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GUSTAVO SOARES SILVA</w:t>
      </w:r>
    </w:p>
    <w:p w14:paraId="1FE77F67" w14:textId="77777777" w:rsidR="00C11664" w:rsidRDefault="00C11664" w:rsidP="00C11664">
      <w:pPr>
        <w:jc w:val="center"/>
        <w:rPr>
          <w:rFonts w:ascii="Times New Roman" w:eastAsia="Times New Roman" w:hAnsi="Times New Roman" w:cs="Times New Roman"/>
          <w:b/>
          <w:sz w:val="24"/>
          <w:szCs w:val="24"/>
        </w:rPr>
      </w:pPr>
    </w:p>
    <w:p w14:paraId="0F0F4FCA" w14:textId="77777777" w:rsidR="00C11664" w:rsidRDefault="00C11664" w:rsidP="00C11664">
      <w:pPr>
        <w:jc w:val="center"/>
        <w:rPr>
          <w:rFonts w:ascii="Times New Roman" w:eastAsia="Times New Roman" w:hAnsi="Times New Roman" w:cs="Times New Roman"/>
          <w:b/>
          <w:sz w:val="24"/>
          <w:szCs w:val="24"/>
        </w:rPr>
      </w:pPr>
    </w:p>
    <w:p w14:paraId="5974A2CA" w14:textId="77777777" w:rsidR="00C11664" w:rsidRDefault="00C11664" w:rsidP="00C11664">
      <w:pPr>
        <w:jc w:val="center"/>
        <w:rPr>
          <w:rFonts w:ascii="Times New Roman" w:eastAsia="Times New Roman" w:hAnsi="Times New Roman" w:cs="Times New Roman"/>
          <w:b/>
          <w:sz w:val="24"/>
          <w:szCs w:val="24"/>
        </w:rPr>
      </w:pPr>
    </w:p>
    <w:p w14:paraId="6A96183D" w14:textId="77777777" w:rsidR="00C11664" w:rsidRDefault="00C11664" w:rsidP="00C11664">
      <w:pPr>
        <w:jc w:val="center"/>
        <w:rPr>
          <w:rFonts w:ascii="Times New Roman" w:eastAsia="Times New Roman" w:hAnsi="Times New Roman" w:cs="Times New Roman"/>
          <w:b/>
          <w:sz w:val="24"/>
          <w:szCs w:val="24"/>
        </w:rPr>
      </w:pPr>
    </w:p>
    <w:p w14:paraId="1B2CDBD7" w14:textId="77777777" w:rsidR="00C11664" w:rsidRDefault="00C11664" w:rsidP="00C11664">
      <w:pPr>
        <w:jc w:val="center"/>
        <w:rPr>
          <w:rFonts w:ascii="Times New Roman" w:eastAsia="Times New Roman" w:hAnsi="Times New Roman" w:cs="Times New Roman"/>
          <w:b/>
          <w:sz w:val="24"/>
          <w:szCs w:val="24"/>
        </w:rPr>
      </w:pPr>
    </w:p>
    <w:p w14:paraId="22FA8E5D" w14:textId="77777777" w:rsidR="00C11664" w:rsidRDefault="00C11664" w:rsidP="00C11664">
      <w:pPr>
        <w:jc w:val="center"/>
        <w:rPr>
          <w:rFonts w:ascii="Times New Roman" w:eastAsia="Times New Roman" w:hAnsi="Times New Roman" w:cs="Times New Roman"/>
          <w:b/>
          <w:sz w:val="24"/>
          <w:szCs w:val="24"/>
        </w:rPr>
      </w:pPr>
    </w:p>
    <w:p w14:paraId="013455AA"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DESENVOLVIMENTO DE UM ASSISTENTE PESSOAL PARA PACIENTES COM ALZHEIMER NO INÍCIO DA DOENÇA</w:t>
      </w:r>
    </w:p>
    <w:p w14:paraId="4FC6FFFF" w14:textId="77777777" w:rsidR="00C11664" w:rsidRDefault="00C11664" w:rsidP="00C11664">
      <w:pPr>
        <w:jc w:val="center"/>
        <w:rPr>
          <w:rFonts w:ascii="Times New Roman" w:eastAsia="Times New Roman" w:hAnsi="Times New Roman" w:cs="Times New Roman"/>
          <w:b/>
          <w:sz w:val="24"/>
          <w:szCs w:val="24"/>
        </w:rPr>
      </w:pPr>
    </w:p>
    <w:p w14:paraId="2057BE0B" w14:textId="77777777" w:rsidR="00C11664" w:rsidRDefault="00C11664" w:rsidP="00C11664">
      <w:pPr>
        <w:jc w:val="center"/>
        <w:rPr>
          <w:rFonts w:ascii="Times New Roman" w:eastAsia="Times New Roman" w:hAnsi="Times New Roman" w:cs="Times New Roman"/>
          <w:b/>
          <w:sz w:val="24"/>
          <w:szCs w:val="24"/>
        </w:rPr>
      </w:pPr>
    </w:p>
    <w:p w14:paraId="61227A38" w14:textId="77777777" w:rsidR="00C11664" w:rsidRDefault="00C11664" w:rsidP="00C11664">
      <w:pPr>
        <w:jc w:val="center"/>
        <w:rPr>
          <w:rFonts w:ascii="Times New Roman" w:eastAsia="Times New Roman" w:hAnsi="Times New Roman" w:cs="Times New Roman"/>
          <w:b/>
          <w:sz w:val="24"/>
          <w:szCs w:val="24"/>
        </w:rPr>
      </w:pPr>
    </w:p>
    <w:p w14:paraId="02B7A877" w14:textId="77777777" w:rsidR="00C11664" w:rsidRDefault="00C11664" w:rsidP="00C11664">
      <w:pPr>
        <w:jc w:val="center"/>
        <w:rPr>
          <w:rFonts w:ascii="Times New Roman" w:eastAsia="Times New Roman" w:hAnsi="Times New Roman" w:cs="Times New Roman"/>
          <w:b/>
          <w:sz w:val="24"/>
          <w:szCs w:val="24"/>
        </w:rPr>
      </w:pPr>
    </w:p>
    <w:p w14:paraId="5AC682D8" w14:textId="77777777" w:rsidR="00C11664" w:rsidRDefault="00C11664" w:rsidP="00C11664">
      <w:pPr>
        <w:jc w:val="center"/>
        <w:rPr>
          <w:rFonts w:ascii="Times New Roman" w:eastAsia="Times New Roman" w:hAnsi="Times New Roman" w:cs="Times New Roman"/>
          <w:b/>
          <w:sz w:val="24"/>
          <w:szCs w:val="24"/>
        </w:rPr>
      </w:pPr>
    </w:p>
    <w:p w14:paraId="0C96795B" w14:textId="77777777" w:rsidR="00C11664" w:rsidRDefault="00C11664" w:rsidP="00C11664">
      <w:pPr>
        <w:jc w:val="center"/>
        <w:rPr>
          <w:rFonts w:ascii="Times New Roman" w:eastAsia="Times New Roman" w:hAnsi="Times New Roman" w:cs="Times New Roman"/>
          <w:b/>
          <w:sz w:val="24"/>
          <w:szCs w:val="24"/>
        </w:rPr>
      </w:pPr>
    </w:p>
    <w:p w14:paraId="03BA5D39" w14:textId="77777777" w:rsidR="00C11664" w:rsidRDefault="00C11664" w:rsidP="00C11664">
      <w:pPr>
        <w:jc w:val="center"/>
        <w:rPr>
          <w:rFonts w:ascii="Times New Roman" w:eastAsia="Times New Roman" w:hAnsi="Times New Roman" w:cs="Times New Roman"/>
          <w:b/>
          <w:sz w:val="24"/>
          <w:szCs w:val="24"/>
        </w:rPr>
      </w:pPr>
    </w:p>
    <w:p w14:paraId="1F96F9EC" w14:textId="77777777" w:rsidR="00C11664" w:rsidRDefault="00C11664" w:rsidP="00C11664">
      <w:pPr>
        <w:jc w:val="center"/>
        <w:rPr>
          <w:rFonts w:ascii="Times New Roman" w:eastAsia="Times New Roman" w:hAnsi="Times New Roman" w:cs="Times New Roman"/>
          <w:b/>
          <w:sz w:val="24"/>
          <w:szCs w:val="24"/>
        </w:rPr>
      </w:pPr>
    </w:p>
    <w:p w14:paraId="7DFE9EA2" w14:textId="77777777" w:rsidR="00C11664" w:rsidRDefault="00C11664" w:rsidP="00C11664">
      <w:pPr>
        <w:jc w:val="center"/>
        <w:rPr>
          <w:rFonts w:ascii="Times New Roman" w:eastAsia="Times New Roman" w:hAnsi="Times New Roman" w:cs="Times New Roman"/>
          <w:b/>
          <w:sz w:val="24"/>
          <w:szCs w:val="24"/>
        </w:rPr>
      </w:pPr>
    </w:p>
    <w:p w14:paraId="2C18AD21" w14:textId="77777777" w:rsidR="00C11664" w:rsidRDefault="00C11664" w:rsidP="00C11664">
      <w:pPr>
        <w:jc w:val="center"/>
        <w:rPr>
          <w:rFonts w:ascii="Times New Roman" w:eastAsia="Times New Roman" w:hAnsi="Times New Roman" w:cs="Times New Roman"/>
          <w:b/>
          <w:sz w:val="24"/>
          <w:szCs w:val="24"/>
        </w:rPr>
      </w:pPr>
    </w:p>
    <w:p w14:paraId="49B6A3A1" w14:textId="77777777" w:rsidR="00C11664" w:rsidRDefault="00C11664" w:rsidP="00C11664">
      <w:pPr>
        <w:rPr>
          <w:rFonts w:ascii="Times New Roman" w:eastAsia="Times New Roman" w:hAnsi="Times New Roman" w:cs="Times New Roman"/>
          <w:b/>
          <w:sz w:val="24"/>
          <w:szCs w:val="24"/>
        </w:rPr>
      </w:pPr>
    </w:p>
    <w:p w14:paraId="7EB02CC1"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SÃO JOSÉ DOS CAMPOS</w:t>
      </w:r>
    </w:p>
    <w:p w14:paraId="47B1DD14"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p w14:paraId="7D01E8A9" w14:textId="6E051034" w:rsidR="00C11664" w:rsidRDefault="00C11664" w:rsidP="00C11664">
      <w:pPr>
        <w:pStyle w:val="PargrafodaLista"/>
        <w:numPr>
          <w:ilvl w:val="0"/>
          <w:numId w:val="2"/>
        </w:numPr>
        <w:rPr>
          <w:rFonts w:ascii="Times New Roman" w:hAnsi="Times New Roman" w:cs="Times New Roman"/>
          <w:b/>
          <w:bCs/>
          <w:sz w:val="24"/>
          <w:szCs w:val="24"/>
        </w:rPr>
      </w:pPr>
      <w:r>
        <w:br w:type="page"/>
      </w:r>
      <w:r w:rsidR="00AF22E2">
        <w:rPr>
          <w:rFonts w:ascii="Times New Roman" w:hAnsi="Times New Roman" w:cs="Times New Roman"/>
          <w:b/>
          <w:bCs/>
          <w:sz w:val="24"/>
          <w:szCs w:val="24"/>
        </w:rPr>
        <w:lastRenderedPageBreak/>
        <w:t>INTRODUÇÃO</w:t>
      </w:r>
    </w:p>
    <w:p w14:paraId="253FC64A" w14:textId="1D01B49F" w:rsidR="00C11664" w:rsidRPr="00C11664" w:rsidRDefault="00C11664" w:rsidP="00C11664">
      <w:pPr>
        <w:pStyle w:val="PargrafodaLista"/>
        <w:numPr>
          <w:ilvl w:val="1"/>
          <w:numId w:val="2"/>
        </w:numPr>
        <w:rPr>
          <w:rFonts w:ascii="Times New Roman" w:hAnsi="Times New Roman" w:cs="Times New Roman"/>
          <w:b/>
          <w:bCs/>
          <w:sz w:val="24"/>
          <w:szCs w:val="24"/>
        </w:rPr>
      </w:pPr>
      <w:r>
        <w:rPr>
          <w:rFonts w:ascii="Times New Roman" w:hAnsi="Times New Roman" w:cs="Times New Roman"/>
          <w:b/>
          <w:bCs/>
        </w:rPr>
        <w:t>Motivação</w:t>
      </w:r>
    </w:p>
    <w:p w14:paraId="52278F9C" w14:textId="77777777" w:rsidR="00C11664" w:rsidRPr="00C11664" w:rsidRDefault="00C11664" w:rsidP="00C11664">
      <w:pPr>
        <w:ind w:firstLine="360"/>
        <w:jc w:val="both"/>
        <w:rPr>
          <w:rFonts w:ascii="Times New Roman" w:eastAsia="Times New Roman" w:hAnsi="Times New Roman" w:cs="Times New Roman"/>
          <w:sz w:val="24"/>
          <w:szCs w:val="24"/>
        </w:rPr>
      </w:pPr>
      <w:r w:rsidRPr="00C11664">
        <w:rPr>
          <w:rFonts w:ascii="Times New Roman" w:eastAsia="Times New Roman" w:hAnsi="Times New Roman" w:cs="Times New Roman"/>
          <w:sz w:val="24"/>
          <w:szCs w:val="24"/>
        </w:rPr>
        <w:t>O Alzheimer é uma doença degenerativa que causa, entre seus principais sintomas, dificuldades de linguagem. Dentre elas estão a diminuição do vocabulário, na fluência da linguagem e como consequência o empobrecimento geral do discurso. (FORSTL, 199). Ela tem como característica a progressão dos sintomas na qual é dividida em três: leve, moderada e grave. (ABRAZ, 2019)</w:t>
      </w:r>
    </w:p>
    <w:p w14:paraId="52BD45B6" w14:textId="540AFCE9" w:rsidR="00C11664" w:rsidRPr="00C11664" w:rsidRDefault="00C11664" w:rsidP="00C11664">
      <w:pPr>
        <w:ind w:firstLine="360"/>
        <w:jc w:val="both"/>
        <w:rPr>
          <w:rFonts w:ascii="Times New Roman" w:eastAsia="Times New Roman" w:hAnsi="Times New Roman" w:cs="Times New Roman"/>
          <w:sz w:val="24"/>
          <w:szCs w:val="24"/>
        </w:rPr>
      </w:pPr>
      <w:r w:rsidRPr="00C11664">
        <w:rPr>
          <w:rFonts w:ascii="Times New Roman" w:eastAsia="Times New Roman" w:hAnsi="Times New Roman" w:cs="Times New Roman"/>
          <w:sz w:val="24"/>
          <w:szCs w:val="24"/>
        </w:rPr>
        <w:t xml:space="preserve">Em seu estágio inicial a portadora da doença pode ter problemas na fala, </w:t>
      </w:r>
      <w:r w:rsidRPr="00C11664">
        <w:rPr>
          <w:rFonts w:ascii="Times New Roman" w:eastAsia="Times New Roman" w:hAnsi="Times New Roman" w:cs="Times New Roman"/>
          <w:sz w:val="24"/>
          <w:szCs w:val="24"/>
        </w:rPr>
        <w:tab/>
        <w:t>perda significativa da memória recente, perder a noção de tempo e espaço (dia da semana, horário, etc...), dificuldade na tomada de decisões, se perder em locais familiares, mudanças de humor, raiva incomum ou desmotivação. Já em uma evolução mais grave da doença, a pessoa pode apresentar dificuldades de se alimentar, impossibilidade de comunicação, não reconhecer amigos e parentes, dificuldade de entender o que acontece ao redor de si mesmo, entre outros. (ABRAZ, 2019)</w:t>
      </w:r>
    </w:p>
    <w:p w14:paraId="4228427D" w14:textId="77777777" w:rsidR="00C11664" w:rsidRPr="00C11664" w:rsidRDefault="00C11664" w:rsidP="00C11664">
      <w:pPr>
        <w:ind w:firstLine="360"/>
        <w:jc w:val="both"/>
        <w:rPr>
          <w:rFonts w:ascii="Times New Roman" w:eastAsia="Times New Roman" w:hAnsi="Times New Roman" w:cs="Times New Roman"/>
          <w:sz w:val="24"/>
          <w:szCs w:val="24"/>
        </w:rPr>
      </w:pPr>
      <w:r w:rsidRPr="00C11664">
        <w:rPr>
          <w:rFonts w:ascii="Times New Roman" w:eastAsia="Times New Roman" w:hAnsi="Times New Roman" w:cs="Times New Roman"/>
          <w:sz w:val="24"/>
          <w:szCs w:val="24"/>
        </w:rPr>
        <w:t>Atualmente a doença de Alzheimer ataca 1,2 milhões de pessoa no Brasil e um levantamento feito pela Organização Mundial de Saúde (OMS) diz que até 2050, 152 milhões de pessoas vão receber diagnostico de demência, e 70% deste valor serão casos de Alzheimer.</w:t>
      </w:r>
    </w:p>
    <w:p w14:paraId="1D8B9A6A" w14:textId="77777777" w:rsidR="00C11664" w:rsidRPr="00C11664" w:rsidRDefault="00C11664" w:rsidP="00C11664">
      <w:pPr>
        <w:ind w:firstLine="360"/>
        <w:jc w:val="both"/>
        <w:rPr>
          <w:rFonts w:ascii="Times New Roman" w:eastAsia="Times New Roman" w:hAnsi="Times New Roman" w:cs="Times New Roman"/>
          <w:sz w:val="24"/>
          <w:szCs w:val="24"/>
        </w:rPr>
      </w:pPr>
      <w:r w:rsidRPr="00C11664">
        <w:rPr>
          <w:rFonts w:ascii="Times New Roman" w:eastAsia="Times New Roman" w:hAnsi="Times New Roman" w:cs="Times New Roman"/>
          <w:sz w:val="24"/>
          <w:szCs w:val="24"/>
        </w:rPr>
        <w:t xml:space="preserve">Até o ano de 1940, a população no Brasil se manteve em equilíbrio. Aproximadamente 52% era de jovens e apenas 3% idosos. Mas a partir dessa época houve um considerável declínio da mortalidade e uma vagarosa queda da fecundidade no país. Em virtude desses eventos, já no ano de 2000 a quantidade de idosos era bem maior em comparação com os anos anteriores (CARVALHO E GRACIA, 2003) como é possível ver na </w:t>
      </w:r>
      <w:r w:rsidRPr="00C11664">
        <w:rPr>
          <w:rFonts w:ascii="Times New Roman" w:eastAsia="Times New Roman" w:hAnsi="Times New Roman" w:cs="Times New Roman"/>
          <w:b/>
          <w:sz w:val="24"/>
          <w:szCs w:val="24"/>
        </w:rPr>
        <w:t>Figura 1</w:t>
      </w:r>
      <w:r w:rsidRPr="00C11664">
        <w:rPr>
          <w:rFonts w:ascii="Times New Roman" w:eastAsia="Times New Roman" w:hAnsi="Times New Roman" w:cs="Times New Roman"/>
          <w:sz w:val="24"/>
          <w:szCs w:val="24"/>
        </w:rPr>
        <w:t>.</w:t>
      </w:r>
    </w:p>
    <w:tbl>
      <w:tblPr>
        <w:tblW w:w="8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37"/>
      </w:tblGrid>
      <w:tr w:rsidR="00D4480E" w14:paraId="4D2C1841" w14:textId="77777777" w:rsidTr="004F75BC">
        <w:trPr>
          <w:trHeight w:val="3273"/>
        </w:trPr>
        <w:tc>
          <w:tcPr>
            <w:tcW w:w="8537" w:type="dxa"/>
          </w:tcPr>
          <w:p w14:paraId="0DC652CB" w14:textId="77777777" w:rsidR="00D4480E" w:rsidRDefault="00D4480E" w:rsidP="004F75B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16F231" wp14:editId="60562C92">
                  <wp:extent cx="3781425" cy="20002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81425" cy="2000250"/>
                          </a:xfrm>
                          <a:prstGeom prst="rect">
                            <a:avLst/>
                          </a:prstGeom>
                          <a:ln/>
                        </pic:spPr>
                      </pic:pic>
                    </a:graphicData>
                  </a:graphic>
                </wp:inline>
              </w:drawing>
            </w:r>
          </w:p>
          <w:p w14:paraId="0C63010D" w14:textId="77777777" w:rsidR="00D4480E" w:rsidRDefault="00D4480E" w:rsidP="004F75BC">
            <w:pPr>
              <w:tabs>
                <w:tab w:val="left" w:pos="2940"/>
              </w:tabs>
              <w:jc w:val="center"/>
              <w:rPr>
                <w:rFonts w:ascii="Times New Roman" w:eastAsia="Times New Roman" w:hAnsi="Times New Roman" w:cs="Times New Roman"/>
                <w:sz w:val="20"/>
                <w:szCs w:val="20"/>
              </w:rPr>
            </w:pPr>
          </w:p>
        </w:tc>
      </w:tr>
    </w:tbl>
    <w:p w14:paraId="2FAB48DC" w14:textId="77777777" w:rsidR="00D4480E" w:rsidRDefault="00D4480E" w:rsidP="00D4480E">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Figura 1. Proporção de pessoas em grupos etários ao longo do tempo</w:t>
      </w:r>
    </w:p>
    <w:p w14:paraId="5BCCE9C0" w14:textId="4DB04553" w:rsidR="00C11664" w:rsidRDefault="00D4480E" w:rsidP="00D4480E">
      <w:pPr>
        <w:pStyle w:val="PargrafodaLista"/>
        <w:numPr>
          <w:ilvl w:val="1"/>
          <w:numId w:val="2"/>
        </w:numPr>
        <w:rPr>
          <w:rFonts w:ascii="Times New Roman" w:hAnsi="Times New Roman" w:cs="Times New Roman"/>
          <w:b/>
          <w:bCs/>
          <w:sz w:val="24"/>
          <w:szCs w:val="24"/>
        </w:rPr>
      </w:pPr>
      <w:r>
        <w:rPr>
          <w:rFonts w:ascii="Times New Roman" w:hAnsi="Times New Roman" w:cs="Times New Roman"/>
          <w:b/>
          <w:bCs/>
          <w:sz w:val="24"/>
          <w:szCs w:val="24"/>
        </w:rPr>
        <w:t>Problema</w:t>
      </w:r>
    </w:p>
    <w:p w14:paraId="044C88E3" w14:textId="60B37105" w:rsidR="00D4480E" w:rsidRDefault="00D4480E" w:rsidP="00D4480E">
      <w:pPr>
        <w:ind w:firstLine="708"/>
        <w:jc w:val="both"/>
        <w:rPr>
          <w:rFonts w:ascii="Times New Roman" w:eastAsia="Times New Roman" w:hAnsi="Times New Roman" w:cs="Times New Roman"/>
          <w:sz w:val="24"/>
          <w:szCs w:val="24"/>
        </w:rPr>
      </w:pPr>
      <w:r w:rsidRPr="00D4480E">
        <w:rPr>
          <w:rFonts w:ascii="Times New Roman" w:eastAsia="Times New Roman" w:hAnsi="Times New Roman" w:cs="Times New Roman"/>
          <w:sz w:val="24"/>
          <w:szCs w:val="24"/>
        </w:rPr>
        <w:t>Dificuldades na independência de pessoas portadoras de Alzheimer.</w:t>
      </w:r>
    </w:p>
    <w:p w14:paraId="5D1190FD" w14:textId="77777777" w:rsidR="00D4480E" w:rsidRPr="00D4480E" w:rsidRDefault="00D4480E" w:rsidP="00D4480E">
      <w:pPr>
        <w:ind w:firstLine="708"/>
        <w:jc w:val="both"/>
        <w:rPr>
          <w:rFonts w:ascii="Times New Roman" w:eastAsia="Times New Roman" w:hAnsi="Times New Roman" w:cs="Times New Roman"/>
          <w:sz w:val="24"/>
          <w:szCs w:val="24"/>
        </w:rPr>
      </w:pPr>
    </w:p>
    <w:p w14:paraId="299B7EE3" w14:textId="77777777" w:rsidR="00D4480E" w:rsidRDefault="00D4480E">
      <w:pPr>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br w:type="page"/>
      </w:r>
    </w:p>
    <w:p w14:paraId="7E605DC3" w14:textId="4EB13922" w:rsidR="00D4480E" w:rsidRPr="00D4480E" w:rsidRDefault="00D4480E" w:rsidP="00D4480E">
      <w:pPr>
        <w:pStyle w:val="PargrafodaLista"/>
        <w:numPr>
          <w:ilvl w:val="1"/>
          <w:numId w:val="2"/>
        </w:numPr>
        <w:rPr>
          <w:rFonts w:ascii="Times New Roman" w:hAnsi="Times New Roman" w:cs="Times New Roman"/>
          <w:b/>
          <w:bCs/>
          <w:sz w:val="24"/>
          <w:szCs w:val="24"/>
        </w:rPr>
      </w:pPr>
      <w:r w:rsidRPr="00D4480E">
        <w:rPr>
          <w:rFonts w:ascii="Times New Roman" w:hAnsi="Times New Roman" w:cs="Times New Roman"/>
          <w:b/>
          <w:bCs/>
          <w:sz w:val="24"/>
          <w:szCs w:val="24"/>
        </w:rPr>
        <w:lastRenderedPageBreak/>
        <w:t>Proposta de solução</w:t>
      </w:r>
    </w:p>
    <w:p w14:paraId="4627AE1B" w14:textId="77777777" w:rsidR="00D4480E" w:rsidRDefault="00D4480E" w:rsidP="00D4480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muito tempo as pessoas querem conversar com computadores. Muitos filmes de ficção cientifica tentam simular isso como no filme Hal 9000 ou em KITT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car. Apesar de algumas décadas atrás isso parecer algo fantasioso, a tecnologia para criar uma máquina que possa conversar com alguém já existe. (HOY, 2018)</w:t>
      </w:r>
    </w:p>
    <w:p w14:paraId="7B4F1E0B" w14:textId="77777777" w:rsidR="00D4480E" w:rsidRDefault="00D4480E" w:rsidP="00D4480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Basicamente um assistente virtual é um agente computacional que inicialmente recebe alguma palavra para iniciar a conversa e partir disso começa a gravar as informações de output que é enviado para um servidor que é responsável por fazer o processamento dessas informações e essa interpretação é chamado de Processamento de Linguagem Natural (PNL). Depois de feito esse processo é retornado a resposta apropriada para o que foi enviado e muitos desses assistentes conseguem se expressar com voz criando um ambiente de diálogo. (HOY, 2018)</w:t>
      </w:r>
    </w:p>
    <w:p w14:paraId="25407CD7" w14:textId="77777777" w:rsidR="00D4480E" w:rsidRDefault="00D4480E" w:rsidP="00D4480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Siri é um exemplo de assistente que tem se tornado muito conhecido na comunidade de tecnologia. Com ela é possível fazer muitas coisas e atualmente já pode ser integrada com a casa e o carro e conseguem reproduzir tarefas desde mais simples até as mais complexas (APPLE), como:</w:t>
      </w:r>
    </w:p>
    <w:p w14:paraId="36020CDD"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Realizar chamadas somente dizendo: “E aí Siri, liga para minha mãe no viva-voz”</w:t>
      </w:r>
    </w:p>
    <w:p w14:paraId="07B43C13"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Identificar as pessoas que estão ligando para o smartphone</w:t>
      </w:r>
    </w:p>
    <w:p w14:paraId="28716AD0"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Definir alarmes, </w:t>
      </w:r>
      <w:proofErr w:type="spellStart"/>
      <w:r>
        <w:rPr>
          <w:rFonts w:ascii="Times New Roman" w:eastAsia="Times New Roman" w:hAnsi="Times New Roman" w:cs="Times New Roman"/>
          <w:color w:val="000000"/>
          <w:sz w:val="24"/>
          <w:szCs w:val="24"/>
        </w:rPr>
        <w:t>timers</w:t>
      </w:r>
      <w:proofErr w:type="spellEnd"/>
      <w:r>
        <w:rPr>
          <w:rFonts w:ascii="Times New Roman" w:eastAsia="Times New Roman" w:hAnsi="Times New Roman" w:cs="Times New Roman"/>
          <w:color w:val="000000"/>
          <w:sz w:val="24"/>
          <w:szCs w:val="24"/>
        </w:rPr>
        <w:t>, lembretes, eventos no calendário</w:t>
      </w:r>
    </w:p>
    <w:p w14:paraId="221B7319"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Consultar informações como condição do tempo ou do trânsito</w:t>
      </w:r>
    </w:p>
    <w:p w14:paraId="121B4F24"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Tocar músicas no </w:t>
      </w:r>
      <w:proofErr w:type="spellStart"/>
      <w:r>
        <w:rPr>
          <w:rFonts w:ascii="Times New Roman" w:eastAsia="Times New Roman" w:hAnsi="Times New Roman" w:cs="Times New Roman"/>
          <w:color w:val="000000"/>
          <w:sz w:val="24"/>
          <w:szCs w:val="24"/>
        </w:rPr>
        <w:t>Spotify</w:t>
      </w:r>
      <w:proofErr w:type="spellEnd"/>
      <w:r>
        <w:rPr>
          <w:rFonts w:ascii="Times New Roman" w:eastAsia="Times New Roman" w:hAnsi="Times New Roman" w:cs="Times New Roman"/>
          <w:color w:val="000000"/>
          <w:sz w:val="24"/>
          <w:szCs w:val="24"/>
        </w:rPr>
        <w:t xml:space="preserve"> ou no Apple Music</w:t>
      </w:r>
    </w:p>
    <w:p w14:paraId="3CB7CF60" w14:textId="77777777" w:rsidR="00D4480E" w:rsidRDefault="00D4480E" w:rsidP="00D4480E">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Acender as luzes ou mostrar as imagens de câmeras integradas na casa</w:t>
      </w:r>
    </w:p>
    <w:p w14:paraId="10189803" w14:textId="41D4EE4E" w:rsidR="005D171D" w:rsidRDefault="00D4480E" w:rsidP="009621B7">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a </w:t>
      </w:r>
      <w:proofErr w:type="spellStart"/>
      <w:r>
        <w:rPr>
          <w:rFonts w:ascii="Times New Roman" w:eastAsia="Times New Roman" w:hAnsi="Times New Roman" w:cs="Times New Roman"/>
          <w:sz w:val="24"/>
          <w:szCs w:val="24"/>
        </w:rPr>
        <w:t>Gartner</w:t>
      </w:r>
      <w:proofErr w:type="spellEnd"/>
      <w:r>
        <w:rPr>
          <w:rFonts w:ascii="Times New Roman" w:eastAsia="Times New Roman" w:hAnsi="Times New Roman" w:cs="Times New Roman"/>
          <w:sz w:val="24"/>
          <w:szCs w:val="24"/>
        </w:rPr>
        <w:t xml:space="preserve">, o número de pessoas que estão preferindo por assistentes virtuais não para de crescer. A pesquisa feita por ela mostra que, 35% das pessoas entrevistas começaram a utilizar </w:t>
      </w:r>
      <w:proofErr w:type="spellStart"/>
      <w:r>
        <w:rPr>
          <w:rFonts w:ascii="Times New Roman" w:eastAsia="Times New Roman" w:hAnsi="Times New Roman" w:cs="Times New Roman"/>
          <w:sz w:val="24"/>
          <w:szCs w:val="24"/>
        </w:rPr>
        <w:t>VPAs</w:t>
      </w:r>
      <w:proofErr w:type="spellEnd"/>
      <w:r>
        <w:rPr>
          <w:rFonts w:ascii="Times New Roman" w:eastAsia="Times New Roman" w:hAnsi="Times New Roman" w:cs="Times New Roman"/>
          <w:sz w:val="24"/>
          <w:szCs w:val="24"/>
        </w:rPr>
        <w:t xml:space="preserve"> em 2016, 4% mais que no ano antecessor e em 2017 é previsto um aumento maior ainda.</w:t>
      </w:r>
      <w:r w:rsidR="005D171D">
        <w:rPr>
          <w:noProof/>
        </w:rPr>
        <w:t xml:space="preserve"> </w:t>
      </w:r>
      <w:r w:rsidR="005D171D">
        <w:rPr>
          <w:noProof/>
        </w:rPr>
        <w:drawing>
          <wp:anchor distT="0" distB="0" distL="114300" distR="114300" simplePos="0" relativeHeight="251659264" behindDoc="0" locked="0" layoutInCell="1" hidden="0" allowOverlap="1" wp14:anchorId="62067B6E" wp14:editId="2DBA0AA5">
            <wp:simplePos x="0" y="0"/>
            <wp:positionH relativeFrom="column">
              <wp:posOffset>3</wp:posOffset>
            </wp:positionH>
            <wp:positionV relativeFrom="paragraph">
              <wp:posOffset>929005</wp:posOffset>
            </wp:positionV>
            <wp:extent cx="5400040" cy="230505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00040" cy="2305050"/>
                    </a:xfrm>
                    <a:prstGeom prst="rect">
                      <a:avLst/>
                    </a:prstGeom>
                    <a:ln/>
                  </pic:spPr>
                </pic:pic>
              </a:graphicData>
            </a:graphic>
          </wp:anchor>
        </w:drawing>
      </w:r>
    </w:p>
    <w:p w14:paraId="1A8C69BC" w14:textId="77777777" w:rsidR="005D171D" w:rsidRDefault="005D171D" w:rsidP="005D171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2. Top 5 Smartphone Apps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Personal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Assistant</w:t>
      </w:r>
      <w:proofErr w:type="spellEnd"/>
      <w:r>
        <w:rPr>
          <w:rFonts w:ascii="Times New Roman" w:eastAsia="Times New Roman" w:hAnsi="Times New Roman" w:cs="Times New Roman"/>
          <w:sz w:val="20"/>
          <w:szCs w:val="20"/>
        </w:rPr>
        <w:t xml:space="preserve"> Apps </w:t>
      </w:r>
      <w:proofErr w:type="spellStart"/>
      <w:r>
        <w:rPr>
          <w:rFonts w:ascii="Times New Roman" w:eastAsia="Times New Roman" w:hAnsi="Times New Roman" w:cs="Times New Roman"/>
          <w:sz w:val="20"/>
          <w:szCs w:val="20"/>
        </w:rPr>
        <w:t>Usage</w:t>
      </w:r>
      <w:proofErr w:type="spellEnd"/>
      <w:r>
        <w:rPr>
          <w:rFonts w:ascii="Times New Roman" w:eastAsia="Times New Roman" w:hAnsi="Times New Roman" w:cs="Times New Roman"/>
          <w:sz w:val="20"/>
          <w:szCs w:val="20"/>
        </w:rPr>
        <w:t xml:space="preserve">, 2015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2016, U.S., U.K.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China</w:t>
      </w:r>
    </w:p>
    <w:p w14:paraId="17C0FF15" w14:textId="77777777" w:rsidR="005D171D" w:rsidRDefault="005D171D" w:rsidP="005D171D">
      <w:pPr>
        <w:pBdr>
          <w:top w:val="nil"/>
          <w:left w:val="nil"/>
          <w:bottom w:val="nil"/>
          <w:right w:val="nil"/>
          <w:between w:val="nil"/>
        </w:pBdr>
      </w:pPr>
    </w:p>
    <w:p w14:paraId="2C77EF00" w14:textId="77CEDC7C" w:rsidR="005D171D" w:rsidRDefault="009621B7" w:rsidP="009621B7">
      <w:pPr>
        <w:pStyle w:val="Pargrafoda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Re</w:t>
      </w:r>
      <w:r w:rsidR="00615C2C">
        <w:rPr>
          <w:rFonts w:ascii="Times New Roman" w:hAnsi="Times New Roman" w:cs="Times New Roman"/>
          <w:b/>
          <w:bCs/>
          <w:sz w:val="24"/>
          <w:szCs w:val="24"/>
        </w:rPr>
        <w:t>visão Bibliográfica</w:t>
      </w:r>
    </w:p>
    <w:p w14:paraId="3C886D31" w14:textId="5E645749" w:rsidR="009621B7" w:rsidRDefault="009621B7" w:rsidP="009621B7">
      <w:pPr>
        <w:pStyle w:val="PargrafodaLista"/>
        <w:numPr>
          <w:ilvl w:val="1"/>
          <w:numId w:val="2"/>
        </w:numPr>
        <w:rPr>
          <w:rFonts w:ascii="Times New Roman" w:hAnsi="Times New Roman" w:cs="Times New Roman"/>
          <w:b/>
          <w:bCs/>
          <w:sz w:val="24"/>
          <w:szCs w:val="24"/>
        </w:rPr>
      </w:pPr>
      <w:r>
        <w:rPr>
          <w:rFonts w:ascii="Times New Roman" w:hAnsi="Times New Roman" w:cs="Times New Roman"/>
          <w:b/>
          <w:bCs/>
          <w:sz w:val="24"/>
          <w:szCs w:val="24"/>
        </w:rPr>
        <w:t>Processamento de Linguagem Natural (PNL)</w:t>
      </w:r>
    </w:p>
    <w:p w14:paraId="245EC965" w14:textId="77777777" w:rsidR="009621B7" w:rsidRPr="009621B7" w:rsidRDefault="009621B7" w:rsidP="009621B7">
      <w:pPr>
        <w:pBdr>
          <w:top w:val="nil"/>
          <w:left w:val="nil"/>
          <w:bottom w:val="nil"/>
          <w:right w:val="nil"/>
          <w:between w:val="nil"/>
        </w:pBdr>
        <w:ind w:firstLine="709"/>
        <w:jc w:val="both"/>
        <w:rPr>
          <w:rFonts w:ascii="Times New Roman" w:eastAsia="Times New Roman" w:hAnsi="Times New Roman" w:cs="Times New Roman"/>
          <w:sz w:val="24"/>
          <w:szCs w:val="24"/>
        </w:rPr>
      </w:pPr>
      <w:r w:rsidRPr="009621B7">
        <w:rPr>
          <w:rFonts w:ascii="Times New Roman" w:eastAsia="Times New Roman" w:hAnsi="Times New Roman" w:cs="Times New Roman"/>
          <w:sz w:val="24"/>
          <w:szCs w:val="24"/>
        </w:rPr>
        <w:t xml:space="preserve">Processamento de linguagem natural é uma área da Inteligência Artificial que tem como objetivo processar a linguagem seja ela falada ou escrita envolvendo muitas áreas do conhecimento humano como linguística e matemática (BRAGA, 2008). </w:t>
      </w:r>
    </w:p>
    <w:p w14:paraId="4A758308" w14:textId="10A11692" w:rsidR="009621B7" w:rsidRDefault="009621B7" w:rsidP="009621B7">
      <w:pPr>
        <w:pStyle w:val="PargrafodaLista"/>
        <w:numPr>
          <w:ilvl w:val="1"/>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Tensorflow</w:t>
      </w:r>
      <w:proofErr w:type="spellEnd"/>
    </w:p>
    <w:p w14:paraId="0EEBAC5E" w14:textId="3FB7154F" w:rsidR="009621B7" w:rsidRDefault="009621B7" w:rsidP="009621B7">
      <w:pPr>
        <w:ind w:firstLine="708"/>
        <w:jc w:val="both"/>
        <w:rPr>
          <w:rFonts w:ascii="Times New Roman" w:eastAsia="Times New Roman" w:hAnsi="Times New Roman" w:cs="Times New Roman"/>
          <w:sz w:val="24"/>
          <w:szCs w:val="24"/>
        </w:rPr>
      </w:pPr>
      <w:r w:rsidRPr="009621B7">
        <w:rPr>
          <w:rFonts w:ascii="Times New Roman" w:eastAsia="Times New Roman" w:hAnsi="Times New Roman" w:cs="Times New Roman"/>
          <w:sz w:val="24"/>
          <w:szCs w:val="24"/>
        </w:rPr>
        <w:t xml:space="preserve">O </w:t>
      </w:r>
      <w:proofErr w:type="spellStart"/>
      <w:r w:rsidR="008E12E5">
        <w:rPr>
          <w:rFonts w:ascii="Times New Roman" w:eastAsia="Times New Roman" w:hAnsi="Times New Roman" w:cs="Times New Roman"/>
          <w:sz w:val="24"/>
          <w:szCs w:val="24"/>
        </w:rPr>
        <w:t>T</w:t>
      </w:r>
      <w:r w:rsidRPr="009621B7">
        <w:rPr>
          <w:rFonts w:ascii="Times New Roman" w:eastAsia="Times New Roman" w:hAnsi="Times New Roman" w:cs="Times New Roman"/>
          <w:sz w:val="24"/>
          <w:szCs w:val="24"/>
        </w:rPr>
        <w:t>ensorflow</w:t>
      </w:r>
      <w:proofErr w:type="spellEnd"/>
      <w:r w:rsidRPr="009621B7">
        <w:rPr>
          <w:rFonts w:ascii="Times New Roman" w:eastAsia="Times New Roman" w:hAnsi="Times New Roman" w:cs="Times New Roman"/>
          <w:sz w:val="24"/>
          <w:szCs w:val="24"/>
        </w:rPr>
        <w:t xml:space="preserve"> é uma ferramenta para fins de aprendizado de máquina, open </w:t>
      </w:r>
      <w:proofErr w:type="spellStart"/>
      <w:r w:rsidRPr="009621B7">
        <w:rPr>
          <w:rFonts w:ascii="Times New Roman" w:eastAsia="Times New Roman" w:hAnsi="Times New Roman" w:cs="Times New Roman"/>
          <w:sz w:val="24"/>
          <w:szCs w:val="24"/>
        </w:rPr>
        <w:t>source</w:t>
      </w:r>
      <w:proofErr w:type="spellEnd"/>
      <w:r w:rsidRPr="009621B7">
        <w:rPr>
          <w:rFonts w:ascii="Times New Roman" w:eastAsia="Times New Roman" w:hAnsi="Times New Roman" w:cs="Times New Roman"/>
          <w:sz w:val="24"/>
          <w:szCs w:val="24"/>
        </w:rPr>
        <w:t xml:space="preserve"> da empresa Google capaz de funcionar em ambientes de larga escala com foco em treinamento de redes neurais profundas.</w:t>
      </w:r>
    </w:p>
    <w:p w14:paraId="03C8A4F2" w14:textId="7706251E" w:rsidR="009621B7" w:rsidRDefault="009621B7" w:rsidP="009621B7">
      <w:pPr>
        <w:pStyle w:val="PargrafodaLista"/>
        <w:numPr>
          <w:ilvl w:val="1"/>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Bert-as-a-Service</w:t>
      </w:r>
    </w:p>
    <w:p w14:paraId="32D86661" w14:textId="77777777" w:rsidR="009621B7" w:rsidRPr="009621B7" w:rsidRDefault="009621B7" w:rsidP="009621B7">
      <w:pPr>
        <w:ind w:firstLine="708"/>
        <w:jc w:val="both"/>
        <w:rPr>
          <w:rFonts w:ascii="Times New Roman" w:eastAsia="Times New Roman" w:hAnsi="Times New Roman" w:cs="Times New Roman"/>
          <w:color w:val="222222"/>
          <w:sz w:val="24"/>
          <w:szCs w:val="24"/>
          <w:highlight w:val="white"/>
        </w:rPr>
      </w:pPr>
      <w:r w:rsidRPr="009621B7">
        <w:rPr>
          <w:rFonts w:ascii="Times New Roman" w:eastAsia="Times New Roman" w:hAnsi="Times New Roman" w:cs="Times New Roman"/>
          <w:color w:val="222222"/>
          <w:sz w:val="24"/>
          <w:szCs w:val="24"/>
          <w:highlight w:val="white"/>
        </w:rPr>
        <w:t>Em 18 de novembro de 2018 o jornal New York Times publicou uma matéria com o título: "</w:t>
      </w:r>
      <w:proofErr w:type="spellStart"/>
      <w:r w:rsidRPr="009621B7">
        <w:rPr>
          <w:rFonts w:ascii="Times New Roman" w:eastAsia="Times New Roman" w:hAnsi="Times New Roman" w:cs="Times New Roman"/>
          <w:color w:val="222222"/>
          <w:sz w:val="24"/>
          <w:szCs w:val="24"/>
          <w:highlight w:val="white"/>
        </w:rPr>
        <w:t>Finally</w:t>
      </w:r>
      <w:proofErr w:type="spellEnd"/>
      <w:r w:rsidRPr="009621B7">
        <w:rPr>
          <w:rFonts w:ascii="Times New Roman" w:eastAsia="Times New Roman" w:hAnsi="Times New Roman" w:cs="Times New Roman"/>
          <w:color w:val="222222"/>
          <w:sz w:val="24"/>
          <w:szCs w:val="24"/>
          <w:highlight w:val="white"/>
        </w:rPr>
        <w:t xml:space="preserve">, a </w:t>
      </w:r>
      <w:proofErr w:type="spellStart"/>
      <w:r w:rsidRPr="009621B7">
        <w:rPr>
          <w:rFonts w:ascii="Times New Roman" w:eastAsia="Times New Roman" w:hAnsi="Times New Roman" w:cs="Times New Roman"/>
          <w:color w:val="222222"/>
          <w:sz w:val="24"/>
          <w:szCs w:val="24"/>
          <w:highlight w:val="white"/>
        </w:rPr>
        <w:t>Machine</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That</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Can</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Finish</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Your</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Sentence</w:t>
      </w:r>
      <w:proofErr w:type="spellEnd"/>
      <w:r w:rsidRPr="009621B7">
        <w:rPr>
          <w:rFonts w:ascii="Times New Roman" w:eastAsia="Times New Roman" w:hAnsi="Times New Roman" w:cs="Times New Roman"/>
          <w:color w:val="222222"/>
          <w:sz w:val="24"/>
          <w:szCs w:val="24"/>
          <w:highlight w:val="white"/>
        </w:rPr>
        <w:t xml:space="preserve">" (em português, ""Finalmente, uma máquina que pode finalizar suas frases""). </w:t>
      </w:r>
    </w:p>
    <w:p w14:paraId="32DC78E0" w14:textId="77777777" w:rsidR="009621B7" w:rsidRPr="009621B7" w:rsidRDefault="009621B7" w:rsidP="009621B7">
      <w:pPr>
        <w:ind w:firstLine="708"/>
        <w:jc w:val="both"/>
        <w:rPr>
          <w:rFonts w:ascii="Times New Roman" w:eastAsia="Times New Roman" w:hAnsi="Times New Roman" w:cs="Times New Roman"/>
          <w:color w:val="222222"/>
          <w:sz w:val="24"/>
          <w:szCs w:val="24"/>
          <w:highlight w:val="white"/>
        </w:rPr>
      </w:pPr>
      <w:r w:rsidRPr="009621B7">
        <w:rPr>
          <w:rFonts w:ascii="Times New Roman" w:eastAsia="Times New Roman" w:hAnsi="Times New Roman" w:cs="Times New Roman"/>
          <w:color w:val="222222"/>
          <w:sz w:val="24"/>
          <w:szCs w:val="24"/>
          <w:highlight w:val="white"/>
        </w:rPr>
        <w:t xml:space="preserve">Neste artigo </w:t>
      </w:r>
      <w:proofErr w:type="spellStart"/>
      <w:r w:rsidRPr="009621B7">
        <w:rPr>
          <w:rFonts w:ascii="Times New Roman" w:eastAsia="Times New Roman" w:hAnsi="Times New Roman" w:cs="Times New Roman"/>
          <w:color w:val="222222"/>
          <w:sz w:val="24"/>
          <w:szCs w:val="24"/>
          <w:highlight w:val="white"/>
        </w:rPr>
        <w:t>Cade</w:t>
      </w:r>
      <w:proofErr w:type="spellEnd"/>
      <w:r w:rsidRPr="009621B7">
        <w:rPr>
          <w:rFonts w:ascii="Times New Roman" w:eastAsia="Times New Roman" w:hAnsi="Times New Roman" w:cs="Times New Roman"/>
          <w:color w:val="222222"/>
          <w:sz w:val="24"/>
          <w:szCs w:val="24"/>
          <w:highlight w:val="white"/>
        </w:rPr>
        <w:t xml:space="preserve"> Metz descreve sobre pesquisadores do Instituto Allen de Inteligência Artificial realizou testes em que uma máquina completava frases que aparentemente para uma pessoa parecia simples, mas para um computador é algo consideravelmente difícil. Foi quando meses depois a empresa Google revelou o BERT um modelo pré-formado de processamento de linguagem natural, que conseguiu a mesma performance de um humano em tarefas de PNL.</w:t>
      </w:r>
    </w:p>
    <w:p w14:paraId="4F15E77D" w14:textId="77777777" w:rsidR="009621B7" w:rsidRPr="009621B7" w:rsidRDefault="009621B7" w:rsidP="009621B7">
      <w:pPr>
        <w:ind w:firstLine="708"/>
        <w:jc w:val="both"/>
        <w:rPr>
          <w:rFonts w:ascii="Times New Roman" w:eastAsia="Times New Roman" w:hAnsi="Times New Roman" w:cs="Times New Roman"/>
          <w:color w:val="222222"/>
          <w:sz w:val="24"/>
          <w:szCs w:val="24"/>
          <w:highlight w:val="white"/>
        </w:rPr>
      </w:pPr>
      <w:bookmarkStart w:id="0" w:name="_gjdgxs" w:colFirst="0" w:colLast="0"/>
      <w:bookmarkEnd w:id="0"/>
      <w:r w:rsidRPr="009621B7">
        <w:rPr>
          <w:rFonts w:ascii="Times New Roman" w:eastAsia="Times New Roman" w:hAnsi="Times New Roman" w:cs="Times New Roman"/>
          <w:color w:val="222222"/>
          <w:sz w:val="24"/>
          <w:szCs w:val="24"/>
          <w:highlight w:val="white"/>
        </w:rPr>
        <w:t xml:space="preserve">O BERT é o estado da arte baseando-se em trabalhos de aprendizagem </w:t>
      </w:r>
      <w:proofErr w:type="spellStart"/>
      <w:r w:rsidRPr="009621B7">
        <w:rPr>
          <w:rFonts w:ascii="Times New Roman" w:eastAsia="Times New Roman" w:hAnsi="Times New Roman" w:cs="Times New Roman"/>
          <w:color w:val="222222"/>
          <w:sz w:val="24"/>
          <w:szCs w:val="24"/>
          <w:highlight w:val="white"/>
        </w:rPr>
        <w:t>semi</w:t>
      </w:r>
      <w:proofErr w:type="spellEnd"/>
      <w:r w:rsidRPr="009621B7">
        <w:rPr>
          <w:rFonts w:ascii="Times New Roman" w:eastAsia="Times New Roman" w:hAnsi="Times New Roman" w:cs="Times New Roman"/>
          <w:color w:val="222222"/>
          <w:sz w:val="24"/>
          <w:szCs w:val="24"/>
          <w:highlight w:val="white"/>
        </w:rPr>
        <w:t xml:space="preserve"> supervisionada como Elmo e </w:t>
      </w:r>
      <w:proofErr w:type="spellStart"/>
      <w:r w:rsidRPr="009621B7">
        <w:rPr>
          <w:rFonts w:ascii="Times New Roman" w:eastAsia="Times New Roman" w:hAnsi="Times New Roman" w:cs="Times New Roman"/>
          <w:color w:val="222222"/>
          <w:sz w:val="24"/>
          <w:szCs w:val="24"/>
          <w:highlight w:val="white"/>
        </w:rPr>
        <w:t>ULMFit</w:t>
      </w:r>
      <w:proofErr w:type="spellEnd"/>
      <w:r w:rsidRPr="009621B7">
        <w:rPr>
          <w:rFonts w:ascii="Times New Roman" w:eastAsia="Times New Roman" w:hAnsi="Times New Roman" w:cs="Times New Roman"/>
          <w:color w:val="222222"/>
          <w:sz w:val="24"/>
          <w:szCs w:val="24"/>
          <w:highlight w:val="white"/>
        </w:rPr>
        <w:t xml:space="preserve">, mas sua diferença está em ser profundamente bidirecional não supervisionado. </w:t>
      </w:r>
    </w:p>
    <w:p w14:paraId="165E9681" w14:textId="77777777" w:rsidR="009621B7" w:rsidRPr="009621B7" w:rsidRDefault="009621B7" w:rsidP="009621B7">
      <w:pPr>
        <w:ind w:firstLine="708"/>
        <w:jc w:val="both"/>
        <w:rPr>
          <w:rFonts w:ascii="Times New Roman" w:eastAsia="Times New Roman" w:hAnsi="Times New Roman" w:cs="Times New Roman"/>
          <w:color w:val="222222"/>
          <w:sz w:val="24"/>
          <w:szCs w:val="24"/>
          <w:highlight w:val="white"/>
        </w:rPr>
      </w:pPr>
      <w:r w:rsidRPr="009621B7">
        <w:rPr>
          <w:rFonts w:ascii="Times New Roman" w:eastAsia="Times New Roman" w:hAnsi="Times New Roman" w:cs="Times New Roman"/>
          <w:color w:val="222222"/>
          <w:sz w:val="24"/>
          <w:szCs w:val="24"/>
          <w:highlight w:val="white"/>
        </w:rPr>
        <w:t xml:space="preserve">O BERT-as-a-Service utiliza um serviço de hospedagem via </w:t>
      </w:r>
      <w:proofErr w:type="spellStart"/>
      <w:r w:rsidRPr="009621B7">
        <w:rPr>
          <w:rFonts w:ascii="Times New Roman" w:eastAsia="Times New Roman" w:hAnsi="Times New Roman" w:cs="Times New Roman"/>
          <w:color w:val="222222"/>
          <w:sz w:val="24"/>
          <w:szCs w:val="24"/>
          <w:highlight w:val="white"/>
        </w:rPr>
        <w:t>ZeroMQ</w:t>
      </w:r>
      <w:proofErr w:type="spellEnd"/>
      <w:r w:rsidRPr="009621B7">
        <w:rPr>
          <w:rFonts w:ascii="Times New Roman" w:eastAsia="Times New Roman" w:hAnsi="Times New Roman" w:cs="Times New Roman"/>
          <w:color w:val="222222"/>
          <w:sz w:val="24"/>
          <w:szCs w:val="24"/>
          <w:highlight w:val="white"/>
        </w:rPr>
        <w:t xml:space="preserve"> funcionando como uma API em que recebe as sentenças e retorna um vetor como resposta correlacionando, mensurando a proximidade de cada sentença. </w:t>
      </w:r>
    </w:p>
    <w:p w14:paraId="1035965A" w14:textId="14301F6D" w:rsidR="00FB4323" w:rsidRDefault="00FB4323" w:rsidP="00FB4323">
      <w:pPr>
        <w:pStyle w:val="PargrafodaLista"/>
        <w:numPr>
          <w:ilvl w:val="1"/>
          <w:numId w:val="2"/>
        </w:num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Nodejs</w:t>
      </w:r>
      <w:proofErr w:type="spellEnd"/>
    </w:p>
    <w:p w14:paraId="153243AF" w14:textId="7FD21931" w:rsidR="00516F49" w:rsidRPr="00516F49" w:rsidRDefault="00516F49" w:rsidP="008A7823">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é </w:t>
      </w:r>
      <w:r w:rsidR="00D13DC1">
        <w:rPr>
          <w:rFonts w:ascii="Times New Roman" w:eastAsia="Times New Roman" w:hAnsi="Times New Roman" w:cs="Times New Roman"/>
          <w:sz w:val="24"/>
          <w:szCs w:val="24"/>
        </w:rPr>
        <w:t>uma plataforma</w:t>
      </w:r>
      <w:r>
        <w:rPr>
          <w:rFonts w:ascii="Times New Roman" w:eastAsia="Times New Roman" w:hAnsi="Times New Roman" w:cs="Times New Roman"/>
          <w:sz w:val="24"/>
          <w:szCs w:val="24"/>
        </w:rPr>
        <w:t xml:space="preserve"> para desenvolvimento </w:t>
      </w:r>
      <w:proofErr w:type="spellStart"/>
      <w:r>
        <w:rPr>
          <w:rFonts w:ascii="Times New Roman" w:eastAsia="Times New Roman" w:hAnsi="Times New Roman" w:cs="Times New Roman"/>
          <w:sz w:val="24"/>
          <w:szCs w:val="24"/>
        </w:rPr>
        <w:t>back-end</w:t>
      </w:r>
      <w:proofErr w:type="spellEnd"/>
      <w:r w:rsidR="00D13DC1">
        <w:rPr>
          <w:rFonts w:ascii="Times New Roman" w:eastAsia="Times New Roman" w:hAnsi="Times New Roman" w:cs="Times New Roman"/>
          <w:sz w:val="24"/>
          <w:szCs w:val="24"/>
        </w:rPr>
        <w:t xml:space="preserve"> com </w:t>
      </w:r>
      <w:proofErr w:type="spellStart"/>
      <w:r w:rsidR="00D13DC1">
        <w:rPr>
          <w:rFonts w:ascii="Times New Roman" w:eastAsia="Times New Roman" w:hAnsi="Times New Roman" w:cs="Times New Roman"/>
          <w:sz w:val="24"/>
          <w:szCs w:val="24"/>
        </w:rPr>
        <w:t>Javascript</w:t>
      </w:r>
      <w:proofErr w:type="spellEnd"/>
      <w:r w:rsidR="00D13DC1">
        <w:rPr>
          <w:rFonts w:ascii="Times New Roman" w:eastAsia="Times New Roman" w:hAnsi="Times New Roman" w:cs="Times New Roman"/>
          <w:sz w:val="24"/>
          <w:szCs w:val="24"/>
        </w:rPr>
        <w:t xml:space="preserve"> utilizando o mecanismo V8, o núcleo do Google Chrome</w:t>
      </w:r>
      <w:r w:rsidR="00F160D0">
        <w:rPr>
          <w:rFonts w:ascii="Times New Roman" w:eastAsia="Times New Roman" w:hAnsi="Times New Roman" w:cs="Times New Roman"/>
          <w:sz w:val="24"/>
          <w:szCs w:val="24"/>
        </w:rPr>
        <w:t xml:space="preserve"> fora do nave</w:t>
      </w:r>
      <w:bookmarkStart w:id="1" w:name="_GoBack"/>
      <w:bookmarkEnd w:id="1"/>
      <w:r w:rsidR="00F160D0">
        <w:rPr>
          <w:rFonts w:ascii="Times New Roman" w:eastAsia="Times New Roman" w:hAnsi="Times New Roman" w:cs="Times New Roman"/>
          <w:sz w:val="24"/>
          <w:szCs w:val="24"/>
        </w:rPr>
        <w:t xml:space="preserve">gador. Ele não utiliza Threads para cada nova solicitação e fornece </w:t>
      </w:r>
      <w:r w:rsidR="009660E9">
        <w:rPr>
          <w:rFonts w:ascii="Times New Roman" w:eastAsia="Times New Roman" w:hAnsi="Times New Roman" w:cs="Times New Roman"/>
          <w:sz w:val="24"/>
          <w:szCs w:val="24"/>
        </w:rPr>
        <w:t>um conjunto</w:t>
      </w:r>
      <w:r w:rsidR="00F160D0">
        <w:rPr>
          <w:rFonts w:ascii="Times New Roman" w:eastAsia="Times New Roman" w:hAnsi="Times New Roman" w:cs="Times New Roman"/>
          <w:sz w:val="24"/>
          <w:szCs w:val="24"/>
        </w:rPr>
        <w:t xml:space="preserve"> de E/S assíncrona que evita o bloqueio de requisições.</w:t>
      </w:r>
    </w:p>
    <w:p w14:paraId="77921962" w14:textId="14493938" w:rsidR="00FB4323" w:rsidRDefault="00FB4323" w:rsidP="00FB4323">
      <w:pPr>
        <w:pStyle w:val="PargrafodaLista"/>
        <w:numPr>
          <w:ilvl w:val="1"/>
          <w:numId w:val="2"/>
        </w:num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Flutter</w:t>
      </w:r>
      <w:proofErr w:type="spellEnd"/>
    </w:p>
    <w:p w14:paraId="5824DDC1" w14:textId="3B0146CE" w:rsidR="00146565" w:rsidRDefault="00146565" w:rsidP="00CE5515">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Flutter</w:t>
      </w:r>
      <w:proofErr w:type="spellEnd"/>
      <w:r>
        <w:rPr>
          <w:rFonts w:ascii="Times New Roman" w:eastAsia="Times New Roman" w:hAnsi="Times New Roman" w:cs="Times New Roman"/>
          <w:sz w:val="24"/>
          <w:szCs w:val="24"/>
        </w:rPr>
        <w:t xml:space="preserve"> é um framework open </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desenvolvido </w:t>
      </w:r>
      <w:r w:rsidR="009660E9">
        <w:rPr>
          <w:rFonts w:ascii="Times New Roman" w:eastAsia="Times New Roman" w:hAnsi="Times New Roman" w:cs="Times New Roman"/>
          <w:sz w:val="24"/>
          <w:szCs w:val="24"/>
        </w:rPr>
        <w:t>pelos engenheiros</w:t>
      </w:r>
      <w:r>
        <w:rPr>
          <w:rFonts w:ascii="Times New Roman" w:eastAsia="Times New Roman" w:hAnsi="Times New Roman" w:cs="Times New Roman"/>
          <w:sz w:val="24"/>
          <w:szCs w:val="24"/>
        </w:rPr>
        <w:t xml:space="preserve"> da empresa Google que é capaz com a linguagem </w:t>
      </w:r>
      <w:proofErr w:type="spellStart"/>
      <w:r>
        <w:rPr>
          <w:rFonts w:ascii="Times New Roman" w:eastAsia="Times New Roman" w:hAnsi="Times New Roman" w:cs="Times New Roman"/>
          <w:sz w:val="24"/>
          <w:szCs w:val="24"/>
        </w:rPr>
        <w:t>Dart</w:t>
      </w:r>
      <w:proofErr w:type="spellEnd"/>
      <w:r>
        <w:rPr>
          <w:rFonts w:ascii="Times New Roman" w:eastAsia="Times New Roman" w:hAnsi="Times New Roman" w:cs="Times New Roman"/>
          <w:sz w:val="24"/>
          <w:szCs w:val="24"/>
        </w:rPr>
        <w:t xml:space="preserve"> desenvolver aplicações para as plataformas iOS e Android com o mesmo código</w:t>
      </w:r>
      <w:r w:rsidR="00CE5515">
        <w:rPr>
          <w:rFonts w:ascii="Times New Roman" w:eastAsia="Times New Roman" w:hAnsi="Times New Roman" w:cs="Times New Roman"/>
          <w:sz w:val="24"/>
          <w:szCs w:val="24"/>
        </w:rPr>
        <w:t>.</w:t>
      </w:r>
    </w:p>
    <w:p w14:paraId="3A3C8772" w14:textId="4A26A362" w:rsidR="0018115E" w:rsidRPr="00FB4323" w:rsidRDefault="00CE5515" w:rsidP="00CE5515">
      <w:pPr>
        <w:ind w:firstLine="708"/>
        <w:rPr>
          <w:rFonts w:ascii="Times New Roman" w:eastAsia="Times New Roman" w:hAnsi="Times New Roman" w:cs="Times New Roman"/>
          <w:b/>
          <w:bCs/>
          <w:sz w:val="24"/>
          <w:szCs w:val="24"/>
        </w:rPr>
      </w:pPr>
      <w:r>
        <w:rPr>
          <w:rFonts w:ascii="Times New Roman" w:eastAsia="Times New Roman" w:hAnsi="Times New Roman" w:cs="Times New Roman"/>
          <w:sz w:val="24"/>
          <w:szCs w:val="24"/>
        </w:rPr>
        <w:t>Ele utiliza o mecanismo de aceleração de hardware S</w:t>
      </w:r>
      <w:proofErr w:type="spellStart"/>
      <w:r>
        <w:rPr>
          <w:rFonts w:ascii="Times New Roman" w:eastAsia="Times New Roman" w:hAnsi="Times New Roman" w:cs="Times New Roman"/>
          <w:sz w:val="24"/>
          <w:szCs w:val="24"/>
        </w:rPr>
        <w:t>kia</w:t>
      </w:r>
      <w:proofErr w:type="spellEnd"/>
      <w:r>
        <w:rPr>
          <w:rFonts w:ascii="Times New Roman" w:eastAsia="Times New Roman" w:hAnsi="Times New Roman" w:cs="Times New Roman"/>
          <w:sz w:val="24"/>
          <w:szCs w:val="24"/>
        </w:rPr>
        <w:t xml:space="preserve"> 2D, o mesmo que o Chrome e Firefox tornando-o rápido e interessante para desenvolvimento nesta plataforma.</w:t>
      </w:r>
      <w:r w:rsidRPr="00FB4323">
        <w:rPr>
          <w:rFonts w:ascii="Times New Roman" w:eastAsia="Times New Roman" w:hAnsi="Times New Roman" w:cs="Times New Roman"/>
          <w:b/>
          <w:bCs/>
          <w:sz w:val="24"/>
          <w:szCs w:val="24"/>
        </w:rPr>
        <w:t xml:space="preserve"> </w:t>
      </w:r>
      <w:r w:rsidR="0018115E" w:rsidRPr="00FB4323">
        <w:rPr>
          <w:rFonts w:ascii="Times New Roman" w:eastAsia="Times New Roman" w:hAnsi="Times New Roman" w:cs="Times New Roman"/>
          <w:b/>
          <w:bCs/>
          <w:sz w:val="24"/>
          <w:szCs w:val="24"/>
        </w:rPr>
        <w:br w:type="page"/>
      </w:r>
    </w:p>
    <w:p w14:paraId="0689520B" w14:textId="7E74C499" w:rsidR="009621B7" w:rsidRPr="00F30BD9" w:rsidRDefault="00AF22E2" w:rsidP="00F30BD9">
      <w:pPr>
        <w:pStyle w:val="PargrafodaLista"/>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DESENVOLVIMENTO</w:t>
      </w:r>
    </w:p>
    <w:p w14:paraId="20DCDDC0" w14:textId="4309861C" w:rsidR="00D66608" w:rsidRDefault="00207042" w:rsidP="00F30BD9">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Neste capítulo será apresentado a construção do projeto incluindo toda a estrutura da aplicação.</w:t>
      </w:r>
    </w:p>
    <w:p w14:paraId="5F6AA99A" w14:textId="66052EBA" w:rsidR="00011127" w:rsidRDefault="00011127" w:rsidP="00011127">
      <w:pPr>
        <w:pStyle w:val="PargrafodaLista"/>
        <w:numPr>
          <w:ilvl w:val="1"/>
          <w:numId w:val="2"/>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Fluxo da aplicação</w:t>
      </w:r>
    </w:p>
    <w:p w14:paraId="6FDE8270" w14:textId="4A00621D" w:rsidR="00011127" w:rsidRPr="00011127" w:rsidRDefault="00011127" w:rsidP="000E20AE">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aplicação mobile terá um chat para fazer a interação com o usuário recebendo as mensagem e mandando para o servidor node que será API que fará a integração com o servidor </w:t>
      </w:r>
      <w:proofErr w:type="spellStart"/>
      <w:r>
        <w:rPr>
          <w:rFonts w:ascii="Times New Roman" w:eastAsia="Times New Roman" w:hAnsi="Times New Roman" w:cs="Times New Roman"/>
          <w:sz w:val="24"/>
          <w:szCs w:val="24"/>
        </w:rPr>
        <w:t>ZeroQM</w:t>
      </w:r>
      <w:proofErr w:type="spellEnd"/>
      <w:r>
        <w:rPr>
          <w:rFonts w:ascii="Times New Roman" w:eastAsia="Times New Roman" w:hAnsi="Times New Roman" w:cs="Times New Roman"/>
          <w:sz w:val="24"/>
          <w:szCs w:val="24"/>
        </w:rPr>
        <w:t xml:space="preserve"> </w:t>
      </w:r>
      <w:r w:rsidR="000E20AE">
        <w:rPr>
          <w:rFonts w:ascii="Times New Roman" w:eastAsia="Times New Roman" w:hAnsi="Times New Roman" w:cs="Times New Roman"/>
          <w:sz w:val="24"/>
          <w:szCs w:val="24"/>
        </w:rPr>
        <w:t>onde</w:t>
      </w:r>
      <w:r>
        <w:rPr>
          <w:rFonts w:ascii="Times New Roman" w:eastAsia="Times New Roman" w:hAnsi="Times New Roman" w:cs="Times New Roman"/>
          <w:sz w:val="24"/>
          <w:szCs w:val="24"/>
        </w:rPr>
        <w:t xml:space="preserve"> est</w:t>
      </w:r>
      <w:r w:rsidR="000E20AE">
        <w:rPr>
          <w:rFonts w:ascii="Times New Roman" w:eastAsia="Times New Roman" w:hAnsi="Times New Roman" w:cs="Times New Roman"/>
          <w:sz w:val="24"/>
          <w:szCs w:val="24"/>
        </w:rPr>
        <w:t>á</w:t>
      </w:r>
      <w:r>
        <w:rPr>
          <w:rFonts w:ascii="Times New Roman" w:eastAsia="Times New Roman" w:hAnsi="Times New Roman" w:cs="Times New Roman"/>
          <w:sz w:val="24"/>
          <w:szCs w:val="24"/>
        </w:rPr>
        <w:t xml:space="preserve"> o algoritmo que fará o </w:t>
      </w:r>
      <w:r w:rsidR="000E20AE">
        <w:rPr>
          <w:rFonts w:ascii="Times New Roman" w:eastAsia="Times New Roman" w:hAnsi="Times New Roman" w:cs="Times New Roman"/>
          <w:sz w:val="24"/>
          <w:szCs w:val="24"/>
        </w:rPr>
        <w:t xml:space="preserve">processo de entendimento das frases e a correlação entre para elas onde dará a resposta para o </w:t>
      </w:r>
      <w:proofErr w:type="spellStart"/>
      <w:r w:rsidR="000E20AE">
        <w:rPr>
          <w:rFonts w:ascii="Times New Roman" w:eastAsia="Times New Roman" w:hAnsi="Times New Roman" w:cs="Times New Roman"/>
          <w:sz w:val="24"/>
          <w:szCs w:val="24"/>
        </w:rPr>
        <w:t>back-end</w:t>
      </w:r>
      <w:proofErr w:type="spellEnd"/>
      <w:r w:rsidR="000E20AE">
        <w:rPr>
          <w:rFonts w:ascii="Times New Roman" w:eastAsia="Times New Roman" w:hAnsi="Times New Roman" w:cs="Times New Roman"/>
          <w:sz w:val="24"/>
          <w:szCs w:val="24"/>
        </w:rPr>
        <w:t xml:space="preserve"> que enviará para o smartphone.</w:t>
      </w:r>
    </w:p>
    <w:p w14:paraId="1CCC0100" w14:textId="6A6F92DB" w:rsidR="00B378AA" w:rsidRDefault="00D66608" w:rsidP="00D66608">
      <w:pPr>
        <w:ind w:firstLine="360"/>
        <w:jc w:val="center"/>
        <w:rPr>
          <w:rFonts w:ascii="Times New Roman" w:eastAsia="Times New Roman" w:hAnsi="Times New Roman" w:cs="Times New Roman"/>
          <w:b/>
          <w:bCs/>
          <w:sz w:val="24"/>
          <w:szCs w:val="24"/>
        </w:rPr>
      </w:pPr>
      <w:r w:rsidRPr="00D66608">
        <w:rPr>
          <w:rFonts w:ascii="Times New Roman" w:eastAsia="Times New Roman" w:hAnsi="Times New Roman" w:cs="Times New Roman"/>
          <w:b/>
          <w:bCs/>
          <w:sz w:val="24"/>
          <w:szCs w:val="24"/>
        </w:rPr>
        <w:drawing>
          <wp:inline distT="0" distB="0" distL="0" distR="0" wp14:anchorId="5561D2FE" wp14:editId="24E848A5">
            <wp:extent cx="4925112" cy="4505954"/>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4505954"/>
                    </a:xfrm>
                    <a:prstGeom prst="rect">
                      <a:avLst/>
                    </a:prstGeom>
                  </pic:spPr>
                </pic:pic>
              </a:graphicData>
            </a:graphic>
          </wp:inline>
        </w:drawing>
      </w:r>
      <w:r w:rsidR="00B378AA">
        <w:rPr>
          <w:rFonts w:ascii="Times New Roman" w:eastAsia="Times New Roman" w:hAnsi="Times New Roman" w:cs="Times New Roman"/>
          <w:b/>
          <w:bCs/>
          <w:sz w:val="24"/>
          <w:szCs w:val="24"/>
        </w:rPr>
        <w:br w:type="page"/>
      </w:r>
    </w:p>
    <w:p w14:paraId="0DD04735" w14:textId="2D4A7735" w:rsidR="009621B7" w:rsidRPr="009621B7" w:rsidRDefault="009621B7" w:rsidP="009621B7">
      <w:pPr>
        <w:pStyle w:val="PargrafodaLista"/>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Referencias</w:t>
      </w:r>
    </w:p>
    <w:p w14:paraId="0A486C36" w14:textId="77777777" w:rsidR="009621B7" w:rsidRPr="009621B7" w:rsidRDefault="009621B7" w:rsidP="009621B7">
      <w:pPr>
        <w:jc w:val="both"/>
        <w:rPr>
          <w:rFonts w:ascii="Times New Roman" w:eastAsia="Times New Roman" w:hAnsi="Times New Roman" w:cs="Times New Roman"/>
          <w:sz w:val="24"/>
          <w:szCs w:val="24"/>
        </w:rPr>
      </w:pPr>
      <w:r w:rsidRPr="009621B7">
        <w:rPr>
          <w:rFonts w:ascii="Times New Roman" w:eastAsia="Times New Roman" w:hAnsi="Times New Roman" w:cs="Times New Roman"/>
          <w:sz w:val="24"/>
          <w:szCs w:val="24"/>
        </w:rPr>
        <w:t>https://www.gartner.com/en/newsroom/press-releases/2017-02-21-gartner-survey-shows-vpas-and-messaging-platforms-keep-attracting-users</w:t>
      </w:r>
    </w:p>
    <w:p w14:paraId="176C10B0" w14:textId="77777777" w:rsidR="009621B7" w:rsidRPr="009621B7" w:rsidRDefault="009621B7" w:rsidP="009621B7">
      <w:pPr>
        <w:jc w:val="both"/>
        <w:rPr>
          <w:rFonts w:ascii="Times New Roman" w:eastAsia="Times New Roman" w:hAnsi="Times New Roman" w:cs="Times New Roman"/>
        </w:rPr>
      </w:pPr>
      <w:r w:rsidRPr="009621B7">
        <w:rPr>
          <w:rFonts w:ascii="Times New Roman" w:eastAsia="Times New Roman" w:hAnsi="Times New Roman" w:cs="Times New Roman"/>
        </w:rPr>
        <w:t>https://hospitalsiriolibanes.org.br/imprensa/noticias/Paginas/Alzheimer-atinge-1,2-milh%C3%A3o-de-brasileiros.aspx</w:t>
      </w:r>
    </w:p>
    <w:p w14:paraId="27C8E4D7" w14:textId="77777777" w:rsidR="009621B7" w:rsidRPr="009621B7" w:rsidRDefault="009621B7" w:rsidP="009621B7">
      <w:pPr>
        <w:rPr>
          <w:rFonts w:ascii="Times New Roman" w:eastAsia="Times New Roman" w:hAnsi="Times New Roman" w:cs="Times New Roman"/>
        </w:rPr>
      </w:pPr>
      <w:r w:rsidRPr="009621B7">
        <w:rPr>
          <w:rFonts w:ascii="Times New Roman" w:eastAsia="Times New Roman" w:hAnsi="Times New Roman" w:cs="Times New Roman"/>
        </w:rPr>
        <w:t>http://abraz.org.br/web/sobre-alzheimer/o-que-e-alzheimer/</w:t>
      </w:r>
    </w:p>
    <w:p w14:paraId="60FFC8B9" w14:textId="77777777" w:rsidR="009621B7" w:rsidRPr="009621B7" w:rsidRDefault="009621B7" w:rsidP="009621B7">
      <w:pPr>
        <w:rPr>
          <w:rFonts w:ascii="Times New Roman" w:eastAsia="Times New Roman" w:hAnsi="Times New Roman" w:cs="Times New Roman"/>
          <w:color w:val="333333"/>
        </w:rPr>
      </w:pPr>
      <w:r w:rsidRPr="009621B7">
        <w:rPr>
          <w:rFonts w:ascii="Times New Roman" w:eastAsia="Times New Roman" w:hAnsi="Times New Roman" w:cs="Times New Roman"/>
          <w:color w:val="333333"/>
          <w:highlight w:val="white"/>
        </w:rPr>
        <w:t xml:space="preserve">Matthew B. </w:t>
      </w:r>
      <w:proofErr w:type="spellStart"/>
      <w:r w:rsidRPr="009621B7">
        <w:rPr>
          <w:rFonts w:ascii="Times New Roman" w:eastAsia="Times New Roman" w:hAnsi="Times New Roman" w:cs="Times New Roman"/>
          <w:color w:val="333333"/>
          <w:highlight w:val="white"/>
        </w:rPr>
        <w:t>Hoy</w:t>
      </w:r>
      <w:proofErr w:type="spellEnd"/>
      <w:r w:rsidRPr="009621B7">
        <w:rPr>
          <w:rFonts w:ascii="Times New Roman" w:eastAsia="Times New Roman" w:hAnsi="Times New Roman" w:cs="Times New Roman"/>
          <w:color w:val="333333"/>
          <w:highlight w:val="white"/>
        </w:rPr>
        <w:t> (2018) </w:t>
      </w:r>
      <w:proofErr w:type="spellStart"/>
      <w:r w:rsidRPr="009621B7">
        <w:rPr>
          <w:rFonts w:ascii="Times New Roman" w:eastAsia="Times New Roman" w:hAnsi="Times New Roman" w:cs="Times New Roman"/>
          <w:color w:val="333333"/>
          <w:highlight w:val="white"/>
        </w:rPr>
        <w:t>Alexa</w:t>
      </w:r>
      <w:proofErr w:type="spellEnd"/>
      <w:r w:rsidRPr="009621B7">
        <w:rPr>
          <w:rFonts w:ascii="Times New Roman" w:eastAsia="Times New Roman" w:hAnsi="Times New Roman" w:cs="Times New Roman"/>
          <w:color w:val="333333"/>
          <w:highlight w:val="white"/>
        </w:rPr>
        <w:t xml:space="preserve">, Siri, Cortana, </w:t>
      </w:r>
      <w:proofErr w:type="spellStart"/>
      <w:r w:rsidRPr="009621B7">
        <w:rPr>
          <w:rFonts w:ascii="Times New Roman" w:eastAsia="Times New Roman" w:hAnsi="Times New Roman" w:cs="Times New Roman"/>
          <w:color w:val="333333"/>
          <w:highlight w:val="white"/>
        </w:rPr>
        <w:t>and</w:t>
      </w:r>
      <w:proofErr w:type="spellEnd"/>
      <w:r w:rsidRPr="009621B7">
        <w:rPr>
          <w:rFonts w:ascii="Times New Roman" w:eastAsia="Times New Roman" w:hAnsi="Times New Roman" w:cs="Times New Roman"/>
          <w:color w:val="333333"/>
          <w:highlight w:val="white"/>
        </w:rPr>
        <w:t xml:space="preserve"> More: </w:t>
      </w:r>
      <w:proofErr w:type="spellStart"/>
      <w:r w:rsidRPr="009621B7">
        <w:rPr>
          <w:rFonts w:ascii="Times New Roman" w:eastAsia="Times New Roman" w:hAnsi="Times New Roman" w:cs="Times New Roman"/>
          <w:color w:val="333333"/>
          <w:highlight w:val="white"/>
        </w:rPr>
        <w:t>An</w:t>
      </w:r>
      <w:proofErr w:type="spellEnd"/>
      <w:r w:rsidRPr="009621B7">
        <w:rPr>
          <w:rFonts w:ascii="Times New Roman" w:eastAsia="Times New Roman" w:hAnsi="Times New Roman" w:cs="Times New Roman"/>
          <w:color w:val="333333"/>
          <w:highlight w:val="white"/>
        </w:rPr>
        <w:t xml:space="preserve"> </w:t>
      </w:r>
      <w:proofErr w:type="spellStart"/>
      <w:r w:rsidRPr="009621B7">
        <w:rPr>
          <w:rFonts w:ascii="Times New Roman" w:eastAsia="Times New Roman" w:hAnsi="Times New Roman" w:cs="Times New Roman"/>
          <w:color w:val="333333"/>
          <w:highlight w:val="white"/>
        </w:rPr>
        <w:t>Introduction</w:t>
      </w:r>
      <w:proofErr w:type="spellEnd"/>
      <w:r w:rsidRPr="009621B7">
        <w:rPr>
          <w:rFonts w:ascii="Times New Roman" w:eastAsia="Times New Roman" w:hAnsi="Times New Roman" w:cs="Times New Roman"/>
          <w:color w:val="333333"/>
          <w:highlight w:val="white"/>
        </w:rPr>
        <w:t xml:space="preserve"> </w:t>
      </w:r>
      <w:proofErr w:type="spellStart"/>
      <w:r w:rsidRPr="009621B7">
        <w:rPr>
          <w:rFonts w:ascii="Times New Roman" w:eastAsia="Times New Roman" w:hAnsi="Times New Roman" w:cs="Times New Roman"/>
          <w:color w:val="333333"/>
          <w:highlight w:val="white"/>
        </w:rPr>
        <w:t>to</w:t>
      </w:r>
      <w:proofErr w:type="spellEnd"/>
      <w:r w:rsidRPr="009621B7">
        <w:rPr>
          <w:rFonts w:ascii="Times New Roman" w:eastAsia="Times New Roman" w:hAnsi="Times New Roman" w:cs="Times New Roman"/>
          <w:color w:val="333333"/>
          <w:highlight w:val="white"/>
        </w:rPr>
        <w:t xml:space="preserve"> Voice </w:t>
      </w:r>
      <w:proofErr w:type="spellStart"/>
      <w:r w:rsidRPr="009621B7">
        <w:rPr>
          <w:rFonts w:ascii="Times New Roman" w:eastAsia="Times New Roman" w:hAnsi="Times New Roman" w:cs="Times New Roman"/>
          <w:color w:val="333333"/>
          <w:highlight w:val="white"/>
        </w:rPr>
        <w:t>Assistants</w:t>
      </w:r>
      <w:proofErr w:type="spellEnd"/>
      <w:r w:rsidRPr="009621B7">
        <w:rPr>
          <w:rFonts w:ascii="Times New Roman" w:eastAsia="Times New Roman" w:hAnsi="Times New Roman" w:cs="Times New Roman"/>
          <w:color w:val="333333"/>
          <w:highlight w:val="white"/>
        </w:rPr>
        <w:t xml:space="preserve">, Medical </w:t>
      </w:r>
      <w:proofErr w:type="spellStart"/>
      <w:r w:rsidRPr="009621B7">
        <w:rPr>
          <w:rFonts w:ascii="Times New Roman" w:eastAsia="Times New Roman" w:hAnsi="Times New Roman" w:cs="Times New Roman"/>
          <w:color w:val="333333"/>
          <w:highlight w:val="white"/>
        </w:rPr>
        <w:t>Reference</w:t>
      </w:r>
      <w:proofErr w:type="spellEnd"/>
      <w:r w:rsidRPr="009621B7">
        <w:rPr>
          <w:rFonts w:ascii="Times New Roman" w:eastAsia="Times New Roman" w:hAnsi="Times New Roman" w:cs="Times New Roman"/>
          <w:color w:val="333333"/>
          <w:highlight w:val="white"/>
        </w:rPr>
        <w:t xml:space="preserve"> Services </w:t>
      </w:r>
      <w:proofErr w:type="spellStart"/>
      <w:r w:rsidRPr="009621B7">
        <w:rPr>
          <w:rFonts w:ascii="Times New Roman" w:eastAsia="Times New Roman" w:hAnsi="Times New Roman" w:cs="Times New Roman"/>
          <w:color w:val="333333"/>
          <w:highlight w:val="white"/>
        </w:rPr>
        <w:t>Quarterly</w:t>
      </w:r>
      <w:proofErr w:type="spellEnd"/>
      <w:r w:rsidRPr="009621B7">
        <w:rPr>
          <w:rFonts w:ascii="Times New Roman" w:eastAsia="Times New Roman" w:hAnsi="Times New Roman" w:cs="Times New Roman"/>
          <w:color w:val="333333"/>
          <w:highlight w:val="white"/>
        </w:rPr>
        <w:t>, 37:1, 81-88, DOI: </w:t>
      </w:r>
      <w:r w:rsidRPr="009621B7">
        <w:rPr>
          <w:rFonts w:ascii="Times New Roman" w:eastAsia="Times New Roman" w:hAnsi="Times New Roman" w:cs="Times New Roman"/>
          <w:color w:val="333333"/>
        </w:rPr>
        <w:t>10.1080/02763869.2018.1404391</w:t>
      </w:r>
    </w:p>
    <w:p w14:paraId="4FC43906" w14:textId="77777777" w:rsidR="009621B7" w:rsidRPr="009621B7" w:rsidRDefault="009621B7" w:rsidP="009621B7">
      <w:pPr>
        <w:rPr>
          <w:rFonts w:ascii="Times New Roman" w:eastAsia="Times New Roman" w:hAnsi="Times New Roman" w:cs="Times New Roman"/>
          <w:color w:val="333333"/>
        </w:rPr>
      </w:pPr>
      <w:r w:rsidRPr="009621B7">
        <w:rPr>
          <w:rFonts w:ascii="Times New Roman" w:eastAsia="Times New Roman" w:hAnsi="Times New Roman" w:cs="Times New Roman"/>
        </w:rPr>
        <w:t>CARVALHO, J.A.M.; GARCIA, R.A. O Envelhecimento da população brasileira: um enfoque demográfico. In: Cadernos de Saúde Pública, Rio de Janeiro, v. 19, n. 3, jun. 2003, p. 725-733.</w:t>
      </w:r>
    </w:p>
    <w:p w14:paraId="35CC7086" w14:textId="77777777" w:rsidR="009621B7" w:rsidRPr="009621B7" w:rsidRDefault="009621B7" w:rsidP="009621B7">
      <w:pPr>
        <w:rPr>
          <w:rFonts w:ascii="Times New Roman" w:eastAsia="Times New Roman" w:hAnsi="Times New Roman" w:cs="Times New Roman"/>
        </w:rPr>
      </w:pPr>
      <w:r w:rsidRPr="009621B7">
        <w:rPr>
          <w:rFonts w:ascii="Times New Roman" w:eastAsia="Times New Roman" w:hAnsi="Times New Roman" w:cs="Times New Roman"/>
        </w:rPr>
        <w:t>https://www.apple.com/br/siri/</w:t>
      </w:r>
    </w:p>
    <w:p w14:paraId="7F059A3F" w14:textId="77777777" w:rsidR="009621B7" w:rsidRDefault="009621B7" w:rsidP="009621B7">
      <w:r>
        <w:t>https://www.nytimes.com/2018/11/18/technology/artificial-intelligence-language.html</w:t>
      </w:r>
    </w:p>
    <w:p w14:paraId="14FB4D5D" w14:textId="77777777" w:rsidR="009621B7" w:rsidRDefault="009621B7" w:rsidP="009621B7">
      <w:r>
        <w:t>https://ai.googleblog.com/2018/11/open-sourcing-bert-state-of-art-pre.html</w:t>
      </w:r>
    </w:p>
    <w:p w14:paraId="07D3A09C" w14:textId="13914B19" w:rsidR="009621B7" w:rsidRDefault="009621B7" w:rsidP="009621B7">
      <w:proofErr w:type="spellStart"/>
      <w:r>
        <w:t>Förstl</w:t>
      </w:r>
      <w:proofErr w:type="spellEnd"/>
      <w:r>
        <w:t xml:space="preserve"> H, </w:t>
      </w:r>
      <w:proofErr w:type="spellStart"/>
      <w:r>
        <w:t>Kurz</w:t>
      </w:r>
      <w:proofErr w:type="spellEnd"/>
      <w:r>
        <w:t xml:space="preserve"> A (1999). «</w:t>
      </w:r>
      <w:proofErr w:type="spellStart"/>
      <w:r>
        <w:t>Clinical</w:t>
      </w:r>
      <w:proofErr w:type="spellEnd"/>
      <w:r>
        <w:t xml:space="preserve"> </w:t>
      </w:r>
      <w:proofErr w:type="spellStart"/>
      <w:r>
        <w:t>Features</w:t>
      </w:r>
      <w:proofErr w:type="spellEnd"/>
      <w:r>
        <w:t xml:space="preserve"> </w:t>
      </w:r>
      <w:proofErr w:type="spellStart"/>
      <w:r>
        <w:t>of</w:t>
      </w:r>
      <w:proofErr w:type="spellEnd"/>
      <w:r>
        <w:t xml:space="preserve"> </w:t>
      </w:r>
      <w:proofErr w:type="spellStart"/>
      <w:r>
        <w:t>Alzheimer's</w:t>
      </w:r>
      <w:proofErr w:type="spellEnd"/>
      <w:r>
        <w:t xml:space="preserve"> </w:t>
      </w:r>
      <w:proofErr w:type="spellStart"/>
      <w:r>
        <w:t>Disease</w:t>
      </w:r>
      <w:proofErr w:type="spellEnd"/>
      <w:r>
        <w:t xml:space="preserve">». </w:t>
      </w:r>
      <w:proofErr w:type="spellStart"/>
      <w:r>
        <w:t>European</w:t>
      </w:r>
      <w:proofErr w:type="spellEnd"/>
      <w:r>
        <w:t xml:space="preserve"> </w:t>
      </w:r>
      <w:proofErr w:type="spellStart"/>
      <w:r>
        <w:t>Archives</w:t>
      </w:r>
      <w:proofErr w:type="spellEnd"/>
      <w:r>
        <w:t xml:space="preserve"> </w:t>
      </w:r>
      <w:proofErr w:type="spellStart"/>
      <w:r>
        <w:t>of</w:t>
      </w:r>
      <w:proofErr w:type="spellEnd"/>
      <w:r>
        <w:t xml:space="preserve"> </w:t>
      </w:r>
      <w:proofErr w:type="spellStart"/>
      <w:r>
        <w:t>Psychiatry</w:t>
      </w:r>
      <w:proofErr w:type="spellEnd"/>
      <w:r>
        <w:t xml:space="preserve"> </w:t>
      </w:r>
      <w:proofErr w:type="spellStart"/>
      <w:r>
        <w:t>and</w:t>
      </w:r>
      <w:proofErr w:type="spellEnd"/>
      <w:r>
        <w:t xml:space="preserve"> </w:t>
      </w:r>
      <w:proofErr w:type="spellStart"/>
      <w:r>
        <w:t>Clinical</w:t>
      </w:r>
      <w:proofErr w:type="spellEnd"/>
      <w:r>
        <w:t xml:space="preserve"> </w:t>
      </w:r>
      <w:proofErr w:type="spellStart"/>
      <w:r>
        <w:t>Neuroscience</w:t>
      </w:r>
      <w:proofErr w:type="spellEnd"/>
      <w:r>
        <w:t>. 249 (6): 288–290. PMID 10653284. doi:10.1007/s004060050101</w:t>
      </w:r>
    </w:p>
    <w:p w14:paraId="47FAC617" w14:textId="20104EDF" w:rsidR="00146565" w:rsidRDefault="00146565" w:rsidP="009621B7">
      <w:hyperlink r:id="rId8" w:history="1">
        <w:r>
          <w:rPr>
            <w:rStyle w:val="Hyperlink"/>
          </w:rPr>
          <w:t>https://nodejs.dev/</w:t>
        </w:r>
      </w:hyperlink>
    </w:p>
    <w:p w14:paraId="2CAE89EB" w14:textId="79357EAA" w:rsidR="00146565" w:rsidRDefault="00146565" w:rsidP="009621B7">
      <w:hyperlink r:id="rId9" w:history="1">
        <w:r>
          <w:rPr>
            <w:rStyle w:val="Hyperlink"/>
          </w:rPr>
          <w:t>https://github.com/flutter/flutter</w:t>
        </w:r>
      </w:hyperlink>
    </w:p>
    <w:p w14:paraId="6129C7CE" w14:textId="70EABBDD" w:rsidR="009621B7" w:rsidRPr="009621B7" w:rsidRDefault="00CE5515" w:rsidP="009621B7">
      <w:pPr>
        <w:jc w:val="both"/>
        <w:rPr>
          <w:rFonts w:ascii="Times New Roman" w:eastAsia="Times New Roman" w:hAnsi="Times New Roman" w:cs="Times New Roman"/>
          <w:b/>
          <w:bCs/>
          <w:sz w:val="24"/>
          <w:szCs w:val="24"/>
        </w:rPr>
      </w:pPr>
      <w:hyperlink r:id="rId10" w:history="1">
        <w:r>
          <w:rPr>
            <w:rStyle w:val="Hyperlink"/>
          </w:rPr>
          <w:t>https://github.com/hanxiao/bert-as-service</w:t>
        </w:r>
      </w:hyperlink>
    </w:p>
    <w:sectPr w:rsidR="009621B7" w:rsidRPr="009621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F7B7D"/>
    <w:multiLevelType w:val="multilevel"/>
    <w:tmpl w:val="9CB40F4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2B0100C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B0F7683"/>
    <w:multiLevelType w:val="hybridMultilevel"/>
    <w:tmpl w:val="87623F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99"/>
    <w:rsid w:val="00011127"/>
    <w:rsid w:val="00011266"/>
    <w:rsid w:val="000E20AE"/>
    <w:rsid w:val="001303FF"/>
    <w:rsid w:val="001308D4"/>
    <w:rsid w:val="00146565"/>
    <w:rsid w:val="0018115E"/>
    <w:rsid w:val="00207042"/>
    <w:rsid w:val="00516F49"/>
    <w:rsid w:val="005D171D"/>
    <w:rsid w:val="00615C2C"/>
    <w:rsid w:val="00807BAA"/>
    <w:rsid w:val="008A7823"/>
    <w:rsid w:val="008E12E5"/>
    <w:rsid w:val="009621B7"/>
    <w:rsid w:val="009660E9"/>
    <w:rsid w:val="00AF22E2"/>
    <w:rsid w:val="00B378AA"/>
    <w:rsid w:val="00C11664"/>
    <w:rsid w:val="00CE5515"/>
    <w:rsid w:val="00D13DC1"/>
    <w:rsid w:val="00D4480E"/>
    <w:rsid w:val="00D66608"/>
    <w:rsid w:val="00D75534"/>
    <w:rsid w:val="00EA6199"/>
    <w:rsid w:val="00F160D0"/>
    <w:rsid w:val="00F30BD9"/>
    <w:rsid w:val="00FB43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E4ED"/>
  <w15:chartTrackingRefBased/>
  <w15:docId w15:val="{8D4A8498-BEA1-4853-B391-575A4C2E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664"/>
    <w:rPr>
      <w:rFonts w:ascii="Calibri" w:eastAsia="Calibri" w:hAnsi="Calibri" w:cs="Calibri"/>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11664"/>
    <w:pPr>
      <w:ind w:left="720"/>
      <w:contextualSpacing/>
    </w:pPr>
  </w:style>
  <w:style w:type="character" w:styleId="Hyperlink">
    <w:name w:val="Hyperlink"/>
    <w:basedOn w:val="Fontepargpadro"/>
    <w:uiPriority w:val="99"/>
    <w:semiHidden/>
    <w:unhideWhenUsed/>
    <w:rsid w:val="00146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de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hanxiao/bert-as-service" TargetMode="External"/><Relationship Id="rId4" Type="http://schemas.openxmlformats.org/officeDocument/2006/relationships/webSettings" Target="webSettings.xml"/><Relationship Id="rId9" Type="http://schemas.openxmlformats.org/officeDocument/2006/relationships/hyperlink" Target="https://github.com/flutter/flutt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1235</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SOARES SILVA</dc:creator>
  <cp:keywords/>
  <dc:description/>
  <cp:lastModifiedBy>GUSTAVO SOARES SILVA</cp:lastModifiedBy>
  <cp:revision>26</cp:revision>
  <dcterms:created xsi:type="dcterms:W3CDTF">2019-06-11T21:16:00Z</dcterms:created>
  <dcterms:modified xsi:type="dcterms:W3CDTF">2019-06-11T23:10:00Z</dcterms:modified>
</cp:coreProperties>
</file>