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329D" w:rsidRPr="000A2B6F" w:rsidRDefault="00F2414E" w:rsidP="00C0329D">
      <w:pPr>
        <w:pStyle w:val="Header"/>
        <w:spacing w:after="120"/>
        <w:jc w:val="center"/>
        <w:rPr>
          <w:rFonts w:ascii="Arial Narrow" w:hAnsi="Arial Narrow" w:cs="Arial"/>
          <w:sz w:val="24"/>
          <w:szCs w:val="52"/>
        </w:rPr>
      </w:pPr>
      <w:hyperlink r:id="rId8" w:history="1">
        <w:r w:rsidR="00C0329D" w:rsidRPr="000A2B6F">
          <w:rPr>
            <w:rStyle w:val="Hyperlink"/>
            <w:rFonts w:ascii="Arial Narrow" w:hAnsi="Arial Narrow" w:cs="Arial"/>
            <w:sz w:val="24"/>
            <w:szCs w:val="52"/>
          </w:rPr>
          <w:t>http://www.USScouts.Org</w:t>
        </w:r>
      </w:hyperlink>
      <w:r w:rsidR="00E27A45">
        <w:rPr>
          <w:rFonts w:ascii="Arial Narrow" w:hAnsi="Arial Narrow" w:cs="Arial"/>
          <w:sz w:val="24"/>
          <w:szCs w:val="52"/>
        </w:rPr>
        <w:t xml:space="preserve">    </w:t>
      </w:r>
      <w:r w:rsidR="00C0329D" w:rsidRPr="000A2B6F">
        <w:rPr>
          <w:rFonts w:ascii="Arial Narrow" w:hAnsi="Arial Narrow" w:cs="Arial"/>
          <w:sz w:val="24"/>
          <w:szCs w:val="52"/>
        </w:rPr>
        <w:t>•</w:t>
      </w:r>
      <w:r w:rsidR="00E27A45">
        <w:rPr>
          <w:rFonts w:ascii="Arial Narrow" w:hAnsi="Arial Narrow" w:cs="Arial"/>
          <w:sz w:val="24"/>
          <w:szCs w:val="52"/>
        </w:rPr>
        <w:t xml:space="preserve">     </w:t>
      </w:r>
      <w:hyperlink r:id="rId9" w:history="1">
        <w:r w:rsidR="00C0329D" w:rsidRPr="000A2B6F">
          <w:rPr>
            <w:rStyle w:val="Hyperlink"/>
            <w:rFonts w:ascii="Arial Narrow" w:hAnsi="Arial Narrow" w:cs="Arial"/>
            <w:sz w:val="24"/>
            <w:szCs w:val="52"/>
          </w:rPr>
          <w:t>http://www.MeritBadge.Org</w:t>
        </w:r>
      </w:hyperlink>
    </w:p>
    <w:p w:rsidR="00F97881" w:rsidRDefault="00F97881" w:rsidP="00F97881">
      <w:pPr>
        <w:tabs>
          <w:tab w:val="left" w:leader="underscore" w:pos="10368"/>
          <w:tab w:val="left" w:leader="underscore" w:pos="10800"/>
        </w:tabs>
        <w:jc w:val="center"/>
        <w:rPr>
          <w:rFonts w:ascii="Arial Narrow" w:hAnsi="Arial Narrow" w:cs="Arial"/>
        </w:rPr>
      </w:pPr>
      <w:r w:rsidRPr="001A59AC">
        <w:rPr>
          <w:rFonts w:ascii="Arial Narrow" w:hAnsi="Arial Narrow" w:cs="Arial"/>
        </w:rPr>
        <w:t xml:space="preserve">Please submit errors, omissions, comments or suggestions about this </w:t>
      </w:r>
      <w:r>
        <w:rPr>
          <w:rFonts w:ascii="Arial Narrow" w:hAnsi="Arial Narrow" w:cs="Arial"/>
          <w:b/>
          <w:u w:val="single"/>
        </w:rPr>
        <w:t>checklist</w:t>
      </w:r>
      <w:r w:rsidRPr="001A59AC">
        <w:rPr>
          <w:rFonts w:ascii="Arial Narrow" w:hAnsi="Arial Narrow" w:cs="Arial"/>
        </w:rPr>
        <w:t xml:space="preserve"> to: </w:t>
      </w:r>
      <w:hyperlink r:id="rId10" w:history="1">
        <w:r>
          <w:rPr>
            <w:rStyle w:val="Hyperlink"/>
            <w:rFonts w:ascii="Arial Narrow" w:hAnsi="Arial Narrow" w:cs="Arial"/>
          </w:rPr>
          <w:t>Workbooks@USScouts.Org</w:t>
        </w:r>
      </w:hyperlink>
    </w:p>
    <w:p w:rsidR="00F97881" w:rsidRDefault="00F97881" w:rsidP="00F97881">
      <w:pPr>
        <w:tabs>
          <w:tab w:val="left" w:leader="underscore" w:pos="10368"/>
          <w:tab w:val="left" w:leader="underscore" w:pos="10800"/>
        </w:tabs>
        <w:jc w:val="center"/>
        <w:rPr>
          <w:rFonts w:ascii="Arial Narrow" w:hAnsi="Arial Narrow" w:cs="Arial"/>
        </w:rPr>
      </w:pPr>
      <w:r>
        <w:rPr>
          <w:rFonts w:ascii="Arial Narrow" w:hAnsi="Arial Narrow" w:cs="Arial"/>
        </w:rPr>
        <w:t xml:space="preserve">Comments or </w:t>
      </w:r>
      <w:r w:rsidRPr="00190EC9">
        <w:rPr>
          <w:rFonts w:ascii="Arial Narrow" w:hAnsi="Arial Narrow" w:cs="Arial"/>
        </w:rPr>
        <w:t xml:space="preserve">suggestions for changes to the </w:t>
      </w:r>
      <w:r w:rsidRPr="00190EC9">
        <w:rPr>
          <w:rFonts w:ascii="Arial Narrow" w:hAnsi="Arial Narrow" w:cs="Arial"/>
          <w:b/>
          <w:u w:val="single"/>
        </w:rPr>
        <w:t>requirements</w:t>
      </w:r>
      <w:r w:rsidRPr="00190EC9">
        <w:rPr>
          <w:rFonts w:ascii="Arial Narrow" w:hAnsi="Arial Narrow" w:cs="Arial"/>
        </w:rPr>
        <w:t xml:space="preserve"> for th</w:t>
      </w:r>
      <w:r>
        <w:rPr>
          <w:rFonts w:ascii="Arial Narrow" w:hAnsi="Arial Narrow" w:cs="Arial"/>
        </w:rPr>
        <w:t>e</w:t>
      </w:r>
      <w:r w:rsidRPr="00190EC9">
        <w:rPr>
          <w:rFonts w:ascii="Arial Narrow" w:hAnsi="Arial Narrow" w:cs="Arial"/>
        </w:rPr>
        <w:t xml:space="preserve"> </w:t>
      </w:r>
      <w:r>
        <w:rPr>
          <w:rFonts w:ascii="Arial Narrow" w:hAnsi="Arial Narrow" w:cs="Arial"/>
          <w:b/>
          <w:u w:val="single"/>
        </w:rPr>
        <w:t>rank</w:t>
      </w:r>
      <w:r w:rsidRPr="00190EC9">
        <w:rPr>
          <w:rFonts w:ascii="Arial Narrow" w:hAnsi="Arial Narrow" w:cs="Arial"/>
        </w:rPr>
        <w:t xml:space="preserve"> </w:t>
      </w:r>
      <w:r>
        <w:rPr>
          <w:rFonts w:ascii="Arial Narrow" w:hAnsi="Arial Narrow" w:cs="Arial"/>
        </w:rPr>
        <w:t xml:space="preserve">should be sent </w:t>
      </w:r>
      <w:r w:rsidRPr="00190EC9">
        <w:rPr>
          <w:rFonts w:ascii="Arial Narrow" w:hAnsi="Arial Narrow" w:cs="Arial"/>
        </w:rPr>
        <w:t xml:space="preserve">to: </w:t>
      </w:r>
      <w:hyperlink r:id="rId11" w:history="1">
        <w:r>
          <w:rPr>
            <w:rStyle w:val="Hyperlink"/>
            <w:rFonts w:ascii="Arial Narrow" w:hAnsi="Arial Narrow" w:cs="Arial"/>
          </w:rPr>
          <w:t>Advancement.Team@Scouting.Org</w:t>
        </w:r>
      </w:hyperlink>
    </w:p>
    <w:p w:rsidR="00C0329D" w:rsidRPr="00E03D4A" w:rsidRDefault="00C0329D" w:rsidP="00C0329D">
      <w:pPr>
        <w:tabs>
          <w:tab w:val="left" w:leader="underscore" w:pos="10368"/>
          <w:tab w:val="left" w:leader="underscore" w:pos="10800"/>
        </w:tabs>
        <w:jc w:val="center"/>
        <w:rPr>
          <w:rFonts w:ascii="Arial Narrow" w:hAnsi="Arial Narrow" w:cs="Arial"/>
          <w:b/>
          <w:i/>
          <w:sz w:val="16"/>
          <w:szCs w:val="16"/>
          <w:u w:val="single"/>
        </w:rPr>
      </w:pPr>
      <w:r w:rsidRPr="00E03D4A">
        <w:rPr>
          <w:rFonts w:ascii="Arial Narrow" w:hAnsi="Arial Narrow" w:cs="Arial"/>
          <w:b/>
          <w:i/>
          <w:sz w:val="16"/>
          <w:szCs w:val="16"/>
          <w:u w:val="single"/>
        </w:rPr>
        <w:t>__</w:t>
      </w:r>
      <w:r>
        <w:rPr>
          <w:rFonts w:ascii="Arial Narrow" w:hAnsi="Arial Narrow" w:cs="Arial"/>
          <w:b/>
          <w:i/>
          <w:sz w:val="16"/>
          <w:szCs w:val="16"/>
          <w:u w:val="single"/>
        </w:rPr>
        <w:t>_____________________________</w:t>
      </w:r>
      <w:r w:rsidRPr="00E03D4A">
        <w:rPr>
          <w:rFonts w:ascii="Arial Narrow" w:hAnsi="Arial Narrow" w:cs="Arial"/>
          <w:b/>
          <w:i/>
          <w:sz w:val="16"/>
          <w:szCs w:val="16"/>
          <w:u w:val="single"/>
        </w:rPr>
        <w:t>_______________________________________________________________________________________________________________</w:t>
      </w:r>
    </w:p>
    <w:p w:rsidR="00B647DE" w:rsidRDefault="00287290" w:rsidP="000B6E35">
      <w:pPr>
        <w:pStyle w:val="BodyTextIndent"/>
        <w:tabs>
          <w:tab w:val="decimal" w:pos="540"/>
        </w:tabs>
        <w:ind w:left="720" w:hanging="720"/>
        <w:rPr>
          <w:b w:val="0"/>
          <w:bCs/>
        </w:rPr>
      </w:pPr>
      <w:r>
        <w:rPr>
          <w:b w:val="0"/>
          <w:bCs/>
        </w:rPr>
        <w:sym w:font="Webdings" w:char="F063"/>
      </w:r>
      <w:r>
        <w:rPr>
          <w:b w:val="0"/>
          <w:bCs/>
        </w:rPr>
        <w:tab/>
      </w:r>
      <w:r w:rsidR="00814E2C">
        <w:rPr>
          <w:b w:val="0"/>
          <w:bCs/>
        </w:rPr>
        <w:t>1</w:t>
      </w:r>
      <w:r>
        <w:rPr>
          <w:b w:val="0"/>
          <w:bCs/>
        </w:rPr>
        <w:t>.</w:t>
      </w:r>
      <w:r>
        <w:rPr>
          <w:b w:val="0"/>
          <w:bCs/>
        </w:rPr>
        <w:tab/>
      </w:r>
      <w:r w:rsidR="000B6E35" w:rsidRPr="000B6E35">
        <w:rPr>
          <w:b w:val="0"/>
          <w:bCs/>
        </w:rPr>
        <w:t>Be active in your troop for at least six months as a Life Scout</w:t>
      </w:r>
      <w:r w:rsidR="009D3699">
        <w:rPr>
          <w:b w:val="0"/>
          <w:bCs/>
        </w:rPr>
        <w:t>.</w:t>
      </w:r>
    </w:p>
    <w:p w:rsidR="00555D72" w:rsidRPr="00555D72" w:rsidRDefault="00B647DE" w:rsidP="00555D72">
      <w:pPr>
        <w:pStyle w:val="BodyTextIndent"/>
        <w:tabs>
          <w:tab w:val="decimal" w:pos="540"/>
        </w:tabs>
        <w:ind w:left="720" w:hanging="720"/>
        <w:rPr>
          <w:b w:val="0"/>
          <w:bCs/>
        </w:rPr>
      </w:pPr>
      <w:r>
        <w:rPr>
          <w:b w:val="0"/>
          <w:bCs/>
        </w:rPr>
        <w:tab/>
      </w:r>
      <w:r>
        <w:rPr>
          <w:b w:val="0"/>
          <w:bCs/>
        </w:rPr>
        <w:tab/>
      </w:r>
      <w:r>
        <w:rPr>
          <w:b w:val="0"/>
          <w:bCs/>
          <w:lang w:val="en-US"/>
        </w:rPr>
        <w:t>Date of Life Scout Board of Review:</w:t>
      </w:r>
      <w:r>
        <w:rPr>
          <w:b w:val="0"/>
          <w:bCs/>
        </w:rPr>
        <w:tab/>
      </w:r>
    </w:p>
    <w:p w:rsidR="000B6E35" w:rsidRDefault="00555D72" w:rsidP="000B6E35">
      <w:pPr>
        <w:pStyle w:val="BodyTextIndent"/>
        <w:tabs>
          <w:tab w:val="decimal" w:pos="540"/>
        </w:tabs>
        <w:ind w:left="720" w:hanging="720"/>
        <w:rPr>
          <w:b w:val="0"/>
          <w:bCs/>
        </w:rPr>
      </w:pPr>
      <w:r>
        <w:rPr>
          <w:b w:val="0"/>
          <w:bCs/>
        </w:rPr>
        <w:sym w:font="Webdings" w:char="F063"/>
      </w:r>
      <w:r>
        <w:rPr>
          <w:b w:val="0"/>
          <w:bCs/>
        </w:rPr>
        <w:tab/>
      </w:r>
      <w:r w:rsidRPr="00555D72">
        <w:rPr>
          <w:b w:val="0"/>
          <w:bCs/>
        </w:rPr>
        <w:t>2.</w:t>
      </w:r>
      <w:r w:rsidRPr="00555D72">
        <w:rPr>
          <w:b w:val="0"/>
          <w:bCs/>
        </w:rPr>
        <w:tab/>
      </w:r>
      <w:r w:rsidR="000B6E35" w:rsidRPr="000B6E35">
        <w:rPr>
          <w:b w:val="0"/>
          <w:bCs/>
        </w:rPr>
        <w:t xml:space="preserve">As a Life Scout, demonstrate Scout Spirit by living the Scout Oath and Scout Law.  </w:t>
      </w:r>
    </w:p>
    <w:p w:rsidR="000B6E35" w:rsidRDefault="000B6E35" w:rsidP="000B6E35">
      <w:pPr>
        <w:pStyle w:val="BodyTextIndent"/>
        <w:tabs>
          <w:tab w:val="decimal" w:pos="540"/>
        </w:tabs>
        <w:ind w:left="720" w:hanging="720"/>
        <w:rPr>
          <w:b w:val="0"/>
          <w:bCs/>
        </w:rPr>
      </w:pPr>
      <w:r>
        <w:rPr>
          <w:b w:val="0"/>
          <w:bCs/>
        </w:rPr>
        <w:sym w:font="Webdings" w:char="F063"/>
      </w:r>
      <w:r>
        <w:rPr>
          <w:b w:val="0"/>
          <w:bCs/>
        </w:rPr>
        <w:tab/>
      </w:r>
      <w:r>
        <w:rPr>
          <w:b w:val="0"/>
          <w:bCs/>
        </w:rPr>
        <w:tab/>
      </w:r>
      <w:r w:rsidRPr="000B6E35">
        <w:rPr>
          <w:b w:val="0"/>
          <w:bCs/>
        </w:rPr>
        <w:t xml:space="preserve">Tell how you have done your duty to God, how you have lived the Scout Oath and Scout Law in your everyday life, and how your understanding of the Scout Oath and Scout Law will guide your life in the future. </w:t>
      </w:r>
    </w:p>
    <w:tbl>
      <w:tblPr>
        <w:tblStyle w:val="TableGrid"/>
        <w:tblW w:w="0" w:type="auto"/>
        <w:tblInd w:w="715" w:type="dxa"/>
        <w:tblBorders>
          <w:insideH w:val="single" w:sz="4" w:space="0" w:color="BFBFBF" w:themeColor="background1" w:themeShade="BF"/>
        </w:tblBorders>
        <w:tblLook w:val="04A0" w:firstRow="1" w:lastRow="0" w:firstColumn="1" w:lastColumn="0" w:noHBand="0" w:noVBand="1"/>
      </w:tblPr>
      <w:tblGrid>
        <w:gridCol w:w="9643"/>
      </w:tblGrid>
      <w:tr w:rsidR="000B6E35" w:rsidTr="00BA24D4">
        <w:trPr>
          <w:trHeight w:val="381"/>
        </w:trPr>
        <w:tc>
          <w:tcPr>
            <w:tcW w:w="9643" w:type="dxa"/>
          </w:tcPr>
          <w:p w:rsidR="000B6E35" w:rsidRDefault="000B6E35" w:rsidP="00BA24D4">
            <w:pPr>
              <w:pStyle w:val="BodyTextIndent"/>
              <w:tabs>
                <w:tab w:val="left" w:leader="underscore" w:pos="3300"/>
                <w:tab w:val="left" w:leader="underscore" w:pos="7000"/>
                <w:tab w:val="left" w:pos="7100"/>
              </w:tabs>
              <w:spacing w:before="60" w:after="60"/>
              <w:ind w:left="0" w:firstLine="0"/>
              <w:rPr>
                <w:b w:val="0"/>
                <w:bCs/>
              </w:rPr>
            </w:pPr>
          </w:p>
        </w:tc>
      </w:tr>
      <w:tr w:rsidR="000B6E35" w:rsidTr="00BA24D4">
        <w:trPr>
          <w:trHeight w:val="381"/>
        </w:trPr>
        <w:tc>
          <w:tcPr>
            <w:tcW w:w="9643" w:type="dxa"/>
          </w:tcPr>
          <w:p w:rsidR="000B6E35" w:rsidRDefault="000B6E35" w:rsidP="00BA24D4">
            <w:pPr>
              <w:pStyle w:val="BodyTextIndent"/>
              <w:tabs>
                <w:tab w:val="left" w:leader="underscore" w:pos="3300"/>
                <w:tab w:val="left" w:leader="underscore" w:pos="7000"/>
                <w:tab w:val="left" w:pos="7100"/>
              </w:tabs>
              <w:spacing w:before="60" w:after="60"/>
              <w:ind w:left="0" w:firstLine="0"/>
              <w:rPr>
                <w:b w:val="0"/>
                <w:bCs/>
              </w:rPr>
            </w:pPr>
          </w:p>
        </w:tc>
      </w:tr>
      <w:tr w:rsidR="000B6E35" w:rsidTr="00BA24D4">
        <w:trPr>
          <w:trHeight w:val="381"/>
        </w:trPr>
        <w:tc>
          <w:tcPr>
            <w:tcW w:w="9643" w:type="dxa"/>
          </w:tcPr>
          <w:p w:rsidR="000B6E35" w:rsidRDefault="000B6E35" w:rsidP="00BA24D4">
            <w:pPr>
              <w:pStyle w:val="BodyTextIndent"/>
              <w:tabs>
                <w:tab w:val="decimal" w:pos="450"/>
                <w:tab w:val="decimal" w:pos="810"/>
              </w:tabs>
              <w:spacing w:before="60" w:after="60"/>
              <w:ind w:left="1080" w:hanging="1080"/>
              <w:rPr>
                <w:b w:val="0"/>
                <w:bCs/>
              </w:rPr>
            </w:pPr>
          </w:p>
        </w:tc>
      </w:tr>
      <w:tr w:rsidR="000B6E35" w:rsidTr="00BA24D4">
        <w:trPr>
          <w:trHeight w:val="381"/>
        </w:trPr>
        <w:tc>
          <w:tcPr>
            <w:tcW w:w="9643" w:type="dxa"/>
          </w:tcPr>
          <w:p w:rsidR="000B6E35" w:rsidRDefault="000B6E35" w:rsidP="00BA24D4">
            <w:pPr>
              <w:pStyle w:val="BodyTextIndent"/>
              <w:tabs>
                <w:tab w:val="decimal" w:pos="450"/>
                <w:tab w:val="decimal" w:pos="810"/>
              </w:tabs>
              <w:spacing w:before="60" w:after="60"/>
              <w:ind w:left="1080" w:hanging="1080"/>
              <w:rPr>
                <w:b w:val="0"/>
                <w:bCs/>
              </w:rPr>
            </w:pPr>
          </w:p>
        </w:tc>
      </w:tr>
      <w:tr w:rsidR="00D42D77" w:rsidTr="00BA24D4">
        <w:trPr>
          <w:trHeight w:val="381"/>
        </w:trPr>
        <w:tc>
          <w:tcPr>
            <w:tcW w:w="9643" w:type="dxa"/>
          </w:tcPr>
          <w:p w:rsidR="00D42D77" w:rsidRDefault="00D42D77" w:rsidP="00BA24D4">
            <w:pPr>
              <w:pStyle w:val="BodyTextIndent"/>
              <w:tabs>
                <w:tab w:val="decimal" w:pos="450"/>
                <w:tab w:val="decimal" w:pos="810"/>
              </w:tabs>
              <w:spacing w:before="60" w:after="60"/>
              <w:ind w:left="1080" w:hanging="1080"/>
              <w:rPr>
                <w:b w:val="0"/>
                <w:bCs/>
              </w:rPr>
            </w:pPr>
          </w:p>
        </w:tc>
      </w:tr>
      <w:tr w:rsidR="00D42D77" w:rsidTr="00BA24D4">
        <w:trPr>
          <w:trHeight w:val="381"/>
        </w:trPr>
        <w:tc>
          <w:tcPr>
            <w:tcW w:w="9643" w:type="dxa"/>
          </w:tcPr>
          <w:p w:rsidR="00D42D77" w:rsidRDefault="00D42D77" w:rsidP="00BA24D4">
            <w:pPr>
              <w:pStyle w:val="BodyTextIndent"/>
              <w:tabs>
                <w:tab w:val="decimal" w:pos="450"/>
                <w:tab w:val="decimal" w:pos="810"/>
              </w:tabs>
              <w:spacing w:before="60" w:after="60"/>
              <w:ind w:left="1080" w:hanging="1080"/>
              <w:rPr>
                <w:b w:val="0"/>
                <w:bCs/>
              </w:rPr>
            </w:pPr>
          </w:p>
        </w:tc>
      </w:tr>
      <w:tr w:rsidR="00D42D77" w:rsidTr="00BA24D4">
        <w:trPr>
          <w:trHeight w:val="381"/>
        </w:trPr>
        <w:tc>
          <w:tcPr>
            <w:tcW w:w="9643" w:type="dxa"/>
          </w:tcPr>
          <w:p w:rsidR="00D42D77" w:rsidRDefault="00D42D77" w:rsidP="00BA24D4">
            <w:pPr>
              <w:pStyle w:val="BodyTextIndent"/>
              <w:tabs>
                <w:tab w:val="decimal" w:pos="450"/>
                <w:tab w:val="decimal" w:pos="810"/>
              </w:tabs>
              <w:spacing w:before="60" w:after="60"/>
              <w:ind w:left="1080" w:hanging="1080"/>
              <w:rPr>
                <w:b w:val="0"/>
                <w:bCs/>
              </w:rPr>
            </w:pPr>
          </w:p>
        </w:tc>
      </w:tr>
      <w:tr w:rsidR="00D42D77" w:rsidTr="00BA24D4">
        <w:trPr>
          <w:trHeight w:val="381"/>
        </w:trPr>
        <w:tc>
          <w:tcPr>
            <w:tcW w:w="9643" w:type="dxa"/>
          </w:tcPr>
          <w:p w:rsidR="00D42D77" w:rsidRDefault="00D42D77" w:rsidP="00BA24D4">
            <w:pPr>
              <w:pStyle w:val="BodyTextIndent"/>
              <w:tabs>
                <w:tab w:val="decimal" w:pos="450"/>
                <w:tab w:val="decimal" w:pos="810"/>
              </w:tabs>
              <w:spacing w:before="60" w:after="60"/>
              <w:ind w:left="1080" w:hanging="1080"/>
              <w:rPr>
                <w:b w:val="0"/>
                <w:bCs/>
              </w:rPr>
            </w:pPr>
          </w:p>
        </w:tc>
      </w:tr>
      <w:tr w:rsidR="00D42D77" w:rsidTr="00BA24D4">
        <w:trPr>
          <w:trHeight w:val="381"/>
        </w:trPr>
        <w:tc>
          <w:tcPr>
            <w:tcW w:w="9643" w:type="dxa"/>
          </w:tcPr>
          <w:p w:rsidR="00D42D77" w:rsidRDefault="00D42D77" w:rsidP="00BA24D4">
            <w:pPr>
              <w:pStyle w:val="BodyTextIndent"/>
              <w:tabs>
                <w:tab w:val="decimal" w:pos="450"/>
                <w:tab w:val="decimal" w:pos="810"/>
              </w:tabs>
              <w:spacing w:before="60" w:after="60"/>
              <w:ind w:left="1080" w:hanging="1080"/>
              <w:rPr>
                <w:b w:val="0"/>
                <w:bCs/>
              </w:rPr>
            </w:pPr>
          </w:p>
        </w:tc>
      </w:tr>
      <w:tr w:rsidR="00D42D77" w:rsidTr="00BA24D4">
        <w:trPr>
          <w:trHeight w:val="381"/>
        </w:trPr>
        <w:tc>
          <w:tcPr>
            <w:tcW w:w="9643" w:type="dxa"/>
          </w:tcPr>
          <w:p w:rsidR="00D42D77" w:rsidRDefault="00D42D77" w:rsidP="00BA24D4">
            <w:pPr>
              <w:pStyle w:val="BodyTextIndent"/>
              <w:tabs>
                <w:tab w:val="decimal" w:pos="450"/>
                <w:tab w:val="decimal" w:pos="810"/>
              </w:tabs>
              <w:spacing w:before="60" w:after="60"/>
              <w:ind w:left="1080" w:hanging="1080"/>
              <w:rPr>
                <w:b w:val="0"/>
                <w:bCs/>
              </w:rPr>
            </w:pPr>
          </w:p>
        </w:tc>
      </w:tr>
      <w:tr w:rsidR="00D42D77" w:rsidTr="00BA24D4">
        <w:trPr>
          <w:trHeight w:val="381"/>
        </w:trPr>
        <w:tc>
          <w:tcPr>
            <w:tcW w:w="9643" w:type="dxa"/>
          </w:tcPr>
          <w:p w:rsidR="00D42D77" w:rsidRDefault="00D42D77" w:rsidP="00BA24D4">
            <w:pPr>
              <w:pStyle w:val="BodyTextIndent"/>
              <w:tabs>
                <w:tab w:val="decimal" w:pos="450"/>
                <w:tab w:val="decimal" w:pos="810"/>
              </w:tabs>
              <w:spacing w:before="60" w:after="60"/>
              <w:ind w:left="1080" w:hanging="1080"/>
              <w:rPr>
                <w:b w:val="0"/>
                <w:bCs/>
              </w:rPr>
            </w:pPr>
          </w:p>
        </w:tc>
      </w:tr>
      <w:tr w:rsidR="000B6E35" w:rsidTr="00BA24D4">
        <w:trPr>
          <w:trHeight w:val="381"/>
        </w:trPr>
        <w:tc>
          <w:tcPr>
            <w:tcW w:w="9643" w:type="dxa"/>
          </w:tcPr>
          <w:p w:rsidR="000B6E35" w:rsidRDefault="000B6E35" w:rsidP="00BA24D4">
            <w:pPr>
              <w:pStyle w:val="BodyTextIndent"/>
              <w:tabs>
                <w:tab w:val="decimal" w:pos="450"/>
                <w:tab w:val="decimal" w:pos="810"/>
              </w:tabs>
              <w:spacing w:before="60" w:after="60"/>
              <w:ind w:left="1080" w:hanging="1080"/>
              <w:rPr>
                <w:b w:val="0"/>
                <w:bCs/>
              </w:rPr>
            </w:pPr>
          </w:p>
        </w:tc>
      </w:tr>
      <w:tr w:rsidR="00F67E32" w:rsidTr="00BA24D4">
        <w:trPr>
          <w:trHeight w:val="381"/>
        </w:trPr>
        <w:tc>
          <w:tcPr>
            <w:tcW w:w="9643" w:type="dxa"/>
          </w:tcPr>
          <w:p w:rsidR="00F67E32" w:rsidRDefault="00F67E32" w:rsidP="00BA24D4">
            <w:pPr>
              <w:pStyle w:val="BodyTextIndent"/>
              <w:tabs>
                <w:tab w:val="decimal" w:pos="450"/>
                <w:tab w:val="decimal" w:pos="810"/>
              </w:tabs>
              <w:spacing w:before="60" w:after="60"/>
              <w:ind w:left="1080" w:hanging="1080"/>
              <w:rPr>
                <w:b w:val="0"/>
                <w:bCs/>
              </w:rPr>
            </w:pPr>
          </w:p>
        </w:tc>
      </w:tr>
      <w:tr w:rsidR="000B6E35" w:rsidTr="00BA24D4">
        <w:trPr>
          <w:trHeight w:val="381"/>
        </w:trPr>
        <w:tc>
          <w:tcPr>
            <w:tcW w:w="9643" w:type="dxa"/>
          </w:tcPr>
          <w:p w:rsidR="000B6E35" w:rsidRDefault="000B6E35" w:rsidP="00BA24D4">
            <w:pPr>
              <w:pStyle w:val="BodyTextIndent"/>
              <w:tabs>
                <w:tab w:val="left" w:leader="underscore" w:pos="3300"/>
                <w:tab w:val="left" w:leader="underscore" w:pos="7000"/>
                <w:tab w:val="left" w:pos="7100"/>
              </w:tabs>
              <w:spacing w:before="60" w:after="60"/>
              <w:ind w:left="0" w:firstLine="0"/>
              <w:rPr>
                <w:b w:val="0"/>
                <w:bCs/>
              </w:rPr>
            </w:pPr>
          </w:p>
        </w:tc>
      </w:tr>
      <w:tr w:rsidR="000B6E35" w:rsidTr="00BA24D4">
        <w:trPr>
          <w:trHeight w:val="381"/>
        </w:trPr>
        <w:tc>
          <w:tcPr>
            <w:tcW w:w="9643" w:type="dxa"/>
          </w:tcPr>
          <w:p w:rsidR="000B6E35" w:rsidRDefault="000B6E35" w:rsidP="00BA24D4">
            <w:pPr>
              <w:pStyle w:val="BodyTextIndent"/>
              <w:tabs>
                <w:tab w:val="left" w:leader="underscore" w:pos="3300"/>
                <w:tab w:val="left" w:leader="underscore" w:pos="7000"/>
                <w:tab w:val="left" w:pos="7100"/>
              </w:tabs>
              <w:spacing w:before="60" w:after="60"/>
              <w:ind w:left="0" w:firstLine="0"/>
              <w:rPr>
                <w:b w:val="0"/>
                <w:bCs/>
              </w:rPr>
            </w:pPr>
          </w:p>
        </w:tc>
      </w:tr>
    </w:tbl>
    <w:p w:rsidR="00E27A45" w:rsidRDefault="000B6E35" w:rsidP="000B6E35">
      <w:pPr>
        <w:pStyle w:val="BodyTextIndent"/>
        <w:tabs>
          <w:tab w:val="decimal" w:pos="540"/>
        </w:tabs>
        <w:ind w:left="720" w:hanging="720"/>
        <w:rPr>
          <w:b w:val="0"/>
          <w:bCs/>
        </w:rPr>
      </w:pPr>
      <w:r>
        <w:rPr>
          <w:b w:val="0"/>
          <w:bCs/>
        </w:rPr>
        <w:lastRenderedPageBreak/>
        <w:sym w:font="Webdings" w:char="F063"/>
      </w:r>
      <w:r>
        <w:rPr>
          <w:b w:val="0"/>
          <w:bCs/>
        </w:rPr>
        <w:tab/>
      </w:r>
      <w:r>
        <w:rPr>
          <w:b w:val="0"/>
          <w:bCs/>
        </w:rPr>
        <w:tab/>
      </w:r>
      <w:r w:rsidRPr="000B6E35">
        <w:rPr>
          <w:b w:val="0"/>
          <w:bCs/>
        </w:rPr>
        <w:t>List on your Eagle Scout Rank Application the names of individuals who know you personally and would be willing to provide a recommendation on your behalf, including parents/guardians, religious (if not affiliated with an organized religion, then the parent or guardian provides this reference), educational, employer (if employed), and two other references</w:t>
      </w:r>
      <w:r w:rsidR="00911A74" w:rsidRPr="00911A74">
        <w:rPr>
          <w:b w:val="0"/>
          <w:bCs/>
        </w:rPr>
        <w:t>.</w:t>
      </w:r>
    </w:p>
    <w:tbl>
      <w:tblPr>
        <w:tblStyle w:val="TableGrid"/>
        <w:tblW w:w="0" w:type="auto"/>
        <w:tblInd w:w="720" w:type="dxa"/>
        <w:tblLook w:val="04A0" w:firstRow="1" w:lastRow="0" w:firstColumn="1" w:lastColumn="0" w:noHBand="0" w:noVBand="1"/>
      </w:tblPr>
      <w:tblGrid>
        <w:gridCol w:w="1721"/>
        <w:gridCol w:w="1586"/>
        <w:gridCol w:w="3160"/>
        <w:gridCol w:w="1595"/>
        <w:gridCol w:w="1586"/>
      </w:tblGrid>
      <w:tr w:rsidR="000B6E35" w:rsidTr="00FD5B1F">
        <w:tc>
          <w:tcPr>
            <w:tcW w:w="1606" w:type="dxa"/>
            <w:tcBorders>
              <w:top w:val="nil"/>
              <w:left w:val="nil"/>
              <w:bottom w:val="nil"/>
              <w:right w:val="nil"/>
            </w:tcBorders>
          </w:tcPr>
          <w:p w:rsidR="000B6E35" w:rsidRDefault="000B6E35" w:rsidP="00240AAC">
            <w:pPr>
              <w:pStyle w:val="BodyTextIndent"/>
              <w:tabs>
                <w:tab w:val="decimal" w:pos="540"/>
              </w:tabs>
              <w:ind w:left="0" w:firstLine="0"/>
              <w:rPr>
                <w:b w:val="0"/>
                <w:bCs/>
              </w:rPr>
            </w:pPr>
          </w:p>
        </w:tc>
        <w:tc>
          <w:tcPr>
            <w:tcW w:w="1606" w:type="dxa"/>
            <w:tcBorders>
              <w:top w:val="nil"/>
              <w:left w:val="nil"/>
              <w:right w:val="nil"/>
            </w:tcBorders>
          </w:tcPr>
          <w:p w:rsidR="000B6E35" w:rsidRPr="000B6E35" w:rsidRDefault="000B6E35" w:rsidP="00F67E32">
            <w:pPr>
              <w:pStyle w:val="BodyTextIndent"/>
              <w:tabs>
                <w:tab w:val="decimal" w:pos="540"/>
              </w:tabs>
              <w:ind w:left="0" w:firstLine="0"/>
              <w:jc w:val="center"/>
              <w:rPr>
                <w:b w:val="0"/>
                <w:bCs/>
                <w:lang w:val="en-US"/>
              </w:rPr>
            </w:pPr>
            <w:r>
              <w:rPr>
                <w:b w:val="0"/>
                <w:bCs/>
                <w:lang w:val="en-US"/>
              </w:rPr>
              <w:t>Name</w:t>
            </w:r>
          </w:p>
        </w:tc>
        <w:tc>
          <w:tcPr>
            <w:tcW w:w="3212" w:type="dxa"/>
            <w:tcBorders>
              <w:top w:val="nil"/>
              <w:left w:val="nil"/>
              <w:right w:val="nil"/>
            </w:tcBorders>
          </w:tcPr>
          <w:p w:rsidR="000B6E35" w:rsidRPr="000B6E35" w:rsidRDefault="000B6E35" w:rsidP="00F67E32">
            <w:pPr>
              <w:pStyle w:val="BodyTextIndent"/>
              <w:tabs>
                <w:tab w:val="decimal" w:pos="540"/>
              </w:tabs>
              <w:ind w:left="0" w:firstLine="0"/>
              <w:jc w:val="center"/>
              <w:rPr>
                <w:b w:val="0"/>
                <w:bCs/>
                <w:lang w:val="en-US"/>
              </w:rPr>
            </w:pPr>
            <w:r>
              <w:rPr>
                <w:b w:val="0"/>
                <w:bCs/>
                <w:lang w:val="en-US"/>
              </w:rPr>
              <w:t>Address</w:t>
            </w:r>
          </w:p>
        </w:tc>
        <w:tc>
          <w:tcPr>
            <w:tcW w:w="1607" w:type="dxa"/>
            <w:tcBorders>
              <w:top w:val="nil"/>
              <w:left w:val="nil"/>
              <w:right w:val="nil"/>
            </w:tcBorders>
          </w:tcPr>
          <w:p w:rsidR="000B6E35" w:rsidRPr="000B6E35" w:rsidRDefault="000B6E35" w:rsidP="00F67E32">
            <w:pPr>
              <w:pStyle w:val="BodyTextIndent"/>
              <w:tabs>
                <w:tab w:val="decimal" w:pos="540"/>
              </w:tabs>
              <w:ind w:left="0" w:firstLine="0"/>
              <w:jc w:val="center"/>
              <w:rPr>
                <w:b w:val="0"/>
                <w:bCs/>
                <w:lang w:val="en-US"/>
              </w:rPr>
            </w:pPr>
            <w:r>
              <w:rPr>
                <w:b w:val="0"/>
                <w:bCs/>
                <w:lang w:val="en-US"/>
              </w:rPr>
              <w:t>Telephone</w:t>
            </w:r>
          </w:p>
        </w:tc>
        <w:tc>
          <w:tcPr>
            <w:tcW w:w="1607" w:type="dxa"/>
            <w:tcBorders>
              <w:top w:val="nil"/>
              <w:left w:val="nil"/>
              <w:right w:val="nil"/>
            </w:tcBorders>
          </w:tcPr>
          <w:p w:rsidR="000B6E35" w:rsidRPr="000B6E35" w:rsidRDefault="000B6E35" w:rsidP="00F67E32">
            <w:pPr>
              <w:pStyle w:val="BodyTextIndent"/>
              <w:tabs>
                <w:tab w:val="decimal" w:pos="540"/>
              </w:tabs>
              <w:ind w:left="0" w:firstLine="0"/>
              <w:jc w:val="center"/>
              <w:rPr>
                <w:b w:val="0"/>
                <w:bCs/>
                <w:lang w:val="en-US"/>
              </w:rPr>
            </w:pPr>
            <w:r>
              <w:rPr>
                <w:b w:val="0"/>
                <w:bCs/>
                <w:lang w:val="en-US"/>
              </w:rPr>
              <w:t>Email</w:t>
            </w:r>
          </w:p>
        </w:tc>
      </w:tr>
      <w:tr w:rsidR="000B6E35" w:rsidTr="000B6E35">
        <w:tc>
          <w:tcPr>
            <w:tcW w:w="1606" w:type="dxa"/>
            <w:tcBorders>
              <w:top w:val="nil"/>
              <w:left w:val="nil"/>
              <w:bottom w:val="nil"/>
            </w:tcBorders>
          </w:tcPr>
          <w:p w:rsidR="000B6E35" w:rsidRPr="000B6E35" w:rsidRDefault="000B6E35" w:rsidP="000B6E35">
            <w:pPr>
              <w:pStyle w:val="BodyTextIndent"/>
              <w:tabs>
                <w:tab w:val="decimal" w:pos="540"/>
              </w:tabs>
              <w:ind w:left="0" w:firstLine="0"/>
              <w:rPr>
                <w:b w:val="0"/>
                <w:bCs/>
                <w:lang w:val="en-US"/>
              </w:rPr>
            </w:pPr>
            <w:r>
              <w:rPr>
                <w:b w:val="0"/>
                <w:bCs/>
                <w:lang w:val="en-US"/>
              </w:rPr>
              <w:t>Parents/Guardians</w:t>
            </w:r>
          </w:p>
        </w:tc>
        <w:tc>
          <w:tcPr>
            <w:tcW w:w="1606" w:type="dxa"/>
          </w:tcPr>
          <w:p w:rsidR="000B6E35" w:rsidRPr="000B6E35" w:rsidRDefault="000B6E35" w:rsidP="000B6E35">
            <w:pPr>
              <w:pStyle w:val="BodyTextIndent"/>
              <w:tabs>
                <w:tab w:val="decimal" w:pos="540"/>
              </w:tabs>
              <w:ind w:left="0" w:firstLine="0"/>
              <w:rPr>
                <w:b w:val="0"/>
                <w:bCs/>
                <w:lang w:val="en-US"/>
              </w:rPr>
            </w:pPr>
          </w:p>
        </w:tc>
        <w:tc>
          <w:tcPr>
            <w:tcW w:w="3212" w:type="dxa"/>
          </w:tcPr>
          <w:p w:rsidR="000B6E35" w:rsidRDefault="000B6E35" w:rsidP="000B6E35">
            <w:pPr>
              <w:pStyle w:val="BodyTextIndent"/>
              <w:tabs>
                <w:tab w:val="decimal" w:pos="540"/>
              </w:tabs>
              <w:ind w:left="0" w:firstLine="0"/>
              <w:rPr>
                <w:b w:val="0"/>
                <w:bCs/>
              </w:rPr>
            </w:pPr>
          </w:p>
        </w:tc>
        <w:tc>
          <w:tcPr>
            <w:tcW w:w="1607" w:type="dxa"/>
          </w:tcPr>
          <w:p w:rsidR="000B6E35" w:rsidRDefault="000B6E35" w:rsidP="000B6E35">
            <w:pPr>
              <w:pStyle w:val="BodyTextIndent"/>
              <w:tabs>
                <w:tab w:val="decimal" w:pos="540"/>
              </w:tabs>
              <w:ind w:left="0" w:firstLine="0"/>
              <w:rPr>
                <w:b w:val="0"/>
                <w:bCs/>
              </w:rPr>
            </w:pPr>
          </w:p>
        </w:tc>
        <w:tc>
          <w:tcPr>
            <w:tcW w:w="1607" w:type="dxa"/>
          </w:tcPr>
          <w:p w:rsidR="000B6E35" w:rsidRDefault="000B6E35" w:rsidP="000B6E35">
            <w:pPr>
              <w:pStyle w:val="BodyTextIndent"/>
              <w:tabs>
                <w:tab w:val="decimal" w:pos="540"/>
              </w:tabs>
              <w:ind w:left="0" w:firstLine="0"/>
              <w:rPr>
                <w:b w:val="0"/>
                <w:bCs/>
              </w:rPr>
            </w:pPr>
          </w:p>
        </w:tc>
      </w:tr>
      <w:tr w:rsidR="000B6E35" w:rsidTr="000B6E35">
        <w:tc>
          <w:tcPr>
            <w:tcW w:w="1606" w:type="dxa"/>
            <w:tcBorders>
              <w:top w:val="nil"/>
              <w:left w:val="nil"/>
              <w:bottom w:val="nil"/>
            </w:tcBorders>
          </w:tcPr>
          <w:p w:rsidR="000B6E35" w:rsidRPr="000B6E35" w:rsidRDefault="000B6E35" w:rsidP="000B6E35">
            <w:pPr>
              <w:pStyle w:val="BodyTextIndent"/>
              <w:tabs>
                <w:tab w:val="decimal" w:pos="540"/>
              </w:tabs>
              <w:ind w:left="0" w:firstLine="0"/>
              <w:rPr>
                <w:b w:val="0"/>
                <w:bCs/>
                <w:lang w:val="en-US"/>
              </w:rPr>
            </w:pPr>
            <w:r>
              <w:rPr>
                <w:b w:val="0"/>
                <w:bCs/>
                <w:lang w:val="en-US"/>
              </w:rPr>
              <w:t>Religious</w:t>
            </w:r>
          </w:p>
        </w:tc>
        <w:tc>
          <w:tcPr>
            <w:tcW w:w="1606" w:type="dxa"/>
          </w:tcPr>
          <w:p w:rsidR="000B6E35" w:rsidRPr="000B6E35" w:rsidRDefault="000B6E35" w:rsidP="000B6E35">
            <w:pPr>
              <w:pStyle w:val="BodyTextIndent"/>
              <w:tabs>
                <w:tab w:val="decimal" w:pos="540"/>
              </w:tabs>
              <w:ind w:left="0" w:firstLine="0"/>
              <w:rPr>
                <w:b w:val="0"/>
                <w:bCs/>
                <w:lang w:val="en-US"/>
              </w:rPr>
            </w:pPr>
          </w:p>
        </w:tc>
        <w:tc>
          <w:tcPr>
            <w:tcW w:w="3212" w:type="dxa"/>
          </w:tcPr>
          <w:p w:rsidR="000B6E35" w:rsidRDefault="000B6E35" w:rsidP="000B6E35">
            <w:pPr>
              <w:pStyle w:val="BodyTextIndent"/>
              <w:tabs>
                <w:tab w:val="decimal" w:pos="540"/>
              </w:tabs>
              <w:ind w:left="0" w:firstLine="0"/>
              <w:rPr>
                <w:b w:val="0"/>
                <w:bCs/>
              </w:rPr>
            </w:pPr>
          </w:p>
        </w:tc>
        <w:tc>
          <w:tcPr>
            <w:tcW w:w="1607" w:type="dxa"/>
          </w:tcPr>
          <w:p w:rsidR="000B6E35" w:rsidRDefault="000B6E35" w:rsidP="000B6E35">
            <w:pPr>
              <w:pStyle w:val="BodyTextIndent"/>
              <w:tabs>
                <w:tab w:val="decimal" w:pos="540"/>
              </w:tabs>
              <w:ind w:left="0" w:firstLine="0"/>
              <w:rPr>
                <w:b w:val="0"/>
                <w:bCs/>
              </w:rPr>
            </w:pPr>
          </w:p>
        </w:tc>
        <w:tc>
          <w:tcPr>
            <w:tcW w:w="1607" w:type="dxa"/>
          </w:tcPr>
          <w:p w:rsidR="000B6E35" w:rsidRDefault="000B6E35" w:rsidP="000B6E35">
            <w:pPr>
              <w:pStyle w:val="BodyTextIndent"/>
              <w:tabs>
                <w:tab w:val="decimal" w:pos="540"/>
              </w:tabs>
              <w:ind w:left="0" w:firstLine="0"/>
              <w:rPr>
                <w:b w:val="0"/>
                <w:bCs/>
              </w:rPr>
            </w:pPr>
          </w:p>
        </w:tc>
      </w:tr>
      <w:tr w:rsidR="000B6E35" w:rsidTr="000B6E35">
        <w:tc>
          <w:tcPr>
            <w:tcW w:w="1606" w:type="dxa"/>
            <w:tcBorders>
              <w:top w:val="nil"/>
              <w:left w:val="nil"/>
              <w:bottom w:val="nil"/>
            </w:tcBorders>
          </w:tcPr>
          <w:p w:rsidR="000B6E35" w:rsidRPr="000B6E35" w:rsidRDefault="000B6E35" w:rsidP="000B6E35">
            <w:pPr>
              <w:pStyle w:val="BodyTextIndent"/>
              <w:tabs>
                <w:tab w:val="decimal" w:pos="540"/>
              </w:tabs>
              <w:ind w:left="0" w:firstLine="0"/>
              <w:rPr>
                <w:b w:val="0"/>
                <w:bCs/>
                <w:lang w:val="en-US"/>
              </w:rPr>
            </w:pPr>
            <w:r>
              <w:rPr>
                <w:b w:val="0"/>
                <w:bCs/>
                <w:lang w:val="en-US"/>
              </w:rPr>
              <w:t>Educational</w:t>
            </w:r>
          </w:p>
        </w:tc>
        <w:tc>
          <w:tcPr>
            <w:tcW w:w="1606" w:type="dxa"/>
          </w:tcPr>
          <w:p w:rsidR="000B6E35" w:rsidRPr="000B6E35" w:rsidRDefault="000B6E35" w:rsidP="000B6E35">
            <w:pPr>
              <w:pStyle w:val="BodyTextIndent"/>
              <w:tabs>
                <w:tab w:val="decimal" w:pos="540"/>
              </w:tabs>
              <w:ind w:left="0" w:firstLine="0"/>
              <w:rPr>
                <w:b w:val="0"/>
                <w:bCs/>
                <w:lang w:val="en-US"/>
              </w:rPr>
            </w:pPr>
          </w:p>
        </w:tc>
        <w:tc>
          <w:tcPr>
            <w:tcW w:w="3212" w:type="dxa"/>
          </w:tcPr>
          <w:p w:rsidR="000B6E35" w:rsidRDefault="000B6E35" w:rsidP="000B6E35">
            <w:pPr>
              <w:pStyle w:val="BodyTextIndent"/>
              <w:tabs>
                <w:tab w:val="decimal" w:pos="540"/>
              </w:tabs>
              <w:ind w:left="0" w:firstLine="0"/>
              <w:rPr>
                <w:b w:val="0"/>
                <w:bCs/>
              </w:rPr>
            </w:pPr>
          </w:p>
        </w:tc>
        <w:tc>
          <w:tcPr>
            <w:tcW w:w="1607" w:type="dxa"/>
          </w:tcPr>
          <w:p w:rsidR="000B6E35" w:rsidRDefault="000B6E35" w:rsidP="000B6E35">
            <w:pPr>
              <w:pStyle w:val="BodyTextIndent"/>
              <w:tabs>
                <w:tab w:val="decimal" w:pos="540"/>
              </w:tabs>
              <w:ind w:left="0" w:firstLine="0"/>
              <w:rPr>
                <w:b w:val="0"/>
                <w:bCs/>
              </w:rPr>
            </w:pPr>
          </w:p>
        </w:tc>
        <w:tc>
          <w:tcPr>
            <w:tcW w:w="1607" w:type="dxa"/>
          </w:tcPr>
          <w:p w:rsidR="000B6E35" w:rsidRDefault="000B6E35" w:rsidP="000B6E35">
            <w:pPr>
              <w:pStyle w:val="BodyTextIndent"/>
              <w:tabs>
                <w:tab w:val="decimal" w:pos="540"/>
              </w:tabs>
              <w:ind w:left="0" w:firstLine="0"/>
              <w:rPr>
                <w:b w:val="0"/>
                <w:bCs/>
              </w:rPr>
            </w:pPr>
          </w:p>
        </w:tc>
      </w:tr>
      <w:tr w:rsidR="000B6E35" w:rsidTr="000B6E35">
        <w:tc>
          <w:tcPr>
            <w:tcW w:w="1606" w:type="dxa"/>
            <w:tcBorders>
              <w:top w:val="nil"/>
              <w:left w:val="nil"/>
              <w:bottom w:val="nil"/>
            </w:tcBorders>
          </w:tcPr>
          <w:p w:rsidR="000B6E35" w:rsidRPr="000B6E35" w:rsidRDefault="000B6E35" w:rsidP="000B6E35">
            <w:pPr>
              <w:pStyle w:val="BodyTextIndent"/>
              <w:tabs>
                <w:tab w:val="decimal" w:pos="540"/>
              </w:tabs>
              <w:ind w:left="0" w:firstLine="0"/>
              <w:rPr>
                <w:b w:val="0"/>
                <w:bCs/>
                <w:lang w:val="en-US"/>
              </w:rPr>
            </w:pPr>
            <w:r>
              <w:rPr>
                <w:b w:val="0"/>
                <w:bCs/>
                <w:lang w:val="en-US"/>
              </w:rPr>
              <w:t>Employer (if any)</w:t>
            </w:r>
          </w:p>
        </w:tc>
        <w:tc>
          <w:tcPr>
            <w:tcW w:w="1606" w:type="dxa"/>
          </w:tcPr>
          <w:p w:rsidR="000B6E35" w:rsidRPr="000B6E35" w:rsidRDefault="000B6E35" w:rsidP="000B6E35">
            <w:pPr>
              <w:pStyle w:val="BodyTextIndent"/>
              <w:tabs>
                <w:tab w:val="decimal" w:pos="540"/>
              </w:tabs>
              <w:ind w:left="0" w:firstLine="0"/>
              <w:rPr>
                <w:b w:val="0"/>
                <w:bCs/>
                <w:lang w:val="en-US"/>
              </w:rPr>
            </w:pPr>
          </w:p>
        </w:tc>
        <w:tc>
          <w:tcPr>
            <w:tcW w:w="3212" w:type="dxa"/>
          </w:tcPr>
          <w:p w:rsidR="000B6E35" w:rsidRDefault="000B6E35" w:rsidP="000B6E35">
            <w:pPr>
              <w:pStyle w:val="BodyTextIndent"/>
              <w:tabs>
                <w:tab w:val="decimal" w:pos="540"/>
              </w:tabs>
              <w:ind w:left="0" w:firstLine="0"/>
              <w:rPr>
                <w:b w:val="0"/>
                <w:bCs/>
              </w:rPr>
            </w:pPr>
          </w:p>
        </w:tc>
        <w:tc>
          <w:tcPr>
            <w:tcW w:w="1607" w:type="dxa"/>
          </w:tcPr>
          <w:p w:rsidR="000B6E35" w:rsidRDefault="000B6E35" w:rsidP="000B6E35">
            <w:pPr>
              <w:pStyle w:val="BodyTextIndent"/>
              <w:tabs>
                <w:tab w:val="decimal" w:pos="540"/>
              </w:tabs>
              <w:ind w:left="0" w:firstLine="0"/>
              <w:rPr>
                <w:b w:val="0"/>
                <w:bCs/>
              </w:rPr>
            </w:pPr>
          </w:p>
        </w:tc>
        <w:tc>
          <w:tcPr>
            <w:tcW w:w="1607" w:type="dxa"/>
          </w:tcPr>
          <w:p w:rsidR="000B6E35" w:rsidRDefault="000B6E35" w:rsidP="000B6E35">
            <w:pPr>
              <w:pStyle w:val="BodyTextIndent"/>
              <w:tabs>
                <w:tab w:val="decimal" w:pos="540"/>
              </w:tabs>
              <w:ind w:left="0" w:firstLine="0"/>
              <w:rPr>
                <w:b w:val="0"/>
                <w:bCs/>
              </w:rPr>
            </w:pPr>
          </w:p>
        </w:tc>
      </w:tr>
      <w:tr w:rsidR="000B6E35" w:rsidTr="000B6E35">
        <w:tc>
          <w:tcPr>
            <w:tcW w:w="1606" w:type="dxa"/>
            <w:tcBorders>
              <w:top w:val="nil"/>
              <w:left w:val="nil"/>
              <w:bottom w:val="nil"/>
            </w:tcBorders>
          </w:tcPr>
          <w:p w:rsidR="000B6E35" w:rsidRPr="000B6E35" w:rsidRDefault="000B6E35" w:rsidP="000B6E35">
            <w:pPr>
              <w:pStyle w:val="BodyTextIndent"/>
              <w:tabs>
                <w:tab w:val="decimal" w:pos="540"/>
              </w:tabs>
              <w:ind w:left="0" w:firstLine="0"/>
              <w:rPr>
                <w:b w:val="0"/>
                <w:bCs/>
                <w:lang w:val="en-US"/>
              </w:rPr>
            </w:pPr>
            <w:r>
              <w:rPr>
                <w:b w:val="0"/>
                <w:bCs/>
                <w:lang w:val="en-US"/>
              </w:rPr>
              <w:t>Other</w:t>
            </w:r>
          </w:p>
        </w:tc>
        <w:tc>
          <w:tcPr>
            <w:tcW w:w="1606" w:type="dxa"/>
          </w:tcPr>
          <w:p w:rsidR="000B6E35" w:rsidRPr="000B6E35" w:rsidRDefault="000B6E35" w:rsidP="000B6E35">
            <w:pPr>
              <w:pStyle w:val="BodyTextIndent"/>
              <w:tabs>
                <w:tab w:val="decimal" w:pos="540"/>
              </w:tabs>
              <w:ind w:left="0" w:firstLine="0"/>
              <w:rPr>
                <w:b w:val="0"/>
                <w:bCs/>
                <w:lang w:val="en-US"/>
              </w:rPr>
            </w:pPr>
          </w:p>
        </w:tc>
        <w:tc>
          <w:tcPr>
            <w:tcW w:w="3212" w:type="dxa"/>
          </w:tcPr>
          <w:p w:rsidR="000B6E35" w:rsidRDefault="000B6E35" w:rsidP="000B6E35">
            <w:pPr>
              <w:pStyle w:val="BodyTextIndent"/>
              <w:tabs>
                <w:tab w:val="decimal" w:pos="540"/>
              </w:tabs>
              <w:ind w:left="0" w:firstLine="0"/>
              <w:rPr>
                <w:b w:val="0"/>
                <w:bCs/>
              </w:rPr>
            </w:pPr>
          </w:p>
        </w:tc>
        <w:tc>
          <w:tcPr>
            <w:tcW w:w="1607" w:type="dxa"/>
          </w:tcPr>
          <w:p w:rsidR="000B6E35" w:rsidRDefault="000B6E35" w:rsidP="000B6E35">
            <w:pPr>
              <w:pStyle w:val="BodyTextIndent"/>
              <w:tabs>
                <w:tab w:val="decimal" w:pos="540"/>
              </w:tabs>
              <w:ind w:left="0" w:firstLine="0"/>
              <w:rPr>
                <w:b w:val="0"/>
                <w:bCs/>
              </w:rPr>
            </w:pPr>
          </w:p>
        </w:tc>
        <w:tc>
          <w:tcPr>
            <w:tcW w:w="1607" w:type="dxa"/>
          </w:tcPr>
          <w:p w:rsidR="000B6E35" w:rsidRDefault="000B6E35" w:rsidP="000B6E35">
            <w:pPr>
              <w:pStyle w:val="BodyTextIndent"/>
              <w:tabs>
                <w:tab w:val="decimal" w:pos="540"/>
              </w:tabs>
              <w:ind w:left="0" w:firstLine="0"/>
              <w:rPr>
                <w:b w:val="0"/>
                <w:bCs/>
              </w:rPr>
            </w:pPr>
          </w:p>
        </w:tc>
      </w:tr>
      <w:tr w:rsidR="000B6E35" w:rsidTr="000B6E35">
        <w:tc>
          <w:tcPr>
            <w:tcW w:w="1606" w:type="dxa"/>
            <w:tcBorders>
              <w:top w:val="nil"/>
              <w:left w:val="nil"/>
              <w:bottom w:val="nil"/>
            </w:tcBorders>
          </w:tcPr>
          <w:p w:rsidR="000B6E35" w:rsidRPr="000B6E35" w:rsidRDefault="000B6E35" w:rsidP="000B6E35">
            <w:pPr>
              <w:pStyle w:val="BodyTextIndent"/>
              <w:tabs>
                <w:tab w:val="decimal" w:pos="540"/>
              </w:tabs>
              <w:ind w:left="0" w:firstLine="0"/>
              <w:rPr>
                <w:b w:val="0"/>
                <w:bCs/>
                <w:lang w:val="en-US"/>
              </w:rPr>
            </w:pPr>
            <w:r>
              <w:rPr>
                <w:b w:val="0"/>
                <w:bCs/>
                <w:lang w:val="en-US"/>
              </w:rPr>
              <w:t>Other</w:t>
            </w:r>
          </w:p>
        </w:tc>
        <w:tc>
          <w:tcPr>
            <w:tcW w:w="1606" w:type="dxa"/>
          </w:tcPr>
          <w:p w:rsidR="000B6E35" w:rsidRPr="000B6E35" w:rsidRDefault="000B6E35" w:rsidP="000B6E35">
            <w:pPr>
              <w:pStyle w:val="BodyTextIndent"/>
              <w:tabs>
                <w:tab w:val="decimal" w:pos="540"/>
              </w:tabs>
              <w:ind w:left="0" w:firstLine="0"/>
              <w:rPr>
                <w:b w:val="0"/>
                <w:bCs/>
                <w:lang w:val="en-US"/>
              </w:rPr>
            </w:pPr>
          </w:p>
        </w:tc>
        <w:tc>
          <w:tcPr>
            <w:tcW w:w="3212" w:type="dxa"/>
          </w:tcPr>
          <w:p w:rsidR="000B6E35" w:rsidRDefault="000B6E35" w:rsidP="000B6E35">
            <w:pPr>
              <w:pStyle w:val="BodyTextIndent"/>
              <w:tabs>
                <w:tab w:val="decimal" w:pos="540"/>
              </w:tabs>
              <w:ind w:left="0" w:firstLine="0"/>
              <w:rPr>
                <w:b w:val="0"/>
                <w:bCs/>
              </w:rPr>
            </w:pPr>
          </w:p>
        </w:tc>
        <w:tc>
          <w:tcPr>
            <w:tcW w:w="1607" w:type="dxa"/>
          </w:tcPr>
          <w:p w:rsidR="000B6E35" w:rsidRDefault="000B6E35" w:rsidP="000B6E35">
            <w:pPr>
              <w:pStyle w:val="BodyTextIndent"/>
              <w:tabs>
                <w:tab w:val="decimal" w:pos="540"/>
              </w:tabs>
              <w:ind w:left="0" w:firstLine="0"/>
              <w:rPr>
                <w:b w:val="0"/>
                <w:bCs/>
              </w:rPr>
            </w:pPr>
          </w:p>
        </w:tc>
        <w:tc>
          <w:tcPr>
            <w:tcW w:w="1607" w:type="dxa"/>
          </w:tcPr>
          <w:p w:rsidR="000B6E35" w:rsidRDefault="000B6E35" w:rsidP="000B6E35">
            <w:pPr>
              <w:pStyle w:val="BodyTextIndent"/>
              <w:tabs>
                <w:tab w:val="decimal" w:pos="540"/>
              </w:tabs>
              <w:ind w:left="0" w:firstLine="0"/>
              <w:rPr>
                <w:b w:val="0"/>
                <w:bCs/>
              </w:rPr>
            </w:pPr>
          </w:p>
        </w:tc>
      </w:tr>
    </w:tbl>
    <w:p w:rsidR="00087EB5" w:rsidRDefault="00911A74" w:rsidP="00F67E32">
      <w:pPr>
        <w:pStyle w:val="BodyTextIndent"/>
        <w:tabs>
          <w:tab w:val="decimal" w:pos="540"/>
        </w:tabs>
        <w:ind w:left="720" w:hanging="720"/>
        <w:rPr>
          <w:b w:val="0"/>
          <w:bCs/>
        </w:rPr>
      </w:pPr>
      <w:r>
        <w:rPr>
          <w:b w:val="0"/>
          <w:bCs/>
        </w:rPr>
        <w:sym w:font="Webdings" w:char="F063"/>
      </w:r>
      <w:r w:rsidRPr="00911A74">
        <w:rPr>
          <w:b w:val="0"/>
          <w:bCs/>
        </w:rPr>
        <w:tab/>
      </w:r>
      <w:r>
        <w:rPr>
          <w:b w:val="0"/>
          <w:bCs/>
        </w:rPr>
        <w:t>3</w:t>
      </w:r>
      <w:r w:rsidRPr="00911A74">
        <w:rPr>
          <w:b w:val="0"/>
          <w:bCs/>
        </w:rPr>
        <w:t>.</w:t>
      </w:r>
      <w:r w:rsidRPr="00911A74">
        <w:rPr>
          <w:b w:val="0"/>
          <w:bCs/>
        </w:rPr>
        <w:tab/>
      </w:r>
      <w:r w:rsidR="00F67E32" w:rsidRPr="00F67E32">
        <w:rPr>
          <w:b w:val="0"/>
          <w:bCs/>
        </w:rPr>
        <w:t>Earn a total of 21 merit badges (10 more than required for the Life rank), including these 13 merit badges: (a) First Aid, (b) Citizenship in the Community, (c) Citizenship in the Nation, (d) Citizenship in the World, (e) Communication, (f) Cooking, (g) Personal Fitness, (h) Emergency Preparedness OR Lifesaving, (i) Environmental Science OR Sustainability, (j) Personal Management, (k) Swimming OR Hiking OR Cycling, (l) Camping, and (m) Family Life.</w:t>
      </w:r>
    </w:p>
    <w:p w:rsidR="00087EB5" w:rsidRDefault="00087EB5" w:rsidP="00240AAC">
      <w:pPr>
        <w:pStyle w:val="BodyTextIndent"/>
        <w:tabs>
          <w:tab w:val="decimal" w:pos="900"/>
        </w:tabs>
        <w:rPr>
          <w:b w:val="0"/>
          <w:bCs/>
        </w:rPr>
        <w:sectPr w:rsidR="00087EB5" w:rsidSect="00A623F3">
          <w:headerReference w:type="default" r:id="rId12"/>
          <w:footerReference w:type="default" r:id="rId13"/>
          <w:headerReference w:type="first" r:id="rId14"/>
          <w:footerReference w:type="first" r:id="rId15"/>
          <w:pgSz w:w="12240" w:h="15840" w:code="1"/>
          <w:pgMar w:top="720" w:right="936" w:bottom="720" w:left="936" w:header="360" w:footer="360" w:gutter="0"/>
          <w:cols w:space="720"/>
          <w:titlePg/>
          <w:docGrid w:linePitch="272"/>
        </w:sectPr>
      </w:pPr>
    </w:p>
    <w:p w:rsidR="00E27A45" w:rsidRDefault="00087EB5" w:rsidP="007F1A98">
      <w:pPr>
        <w:pStyle w:val="BodyTextIndent"/>
        <w:tabs>
          <w:tab w:val="left" w:pos="1440"/>
          <w:tab w:val="left" w:pos="1800"/>
        </w:tabs>
        <w:ind w:left="1080" w:hanging="360"/>
        <w:rPr>
          <w:b w:val="0"/>
          <w:bCs/>
        </w:rPr>
      </w:pPr>
      <w:r>
        <w:rPr>
          <w:b w:val="0"/>
          <w:bCs/>
        </w:rPr>
        <w:sym w:font="Webdings" w:char="F063"/>
      </w:r>
      <w:r w:rsidRPr="00911A74">
        <w:rPr>
          <w:b w:val="0"/>
          <w:bCs/>
        </w:rPr>
        <w:tab/>
      </w:r>
      <w:r w:rsidR="007F1A98">
        <w:rPr>
          <w:b w:val="0"/>
          <w:bCs/>
          <w:lang w:val="en-US"/>
        </w:rPr>
        <w:t>1.</w:t>
      </w:r>
      <w:r w:rsidR="007F1A98">
        <w:rPr>
          <w:b w:val="0"/>
          <w:bCs/>
          <w:lang w:val="en-US"/>
        </w:rPr>
        <w:tab/>
        <w:t>(</w:t>
      </w:r>
      <w:r>
        <w:rPr>
          <w:b w:val="0"/>
          <w:bCs/>
        </w:rPr>
        <w:t>a.</w:t>
      </w:r>
      <w:r w:rsidR="007F1A98">
        <w:rPr>
          <w:b w:val="0"/>
          <w:bCs/>
          <w:lang w:val="en-US"/>
        </w:rPr>
        <w:t>)</w:t>
      </w:r>
      <w:r w:rsidR="00E27A45">
        <w:rPr>
          <w:b w:val="0"/>
          <w:bCs/>
        </w:rPr>
        <w:tab/>
      </w:r>
      <w:r>
        <w:rPr>
          <w:b w:val="0"/>
          <w:bCs/>
        </w:rPr>
        <w:t>First Aid</w:t>
      </w:r>
    </w:p>
    <w:p w:rsidR="00E27A45" w:rsidRDefault="00087EB5" w:rsidP="007F1A98">
      <w:pPr>
        <w:pStyle w:val="BodyTextIndent"/>
        <w:tabs>
          <w:tab w:val="left" w:pos="1440"/>
          <w:tab w:val="left" w:pos="1800"/>
        </w:tabs>
        <w:ind w:left="1080" w:hanging="360"/>
        <w:rPr>
          <w:b w:val="0"/>
          <w:bCs/>
        </w:rPr>
      </w:pPr>
      <w:r>
        <w:rPr>
          <w:b w:val="0"/>
          <w:bCs/>
        </w:rPr>
        <w:sym w:font="Webdings" w:char="F063"/>
      </w:r>
      <w:r w:rsidRPr="00911A74">
        <w:rPr>
          <w:b w:val="0"/>
          <w:bCs/>
        </w:rPr>
        <w:tab/>
      </w:r>
      <w:r w:rsidR="007F1A98">
        <w:rPr>
          <w:b w:val="0"/>
          <w:bCs/>
        </w:rPr>
        <w:t>2.</w:t>
      </w:r>
      <w:r w:rsidR="007F1A98">
        <w:rPr>
          <w:b w:val="0"/>
          <w:bCs/>
        </w:rPr>
        <w:tab/>
        <w:t>(</w:t>
      </w:r>
      <w:r w:rsidRPr="00087EB5">
        <w:rPr>
          <w:b w:val="0"/>
          <w:bCs/>
        </w:rPr>
        <w:t>b</w:t>
      </w:r>
      <w:r>
        <w:rPr>
          <w:b w:val="0"/>
          <w:bCs/>
        </w:rPr>
        <w:t>.</w:t>
      </w:r>
      <w:r w:rsidR="007F1A98">
        <w:rPr>
          <w:b w:val="0"/>
          <w:bCs/>
          <w:lang w:val="en-US"/>
        </w:rPr>
        <w:t>)</w:t>
      </w:r>
      <w:r w:rsidR="00E27A45">
        <w:rPr>
          <w:b w:val="0"/>
          <w:bCs/>
        </w:rPr>
        <w:tab/>
      </w:r>
      <w:r>
        <w:rPr>
          <w:b w:val="0"/>
          <w:bCs/>
        </w:rPr>
        <w:t>Citizenship in the Community</w:t>
      </w:r>
    </w:p>
    <w:p w:rsidR="00E27A45" w:rsidRDefault="00087EB5" w:rsidP="007F1A98">
      <w:pPr>
        <w:pStyle w:val="BodyTextIndent"/>
        <w:tabs>
          <w:tab w:val="left" w:pos="1440"/>
          <w:tab w:val="left" w:pos="1800"/>
        </w:tabs>
        <w:ind w:left="1080" w:hanging="360"/>
        <w:rPr>
          <w:b w:val="0"/>
          <w:bCs/>
        </w:rPr>
      </w:pPr>
      <w:r>
        <w:rPr>
          <w:b w:val="0"/>
          <w:bCs/>
        </w:rPr>
        <w:sym w:font="Webdings" w:char="F063"/>
      </w:r>
      <w:r w:rsidRPr="00911A74">
        <w:rPr>
          <w:b w:val="0"/>
          <w:bCs/>
        </w:rPr>
        <w:tab/>
      </w:r>
      <w:r w:rsidR="007F1A98">
        <w:rPr>
          <w:b w:val="0"/>
          <w:bCs/>
          <w:lang w:val="en-US"/>
        </w:rPr>
        <w:t>3.</w:t>
      </w:r>
      <w:r w:rsidR="007F1A98">
        <w:rPr>
          <w:b w:val="0"/>
          <w:bCs/>
          <w:lang w:val="en-US"/>
        </w:rPr>
        <w:tab/>
        <w:t>(</w:t>
      </w:r>
      <w:r>
        <w:rPr>
          <w:b w:val="0"/>
          <w:bCs/>
        </w:rPr>
        <w:t>c.</w:t>
      </w:r>
      <w:r w:rsidR="007F1A98">
        <w:rPr>
          <w:b w:val="0"/>
          <w:bCs/>
          <w:lang w:val="en-US"/>
        </w:rPr>
        <w:t>)</w:t>
      </w:r>
      <w:r w:rsidR="00E27A45">
        <w:rPr>
          <w:b w:val="0"/>
          <w:bCs/>
        </w:rPr>
        <w:tab/>
      </w:r>
      <w:r>
        <w:rPr>
          <w:b w:val="0"/>
          <w:bCs/>
        </w:rPr>
        <w:t>Citizenship in the Nation</w:t>
      </w:r>
    </w:p>
    <w:p w:rsidR="00E27A45" w:rsidRDefault="00087EB5" w:rsidP="007F1A98">
      <w:pPr>
        <w:pStyle w:val="BodyTextIndent"/>
        <w:tabs>
          <w:tab w:val="left" w:pos="1440"/>
          <w:tab w:val="left" w:pos="1800"/>
        </w:tabs>
        <w:ind w:left="1080" w:hanging="360"/>
        <w:rPr>
          <w:b w:val="0"/>
          <w:bCs/>
        </w:rPr>
      </w:pPr>
      <w:r>
        <w:rPr>
          <w:b w:val="0"/>
          <w:bCs/>
        </w:rPr>
        <w:sym w:font="Webdings" w:char="F063"/>
      </w:r>
      <w:r w:rsidRPr="00911A74">
        <w:rPr>
          <w:b w:val="0"/>
          <w:bCs/>
        </w:rPr>
        <w:tab/>
      </w:r>
      <w:r w:rsidR="007F1A98">
        <w:rPr>
          <w:b w:val="0"/>
          <w:bCs/>
          <w:lang w:val="en-US"/>
        </w:rPr>
        <w:t>4.</w:t>
      </w:r>
      <w:r w:rsidR="007F1A98">
        <w:rPr>
          <w:b w:val="0"/>
          <w:bCs/>
          <w:lang w:val="en-US"/>
        </w:rPr>
        <w:tab/>
        <w:t>(</w:t>
      </w:r>
      <w:r>
        <w:rPr>
          <w:b w:val="0"/>
          <w:bCs/>
        </w:rPr>
        <w:t>d.</w:t>
      </w:r>
      <w:r w:rsidR="007F1A98">
        <w:rPr>
          <w:b w:val="0"/>
          <w:bCs/>
          <w:lang w:val="en-US"/>
        </w:rPr>
        <w:t>)</w:t>
      </w:r>
      <w:r w:rsidR="00E27A45">
        <w:rPr>
          <w:b w:val="0"/>
          <w:bCs/>
        </w:rPr>
        <w:tab/>
      </w:r>
      <w:r>
        <w:rPr>
          <w:b w:val="0"/>
          <w:bCs/>
        </w:rPr>
        <w:t>Citizenship in the World</w:t>
      </w:r>
    </w:p>
    <w:p w:rsidR="00E27A45" w:rsidRDefault="00087EB5" w:rsidP="00F67E32">
      <w:pPr>
        <w:pStyle w:val="BodyTextIndent"/>
        <w:tabs>
          <w:tab w:val="left" w:pos="1440"/>
          <w:tab w:val="left" w:pos="1800"/>
        </w:tabs>
        <w:ind w:left="1080" w:hanging="360"/>
        <w:rPr>
          <w:b w:val="0"/>
          <w:bCs/>
        </w:rPr>
      </w:pPr>
      <w:r>
        <w:rPr>
          <w:b w:val="0"/>
          <w:bCs/>
        </w:rPr>
        <w:sym w:font="Webdings" w:char="F063"/>
      </w:r>
      <w:r w:rsidRPr="00911A74">
        <w:rPr>
          <w:b w:val="0"/>
          <w:bCs/>
        </w:rPr>
        <w:tab/>
      </w:r>
      <w:r w:rsidR="007F1A98">
        <w:rPr>
          <w:b w:val="0"/>
          <w:bCs/>
          <w:lang w:val="en-US"/>
        </w:rPr>
        <w:t>5.</w:t>
      </w:r>
      <w:r w:rsidR="007F1A98">
        <w:rPr>
          <w:b w:val="0"/>
          <w:bCs/>
          <w:lang w:val="en-US"/>
        </w:rPr>
        <w:tab/>
        <w:t>(</w:t>
      </w:r>
      <w:r>
        <w:rPr>
          <w:b w:val="0"/>
          <w:bCs/>
        </w:rPr>
        <w:t>e.</w:t>
      </w:r>
      <w:r w:rsidR="007F1A98">
        <w:rPr>
          <w:b w:val="0"/>
          <w:bCs/>
          <w:lang w:val="en-US"/>
        </w:rPr>
        <w:t>)</w:t>
      </w:r>
      <w:r w:rsidR="00E27A45">
        <w:rPr>
          <w:b w:val="0"/>
          <w:bCs/>
        </w:rPr>
        <w:tab/>
      </w:r>
      <w:r>
        <w:rPr>
          <w:b w:val="0"/>
          <w:bCs/>
        </w:rPr>
        <w:t>Communication</w:t>
      </w:r>
    </w:p>
    <w:p w:rsidR="00735815" w:rsidRPr="00EB4F78" w:rsidRDefault="00735815" w:rsidP="00735815">
      <w:pPr>
        <w:pStyle w:val="BodyTextIndent"/>
        <w:tabs>
          <w:tab w:val="left" w:pos="1440"/>
          <w:tab w:val="left" w:pos="1800"/>
        </w:tabs>
        <w:ind w:left="1080" w:hanging="360"/>
        <w:rPr>
          <w:b w:val="0"/>
          <w:bCs/>
          <w:lang w:val="en-US"/>
        </w:rPr>
      </w:pPr>
      <w:r>
        <w:rPr>
          <w:b w:val="0"/>
          <w:bCs/>
        </w:rPr>
        <w:sym w:font="Webdings" w:char="F063"/>
      </w:r>
      <w:r w:rsidRPr="00911A74">
        <w:rPr>
          <w:b w:val="0"/>
          <w:bCs/>
        </w:rPr>
        <w:tab/>
      </w:r>
      <w:r>
        <w:rPr>
          <w:b w:val="0"/>
          <w:bCs/>
          <w:lang w:val="en-US"/>
        </w:rPr>
        <w:t>6.</w:t>
      </w:r>
      <w:r>
        <w:rPr>
          <w:b w:val="0"/>
          <w:bCs/>
          <w:lang w:val="en-US"/>
        </w:rPr>
        <w:tab/>
        <w:t>{f</w:t>
      </w:r>
      <w:r>
        <w:rPr>
          <w:b w:val="0"/>
          <w:bCs/>
        </w:rPr>
        <w:t>.</w:t>
      </w:r>
      <w:r>
        <w:rPr>
          <w:b w:val="0"/>
          <w:bCs/>
          <w:lang w:val="en-US"/>
        </w:rPr>
        <w:t>)</w:t>
      </w:r>
      <w:r>
        <w:rPr>
          <w:b w:val="0"/>
          <w:bCs/>
        </w:rPr>
        <w:tab/>
      </w:r>
      <w:r>
        <w:rPr>
          <w:b w:val="0"/>
          <w:bCs/>
          <w:lang w:val="en-US"/>
        </w:rPr>
        <w:t>Cooking</w:t>
      </w:r>
    </w:p>
    <w:p w:rsidR="00E27A45" w:rsidRDefault="00087EB5" w:rsidP="007F1A98">
      <w:pPr>
        <w:pStyle w:val="BodyTextIndent"/>
        <w:tabs>
          <w:tab w:val="left" w:pos="1440"/>
          <w:tab w:val="left" w:pos="1800"/>
        </w:tabs>
        <w:ind w:left="1080" w:hanging="360"/>
        <w:rPr>
          <w:b w:val="0"/>
          <w:bCs/>
        </w:rPr>
      </w:pPr>
      <w:r>
        <w:rPr>
          <w:b w:val="0"/>
          <w:bCs/>
        </w:rPr>
        <w:sym w:font="Webdings" w:char="F063"/>
      </w:r>
      <w:r w:rsidRPr="00911A74">
        <w:rPr>
          <w:b w:val="0"/>
          <w:bCs/>
        </w:rPr>
        <w:tab/>
      </w:r>
      <w:r w:rsidR="00735815">
        <w:rPr>
          <w:b w:val="0"/>
          <w:bCs/>
          <w:lang w:val="en-US"/>
        </w:rPr>
        <w:t>7</w:t>
      </w:r>
      <w:r w:rsidR="007F1A98">
        <w:rPr>
          <w:b w:val="0"/>
          <w:bCs/>
          <w:lang w:val="en-US"/>
        </w:rPr>
        <w:t>.</w:t>
      </w:r>
      <w:r w:rsidR="007F1A98">
        <w:rPr>
          <w:b w:val="0"/>
          <w:bCs/>
          <w:lang w:val="en-US"/>
        </w:rPr>
        <w:tab/>
        <w:t>(</w:t>
      </w:r>
      <w:r w:rsidR="00735815">
        <w:rPr>
          <w:b w:val="0"/>
          <w:bCs/>
          <w:lang w:val="en-US"/>
        </w:rPr>
        <w:t>g</w:t>
      </w:r>
      <w:r>
        <w:rPr>
          <w:b w:val="0"/>
          <w:bCs/>
        </w:rPr>
        <w:t>.</w:t>
      </w:r>
      <w:r w:rsidR="007F1A98">
        <w:rPr>
          <w:b w:val="0"/>
          <w:bCs/>
          <w:lang w:val="en-US"/>
        </w:rPr>
        <w:t>)</w:t>
      </w:r>
      <w:r w:rsidR="00E27A45">
        <w:rPr>
          <w:b w:val="0"/>
          <w:bCs/>
        </w:rPr>
        <w:tab/>
      </w:r>
      <w:r>
        <w:rPr>
          <w:b w:val="0"/>
          <w:bCs/>
        </w:rPr>
        <w:t>Personal Fitness</w:t>
      </w:r>
    </w:p>
    <w:p w:rsidR="0039214D" w:rsidRDefault="00087EB5" w:rsidP="007F1A98">
      <w:pPr>
        <w:pStyle w:val="BodyTextIndent"/>
        <w:tabs>
          <w:tab w:val="left" w:pos="1440"/>
          <w:tab w:val="left" w:pos="1800"/>
        </w:tabs>
        <w:ind w:left="1080" w:hanging="360"/>
        <w:rPr>
          <w:b w:val="0"/>
          <w:bCs/>
        </w:rPr>
      </w:pPr>
      <w:r>
        <w:rPr>
          <w:b w:val="0"/>
          <w:bCs/>
        </w:rPr>
        <w:sym w:font="Webdings" w:char="F063"/>
      </w:r>
      <w:r w:rsidRPr="00911A74">
        <w:rPr>
          <w:b w:val="0"/>
          <w:bCs/>
        </w:rPr>
        <w:tab/>
      </w:r>
      <w:r w:rsidR="00735815">
        <w:rPr>
          <w:b w:val="0"/>
          <w:bCs/>
          <w:lang w:val="en-US"/>
        </w:rPr>
        <w:t>8</w:t>
      </w:r>
      <w:r w:rsidR="007F1A98">
        <w:rPr>
          <w:b w:val="0"/>
          <w:bCs/>
          <w:lang w:val="en-US"/>
        </w:rPr>
        <w:t>.</w:t>
      </w:r>
      <w:r w:rsidR="007F1A98">
        <w:rPr>
          <w:b w:val="0"/>
          <w:bCs/>
          <w:lang w:val="en-US"/>
        </w:rPr>
        <w:tab/>
        <w:t>(</w:t>
      </w:r>
      <w:r w:rsidR="00735815">
        <w:rPr>
          <w:b w:val="0"/>
          <w:bCs/>
          <w:lang w:val="en-US"/>
        </w:rPr>
        <w:t>h</w:t>
      </w:r>
      <w:r w:rsidRPr="00087EB5">
        <w:rPr>
          <w:b w:val="0"/>
          <w:bCs/>
        </w:rPr>
        <w:t>.</w:t>
      </w:r>
      <w:r w:rsidR="007F1A98">
        <w:rPr>
          <w:b w:val="0"/>
          <w:bCs/>
          <w:lang w:val="en-US"/>
        </w:rPr>
        <w:t>)</w:t>
      </w:r>
      <w:r w:rsidR="00E27A45">
        <w:rPr>
          <w:b w:val="0"/>
          <w:bCs/>
        </w:rPr>
        <w:tab/>
      </w:r>
      <w:r w:rsidRPr="00087EB5">
        <w:rPr>
          <w:b w:val="0"/>
          <w:bCs/>
        </w:rPr>
        <w:t>Emergen</w:t>
      </w:r>
      <w:r>
        <w:rPr>
          <w:b w:val="0"/>
          <w:bCs/>
        </w:rPr>
        <w:t xml:space="preserve">cy Preparedness OR </w:t>
      </w:r>
    </w:p>
    <w:p w:rsidR="00E27A45" w:rsidRDefault="0039214D" w:rsidP="007F1A98">
      <w:pPr>
        <w:pStyle w:val="BodyTextIndent"/>
        <w:tabs>
          <w:tab w:val="left" w:pos="1440"/>
          <w:tab w:val="left" w:pos="1800"/>
        </w:tabs>
        <w:ind w:left="1080" w:hanging="360"/>
        <w:rPr>
          <w:b w:val="0"/>
          <w:bCs/>
        </w:rPr>
      </w:pPr>
      <w:r>
        <w:rPr>
          <w:b w:val="0"/>
          <w:bCs/>
        </w:rPr>
        <w:sym w:font="Webdings" w:char="F063"/>
      </w:r>
      <w:r>
        <w:rPr>
          <w:b w:val="0"/>
          <w:bCs/>
        </w:rPr>
        <w:tab/>
      </w:r>
      <w:r>
        <w:rPr>
          <w:b w:val="0"/>
          <w:bCs/>
        </w:rPr>
        <w:tab/>
      </w:r>
      <w:r w:rsidR="007F1A98">
        <w:rPr>
          <w:b w:val="0"/>
          <w:bCs/>
        </w:rPr>
        <w:tab/>
      </w:r>
      <w:r w:rsidR="00F67E32">
        <w:rPr>
          <w:b w:val="0"/>
          <w:bCs/>
        </w:rPr>
        <w:t>Lifesaving</w:t>
      </w:r>
    </w:p>
    <w:p w:rsidR="00E27A45" w:rsidRDefault="00087EB5" w:rsidP="007F1A98">
      <w:pPr>
        <w:pStyle w:val="BodyTextIndent"/>
        <w:tabs>
          <w:tab w:val="left" w:pos="1440"/>
          <w:tab w:val="left" w:pos="1800"/>
        </w:tabs>
        <w:ind w:left="1080" w:hanging="360"/>
        <w:rPr>
          <w:b w:val="0"/>
          <w:bCs/>
          <w:lang w:val="en-US"/>
        </w:rPr>
      </w:pPr>
      <w:r>
        <w:rPr>
          <w:b w:val="0"/>
          <w:bCs/>
        </w:rPr>
        <w:sym w:font="Webdings" w:char="F063"/>
      </w:r>
      <w:r w:rsidRPr="00911A74">
        <w:rPr>
          <w:b w:val="0"/>
          <w:bCs/>
        </w:rPr>
        <w:tab/>
      </w:r>
      <w:r w:rsidR="00735815">
        <w:rPr>
          <w:b w:val="0"/>
          <w:bCs/>
          <w:lang w:val="en-US"/>
        </w:rPr>
        <w:t>9</w:t>
      </w:r>
      <w:r w:rsidR="007F1A98">
        <w:rPr>
          <w:b w:val="0"/>
          <w:bCs/>
          <w:lang w:val="en-US"/>
        </w:rPr>
        <w:t>.</w:t>
      </w:r>
      <w:r w:rsidR="007F1A98">
        <w:rPr>
          <w:b w:val="0"/>
          <w:bCs/>
          <w:lang w:val="en-US"/>
        </w:rPr>
        <w:tab/>
        <w:t>(</w:t>
      </w:r>
      <w:r w:rsidR="00735815">
        <w:rPr>
          <w:b w:val="0"/>
          <w:bCs/>
          <w:lang w:val="en-US"/>
        </w:rPr>
        <w:t>i</w:t>
      </w:r>
      <w:r>
        <w:rPr>
          <w:b w:val="0"/>
          <w:bCs/>
        </w:rPr>
        <w:t>.</w:t>
      </w:r>
      <w:r w:rsidR="007F1A98">
        <w:rPr>
          <w:b w:val="0"/>
          <w:bCs/>
          <w:lang w:val="en-US"/>
        </w:rPr>
        <w:t>)</w:t>
      </w:r>
      <w:r w:rsidR="00E27A45">
        <w:rPr>
          <w:b w:val="0"/>
          <w:bCs/>
        </w:rPr>
        <w:tab/>
      </w:r>
      <w:r>
        <w:rPr>
          <w:b w:val="0"/>
          <w:bCs/>
        </w:rPr>
        <w:t>Environmental Science</w:t>
      </w:r>
      <w:r w:rsidR="007B59E4">
        <w:rPr>
          <w:b w:val="0"/>
          <w:bCs/>
          <w:lang w:val="en-US"/>
        </w:rPr>
        <w:t xml:space="preserve"> OR</w:t>
      </w:r>
    </w:p>
    <w:p w:rsidR="007B59E4" w:rsidRPr="007B59E4" w:rsidRDefault="007B59E4" w:rsidP="007F1A98">
      <w:pPr>
        <w:pStyle w:val="BodyTextIndent"/>
        <w:tabs>
          <w:tab w:val="left" w:pos="1440"/>
          <w:tab w:val="left" w:pos="1800"/>
        </w:tabs>
        <w:ind w:left="1080" w:hanging="360"/>
        <w:rPr>
          <w:b w:val="0"/>
          <w:bCs/>
          <w:lang w:val="en-US"/>
        </w:rPr>
      </w:pPr>
      <w:r>
        <w:rPr>
          <w:b w:val="0"/>
          <w:bCs/>
        </w:rPr>
        <w:sym w:font="Webdings" w:char="F063"/>
      </w:r>
      <w:r>
        <w:rPr>
          <w:b w:val="0"/>
          <w:bCs/>
          <w:lang w:val="en-US"/>
        </w:rPr>
        <w:tab/>
      </w:r>
      <w:r w:rsidR="007F1A98">
        <w:rPr>
          <w:b w:val="0"/>
          <w:bCs/>
          <w:lang w:val="en-US"/>
        </w:rPr>
        <w:tab/>
      </w:r>
      <w:r>
        <w:rPr>
          <w:b w:val="0"/>
          <w:bCs/>
          <w:lang w:val="en-US"/>
        </w:rPr>
        <w:tab/>
        <w:t>Sustainability</w:t>
      </w:r>
    </w:p>
    <w:p w:rsidR="00E27A45" w:rsidRDefault="00087EB5" w:rsidP="007F1A98">
      <w:pPr>
        <w:pStyle w:val="BodyTextIndent"/>
        <w:tabs>
          <w:tab w:val="left" w:pos="1440"/>
          <w:tab w:val="left" w:pos="1800"/>
        </w:tabs>
        <w:ind w:left="1080" w:hanging="360"/>
        <w:rPr>
          <w:b w:val="0"/>
          <w:bCs/>
        </w:rPr>
      </w:pPr>
      <w:r>
        <w:rPr>
          <w:b w:val="0"/>
          <w:bCs/>
        </w:rPr>
        <w:sym w:font="Webdings" w:char="F063"/>
      </w:r>
      <w:r w:rsidRPr="00911A74">
        <w:rPr>
          <w:b w:val="0"/>
          <w:bCs/>
        </w:rPr>
        <w:tab/>
      </w:r>
      <w:r w:rsidR="00735815">
        <w:rPr>
          <w:b w:val="0"/>
          <w:bCs/>
          <w:lang w:val="en-US"/>
        </w:rPr>
        <w:t>10</w:t>
      </w:r>
      <w:r w:rsidR="007F1A98">
        <w:rPr>
          <w:b w:val="0"/>
          <w:bCs/>
          <w:lang w:val="en-US"/>
        </w:rPr>
        <w:t>.</w:t>
      </w:r>
      <w:r w:rsidR="007F1A98">
        <w:rPr>
          <w:b w:val="0"/>
          <w:bCs/>
          <w:lang w:val="en-US"/>
        </w:rPr>
        <w:tab/>
        <w:t>(</w:t>
      </w:r>
      <w:r w:rsidR="00735815">
        <w:rPr>
          <w:b w:val="0"/>
          <w:bCs/>
          <w:lang w:val="en-US"/>
        </w:rPr>
        <w:t>j</w:t>
      </w:r>
      <w:r w:rsidRPr="00087EB5">
        <w:rPr>
          <w:b w:val="0"/>
          <w:bCs/>
        </w:rPr>
        <w:t>.</w:t>
      </w:r>
      <w:r w:rsidR="007F1A98">
        <w:rPr>
          <w:b w:val="0"/>
          <w:bCs/>
          <w:lang w:val="en-US"/>
        </w:rPr>
        <w:t>)</w:t>
      </w:r>
      <w:r w:rsidR="00E27A45">
        <w:rPr>
          <w:b w:val="0"/>
          <w:bCs/>
        </w:rPr>
        <w:tab/>
      </w:r>
      <w:r>
        <w:rPr>
          <w:b w:val="0"/>
          <w:bCs/>
        </w:rPr>
        <w:t>Personal Management</w:t>
      </w:r>
    </w:p>
    <w:p w:rsidR="0039214D" w:rsidRDefault="00087EB5" w:rsidP="007F1A98">
      <w:pPr>
        <w:pStyle w:val="BodyTextIndent"/>
        <w:tabs>
          <w:tab w:val="left" w:pos="1440"/>
          <w:tab w:val="left" w:pos="1800"/>
        </w:tabs>
        <w:ind w:left="1080" w:hanging="360"/>
        <w:rPr>
          <w:b w:val="0"/>
          <w:bCs/>
        </w:rPr>
      </w:pPr>
      <w:r>
        <w:rPr>
          <w:b w:val="0"/>
          <w:bCs/>
        </w:rPr>
        <w:sym w:font="Webdings" w:char="F063"/>
      </w:r>
      <w:r w:rsidRPr="00911A74">
        <w:rPr>
          <w:b w:val="0"/>
          <w:bCs/>
        </w:rPr>
        <w:tab/>
      </w:r>
      <w:r w:rsidR="007F1A98">
        <w:rPr>
          <w:b w:val="0"/>
          <w:bCs/>
          <w:lang w:val="en-US"/>
        </w:rPr>
        <w:t>1</w:t>
      </w:r>
      <w:r w:rsidR="00735815">
        <w:rPr>
          <w:b w:val="0"/>
          <w:bCs/>
          <w:lang w:val="en-US"/>
        </w:rPr>
        <w:t>1</w:t>
      </w:r>
      <w:r w:rsidR="007F1A98">
        <w:rPr>
          <w:b w:val="0"/>
          <w:bCs/>
          <w:lang w:val="en-US"/>
        </w:rPr>
        <w:t>.</w:t>
      </w:r>
      <w:r w:rsidR="007F1A98">
        <w:rPr>
          <w:b w:val="0"/>
          <w:bCs/>
          <w:lang w:val="en-US"/>
        </w:rPr>
        <w:tab/>
        <w:t>(</w:t>
      </w:r>
      <w:r w:rsidR="00735815">
        <w:rPr>
          <w:b w:val="0"/>
          <w:bCs/>
          <w:lang w:val="en-US"/>
        </w:rPr>
        <w:t>k</w:t>
      </w:r>
      <w:r w:rsidRPr="00087EB5">
        <w:rPr>
          <w:b w:val="0"/>
          <w:bCs/>
        </w:rPr>
        <w:t>.</w:t>
      </w:r>
      <w:r w:rsidR="007F1A98">
        <w:rPr>
          <w:b w:val="0"/>
          <w:bCs/>
          <w:lang w:val="en-US"/>
        </w:rPr>
        <w:t>)</w:t>
      </w:r>
      <w:r w:rsidR="00E27A45">
        <w:rPr>
          <w:b w:val="0"/>
          <w:bCs/>
        </w:rPr>
        <w:tab/>
      </w:r>
      <w:r>
        <w:rPr>
          <w:b w:val="0"/>
          <w:bCs/>
        </w:rPr>
        <w:t xml:space="preserve">Swimming OR </w:t>
      </w:r>
    </w:p>
    <w:p w:rsidR="0039214D" w:rsidRDefault="0039214D" w:rsidP="007F1A98">
      <w:pPr>
        <w:pStyle w:val="BodyTextIndent"/>
        <w:tabs>
          <w:tab w:val="left" w:pos="1440"/>
          <w:tab w:val="left" w:pos="1800"/>
        </w:tabs>
        <w:ind w:left="1080" w:hanging="360"/>
        <w:rPr>
          <w:b w:val="0"/>
          <w:bCs/>
        </w:rPr>
      </w:pPr>
      <w:r>
        <w:rPr>
          <w:b w:val="0"/>
          <w:bCs/>
        </w:rPr>
        <w:sym w:font="Webdings" w:char="F063"/>
      </w:r>
      <w:r>
        <w:rPr>
          <w:b w:val="0"/>
          <w:bCs/>
        </w:rPr>
        <w:tab/>
      </w:r>
      <w:r>
        <w:rPr>
          <w:b w:val="0"/>
          <w:bCs/>
        </w:rPr>
        <w:tab/>
      </w:r>
      <w:r w:rsidR="007F1A98">
        <w:rPr>
          <w:b w:val="0"/>
          <w:bCs/>
        </w:rPr>
        <w:tab/>
      </w:r>
      <w:r w:rsidR="00087EB5">
        <w:rPr>
          <w:b w:val="0"/>
          <w:bCs/>
        </w:rPr>
        <w:t xml:space="preserve">Hiking OR </w:t>
      </w:r>
    </w:p>
    <w:p w:rsidR="00E27A45" w:rsidRDefault="0039214D" w:rsidP="007F1A98">
      <w:pPr>
        <w:pStyle w:val="BodyTextIndent"/>
        <w:tabs>
          <w:tab w:val="left" w:pos="1440"/>
          <w:tab w:val="left" w:pos="1800"/>
        </w:tabs>
        <w:ind w:left="1080" w:hanging="360"/>
        <w:rPr>
          <w:b w:val="0"/>
          <w:bCs/>
        </w:rPr>
      </w:pPr>
      <w:r>
        <w:rPr>
          <w:b w:val="0"/>
          <w:bCs/>
        </w:rPr>
        <w:sym w:font="Webdings" w:char="F063"/>
      </w:r>
      <w:r>
        <w:rPr>
          <w:b w:val="0"/>
          <w:bCs/>
        </w:rPr>
        <w:tab/>
      </w:r>
      <w:r>
        <w:rPr>
          <w:b w:val="0"/>
          <w:bCs/>
        </w:rPr>
        <w:tab/>
      </w:r>
      <w:r w:rsidR="007F1A98">
        <w:rPr>
          <w:b w:val="0"/>
          <w:bCs/>
        </w:rPr>
        <w:tab/>
      </w:r>
      <w:r w:rsidR="00087EB5">
        <w:rPr>
          <w:b w:val="0"/>
          <w:bCs/>
        </w:rPr>
        <w:t>Cycling*</w:t>
      </w:r>
    </w:p>
    <w:p w:rsidR="00087EB5" w:rsidRPr="00087EB5" w:rsidRDefault="00087EB5" w:rsidP="007F1A98">
      <w:pPr>
        <w:pStyle w:val="BodyTextIndent"/>
        <w:tabs>
          <w:tab w:val="left" w:pos="1440"/>
          <w:tab w:val="left" w:pos="1800"/>
        </w:tabs>
        <w:ind w:left="1080" w:hanging="360"/>
        <w:rPr>
          <w:b w:val="0"/>
          <w:bCs/>
        </w:rPr>
      </w:pPr>
      <w:r>
        <w:rPr>
          <w:b w:val="0"/>
          <w:bCs/>
        </w:rPr>
        <w:sym w:font="Webdings" w:char="F063"/>
      </w:r>
      <w:r w:rsidRPr="00911A74">
        <w:rPr>
          <w:b w:val="0"/>
          <w:bCs/>
        </w:rPr>
        <w:tab/>
      </w:r>
      <w:r w:rsidR="007F1A98">
        <w:rPr>
          <w:b w:val="0"/>
          <w:bCs/>
          <w:lang w:val="en-US"/>
        </w:rPr>
        <w:t>1</w:t>
      </w:r>
      <w:r w:rsidR="00735815">
        <w:rPr>
          <w:b w:val="0"/>
          <w:bCs/>
          <w:lang w:val="en-US"/>
        </w:rPr>
        <w:t>2</w:t>
      </w:r>
      <w:r w:rsidR="007F1A98">
        <w:rPr>
          <w:b w:val="0"/>
          <w:bCs/>
          <w:lang w:val="en-US"/>
        </w:rPr>
        <w:t>.</w:t>
      </w:r>
      <w:r w:rsidR="007F1A98">
        <w:rPr>
          <w:b w:val="0"/>
          <w:bCs/>
          <w:lang w:val="en-US"/>
        </w:rPr>
        <w:tab/>
        <w:t>(</w:t>
      </w:r>
      <w:r w:rsidR="00735815">
        <w:rPr>
          <w:b w:val="0"/>
          <w:bCs/>
          <w:lang w:val="en-US"/>
        </w:rPr>
        <w:t>l</w:t>
      </w:r>
      <w:r>
        <w:rPr>
          <w:b w:val="0"/>
          <w:bCs/>
        </w:rPr>
        <w:t>.</w:t>
      </w:r>
      <w:r w:rsidR="007F1A98">
        <w:rPr>
          <w:b w:val="0"/>
          <w:bCs/>
          <w:lang w:val="en-US"/>
        </w:rPr>
        <w:t>)</w:t>
      </w:r>
      <w:r w:rsidR="00E27A45">
        <w:rPr>
          <w:b w:val="0"/>
          <w:bCs/>
        </w:rPr>
        <w:tab/>
      </w:r>
      <w:r>
        <w:rPr>
          <w:b w:val="0"/>
          <w:bCs/>
        </w:rPr>
        <w:t>Camping</w:t>
      </w:r>
    </w:p>
    <w:p w:rsidR="00E27A45" w:rsidRDefault="00087EB5" w:rsidP="007F1A98">
      <w:pPr>
        <w:pStyle w:val="BodyTextIndent"/>
        <w:tabs>
          <w:tab w:val="left" w:pos="1440"/>
          <w:tab w:val="left" w:pos="1800"/>
        </w:tabs>
        <w:ind w:left="1080" w:hanging="360"/>
        <w:rPr>
          <w:b w:val="0"/>
          <w:bCs/>
        </w:rPr>
      </w:pPr>
      <w:r>
        <w:rPr>
          <w:b w:val="0"/>
          <w:bCs/>
        </w:rPr>
        <w:sym w:font="Webdings" w:char="F063"/>
      </w:r>
      <w:r w:rsidRPr="00911A74">
        <w:rPr>
          <w:b w:val="0"/>
          <w:bCs/>
        </w:rPr>
        <w:tab/>
      </w:r>
      <w:r w:rsidR="007F1A98">
        <w:rPr>
          <w:b w:val="0"/>
          <w:bCs/>
          <w:lang w:val="en-US"/>
        </w:rPr>
        <w:t>1</w:t>
      </w:r>
      <w:r w:rsidR="00735815">
        <w:rPr>
          <w:b w:val="0"/>
          <w:bCs/>
          <w:lang w:val="en-US"/>
        </w:rPr>
        <w:t>3</w:t>
      </w:r>
      <w:r w:rsidR="007F1A98">
        <w:rPr>
          <w:b w:val="0"/>
          <w:bCs/>
          <w:lang w:val="en-US"/>
        </w:rPr>
        <w:t>.</w:t>
      </w:r>
      <w:r w:rsidR="007F1A98">
        <w:rPr>
          <w:b w:val="0"/>
          <w:bCs/>
          <w:lang w:val="en-US"/>
        </w:rPr>
        <w:tab/>
        <w:t>(</w:t>
      </w:r>
      <w:r w:rsidR="00735815">
        <w:rPr>
          <w:b w:val="0"/>
          <w:bCs/>
          <w:lang w:val="en-US"/>
        </w:rPr>
        <w:t>m</w:t>
      </w:r>
      <w:r>
        <w:rPr>
          <w:b w:val="0"/>
          <w:bCs/>
        </w:rPr>
        <w:t>.</w:t>
      </w:r>
      <w:r w:rsidR="007F1A98">
        <w:rPr>
          <w:b w:val="0"/>
          <w:bCs/>
          <w:lang w:val="en-US"/>
        </w:rPr>
        <w:t>)</w:t>
      </w:r>
      <w:r w:rsidR="00E27A45">
        <w:rPr>
          <w:b w:val="0"/>
          <w:bCs/>
        </w:rPr>
        <w:tab/>
      </w:r>
      <w:r>
        <w:rPr>
          <w:b w:val="0"/>
          <w:bCs/>
        </w:rPr>
        <w:t>Family Life</w:t>
      </w:r>
    </w:p>
    <w:p w:rsidR="00087EB5" w:rsidRPr="00087EB5" w:rsidRDefault="00087EB5" w:rsidP="00087EB5">
      <w:pPr>
        <w:pStyle w:val="BodyTextIndent"/>
        <w:tabs>
          <w:tab w:val="clear" w:pos="10350"/>
          <w:tab w:val="decimal" w:pos="900"/>
          <w:tab w:val="decimal" w:leader="underscore" w:pos="4680"/>
        </w:tabs>
        <w:ind w:left="1080" w:hanging="1080"/>
        <w:rPr>
          <w:b w:val="0"/>
          <w:bCs/>
        </w:rPr>
      </w:pPr>
      <w:r>
        <w:rPr>
          <w:b w:val="0"/>
          <w:bCs/>
        </w:rPr>
        <w:br w:type="column"/>
      </w:r>
      <w:r>
        <w:rPr>
          <w:b w:val="0"/>
          <w:bCs/>
        </w:rPr>
        <w:sym w:font="Webdings" w:char="F063"/>
      </w:r>
      <w:r w:rsidRPr="00911A74">
        <w:rPr>
          <w:b w:val="0"/>
          <w:bCs/>
        </w:rPr>
        <w:tab/>
      </w:r>
      <w:r w:rsidRPr="00087EB5">
        <w:rPr>
          <w:b w:val="0"/>
          <w:bCs/>
        </w:rPr>
        <w:t>14.</w:t>
      </w:r>
      <w:r w:rsidR="00E27A45">
        <w:rPr>
          <w:b w:val="0"/>
          <w:bCs/>
        </w:rPr>
        <w:tab/>
      </w:r>
      <w:r>
        <w:rPr>
          <w:b w:val="0"/>
          <w:bCs/>
        </w:rPr>
        <w:tab/>
      </w:r>
    </w:p>
    <w:p w:rsidR="00087EB5" w:rsidRPr="00087EB5" w:rsidRDefault="00087EB5" w:rsidP="00087EB5">
      <w:pPr>
        <w:pStyle w:val="BodyTextIndent"/>
        <w:tabs>
          <w:tab w:val="clear" w:pos="10350"/>
          <w:tab w:val="decimal" w:pos="900"/>
          <w:tab w:val="decimal" w:leader="underscore" w:pos="4680"/>
        </w:tabs>
        <w:ind w:left="1080" w:hanging="1080"/>
        <w:rPr>
          <w:b w:val="0"/>
          <w:bCs/>
        </w:rPr>
      </w:pPr>
      <w:r>
        <w:rPr>
          <w:b w:val="0"/>
          <w:bCs/>
        </w:rPr>
        <w:sym w:font="Webdings" w:char="F063"/>
      </w:r>
      <w:r w:rsidRPr="00911A74">
        <w:rPr>
          <w:b w:val="0"/>
          <w:bCs/>
        </w:rPr>
        <w:tab/>
      </w:r>
      <w:r w:rsidRPr="00087EB5">
        <w:rPr>
          <w:b w:val="0"/>
          <w:bCs/>
        </w:rPr>
        <w:t>15.</w:t>
      </w:r>
      <w:r w:rsidR="00E27A45">
        <w:rPr>
          <w:b w:val="0"/>
          <w:bCs/>
        </w:rPr>
        <w:tab/>
      </w:r>
      <w:r>
        <w:rPr>
          <w:b w:val="0"/>
          <w:bCs/>
        </w:rPr>
        <w:tab/>
      </w:r>
    </w:p>
    <w:p w:rsidR="00087EB5" w:rsidRPr="00087EB5" w:rsidRDefault="00087EB5" w:rsidP="00087EB5">
      <w:pPr>
        <w:pStyle w:val="BodyTextIndent"/>
        <w:tabs>
          <w:tab w:val="clear" w:pos="10350"/>
          <w:tab w:val="decimal" w:pos="900"/>
          <w:tab w:val="decimal" w:leader="underscore" w:pos="4680"/>
        </w:tabs>
        <w:ind w:left="1080" w:hanging="1080"/>
        <w:rPr>
          <w:b w:val="0"/>
          <w:bCs/>
        </w:rPr>
      </w:pPr>
      <w:r>
        <w:rPr>
          <w:b w:val="0"/>
          <w:bCs/>
        </w:rPr>
        <w:sym w:font="Webdings" w:char="F063"/>
      </w:r>
      <w:r w:rsidRPr="00911A74">
        <w:rPr>
          <w:b w:val="0"/>
          <w:bCs/>
        </w:rPr>
        <w:tab/>
      </w:r>
      <w:r w:rsidRPr="00087EB5">
        <w:rPr>
          <w:b w:val="0"/>
          <w:bCs/>
        </w:rPr>
        <w:t>16.</w:t>
      </w:r>
      <w:r w:rsidR="00E27A45">
        <w:rPr>
          <w:b w:val="0"/>
          <w:bCs/>
        </w:rPr>
        <w:tab/>
      </w:r>
      <w:r>
        <w:rPr>
          <w:b w:val="0"/>
          <w:bCs/>
        </w:rPr>
        <w:tab/>
      </w:r>
    </w:p>
    <w:p w:rsidR="00087EB5" w:rsidRPr="00087EB5" w:rsidRDefault="00087EB5" w:rsidP="00087EB5">
      <w:pPr>
        <w:pStyle w:val="BodyTextIndent"/>
        <w:tabs>
          <w:tab w:val="clear" w:pos="10350"/>
          <w:tab w:val="decimal" w:pos="900"/>
          <w:tab w:val="decimal" w:leader="underscore" w:pos="4680"/>
        </w:tabs>
        <w:ind w:left="1080" w:hanging="1080"/>
        <w:rPr>
          <w:b w:val="0"/>
          <w:bCs/>
        </w:rPr>
      </w:pPr>
      <w:r>
        <w:rPr>
          <w:b w:val="0"/>
          <w:bCs/>
        </w:rPr>
        <w:sym w:font="Webdings" w:char="F063"/>
      </w:r>
      <w:r w:rsidRPr="00911A74">
        <w:rPr>
          <w:b w:val="0"/>
          <w:bCs/>
        </w:rPr>
        <w:tab/>
      </w:r>
      <w:r w:rsidRPr="00087EB5">
        <w:rPr>
          <w:b w:val="0"/>
          <w:bCs/>
        </w:rPr>
        <w:t>17.</w:t>
      </w:r>
      <w:r w:rsidR="00E27A45">
        <w:rPr>
          <w:b w:val="0"/>
          <w:bCs/>
        </w:rPr>
        <w:tab/>
      </w:r>
      <w:r>
        <w:rPr>
          <w:b w:val="0"/>
          <w:bCs/>
        </w:rPr>
        <w:tab/>
      </w:r>
    </w:p>
    <w:p w:rsidR="00087EB5" w:rsidRPr="00087EB5" w:rsidRDefault="00087EB5" w:rsidP="00087EB5">
      <w:pPr>
        <w:pStyle w:val="BodyTextIndent"/>
        <w:tabs>
          <w:tab w:val="clear" w:pos="10350"/>
          <w:tab w:val="decimal" w:pos="900"/>
          <w:tab w:val="decimal" w:leader="underscore" w:pos="4680"/>
        </w:tabs>
        <w:ind w:left="1080" w:hanging="1080"/>
        <w:rPr>
          <w:b w:val="0"/>
          <w:bCs/>
        </w:rPr>
      </w:pPr>
      <w:r>
        <w:rPr>
          <w:b w:val="0"/>
          <w:bCs/>
        </w:rPr>
        <w:sym w:font="Webdings" w:char="F063"/>
      </w:r>
      <w:r w:rsidRPr="00911A74">
        <w:rPr>
          <w:b w:val="0"/>
          <w:bCs/>
        </w:rPr>
        <w:tab/>
      </w:r>
      <w:r w:rsidRPr="00087EB5">
        <w:rPr>
          <w:b w:val="0"/>
          <w:bCs/>
        </w:rPr>
        <w:t>18.</w:t>
      </w:r>
      <w:r w:rsidR="00E27A45">
        <w:rPr>
          <w:b w:val="0"/>
          <w:bCs/>
        </w:rPr>
        <w:tab/>
      </w:r>
      <w:r>
        <w:rPr>
          <w:b w:val="0"/>
          <w:bCs/>
        </w:rPr>
        <w:tab/>
      </w:r>
    </w:p>
    <w:p w:rsidR="00087EB5" w:rsidRPr="00087EB5" w:rsidRDefault="00087EB5" w:rsidP="00087EB5">
      <w:pPr>
        <w:pStyle w:val="BodyTextIndent"/>
        <w:tabs>
          <w:tab w:val="clear" w:pos="10350"/>
          <w:tab w:val="decimal" w:pos="900"/>
          <w:tab w:val="decimal" w:leader="underscore" w:pos="4680"/>
        </w:tabs>
        <w:ind w:left="1080" w:hanging="1080"/>
        <w:rPr>
          <w:b w:val="0"/>
          <w:bCs/>
        </w:rPr>
      </w:pPr>
      <w:r>
        <w:rPr>
          <w:b w:val="0"/>
          <w:bCs/>
        </w:rPr>
        <w:sym w:font="Webdings" w:char="F063"/>
      </w:r>
      <w:r w:rsidRPr="00911A74">
        <w:rPr>
          <w:b w:val="0"/>
          <w:bCs/>
        </w:rPr>
        <w:tab/>
      </w:r>
      <w:r w:rsidRPr="00087EB5">
        <w:rPr>
          <w:b w:val="0"/>
          <w:bCs/>
        </w:rPr>
        <w:t>19.</w:t>
      </w:r>
      <w:r w:rsidR="00E27A45">
        <w:rPr>
          <w:b w:val="0"/>
          <w:bCs/>
        </w:rPr>
        <w:tab/>
      </w:r>
      <w:r>
        <w:rPr>
          <w:b w:val="0"/>
          <w:bCs/>
        </w:rPr>
        <w:tab/>
      </w:r>
    </w:p>
    <w:p w:rsidR="00087EB5" w:rsidRPr="00087EB5" w:rsidRDefault="00087EB5" w:rsidP="00087EB5">
      <w:pPr>
        <w:pStyle w:val="BodyTextIndent"/>
        <w:tabs>
          <w:tab w:val="clear" w:pos="10350"/>
          <w:tab w:val="decimal" w:pos="900"/>
          <w:tab w:val="decimal" w:leader="underscore" w:pos="4680"/>
        </w:tabs>
        <w:ind w:left="1080" w:hanging="1080"/>
        <w:rPr>
          <w:b w:val="0"/>
          <w:bCs/>
        </w:rPr>
      </w:pPr>
      <w:r>
        <w:rPr>
          <w:b w:val="0"/>
          <w:bCs/>
        </w:rPr>
        <w:sym w:font="Webdings" w:char="F063"/>
      </w:r>
      <w:r w:rsidRPr="00911A74">
        <w:rPr>
          <w:b w:val="0"/>
          <w:bCs/>
        </w:rPr>
        <w:tab/>
      </w:r>
      <w:r w:rsidRPr="00087EB5">
        <w:rPr>
          <w:b w:val="0"/>
          <w:bCs/>
        </w:rPr>
        <w:t>20</w:t>
      </w:r>
      <w:r w:rsidR="00E27A45">
        <w:rPr>
          <w:b w:val="0"/>
          <w:bCs/>
        </w:rPr>
        <w:t xml:space="preserve">  .</w:t>
      </w:r>
      <w:r w:rsidRPr="00087EB5">
        <w:rPr>
          <w:b w:val="0"/>
          <w:bCs/>
        </w:rPr>
        <w:tab/>
      </w:r>
      <w:r>
        <w:rPr>
          <w:b w:val="0"/>
          <w:bCs/>
        </w:rPr>
        <w:tab/>
      </w:r>
    </w:p>
    <w:p w:rsidR="00087EB5" w:rsidRDefault="00087EB5" w:rsidP="00087EB5">
      <w:pPr>
        <w:pStyle w:val="BodyTextIndent"/>
        <w:tabs>
          <w:tab w:val="clear" w:pos="10350"/>
          <w:tab w:val="decimal" w:pos="900"/>
          <w:tab w:val="decimal" w:leader="underscore" w:pos="4680"/>
        </w:tabs>
        <w:ind w:left="1080" w:hanging="1080"/>
        <w:rPr>
          <w:b w:val="0"/>
          <w:bCs/>
        </w:rPr>
      </w:pPr>
      <w:r>
        <w:rPr>
          <w:b w:val="0"/>
          <w:bCs/>
        </w:rPr>
        <w:sym w:font="Webdings" w:char="F063"/>
      </w:r>
      <w:r w:rsidRPr="00911A74">
        <w:rPr>
          <w:b w:val="0"/>
          <w:bCs/>
        </w:rPr>
        <w:tab/>
      </w:r>
      <w:r w:rsidRPr="00087EB5">
        <w:rPr>
          <w:b w:val="0"/>
          <w:bCs/>
        </w:rPr>
        <w:t>21.</w:t>
      </w:r>
      <w:r w:rsidR="00E27A45">
        <w:rPr>
          <w:b w:val="0"/>
          <w:bCs/>
        </w:rPr>
        <w:tab/>
      </w:r>
      <w:r>
        <w:rPr>
          <w:b w:val="0"/>
          <w:bCs/>
        </w:rPr>
        <w:tab/>
      </w:r>
    </w:p>
    <w:p w:rsidR="00E27A45" w:rsidRDefault="00F67E32" w:rsidP="00087EB5">
      <w:pPr>
        <w:pStyle w:val="BodyTextIndent"/>
        <w:ind w:left="0" w:firstLine="0"/>
        <w:rPr>
          <w:b w:val="0"/>
          <w:bCs/>
        </w:rPr>
      </w:pPr>
      <w:r w:rsidRPr="00F67E32">
        <w:rPr>
          <w:b w:val="0"/>
          <w:bCs/>
        </w:rPr>
        <w:t>You must choose only one of the merit badges listed in categories h, l, and k. Any additional merit badge(s) earned in those categories may be counted as one of your eight optional merit badges used to make your total of 21</w:t>
      </w:r>
    </w:p>
    <w:p w:rsidR="00087EB5" w:rsidRDefault="004043CD" w:rsidP="00087EB5">
      <w:pPr>
        <w:pStyle w:val="BodyTextIndent"/>
        <w:ind w:left="0" w:firstLine="0"/>
        <w:rPr>
          <w:bCs/>
          <w:i/>
          <w:color w:val="C00000"/>
          <w:lang w:val="en-US"/>
        </w:rPr>
      </w:pPr>
      <w:r w:rsidRPr="004043CD">
        <w:rPr>
          <w:bCs/>
          <w:i/>
          <w:color w:val="C00000"/>
          <w:lang w:val="en-US"/>
        </w:rPr>
        <w:t xml:space="preserve">In other words, </w:t>
      </w:r>
      <w:r w:rsidRPr="004043CD">
        <w:rPr>
          <w:bCs/>
          <w:i/>
          <w:color w:val="C00000"/>
        </w:rPr>
        <w:t xml:space="preserve">If you have earned more than one of the badges listed in items </w:t>
      </w:r>
      <w:r w:rsidR="00735815">
        <w:rPr>
          <w:bCs/>
          <w:i/>
          <w:color w:val="C00000"/>
          <w:lang w:val="en-US"/>
        </w:rPr>
        <w:t>h</w:t>
      </w:r>
      <w:r w:rsidRPr="004043CD">
        <w:rPr>
          <w:bCs/>
          <w:i/>
          <w:color w:val="C00000"/>
          <w:lang w:val="en-US"/>
        </w:rPr>
        <w:t xml:space="preserve">, </w:t>
      </w:r>
      <w:r w:rsidR="00735815">
        <w:rPr>
          <w:bCs/>
          <w:i/>
          <w:color w:val="C00000"/>
          <w:lang w:val="en-US"/>
        </w:rPr>
        <w:t>i</w:t>
      </w:r>
      <w:r w:rsidRPr="004043CD">
        <w:rPr>
          <w:bCs/>
          <w:i/>
          <w:color w:val="C00000"/>
          <w:lang w:val="en-US"/>
        </w:rPr>
        <w:t>,</w:t>
      </w:r>
      <w:r w:rsidRPr="004043CD">
        <w:rPr>
          <w:bCs/>
          <w:i/>
          <w:color w:val="C00000"/>
        </w:rPr>
        <w:t xml:space="preserve"> and</w:t>
      </w:r>
      <w:r w:rsidRPr="004043CD">
        <w:rPr>
          <w:bCs/>
          <w:i/>
          <w:color w:val="C00000"/>
          <w:lang w:val="en-US"/>
        </w:rPr>
        <w:t>/or</w:t>
      </w:r>
      <w:r w:rsidR="00735815">
        <w:rPr>
          <w:bCs/>
          <w:i/>
          <w:color w:val="C00000"/>
        </w:rPr>
        <w:t xml:space="preserve"> k</w:t>
      </w:r>
      <w:r w:rsidRPr="004043CD">
        <w:rPr>
          <w:bCs/>
          <w:i/>
          <w:color w:val="C00000"/>
        </w:rPr>
        <w:t xml:space="preserve">, choose one </w:t>
      </w:r>
      <w:r w:rsidRPr="004043CD">
        <w:rPr>
          <w:bCs/>
          <w:i/>
          <w:color w:val="C00000"/>
          <w:lang w:val="en-US"/>
        </w:rPr>
        <w:t xml:space="preserve">for the entry in the first column </w:t>
      </w:r>
      <w:r w:rsidRPr="004043CD">
        <w:rPr>
          <w:bCs/>
          <w:i/>
          <w:color w:val="C00000"/>
        </w:rPr>
        <w:t xml:space="preserve">and list the </w:t>
      </w:r>
      <w:r w:rsidRPr="004043CD">
        <w:rPr>
          <w:bCs/>
          <w:i/>
          <w:color w:val="C00000"/>
          <w:lang w:val="en-US"/>
        </w:rPr>
        <w:t>other</w:t>
      </w:r>
      <w:r w:rsidRPr="004043CD">
        <w:rPr>
          <w:bCs/>
          <w:i/>
          <w:color w:val="C00000"/>
        </w:rPr>
        <w:t xml:space="preserve"> badge</w:t>
      </w:r>
      <w:r w:rsidR="00F67E32">
        <w:rPr>
          <w:bCs/>
          <w:i/>
          <w:color w:val="C00000"/>
          <w:lang w:val="en-US"/>
        </w:rPr>
        <w:t>(</w:t>
      </w:r>
      <w:r w:rsidRPr="004043CD">
        <w:rPr>
          <w:bCs/>
          <w:i/>
          <w:color w:val="C00000"/>
        </w:rPr>
        <w:t>s</w:t>
      </w:r>
      <w:r w:rsidR="00F67E32">
        <w:rPr>
          <w:bCs/>
          <w:i/>
          <w:color w:val="C00000"/>
          <w:lang w:val="en-US"/>
        </w:rPr>
        <w:t>)</w:t>
      </w:r>
      <w:r w:rsidRPr="004043CD">
        <w:rPr>
          <w:bCs/>
          <w:i/>
          <w:color w:val="C00000"/>
        </w:rPr>
        <w:t xml:space="preserve"> </w:t>
      </w:r>
      <w:r w:rsidRPr="004043CD">
        <w:rPr>
          <w:bCs/>
          <w:i/>
          <w:color w:val="C00000"/>
          <w:lang w:val="en-US"/>
        </w:rPr>
        <w:t xml:space="preserve">in the second column, </w:t>
      </w:r>
    </w:p>
    <w:p w:rsidR="002C7456" w:rsidRPr="004043CD" w:rsidRDefault="002C7456" w:rsidP="00F67E32">
      <w:pPr>
        <w:pStyle w:val="BodyTextIndent"/>
        <w:ind w:left="0" w:firstLine="0"/>
        <w:rPr>
          <w:bCs/>
          <w:i/>
          <w:color w:val="C00000"/>
          <w:lang w:val="en-US"/>
        </w:rPr>
        <w:sectPr w:rsidR="002C7456" w:rsidRPr="004043CD" w:rsidSect="00A623F3">
          <w:type w:val="continuous"/>
          <w:pgSz w:w="12240" w:h="15840" w:code="1"/>
          <w:pgMar w:top="720" w:right="936" w:bottom="720" w:left="936" w:header="720" w:footer="720" w:gutter="0"/>
          <w:cols w:num="2" w:space="180"/>
          <w:titlePg/>
          <w:docGrid w:linePitch="272"/>
        </w:sectPr>
      </w:pPr>
      <w:r>
        <w:rPr>
          <w:bCs/>
          <w:i/>
          <w:color w:val="C00000"/>
          <w:lang w:val="en-US"/>
        </w:rPr>
        <w:t xml:space="preserve">Make sure all merit badges </w:t>
      </w:r>
      <w:r w:rsidR="00F67E32">
        <w:rPr>
          <w:bCs/>
          <w:i/>
          <w:color w:val="C00000"/>
          <w:lang w:val="en-US"/>
        </w:rPr>
        <w:t xml:space="preserve">that you </w:t>
      </w:r>
      <w:r>
        <w:rPr>
          <w:bCs/>
          <w:i/>
          <w:color w:val="C00000"/>
          <w:lang w:val="en-US"/>
        </w:rPr>
        <w:t xml:space="preserve">used for advancement to Star and Life are included in the 21 listed </w:t>
      </w:r>
      <w:r w:rsidR="00F67E32">
        <w:rPr>
          <w:bCs/>
          <w:i/>
          <w:color w:val="C00000"/>
          <w:lang w:val="en-US"/>
        </w:rPr>
        <w:t>here.</w:t>
      </w:r>
    </w:p>
    <w:p w:rsidR="00555D72" w:rsidRDefault="00555D72" w:rsidP="00FD5B1F">
      <w:pPr>
        <w:pStyle w:val="BodyTextIndent"/>
        <w:tabs>
          <w:tab w:val="decimal" w:pos="540"/>
        </w:tabs>
        <w:spacing w:after="240"/>
        <w:ind w:left="720" w:hanging="720"/>
        <w:rPr>
          <w:b w:val="0"/>
          <w:bCs/>
        </w:rPr>
      </w:pPr>
      <w:r>
        <w:rPr>
          <w:b w:val="0"/>
          <w:bCs/>
        </w:rPr>
        <w:sym w:font="Webdings" w:char="F063"/>
      </w:r>
      <w:r>
        <w:rPr>
          <w:b w:val="0"/>
          <w:bCs/>
        </w:rPr>
        <w:tab/>
      </w:r>
      <w:r w:rsidRPr="00555D72">
        <w:rPr>
          <w:b w:val="0"/>
          <w:bCs/>
        </w:rPr>
        <w:t>4.</w:t>
      </w:r>
      <w:r w:rsidRPr="00555D72">
        <w:rPr>
          <w:b w:val="0"/>
          <w:bCs/>
        </w:rPr>
        <w:tab/>
      </w:r>
      <w:r w:rsidR="00F67E32" w:rsidRPr="00F67E32">
        <w:rPr>
          <w:b w:val="0"/>
          <w:bCs/>
        </w:rPr>
        <w:t>While a Life Scout, serve actively in your troop for six months in one or more of the following positions of responsibility</w:t>
      </w:r>
      <w:r w:rsidR="00F67E32">
        <w:rPr>
          <w:b w:val="0"/>
          <w:bCs/>
          <w:lang w:val="en-US"/>
        </w:rPr>
        <w:t>.</w:t>
      </w:r>
      <w:r w:rsidR="00F67E32" w:rsidRPr="00F67E32">
        <w:rPr>
          <w:b w:val="0"/>
          <w:bCs/>
        </w:rPr>
        <w:t xml:space="preserve"> </w:t>
      </w:r>
      <w:r w:rsidR="00F67E32">
        <w:rPr>
          <w:bCs/>
          <w:i/>
          <w:color w:val="C00000"/>
          <w:lang w:val="en-US"/>
        </w:rPr>
        <w:t>(L</w:t>
      </w:r>
      <w:r w:rsidR="00550138" w:rsidRPr="00F67E32">
        <w:rPr>
          <w:bCs/>
          <w:i/>
          <w:color w:val="C00000"/>
          <w:lang w:val="en-US"/>
        </w:rPr>
        <w:t>ist only those positions served after your Life board of review date</w:t>
      </w:r>
      <w:r w:rsidR="00F67E32">
        <w:rPr>
          <w:bCs/>
          <w:i/>
          <w:color w:val="C00000"/>
          <w:lang w:val="en-US"/>
        </w:rPr>
        <w:t>.)</w:t>
      </w:r>
    </w:p>
    <w:p w:rsidR="00F67E32" w:rsidRPr="00F67E32" w:rsidRDefault="00F67E32" w:rsidP="00FD5B1F">
      <w:pPr>
        <w:numPr>
          <w:ilvl w:val="0"/>
          <w:numId w:val="9"/>
        </w:numPr>
        <w:spacing w:after="60"/>
        <w:ind w:left="1080" w:hanging="360"/>
        <w:rPr>
          <w:rFonts w:ascii="Arial Narrow" w:eastAsia="Calibri" w:hAnsi="Arial Narrow" w:cs="Tahoma"/>
          <w:color w:val="000000"/>
          <w:sz w:val="22"/>
          <w:szCs w:val="22"/>
        </w:rPr>
      </w:pPr>
      <w:r w:rsidRPr="00F67E32">
        <w:rPr>
          <w:rFonts w:ascii="Arial Narrow" w:eastAsia="Calibri" w:hAnsi="Arial Narrow" w:cs="Tahoma"/>
          <w:b/>
          <w:color w:val="000000"/>
          <w:sz w:val="22"/>
          <w:szCs w:val="22"/>
        </w:rPr>
        <w:t>Boy Scout troop.</w:t>
      </w:r>
      <w:r w:rsidRPr="00F67E32">
        <w:rPr>
          <w:rFonts w:ascii="Arial Narrow" w:eastAsia="Calibri" w:hAnsi="Arial Narrow" w:cs="Tahoma"/>
          <w:color w:val="000000"/>
          <w:sz w:val="22"/>
          <w:szCs w:val="22"/>
        </w:rPr>
        <w:t xml:space="preserve"> Patrol leader, assistant senior patrol leader, senior patrol leader, troop guide, Order of the Arrow troop representative, den chief, scribe, librarian, historian, quartermaster, junior assistant Scoutmaster, chaplain aide, instructor, webmaster, or outdoor ethics guide.</w:t>
      </w:r>
      <w:r w:rsidRPr="00F67E32">
        <w:rPr>
          <w:rFonts w:ascii="Arial Narrow" w:eastAsia="Calibri" w:hAnsi="Arial Narrow" w:cs="Tahoma"/>
          <w:color w:val="000000"/>
          <w:sz w:val="22"/>
          <w:szCs w:val="22"/>
          <w:vertAlign w:val="superscript"/>
        </w:rPr>
        <w:t>9</w:t>
      </w:r>
    </w:p>
    <w:p w:rsidR="00F67E32" w:rsidRPr="00F67E32" w:rsidRDefault="00F67E32" w:rsidP="00FD5B1F">
      <w:pPr>
        <w:numPr>
          <w:ilvl w:val="0"/>
          <w:numId w:val="9"/>
        </w:numPr>
        <w:spacing w:after="60"/>
        <w:ind w:left="1080" w:hanging="360"/>
        <w:rPr>
          <w:rFonts w:ascii="Arial Narrow" w:eastAsia="Calibri" w:hAnsi="Arial Narrow" w:cs="Tahoma"/>
          <w:color w:val="000000"/>
          <w:sz w:val="22"/>
          <w:szCs w:val="22"/>
        </w:rPr>
      </w:pPr>
      <w:r w:rsidRPr="00F67E32">
        <w:rPr>
          <w:rFonts w:ascii="Arial Narrow" w:eastAsia="Calibri" w:hAnsi="Arial Narrow" w:cs="Tahoma"/>
          <w:b/>
          <w:color w:val="000000"/>
          <w:sz w:val="22"/>
          <w:szCs w:val="22"/>
        </w:rPr>
        <w:t>Varsity Scout team.</w:t>
      </w:r>
      <w:r w:rsidRPr="00F67E32">
        <w:rPr>
          <w:rFonts w:ascii="Arial Narrow" w:eastAsia="Calibri" w:hAnsi="Arial Narrow" w:cs="Tahoma"/>
          <w:color w:val="000000"/>
          <w:sz w:val="22"/>
          <w:szCs w:val="22"/>
        </w:rPr>
        <w:t xml:space="preserve"> Captain, cocaptain, program manager, squad leader, team secretary, Order of the Arrow team representative, librarian, historian, quartermaster, chaplain aide, instructor, den chief, webmaster, or outdoor ethics guide.</w:t>
      </w:r>
    </w:p>
    <w:p w:rsidR="00F67E32" w:rsidRPr="00F67E32" w:rsidRDefault="00F67E32" w:rsidP="00C83E9F">
      <w:pPr>
        <w:numPr>
          <w:ilvl w:val="0"/>
          <w:numId w:val="9"/>
        </w:numPr>
        <w:spacing w:after="60"/>
        <w:ind w:left="1080" w:hanging="360"/>
        <w:rPr>
          <w:rFonts w:ascii="Arial Narrow" w:eastAsia="Calibri" w:hAnsi="Arial Narrow" w:cs="Tahoma"/>
          <w:color w:val="000000"/>
          <w:sz w:val="22"/>
          <w:szCs w:val="22"/>
        </w:rPr>
      </w:pPr>
      <w:r w:rsidRPr="00F67E32">
        <w:rPr>
          <w:rFonts w:ascii="Arial Narrow" w:eastAsia="Calibri" w:hAnsi="Arial Narrow" w:cs="Tahoma"/>
          <w:b/>
          <w:color w:val="000000"/>
          <w:sz w:val="22"/>
          <w:szCs w:val="22"/>
        </w:rPr>
        <w:lastRenderedPageBreak/>
        <w:t>Venturing crew/Sea Scout ship.</w:t>
      </w:r>
      <w:r w:rsidRPr="00F67E32">
        <w:rPr>
          <w:rFonts w:ascii="Arial Narrow" w:eastAsia="Calibri" w:hAnsi="Arial Narrow" w:cs="Tahoma"/>
          <w:color w:val="000000"/>
          <w:sz w:val="22"/>
          <w:szCs w:val="22"/>
        </w:rPr>
        <w:t xml:space="preserve"> President, vice president, secretary, treasurer, quartermaster, historian, den chief, guide, boatswain, boatswain's mate, yeoman, purser, storekeeper, </w:t>
      </w:r>
      <w:r w:rsidR="00C83E9F">
        <w:rPr>
          <w:rFonts w:ascii="Arial Narrow" w:eastAsia="Calibri" w:hAnsi="Arial Narrow" w:cs="Tahoma"/>
          <w:color w:val="000000"/>
          <w:sz w:val="22"/>
          <w:szCs w:val="22"/>
        </w:rPr>
        <w:t xml:space="preserve">or </w:t>
      </w:r>
      <w:r w:rsidRPr="00F67E32">
        <w:rPr>
          <w:rFonts w:ascii="Arial Narrow" w:eastAsia="Calibri" w:hAnsi="Arial Narrow" w:cs="Tahoma"/>
          <w:color w:val="000000"/>
          <w:sz w:val="22"/>
          <w:szCs w:val="22"/>
        </w:rPr>
        <w:t>webmaster.</w:t>
      </w:r>
    </w:p>
    <w:p w:rsidR="00F67E32" w:rsidRPr="00F67E32" w:rsidRDefault="00F67E32" w:rsidP="00FD5B1F">
      <w:pPr>
        <w:numPr>
          <w:ilvl w:val="0"/>
          <w:numId w:val="9"/>
        </w:numPr>
        <w:tabs>
          <w:tab w:val="left" w:pos="779"/>
        </w:tabs>
        <w:spacing w:after="60"/>
        <w:ind w:left="1080" w:hanging="360"/>
        <w:rPr>
          <w:rFonts w:ascii="Arial Narrow" w:eastAsia="Calibri" w:hAnsi="Arial Narrow" w:cs="Tahoma"/>
          <w:color w:val="000000"/>
          <w:sz w:val="22"/>
          <w:szCs w:val="22"/>
        </w:rPr>
      </w:pPr>
      <w:r w:rsidRPr="00F67E32">
        <w:rPr>
          <w:rFonts w:ascii="Arial Narrow" w:eastAsia="Calibri" w:hAnsi="Arial Narrow" w:cs="Tahoma"/>
          <w:b/>
          <w:color w:val="000000"/>
          <w:sz w:val="22"/>
          <w:szCs w:val="22"/>
        </w:rPr>
        <w:t xml:space="preserve">Lone Scout. </w:t>
      </w:r>
      <w:r w:rsidRPr="00F67E32">
        <w:rPr>
          <w:rFonts w:ascii="Arial Narrow" w:eastAsia="Calibri" w:hAnsi="Arial Narrow" w:cs="Tahoma"/>
          <w:color w:val="000000"/>
          <w:sz w:val="22"/>
          <w:szCs w:val="22"/>
        </w:rPr>
        <w:t>Leadership responsibility in your school, religious organization, club, or elsewhere in your community.</w:t>
      </w:r>
    </w:p>
    <w:tbl>
      <w:tblPr>
        <w:tblStyle w:val="TableGrid"/>
        <w:tblW w:w="0" w:type="auto"/>
        <w:tblInd w:w="720" w:type="dxa"/>
        <w:tblLook w:val="04A0" w:firstRow="1" w:lastRow="0" w:firstColumn="1" w:lastColumn="0" w:noHBand="0" w:noVBand="1"/>
      </w:tblPr>
      <w:tblGrid>
        <w:gridCol w:w="4590"/>
        <w:gridCol w:w="1650"/>
        <w:gridCol w:w="1650"/>
        <w:gridCol w:w="1650"/>
      </w:tblGrid>
      <w:tr w:rsidR="00103360" w:rsidRPr="00103360" w:rsidTr="005B5FAA">
        <w:trPr>
          <w:trHeight w:val="360"/>
        </w:trPr>
        <w:tc>
          <w:tcPr>
            <w:tcW w:w="4590" w:type="dxa"/>
            <w:tcBorders>
              <w:top w:val="nil"/>
              <w:left w:val="nil"/>
              <w:right w:val="nil"/>
            </w:tcBorders>
            <w:vAlign w:val="center"/>
          </w:tcPr>
          <w:p w:rsidR="00103360" w:rsidRPr="00103360" w:rsidRDefault="00103360" w:rsidP="005B5FAA">
            <w:pPr>
              <w:pStyle w:val="BodyTextIndent"/>
              <w:jc w:val="center"/>
              <w:rPr>
                <w:bCs/>
              </w:rPr>
            </w:pPr>
            <w:r w:rsidRPr="00103360">
              <w:rPr>
                <w:bCs/>
              </w:rPr>
              <w:t>Position</w:t>
            </w:r>
          </w:p>
        </w:tc>
        <w:tc>
          <w:tcPr>
            <w:tcW w:w="1650" w:type="dxa"/>
            <w:tcBorders>
              <w:top w:val="nil"/>
              <w:left w:val="nil"/>
              <w:right w:val="nil"/>
            </w:tcBorders>
            <w:vAlign w:val="center"/>
          </w:tcPr>
          <w:p w:rsidR="00103360" w:rsidRPr="00103360" w:rsidRDefault="00103360" w:rsidP="005B5FAA">
            <w:pPr>
              <w:pStyle w:val="BodyTextIndent"/>
              <w:jc w:val="center"/>
              <w:rPr>
                <w:bCs/>
              </w:rPr>
            </w:pPr>
            <w:r w:rsidRPr="00103360">
              <w:rPr>
                <w:bCs/>
              </w:rPr>
              <w:t>From</w:t>
            </w:r>
          </w:p>
        </w:tc>
        <w:tc>
          <w:tcPr>
            <w:tcW w:w="1650" w:type="dxa"/>
            <w:tcBorders>
              <w:top w:val="nil"/>
              <w:left w:val="nil"/>
              <w:right w:val="nil"/>
            </w:tcBorders>
            <w:vAlign w:val="center"/>
          </w:tcPr>
          <w:p w:rsidR="00103360" w:rsidRPr="00103360" w:rsidRDefault="00103360" w:rsidP="005B5FAA">
            <w:pPr>
              <w:pStyle w:val="BodyTextIndent"/>
              <w:jc w:val="center"/>
              <w:rPr>
                <w:bCs/>
              </w:rPr>
            </w:pPr>
            <w:r w:rsidRPr="00103360">
              <w:rPr>
                <w:bCs/>
              </w:rPr>
              <w:t>To</w:t>
            </w:r>
          </w:p>
        </w:tc>
        <w:tc>
          <w:tcPr>
            <w:tcW w:w="1650" w:type="dxa"/>
            <w:tcBorders>
              <w:top w:val="nil"/>
              <w:left w:val="nil"/>
              <w:right w:val="nil"/>
            </w:tcBorders>
            <w:vAlign w:val="center"/>
          </w:tcPr>
          <w:p w:rsidR="00103360" w:rsidRPr="00103360" w:rsidRDefault="00103360" w:rsidP="005B5FAA">
            <w:pPr>
              <w:pStyle w:val="BodyTextIndent"/>
              <w:jc w:val="center"/>
              <w:rPr>
                <w:bCs/>
              </w:rPr>
            </w:pPr>
            <w:r w:rsidRPr="00103360">
              <w:rPr>
                <w:bCs/>
              </w:rPr>
              <w:t>Duration</w:t>
            </w:r>
          </w:p>
        </w:tc>
      </w:tr>
      <w:tr w:rsidR="00103360" w:rsidRPr="00103360" w:rsidTr="005B5FAA">
        <w:trPr>
          <w:trHeight w:val="360"/>
        </w:trPr>
        <w:tc>
          <w:tcPr>
            <w:tcW w:w="4590" w:type="dxa"/>
          </w:tcPr>
          <w:p w:rsidR="00103360" w:rsidRPr="00103360" w:rsidRDefault="00103360" w:rsidP="00103360">
            <w:pPr>
              <w:pStyle w:val="BodyTextIndent"/>
              <w:rPr>
                <w:bCs/>
              </w:rPr>
            </w:pPr>
          </w:p>
        </w:tc>
        <w:tc>
          <w:tcPr>
            <w:tcW w:w="1650" w:type="dxa"/>
          </w:tcPr>
          <w:p w:rsidR="00103360" w:rsidRPr="00103360" w:rsidRDefault="00103360" w:rsidP="00103360">
            <w:pPr>
              <w:pStyle w:val="BodyTextIndent"/>
              <w:rPr>
                <w:bCs/>
              </w:rPr>
            </w:pPr>
          </w:p>
        </w:tc>
        <w:tc>
          <w:tcPr>
            <w:tcW w:w="1650" w:type="dxa"/>
          </w:tcPr>
          <w:p w:rsidR="00103360" w:rsidRPr="00103360" w:rsidRDefault="00103360" w:rsidP="00103360">
            <w:pPr>
              <w:pStyle w:val="BodyTextIndent"/>
              <w:rPr>
                <w:bCs/>
              </w:rPr>
            </w:pPr>
          </w:p>
        </w:tc>
        <w:tc>
          <w:tcPr>
            <w:tcW w:w="1650" w:type="dxa"/>
          </w:tcPr>
          <w:p w:rsidR="00103360" w:rsidRPr="00103360" w:rsidRDefault="00103360" w:rsidP="00103360">
            <w:pPr>
              <w:pStyle w:val="BodyTextIndent"/>
              <w:rPr>
                <w:bCs/>
              </w:rPr>
            </w:pPr>
          </w:p>
        </w:tc>
      </w:tr>
      <w:tr w:rsidR="00103360" w:rsidRPr="00103360" w:rsidTr="005B5FAA">
        <w:trPr>
          <w:trHeight w:val="360"/>
        </w:trPr>
        <w:tc>
          <w:tcPr>
            <w:tcW w:w="4590" w:type="dxa"/>
          </w:tcPr>
          <w:p w:rsidR="00103360" w:rsidRPr="00103360" w:rsidRDefault="00103360" w:rsidP="00103360">
            <w:pPr>
              <w:pStyle w:val="BodyTextIndent"/>
              <w:rPr>
                <w:bCs/>
              </w:rPr>
            </w:pPr>
          </w:p>
        </w:tc>
        <w:tc>
          <w:tcPr>
            <w:tcW w:w="1650" w:type="dxa"/>
          </w:tcPr>
          <w:p w:rsidR="00103360" w:rsidRPr="00103360" w:rsidRDefault="00103360" w:rsidP="00103360">
            <w:pPr>
              <w:pStyle w:val="BodyTextIndent"/>
              <w:rPr>
                <w:bCs/>
              </w:rPr>
            </w:pPr>
          </w:p>
        </w:tc>
        <w:tc>
          <w:tcPr>
            <w:tcW w:w="1650" w:type="dxa"/>
          </w:tcPr>
          <w:p w:rsidR="00103360" w:rsidRPr="00103360" w:rsidRDefault="00103360" w:rsidP="00103360">
            <w:pPr>
              <w:pStyle w:val="BodyTextIndent"/>
              <w:rPr>
                <w:bCs/>
              </w:rPr>
            </w:pPr>
          </w:p>
        </w:tc>
        <w:tc>
          <w:tcPr>
            <w:tcW w:w="1650" w:type="dxa"/>
          </w:tcPr>
          <w:p w:rsidR="00103360" w:rsidRPr="00103360" w:rsidRDefault="00103360" w:rsidP="00103360">
            <w:pPr>
              <w:pStyle w:val="BodyTextIndent"/>
              <w:rPr>
                <w:bCs/>
              </w:rPr>
            </w:pPr>
          </w:p>
        </w:tc>
      </w:tr>
      <w:tr w:rsidR="005B5FAA" w:rsidRPr="00103360" w:rsidTr="005B5FAA">
        <w:trPr>
          <w:trHeight w:val="360"/>
        </w:trPr>
        <w:tc>
          <w:tcPr>
            <w:tcW w:w="4590" w:type="dxa"/>
          </w:tcPr>
          <w:p w:rsidR="005B5FAA" w:rsidRPr="00103360" w:rsidRDefault="005B5FAA" w:rsidP="00103360">
            <w:pPr>
              <w:pStyle w:val="BodyTextIndent"/>
              <w:rPr>
                <w:bCs/>
              </w:rPr>
            </w:pPr>
          </w:p>
        </w:tc>
        <w:tc>
          <w:tcPr>
            <w:tcW w:w="1650" w:type="dxa"/>
          </w:tcPr>
          <w:p w:rsidR="005B5FAA" w:rsidRPr="00103360" w:rsidRDefault="005B5FAA" w:rsidP="00103360">
            <w:pPr>
              <w:pStyle w:val="BodyTextIndent"/>
              <w:rPr>
                <w:bCs/>
              </w:rPr>
            </w:pPr>
          </w:p>
        </w:tc>
        <w:tc>
          <w:tcPr>
            <w:tcW w:w="1650" w:type="dxa"/>
          </w:tcPr>
          <w:p w:rsidR="005B5FAA" w:rsidRPr="00103360" w:rsidRDefault="005B5FAA" w:rsidP="00103360">
            <w:pPr>
              <w:pStyle w:val="BodyTextIndent"/>
              <w:rPr>
                <w:bCs/>
              </w:rPr>
            </w:pPr>
          </w:p>
        </w:tc>
        <w:tc>
          <w:tcPr>
            <w:tcW w:w="1650" w:type="dxa"/>
          </w:tcPr>
          <w:p w:rsidR="005B5FAA" w:rsidRPr="00103360" w:rsidRDefault="005B5FAA" w:rsidP="00103360">
            <w:pPr>
              <w:pStyle w:val="BodyTextIndent"/>
              <w:rPr>
                <w:bCs/>
              </w:rPr>
            </w:pPr>
          </w:p>
        </w:tc>
      </w:tr>
      <w:tr w:rsidR="005B5FAA" w:rsidRPr="00103360" w:rsidTr="005B5FAA">
        <w:trPr>
          <w:trHeight w:val="360"/>
        </w:trPr>
        <w:tc>
          <w:tcPr>
            <w:tcW w:w="4590" w:type="dxa"/>
          </w:tcPr>
          <w:p w:rsidR="005B5FAA" w:rsidRPr="00103360" w:rsidRDefault="005B5FAA" w:rsidP="00103360">
            <w:pPr>
              <w:pStyle w:val="BodyTextIndent"/>
              <w:rPr>
                <w:bCs/>
              </w:rPr>
            </w:pPr>
          </w:p>
        </w:tc>
        <w:tc>
          <w:tcPr>
            <w:tcW w:w="1650" w:type="dxa"/>
          </w:tcPr>
          <w:p w:rsidR="005B5FAA" w:rsidRPr="00103360" w:rsidRDefault="005B5FAA" w:rsidP="00103360">
            <w:pPr>
              <w:pStyle w:val="BodyTextIndent"/>
              <w:rPr>
                <w:bCs/>
              </w:rPr>
            </w:pPr>
          </w:p>
        </w:tc>
        <w:tc>
          <w:tcPr>
            <w:tcW w:w="1650" w:type="dxa"/>
          </w:tcPr>
          <w:p w:rsidR="005B5FAA" w:rsidRPr="00103360" w:rsidRDefault="005B5FAA" w:rsidP="00103360">
            <w:pPr>
              <w:pStyle w:val="BodyTextIndent"/>
              <w:rPr>
                <w:bCs/>
              </w:rPr>
            </w:pPr>
          </w:p>
        </w:tc>
        <w:tc>
          <w:tcPr>
            <w:tcW w:w="1650" w:type="dxa"/>
          </w:tcPr>
          <w:p w:rsidR="005B5FAA" w:rsidRPr="00103360" w:rsidRDefault="005B5FAA" w:rsidP="00103360">
            <w:pPr>
              <w:pStyle w:val="BodyTextIndent"/>
              <w:rPr>
                <w:bCs/>
              </w:rPr>
            </w:pPr>
          </w:p>
        </w:tc>
      </w:tr>
      <w:tr w:rsidR="00103360" w:rsidRPr="00103360" w:rsidTr="005B5FAA">
        <w:trPr>
          <w:trHeight w:val="360"/>
        </w:trPr>
        <w:tc>
          <w:tcPr>
            <w:tcW w:w="4590" w:type="dxa"/>
          </w:tcPr>
          <w:p w:rsidR="00103360" w:rsidRPr="00103360" w:rsidRDefault="00103360" w:rsidP="00103360">
            <w:pPr>
              <w:pStyle w:val="BodyTextIndent"/>
              <w:rPr>
                <w:bCs/>
              </w:rPr>
            </w:pPr>
          </w:p>
        </w:tc>
        <w:tc>
          <w:tcPr>
            <w:tcW w:w="1650" w:type="dxa"/>
          </w:tcPr>
          <w:p w:rsidR="00103360" w:rsidRPr="00103360" w:rsidRDefault="00103360" w:rsidP="00103360">
            <w:pPr>
              <w:pStyle w:val="BodyTextIndent"/>
              <w:rPr>
                <w:bCs/>
              </w:rPr>
            </w:pPr>
          </w:p>
        </w:tc>
        <w:tc>
          <w:tcPr>
            <w:tcW w:w="1650" w:type="dxa"/>
          </w:tcPr>
          <w:p w:rsidR="00103360" w:rsidRPr="00103360" w:rsidRDefault="00103360" w:rsidP="00103360">
            <w:pPr>
              <w:pStyle w:val="BodyTextIndent"/>
              <w:rPr>
                <w:bCs/>
              </w:rPr>
            </w:pPr>
          </w:p>
        </w:tc>
        <w:tc>
          <w:tcPr>
            <w:tcW w:w="1650" w:type="dxa"/>
          </w:tcPr>
          <w:p w:rsidR="00103360" w:rsidRPr="00103360" w:rsidRDefault="00103360" w:rsidP="00103360">
            <w:pPr>
              <w:pStyle w:val="BodyTextIndent"/>
              <w:rPr>
                <w:bCs/>
              </w:rPr>
            </w:pPr>
          </w:p>
        </w:tc>
      </w:tr>
    </w:tbl>
    <w:p w:rsidR="00550138" w:rsidRPr="005B5FAA" w:rsidRDefault="00555D72" w:rsidP="005B5FAA">
      <w:pPr>
        <w:pStyle w:val="BodyTextIndent"/>
        <w:tabs>
          <w:tab w:val="decimal" w:pos="540"/>
        </w:tabs>
        <w:ind w:left="720" w:hanging="720"/>
        <w:rPr>
          <w:b w:val="0"/>
          <w:bCs/>
          <w:iCs/>
        </w:rPr>
      </w:pPr>
      <w:r>
        <w:rPr>
          <w:b w:val="0"/>
          <w:bCs/>
        </w:rPr>
        <w:sym w:font="Webdings" w:char="F063"/>
      </w:r>
      <w:r>
        <w:rPr>
          <w:b w:val="0"/>
          <w:bCs/>
        </w:rPr>
        <w:tab/>
      </w:r>
      <w:r w:rsidRPr="00555D72">
        <w:rPr>
          <w:b w:val="0"/>
          <w:bCs/>
        </w:rPr>
        <w:t>5.</w:t>
      </w:r>
      <w:r w:rsidRPr="00555D72">
        <w:rPr>
          <w:b w:val="0"/>
          <w:bCs/>
        </w:rPr>
        <w:tab/>
      </w:r>
      <w:r w:rsidR="005B5FAA" w:rsidRPr="005B5FAA">
        <w:rPr>
          <w:b w:val="0"/>
          <w:bCs/>
        </w:rPr>
        <w:t>While a Life Scout, plan, develop, and give leadership to others in a service project helpful to any religious institution, any school, or your community. (The project must benefit an organization other than the Boy Scouts of America.) A project proposal must be approved by the organization benefiting from the effort, your Scoutmaster and unit committee, and the council or district before you start. You must use the</w:t>
      </w:r>
      <w:r w:rsidR="005B5FAA">
        <w:rPr>
          <w:b w:val="0"/>
          <w:bCs/>
          <w:lang w:val="en-US"/>
        </w:rPr>
        <w:t xml:space="preserve"> </w:t>
      </w:r>
      <w:hyperlink r:id="rId16" w:history="1">
        <w:r w:rsidR="00550138" w:rsidRPr="005422B9">
          <w:rPr>
            <w:rStyle w:val="Hyperlink"/>
            <w:b w:val="0"/>
            <w:bCs/>
          </w:rPr>
          <w:t>Eagle Scout Service Project Workbook</w:t>
        </w:r>
      </w:hyperlink>
      <w:r w:rsidR="00550138" w:rsidRPr="00550138">
        <w:rPr>
          <w:b w:val="0"/>
          <w:bCs/>
        </w:rPr>
        <w:t xml:space="preserve">, </w:t>
      </w:r>
      <w:r w:rsidR="005B5FAA" w:rsidRPr="005B5FAA">
        <w:rPr>
          <w:b w:val="0"/>
          <w:bCs/>
        </w:rPr>
        <w:t xml:space="preserve">BSA publication No. 512-927, in meeting this requirement. (To learn more about the Eagle Scout service project, see the </w:t>
      </w:r>
      <w:hyperlink r:id="rId17" w:history="1">
        <w:r w:rsidR="00550138" w:rsidRPr="00204E69">
          <w:rPr>
            <w:rStyle w:val="Hyperlink"/>
            <w:b w:val="0"/>
            <w:bCs/>
            <w:i/>
          </w:rPr>
          <w:t>Guide to Advancement</w:t>
        </w:r>
      </w:hyperlink>
      <w:r w:rsidR="00550138" w:rsidRPr="00204E69">
        <w:rPr>
          <w:b w:val="0"/>
          <w:bCs/>
          <w:i/>
        </w:rPr>
        <w:t xml:space="preserve">, </w:t>
      </w:r>
      <w:r w:rsidR="00550138" w:rsidRPr="005B5FAA">
        <w:rPr>
          <w:b w:val="0"/>
          <w:bCs/>
          <w:iCs/>
        </w:rPr>
        <w:t>topics 9.0.2.0 through 9.0.2.1</w:t>
      </w:r>
      <w:r w:rsidR="005B5FAA" w:rsidRPr="005B5FAA">
        <w:rPr>
          <w:b w:val="0"/>
          <w:bCs/>
          <w:iCs/>
          <w:lang w:val="en-US"/>
        </w:rPr>
        <w:t>6</w:t>
      </w:r>
      <w:r w:rsidR="00550138" w:rsidRPr="005B5FAA">
        <w:rPr>
          <w:b w:val="0"/>
          <w:bCs/>
          <w:iCs/>
        </w:rPr>
        <w:t>.)</w:t>
      </w:r>
    </w:p>
    <w:p w:rsidR="00E27A45" w:rsidRDefault="00555D72" w:rsidP="005B5FAA">
      <w:pPr>
        <w:pStyle w:val="BodyTextIndent"/>
        <w:tabs>
          <w:tab w:val="decimal" w:pos="540"/>
        </w:tabs>
        <w:ind w:left="720" w:hanging="720"/>
        <w:rPr>
          <w:b w:val="0"/>
          <w:bCs/>
        </w:rPr>
      </w:pPr>
      <w:r>
        <w:rPr>
          <w:b w:val="0"/>
          <w:bCs/>
        </w:rPr>
        <w:sym w:font="Webdings" w:char="F063"/>
      </w:r>
      <w:r w:rsidR="005C39CF">
        <w:rPr>
          <w:b w:val="0"/>
          <w:bCs/>
        </w:rPr>
        <w:tab/>
      </w:r>
      <w:r>
        <w:rPr>
          <w:b w:val="0"/>
          <w:bCs/>
        </w:rPr>
        <w:t>6</w:t>
      </w:r>
      <w:r w:rsidR="000B14D5">
        <w:rPr>
          <w:b w:val="0"/>
          <w:bCs/>
        </w:rPr>
        <w:t>.</w:t>
      </w:r>
      <w:r w:rsidR="000B14D5">
        <w:rPr>
          <w:b w:val="0"/>
          <w:bCs/>
        </w:rPr>
        <w:tab/>
      </w:r>
      <w:r w:rsidR="005B5FAA" w:rsidRPr="005B5FAA">
        <w:rPr>
          <w:b w:val="0"/>
          <w:bCs/>
        </w:rPr>
        <w:t>While a Life Scout, participate in a Scoutmaster conference.</w:t>
      </w:r>
      <w:r w:rsidR="000B14D5">
        <w:rPr>
          <w:b w:val="0"/>
          <w:bCs/>
        </w:rPr>
        <w:t>.</w:t>
      </w:r>
    </w:p>
    <w:p w:rsidR="00BF0E5E" w:rsidRPr="00555D72" w:rsidRDefault="00BF0E5E" w:rsidP="00BF0E5E">
      <w:pPr>
        <w:pStyle w:val="BodyTextIndent"/>
        <w:tabs>
          <w:tab w:val="decimal" w:pos="540"/>
        </w:tabs>
        <w:ind w:left="720" w:hanging="720"/>
        <w:rPr>
          <w:b w:val="0"/>
          <w:bCs/>
        </w:rPr>
      </w:pPr>
      <w:r>
        <w:rPr>
          <w:b w:val="0"/>
          <w:bCs/>
        </w:rPr>
        <w:tab/>
      </w:r>
      <w:r>
        <w:rPr>
          <w:b w:val="0"/>
          <w:bCs/>
        </w:rPr>
        <w:tab/>
      </w:r>
      <w:r>
        <w:rPr>
          <w:b w:val="0"/>
          <w:bCs/>
          <w:lang w:val="en-US"/>
        </w:rPr>
        <w:t>Date of Scoutmaster Conference:</w:t>
      </w:r>
      <w:r>
        <w:rPr>
          <w:b w:val="0"/>
          <w:bCs/>
        </w:rPr>
        <w:tab/>
      </w:r>
    </w:p>
    <w:p w:rsidR="00AA3E88" w:rsidRDefault="00AA3E88" w:rsidP="00AA3E88">
      <w:pPr>
        <w:pStyle w:val="BodyTextIndent"/>
        <w:tabs>
          <w:tab w:val="decimal" w:pos="540"/>
        </w:tabs>
        <w:ind w:left="720" w:hanging="720"/>
        <w:rPr>
          <w:b w:val="0"/>
          <w:bCs/>
        </w:rPr>
      </w:pPr>
      <w:r>
        <w:rPr>
          <w:b w:val="0"/>
          <w:bCs/>
        </w:rPr>
        <w:sym w:font="Webdings" w:char="F063"/>
      </w:r>
      <w:r>
        <w:rPr>
          <w:b w:val="0"/>
          <w:bCs/>
        </w:rPr>
        <w:tab/>
      </w:r>
      <w:r>
        <w:rPr>
          <w:b w:val="0"/>
          <w:bCs/>
        </w:rPr>
        <w:tab/>
      </w:r>
      <w:r w:rsidRPr="005B5FAA">
        <w:rPr>
          <w:b w:val="0"/>
          <w:bCs/>
        </w:rPr>
        <w:t>In preparation for your board of review, prepare and attach to your Eagle Scout Rank Application a statement of your ambitions and life purpose and a listing of positions held in your religious institution, school, camp, community, or other organizations, during which you demonstrated leadership skills. Include honors and awards received during this service.</w:t>
      </w:r>
    </w:p>
    <w:p w:rsidR="000B14D5" w:rsidRDefault="0093500B" w:rsidP="00AA3E88">
      <w:pPr>
        <w:pStyle w:val="BodyTextIndent"/>
        <w:tabs>
          <w:tab w:val="decimal" w:pos="540"/>
        </w:tabs>
        <w:ind w:left="720" w:hanging="720"/>
        <w:rPr>
          <w:b w:val="0"/>
          <w:bCs/>
        </w:rPr>
      </w:pPr>
      <w:r>
        <w:rPr>
          <w:b w:val="0"/>
          <w:bCs/>
        </w:rPr>
        <w:sym w:font="Webdings" w:char="F063"/>
      </w:r>
      <w:r>
        <w:rPr>
          <w:b w:val="0"/>
          <w:bCs/>
        </w:rPr>
        <w:tab/>
      </w:r>
      <w:r w:rsidR="00555D72">
        <w:rPr>
          <w:b w:val="0"/>
          <w:bCs/>
        </w:rPr>
        <w:t>7</w:t>
      </w:r>
      <w:r w:rsidR="000B14D5">
        <w:rPr>
          <w:b w:val="0"/>
          <w:bCs/>
        </w:rPr>
        <w:t>.</w:t>
      </w:r>
      <w:r w:rsidR="000B14D5">
        <w:rPr>
          <w:b w:val="0"/>
          <w:bCs/>
        </w:rPr>
        <w:tab/>
      </w:r>
      <w:r w:rsidR="005B5FAA" w:rsidRPr="005B5FAA">
        <w:rPr>
          <w:b w:val="0"/>
          <w:bCs/>
        </w:rPr>
        <w:t>Successfully complete your board of review for the Eagle Scout rank.</w:t>
      </w:r>
      <w:r w:rsidR="00C83E9F" w:rsidRPr="00C83E9F">
        <w:rPr>
          <w:b w:val="0"/>
          <w:bCs/>
          <w:vertAlign w:val="superscript"/>
          <w:lang w:val="en-US"/>
        </w:rPr>
        <w:t>10</w:t>
      </w:r>
      <w:r w:rsidR="005B5FAA" w:rsidRPr="005B5FAA">
        <w:rPr>
          <w:b w:val="0"/>
          <w:bCs/>
        </w:rPr>
        <w:t xml:space="preserve"> (This requirement may be met after age 18, in accordance with Guide to Advancement topic 8.0.3.1.)</w:t>
      </w:r>
      <w:r w:rsidR="005B5FAA" w:rsidRPr="005B5FAA">
        <w:rPr>
          <w:b w:val="0"/>
          <w:bCs/>
          <w:vertAlign w:val="superscript"/>
        </w:rPr>
        <w:t>1</w:t>
      </w:r>
      <w:r w:rsidR="00C83E9F">
        <w:rPr>
          <w:b w:val="0"/>
          <w:bCs/>
          <w:vertAlign w:val="superscript"/>
          <w:lang w:val="en-US"/>
        </w:rPr>
        <w:t>1</w:t>
      </w:r>
    </w:p>
    <w:p w:rsidR="005B5FAA" w:rsidRPr="005B5FAA" w:rsidRDefault="005B5FAA" w:rsidP="005B5FAA">
      <w:pPr>
        <w:spacing w:before="240" w:after="60"/>
        <w:ind w:left="360"/>
        <w:rPr>
          <w:rFonts w:ascii="Arial Narrow" w:eastAsia="Calibri" w:hAnsi="Arial Narrow" w:cs="Tahoma"/>
          <w:color w:val="000000"/>
          <w:sz w:val="22"/>
          <w:szCs w:val="22"/>
        </w:rPr>
      </w:pPr>
      <w:r w:rsidRPr="005B5FAA">
        <w:rPr>
          <w:rFonts w:ascii="Arial Narrow" w:eastAsia="Calibri" w:hAnsi="Arial Narrow" w:cs="Tahoma"/>
          <w:b/>
          <w:color w:val="000000"/>
          <w:sz w:val="22"/>
          <w:szCs w:val="22"/>
        </w:rPr>
        <w:t>NOTES:</w:t>
      </w:r>
      <w:r w:rsidRPr="005B5FAA">
        <w:rPr>
          <w:rFonts w:ascii="Arial Narrow" w:eastAsia="Calibri" w:hAnsi="Arial Narrow" w:cs="Tahoma"/>
          <w:color w:val="000000"/>
          <w:sz w:val="22"/>
          <w:szCs w:val="22"/>
        </w:rPr>
        <w:t xml:space="preserve"> </w:t>
      </w:r>
    </w:p>
    <w:p w:rsidR="005B5FAA" w:rsidRPr="005B5FAA" w:rsidRDefault="005B5FAA" w:rsidP="005B5FAA">
      <w:pPr>
        <w:spacing w:after="60"/>
        <w:ind w:left="720" w:hanging="360"/>
        <w:rPr>
          <w:rFonts w:ascii="Arial Narrow" w:eastAsia="Calibri" w:hAnsi="Arial Narrow" w:cs="Tahoma"/>
          <w:color w:val="000000"/>
          <w:sz w:val="22"/>
          <w:szCs w:val="22"/>
        </w:rPr>
      </w:pPr>
      <w:r w:rsidRPr="005B5FAA">
        <w:rPr>
          <w:rFonts w:ascii="Arial Narrow" w:eastAsia="Calibri" w:hAnsi="Arial Narrow" w:cs="Tahoma"/>
          <w:color w:val="000000"/>
          <w:sz w:val="22"/>
          <w:szCs w:val="22"/>
        </w:rPr>
        <w:t>For Varsity Scouts working on Boy Scout requirements, replace “troop” with “team” and “Scoutmaster” with “Varsity Scout Coach.”</w:t>
      </w:r>
    </w:p>
    <w:p w:rsidR="005B5FAA" w:rsidRPr="005B5FAA" w:rsidRDefault="005B5FAA" w:rsidP="005B5FAA">
      <w:pPr>
        <w:spacing w:after="60"/>
        <w:ind w:left="720" w:hanging="360"/>
        <w:rPr>
          <w:rFonts w:ascii="Arial Narrow" w:eastAsia="Calibri" w:hAnsi="Arial Narrow" w:cs="Tahoma"/>
          <w:color w:val="000000"/>
          <w:sz w:val="22"/>
          <w:szCs w:val="22"/>
        </w:rPr>
      </w:pPr>
      <w:r w:rsidRPr="005B5FAA">
        <w:rPr>
          <w:rFonts w:ascii="Arial Narrow" w:eastAsia="Calibri" w:hAnsi="Arial Narrow" w:cs="Tahoma"/>
          <w:color w:val="000000"/>
          <w:sz w:val="22"/>
          <w:szCs w:val="22"/>
        </w:rPr>
        <w:t xml:space="preserve">For Venturers working on Boy Scout requirements, replace “troop” with “crew” and “Scoutmaster” with “Crew Advisor.” </w:t>
      </w:r>
    </w:p>
    <w:p w:rsidR="005B5FAA" w:rsidRPr="005B5FAA" w:rsidRDefault="005B5FAA" w:rsidP="005B5FAA">
      <w:pPr>
        <w:spacing w:after="60"/>
        <w:ind w:left="720" w:hanging="360"/>
        <w:rPr>
          <w:rFonts w:ascii="Arial Narrow" w:eastAsia="Calibri" w:hAnsi="Arial Narrow" w:cs="Tahoma"/>
          <w:color w:val="000000"/>
          <w:sz w:val="22"/>
          <w:szCs w:val="22"/>
        </w:rPr>
      </w:pPr>
      <w:r w:rsidRPr="005B5FAA">
        <w:rPr>
          <w:rFonts w:ascii="Arial Narrow" w:eastAsia="Calibri" w:hAnsi="Arial Narrow" w:cs="Tahoma"/>
          <w:color w:val="000000"/>
          <w:sz w:val="22"/>
          <w:szCs w:val="22"/>
        </w:rPr>
        <w:t>For Sea Scouts working on Boy Scout requirements, replace “troop” with “ship” and “Scoutmaster” with “Skipper.”</w:t>
      </w:r>
    </w:p>
    <w:p w:rsidR="005B5FAA" w:rsidRPr="005B5FAA" w:rsidRDefault="005B5FAA" w:rsidP="00AA3E88">
      <w:pPr>
        <w:tabs>
          <w:tab w:val="left" w:pos="720"/>
          <w:tab w:val="left" w:pos="1440"/>
        </w:tabs>
        <w:spacing w:after="60"/>
        <w:ind w:left="720" w:hanging="360"/>
        <w:rPr>
          <w:rFonts w:ascii="Arial Narrow" w:eastAsia="Calibri" w:hAnsi="Arial Narrow" w:cs="Tahoma"/>
          <w:color w:val="000000"/>
          <w:sz w:val="22"/>
          <w:szCs w:val="22"/>
        </w:rPr>
      </w:pPr>
      <w:r w:rsidRPr="005B5FAA">
        <w:rPr>
          <w:rFonts w:ascii="Arial Narrow" w:eastAsia="Calibri" w:hAnsi="Arial Narrow" w:cs="Tahoma"/>
          <w:color w:val="000000"/>
          <w:sz w:val="22"/>
          <w:szCs w:val="22"/>
          <w:vertAlign w:val="superscript"/>
        </w:rPr>
        <w:t>9</w:t>
      </w:r>
      <w:r w:rsidRPr="005B5FAA">
        <w:rPr>
          <w:rFonts w:ascii="Arial Narrow" w:eastAsia="Calibri" w:hAnsi="Arial Narrow" w:cs="Tahoma"/>
          <w:color w:val="000000"/>
          <w:sz w:val="22"/>
          <w:szCs w:val="22"/>
        </w:rPr>
        <w:tab/>
        <w:t xml:space="preserve">Assistant patrol leader and bugler are not approved positions of responsibility for the Eagle Scout rank. </w:t>
      </w:r>
      <w:r w:rsidR="00AA3E88">
        <w:rPr>
          <w:rFonts w:ascii="Arial Narrow" w:eastAsia="Calibri" w:hAnsi="Arial Narrow" w:cs="Tahoma"/>
          <w:color w:val="000000"/>
          <w:sz w:val="22"/>
          <w:szCs w:val="22"/>
        </w:rPr>
        <w:t>Likewise</w:t>
      </w:r>
      <w:r w:rsidRPr="005B5FAA">
        <w:rPr>
          <w:rFonts w:ascii="Arial Narrow" w:eastAsia="Calibri" w:hAnsi="Arial Narrow" w:cs="Tahoma"/>
          <w:color w:val="000000"/>
          <w:sz w:val="22"/>
          <w:szCs w:val="22"/>
        </w:rPr>
        <w:t>, a Scoutmaster-approved leadership project cannot be used in lieu of serving in a position of responsibility.</w:t>
      </w:r>
    </w:p>
    <w:p w:rsidR="005B5FAA" w:rsidRPr="005B5FAA" w:rsidRDefault="005B5FAA" w:rsidP="005B5FAA">
      <w:pPr>
        <w:tabs>
          <w:tab w:val="left" w:pos="720"/>
        </w:tabs>
        <w:spacing w:after="60"/>
        <w:ind w:left="720" w:hanging="360"/>
        <w:rPr>
          <w:rFonts w:ascii="Arial Narrow" w:eastAsia="Calibri" w:hAnsi="Arial Narrow" w:cs="Tahoma"/>
          <w:b/>
          <w:color w:val="000000"/>
          <w:sz w:val="22"/>
          <w:szCs w:val="22"/>
        </w:rPr>
      </w:pPr>
      <w:r w:rsidRPr="005B5FAA">
        <w:rPr>
          <w:rFonts w:ascii="Arial Narrow" w:eastAsia="Calibri" w:hAnsi="Arial Narrow" w:cs="Tahoma"/>
          <w:bCs/>
          <w:color w:val="000000"/>
          <w:sz w:val="22"/>
          <w:szCs w:val="22"/>
          <w:vertAlign w:val="superscript"/>
        </w:rPr>
        <w:t>10</w:t>
      </w:r>
      <w:r w:rsidRPr="005B5FAA">
        <w:rPr>
          <w:rFonts w:ascii="Arial Narrow" w:eastAsia="Calibri" w:hAnsi="Arial Narrow" w:cs="Tahoma"/>
          <w:b/>
          <w:color w:val="000000"/>
          <w:sz w:val="22"/>
          <w:szCs w:val="22"/>
        </w:rPr>
        <w:tab/>
        <w:t>APPEALS AND EXTENSIONS</w:t>
      </w:r>
    </w:p>
    <w:p w:rsidR="005B5FAA" w:rsidRPr="005B5FAA" w:rsidRDefault="005B5FAA" w:rsidP="00AA3E88">
      <w:pPr>
        <w:tabs>
          <w:tab w:val="left" w:pos="1080"/>
        </w:tabs>
        <w:spacing w:after="60"/>
        <w:ind w:left="720"/>
        <w:rPr>
          <w:rFonts w:ascii="Arial Narrow" w:eastAsia="Calibri" w:hAnsi="Arial Narrow" w:cs="Tahoma"/>
          <w:color w:val="000000"/>
          <w:sz w:val="22"/>
          <w:szCs w:val="22"/>
        </w:rPr>
      </w:pPr>
      <w:r w:rsidRPr="005B5FAA">
        <w:rPr>
          <w:rFonts w:ascii="Arial Narrow" w:eastAsia="Calibri" w:hAnsi="Arial Narrow" w:cs="Tahoma"/>
          <w:color w:val="000000"/>
          <w:sz w:val="22"/>
          <w:szCs w:val="22"/>
        </w:rPr>
        <w:t xml:space="preserve">If a Scout believes he has completed all requirements for the Eagle Scout rank but is denied a board of review, he may request a board of review under disputed circumstances in accordance with </w:t>
      </w:r>
      <w:r w:rsidRPr="005B5FAA">
        <w:rPr>
          <w:rFonts w:ascii="Arial Narrow" w:eastAsia="Calibri" w:hAnsi="Arial Narrow" w:cs="Tahoma"/>
          <w:i/>
          <w:color w:val="000000"/>
          <w:sz w:val="22"/>
          <w:szCs w:val="22"/>
        </w:rPr>
        <w:t>Guide to Advancement</w:t>
      </w:r>
      <w:r w:rsidRPr="005B5FAA">
        <w:rPr>
          <w:rFonts w:ascii="Arial Narrow" w:eastAsia="Calibri" w:hAnsi="Arial Narrow" w:cs="Tahoma"/>
          <w:color w:val="000000"/>
          <w:sz w:val="22"/>
          <w:szCs w:val="22"/>
        </w:rPr>
        <w:t xml:space="preserve"> topic 8.0.3.2.</w:t>
      </w:r>
    </w:p>
    <w:p w:rsidR="005B5FAA" w:rsidRPr="005B5FAA" w:rsidRDefault="005B5FAA" w:rsidP="00AA3E88">
      <w:pPr>
        <w:tabs>
          <w:tab w:val="left" w:pos="1080"/>
        </w:tabs>
        <w:spacing w:after="60"/>
        <w:ind w:left="720"/>
        <w:rPr>
          <w:rFonts w:ascii="Arial Narrow" w:eastAsia="Calibri" w:hAnsi="Arial Narrow" w:cs="Tahoma"/>
          <w:color w:val="000000"/>
          <w:sz w:val="22"/>
          <w:szCs w:val="22"/>
        </w:rPr>
      </w:pPr>
      <w:r w:rsidRPr="005B5FAA">
        <w:rPr>
          <w:rFonts w:ascii="Arial Narrow" w:eastAsia="Calibri" w:hAnsi="Arial Narrow" w:cs="Tahoma"/>
          <w:color w:val="000000"/>
          <w:sz w:val="22"/>
          <w:szCs w:val="22"/>
        </w:rPr>
        <w:t xml:space="preserve">If the board of review does not approve the Scout's advancement, the decision may be appealed in accordance with </w:t>
      </w:r>
      <w:r w:rsidRPr="005B5FAA">
        <w:rPr>
          <w:rFonts w:ascii="Arial Narrow" w:eastAsia="Calibri" w:hAnsi="Arial Narrow" w:cs="Tahoma"/>
          <w:i/>
          <w:color w:val="000000"/>
          <w:sz w:val="22"/>
          <w:szCs w:val="22"/>
        </w:rPr>
        <w:t>Guide to Advancement</w:t>
      </w:r>
      <w:r w:rsidRPr="005B5FAA">
        <w:rPr>
          <w:rFonts w:ascii="Arial Narrow" w:eastAsia="Calibri" w:hAnsi="Arial Narrow" w:cs="Tahoma"/>
          <w:color w:val="000000"/>
          <w:sz w:val="22"/>
          <w:szCs w:val="22"/>
        </w:rPr>
        <w:t xml:space="preserve"> topic 8.0.4.0.</w:t>
      </w:r>
    </w:p>
    <w:p w:rsidR="005B5FAA" w:rsidRPr="005B5FAA" w:rsidRDefault="005B5FAA" w:rsidP="00AA3E88">
      <w:pPr>
        <w:tabs>
          <w:tab w:val="left" w:pos="1080"/>
        </w:tabs>
        <w:spacing w:after="60"/>
        <w:ind w:left="720"/>
        <w:rPr>
          <w:rFonts w:ascii="Arial Narrow" w:eastAsia="Calibri" w:hAnsi="Arial Narrow" w:cs="Tahoma"/>
          <w:color w:val="000000"/>
          <w:sz w:val="22"/>
          <w:szCs w:val="22"/>
        </w:rPr>
      </w:pPr>
      <w:r w:rsidRPr="005B5FAA">
        <w:rPr>
          <w:rFonts w:ascii="Arial Narrow" w:eastAsia="Calibri" w:hAnsi="Arial Narrow" w:cs="Tahoma"/>
          <w:color w:val="000000"/>
          <w:sz w:val="22"/>
          <w:szCs w:val="22"/>
        </w:rPr>
        <w:t xml:space="preserve">If a Scout foresees that, due to no fault or choice of his own, he will be unable to complete the Eagle Scout rank requirements before age 18, he may apply for a limited time extension in accordance with </w:t>
      </w:r>
      <w:r w:rsidRPr="005B5FAA">
        <w:rPr>
          <w:rFonts w:ascii="Arial Narrow" w:eastAsia="Calibri" w:hAnsi="Arial Narrow" w:cs="Tahoma"/>
          <w:i/>
          <w:color w:val="000000"/>
          <w:sz w:val="22"/>
          <w:szCs w:val="22"/>
        </w:rPr>
        <w:t>Guide to Advancement</w:t>
      </w:r>
      <w:r w:rsidRPr="005B5FAA">
        <w:rPr>
          <w:rFonts w:ascii="Arial Narrow" w:eastAsia="Calibri" w:hAnsi="Arial Narrow" w:cs="Tahoma"/>
          <w:color w:val="000000"/>
          <w:sz w:val="22"/>
          <w:szCs w:val="22"/>
        </w:rPr>
        <w:t xml:space="preserve"> topic 9.0.4.0. Time extensions are rarely granted.</w:t>
      </w:r>
    </w:p>
    <w:p w:rsidR="005B5FAA" w:rsidRPr="005B5FAA" w:rsidRDefault="00C83E9F" w:rsidP="005B5FAA">
      <w:pPr>
        <w:spacing w:after="60"/>
        <w:ind w:left="360"/>
        <w:rPr>
          <w:rFonts w:ascii="Arial Narrow" w:eastAsia="Calibri" w:hAnsi="Arial Narrow" w:cs="Tahoma"/>
          <w:color w:val="000000"/>
          <w:sz w:val="22"/>
          <w:szCs w:val="22"/>
        </w:rPr>
      </w:pPr>
      <w:r w:rsidRPr="00C83E9F">
        <w:rPr>
          <w:rFonts w:ascii="Arial Narrow" w:eastAsia="Calibri" w:hAnsi="Arial Narrow" w:cs="Tahoma"/>
          <w:b/>
          <w:color w:val="000000"/>
          <w:sz w:val="22"/>
          <w:szCs w:val="22"/>
          <w:vertAlign w:val="superscript"/>
        </w:rPr>
        <w:t>11</w:t>
      </w:r>
      <w:r>
        <w:rPr>
          <w:rFonts w:ascii="Arial Narrow" w:eastAsia="Calibri" w:hAnsi="Arial Narrow" w:cs="Tahoma"/>
          <w:b/>
          <w:color w:val="000000"/>
          <w:sz w:val="22"/>
          <w:szCs w:val="22"/>
        </w:rPr>
        <w:tab/>
      </w:r>
      <w:r w:rsidR="005B5FAA" w:rsidRPr="005B5FAA">
        <w:rPr>
          <w:rFonts w:ascii="Arial Narrow" w:eastAsia="Calibri" w:hAnsi="Arial Narrow" w:cs="Tahoma"/>
          <w:b/>
          <w:color w:val="000000"/>
          <w:sz w:val="22"/>
          <w:szCs w:val="22"/>
        </w:rPr>
        <w:t>AGE REQUIREMENT ELIGIBILITY</w:t>
      </w:r>
    </w:p>
    <w:p w:rsidR="005B5FAA" w:rsidRPr="005B5FAA" w:rsidRDefault="005B5FAA" w:rsidP="00AA3E88">
      <w:pPr>
        <w:spacing w:after="60"/>
        <w:ind w:left="720"/>
        <w:rPr>
          <w:rFonts w:ascii="Arial Narrow" w:eastAsia="Calibri" w:hAnsi="Arial Narrow" w:cs="Tahoma"/>
          <w:color w:val="000000"/>
          <w:sz w:val="22"/>
          <w:szCs w:val="22"/>
        </w:rPr>
      </w:pPr>
      <w:r w:rsidRPr="005B5FAA">
        <w:rPr>
          <w:rFonts w:ascii="Arial Narrow" w:eastAsia="Calibri" w:hAnsi="Arial Narrow" w:cs="Tahoma"/>
          <w:color w:val="000000"/>
          <w:sz w:val="22"/>
          <w:szCs w:val="22"/>
        </w:rPr>
        <w:t xml:space="preserve">Merit badges, badges of rank, and Eagle Palms may be earned by a registered Boy Scout, Varsity Scout, or a qualified Venturer or Sea Scout. He may earn these awards until his 18th birthday. Any Venturer or Sea Scout who achieved the First Class rank as a Boy Scout in a troop or Varsity Scout in a team may continue working toward the Star, Life, and Eagle Scout ranks and Eagle Palms. </w:t>
      </w:r>
    </w:p>
    <w:p w:rsidR="005B5FAA" w:rsidRPr="005B5FAA" w:rsidRDefault="005B5FAA" w:rsidP="00AA3E88">
      <w:pPr>
        <w:spacing w:after="60"/>
        <w:ind w:left="720"/>
        <w:rPr>
          <w:rFonts w:ascii="Arial Narrow" w:eastAsia="Calibri" w:hAnsi="Arial Narrow" w:cs="Tahoma"/>
          <w:b/>
          <w:color w:val="000000"/>
          <w:sz w:val="22"/>
          <w:szCs w:val="22"/>
        </w:rPr>
      </w:pPr>
      <w:r w:rsidRPr="005B5FAA">
        <w:rPr>
          <w:rFonts w:ascii="Arial Narrow" w:eastAsia="Calibri" w:hAnsi="Arial Narrow" w:cs="Tahoma"/>
          <w:color w:val="000000"/>
          <w:sz w:val="22"/>
          <w:szCs w:val="22"/>
        </w:rPr>
        <w:t xml:space="preserve">An Eagle Scout board of review may occur, without special approval, within three months after the 18th birthday. Local councils must preapprove those held three to six months afterward. To initiate approval, the candidate, his parent or guardian, the unit leader, or a unit committee member attaches to the application a statement explaining the delay. </w:t>
      </w:r>
      <w:r w:rsidRPr="005B5FAA">
        <w:rPr>
          <w:rFonts w:ascii="Arial Narrow" w:eastAsia="Calibri" w:hAnsi="Arial Narrow" w:cs="Tahoma"/>
          <w:b/>
          <w:color w:val="000000"/>
          <w:sz w:val="22"/>
          <w:szCs w:val="22"/>
        </w:rPr>
        <w:lastRenderedPageBreak/>
        <w:t xml:space="preserve">Consult the </w:t>
      </w:r>
      <w:r w:rsidRPr="005B5FAA">
        <w:rPr>
          <w:rFonts w:ascii="Arial Narrow" w:eastAsia="Calibri" w:hAnsi="Arial Narrow" w:cs="Tahoma"/>
          <w:b/>
          <w:i/>
          <w:color w:val="000000"/>
          <w:sz w:val="22"/>
          <w:szCs w:val="22"/>
        </w:rPr>
        <w:t xml:space="preserve">Guide to Advancement, </w:t>
      </w:r>
      <w:r w:rsidRPr="005B5FAA">
        <w:rPr>
          <w:rFonts w:ascii="Arial Narrow" w:eastAsia="Calibri" w:hAnsi="Arial Narrow" w:cs="Tahoma"/>
          <w:b/>
          <w:color w:val="000000"/>
          <w:sz w:val="22"/>
          <w:szCs w:val="22"/>
        </w:rPr>
        <w:t>topic 8.0.3.1, in the case where a board of review is to be conducted more than six months after a candidate's 18th birthday.</w:t>
      </w:r>
    </w:p>
    <w:p w:rsidR="005B5FAA" w:rsidRDefault="005B5FAA" w:rsidP="00AA3E88">
      <w:pPr>
        <w:spacing w:after="60"/>
        <w:ind w:left="720"/>
        <w:rPr>
          <w:rFonts w:ascii="Arial Narrow" w:eastAsia="Calibri" w:hAnsi="Arial Narrow" w:cs="Tahoma"/>
          <w:b/>
          <w:color w:val="000000"/>
          <w:sz w:val="22"/>
          <w:szCs w:val="22"/>
        </w:rPr>
      </w:pPr>
      <w:r w:rsidRPr="005B5FAA">
        <w:rPr>
          <w:rFonts w:ascii="Arial Narrow" w:eastAsia="Calibri" w:hAnsi="Arial Narrow" w:cs="Tahoma"/>
          <w:color w:val="000000"/>
          <w:sz w:val="22"/>
          <w:szCs w:val="22"/>
        </w:rPr>
        <w:t xml:space="preserve">If you have a permanent physical or mental disability, or a disability expected to last more than two years or beyond age 18, you may become an Eagle Scout by qualifying for as many required merit badges as you can and qualifying for alternative merit badges for the rest. If you seek to become an Eagle Scout under this procedure, you must submit a special application to your local council service center. Your application must be approved by your council advancement committee </w:t>
      </w:r>
      <w:r w:rsidRPr="005B5FAA">
        <w:rPr>
          <w:rFonts w:ascii="Arial Narrow" w:eastAsia="Calibri" w:hAnsi="Arial Narrow" w:cs="Tahoma"/>
          <w:b/>
          <w:color w:val="000000"/>
          <w:sz w:val="22"/>
          <w:szCs w:val="22"/>
        </w:rPr>
        <w:t>before you can work on alternative merit badges.</w:t>
      </w:r>
    </w:p>
    <w:p w:rsidR="00B37E53" w:rsidRDefault="00B37E53" w:rsidP="00AA3E88">
      <w:pPr>
        <w:spacing w:after="60"/>
        <w:ind w:left="720"/>
        <w:rPr>
          <w:rFonts w:ascii="Arial Narrow" w:eastAsia="Calibri" w:hAnsi="Arial Narrow" w:cs="Tahoma"/>
          <w:color w:val="000000"/>
          <w:sz w:val="22"/>
          <w:szCs w:val="22"/>
        </w:rPr>
      </w:pPr>
      <w:r w:rsidRPr="005B5FAA">
        <w:rPr>
          <w:rFonts w:ascii="Arial Narrow" w:eastAsia="Calibri" w:hAnsi="Arial Narrow" w:cs="Tahoma"/>
          <w:color w:val="000000"/>
          <w:sz w:val="22"/>
          <w:szCs w:val="22"/>
        </w:rPr>
        <w:t xml:space="preserve">A Scout or Venturer with a disability may also qualify to work toward rank advancement after he is 18 years of age if he meets the guidelines outlined in section 10 of the </w:t>
      </w:r>
      <w:r w:rsidRPr="005B5FAA">
        <w:rPr>
          <w:rFonts w:ascii="Arial Narrow" w:eastAsia="Calibri" w:hAnsi="Arial Narrow" w:cs="Tahoma"/>
          <w:i/>
          <w:color w:val="000000"/>
          <w:sz w:val="22"/>
          <w:szCs w:val="22"/>
        </w:rPr>
        <w:t>Guide to Advancement</w:t>
      </w:r>
      <w:r w:rsidRPr="005B5FAA">
        <w:rPr>
          <w:rFonts w:ascii="Arial Narrow" w:eastAsia="Calibri" w:hAnsi="Arial Narrow" w:cs="Tahoma"/>
          <w:color w:val="000000"/>
          <w:sz w:val="22"/>
          <w:szCs w:val="22"/>
        </w:rPr>
        <w:t>.</w:t>
      </w:r>
    </w:p>
    <w:p w:rsidR="00B37E53" w:rsidRDefault="00B37E53" w:rsidP="00D42D77">
      <w:pPr>
        <w:spacing w:after="60"/>
        <w:ind w:left="360"/>
        <w:rPr>
          <w:rFonts w:ascii="Arial Narrow" w:eastAsia="Calibri" w:hAnsi="Arial Narrow" w:cs="Tahoma"/>
          <w:color w:val="000000"/>
          <w:sz w:val="22"/>
          <w:szCs w:val="22"/>
        </w:rPr>
      </w:pPr>
      <w:r>
        <w:rPr>
          <w:noProof/>
          <w:lang w:bidi="he-IL"/>
        </w:rPr>
        <mc:AlternateContent>
          <mc:Choice Requires="wps">
            <w:drawing>
              <wp:anchor distT="0" distB="0" distL="114300" distR="114300" simplePos="0" relativeHeight="251671552" behindDoc="0" locked="0" layoutInCell="1" allowOverlap="1" wp14:anchorId="453597A6" wp14:editId="3407A5DB">
                <wp:simplePos x="0" y="0"/>
                <wp:positionH relativeFrom="margin">
                  <wp:posOffset>450215</wp:posOffset>
                </wp:positionH>
                <wp:positionV relativeFrom="paragraph">
                  <wp:posOffset>195580</wp:posOffset>
                </wp:positionV>
                <wp:extent cx="5756910" cy="641985"/>
                <wp:effectExtent l="0" t="0" r="15240" b="2476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910" cy="641985"/>
                        </a:xfrm>
                        <a:prstGeom prst="rect">
                          <a:avLst/>
                        </a:prstGeom>
                        <a:solidFill>
                          <a:srgbClr val="FFFFFF"/>
                        </a:solidFill>
                        <a:ln w="9525">
                          <a:solidFill>
                            <a:srgbClr val="000000"/>
                          </a:solidFill>
                          <a:miter lim="800000"/>
                          <a:headEnd/>
                          <a:tailEnd/>
                        </a:ln>
                      </wps:spPr>
                      <wps:txbx>
                        <w:txbxContent>
                          <w:p w:rsidR="00B37E53" w:rsidRPr="0035707E" w:rsidRDefault="00B37E53" w:rsidP="000E3ACF">
                            <w:pPr>
                              <w:spacing w:before="40" w:after="40"/>
                              <w:rPr>
                                <w:rFonts w:ascii="Arial Narrow" w:hAnsi="Arial Narrow"/>
                                <w:b/>
                                <w:bCs/>
                                <w:iCs/>
                                <w:color w:val="833C0B" w:themeColor="accent2" w:themeShade="80"/>
                                <w:sz w:val="22"/>
                                <w:szCs w:val="22"/>
                              </w:rPr>
                            </w:pPr>
                            <w:bookmarkStart w:id="0" w:name="_GoBack"/>
                            <w:r>
                              <w:rPr>
                                <w:rFonts w:ascii="Arial Narrow" w:hAnsi="Arial Narrow"/>
                                <w:b/>
                                <w:bCs/>
                                <w:iCs/>
                                <w:color w:val="833C0B" w:themeColor="accent2" w:themeShade="80"/>
                                <w:sz w:val="22"/>
                                <w:szCs w:val="22"/>
                              </w:rPr>
                              <w:t xml:space="preserve">The </w:t>
                            </w:r>
                            <w:r w:rsidRPr="0035707E">
                              <w:rPr>
                                <w:rFonts w:ascii="Arial Narrow" w:hAnsi="Arial Narrow"/>
                                <w:b/>
                                <w:bCs/>
                                <w:iCs/>
                                <w:color w:val="833C0B" w:themeColor="accent2" w:themeShade="80"/>
                                <w:sz w:val="22"/>
                                <w:szCs w:val="22"/>
                              </w:rPr>
                              <w:t>“</w:t>
                            </w:r>
                            <w:r>
                              <w:rPr>
                                <w:rFonts w:ascii="Arial Narrow" w:hAnsi="Arial Narrow"/>
                                <w:b/>
                                <w:bCs/>
                                <w:iCs/>
                                <w:color w:val="833C0B" w:themeColor="accent2" w:themeShade="80"/>
                                <w:sz w:val="22"/>
                                <w:szCs w:val="22"/>
                              </w:rPr>
                              <w:t>6</w:t>
                            </w:r>
                            <w:r w:rsidRPr="0035707E">
                              <w:rPr>
                                <w:rFonts w:ascii="Arial Narrow" w:hAnsi="Arial Narrow"/>
                                <w:b/>
                                <w:bCs/>
                                <w:iCs/>
                                <w:color w:val="833C0B" w:themeColor="accent2" w:themeShade="80"/>
                                <w:sz w:val="22"/>
                                <w:szCs w:val="22"/>
                              </w:rPr>
                              <w:t xml:space="preserve"> Month" </w:t>
                            </w:r>
                            <w:r>
                              <w:rPr>
                                <w:rFonts w:ascii="Arial Narrow" w:hAnsi="Arial Narrow"/>
                                <w:b/>
                                <w:bCs/>
                                <w:iCs/>
                                <w:color w:val="833C0B" w:themeColor="accent2" w:themeShade="80"/>
                                <w:sz w:val="22"/>
                                <w:szCs w:val="22"/>
                              </w:rPr>
                              <w:t xml:space="preserve">periods mentioned in requirements 1 and 4 </w:t>
                            </w:r>
                            <w:r w:rsidRPr="0035707E">
                              <w:rPr>
                                <w:rFonts w:ascii="Arial Narrow" w:hAnsi="Arial Narrow"/>
                                <w:b/>
                                <w:bCs/>
                                <w:iCs/>
                                <w:color w:val="833C0B" w:themeColor="accent2" w:themeShade="80"/>
                                <w:sz w:val="22"/>
                                <w:szCs w:val="22"/>
                              </w:rPr>
                              <w:t xml:space="preserve">should be counted </w:t>
                            </w:r>
                            <w:r w:rsidR="000E3ACF">
                              <w:rPr>
                                <w:rFonts w:ascii="Arial Narrow" w:hAnsi="Arial Narrow"/>
                                <w:b/>
                                <w:bCs/>
                                <w:iCs/>
                                <w:color w:val="833C0B" w:themeColor="accent2" w:themeShade="80"/>
                                <w:sz w:val="22"/>
                                <w:szCs w:val="22"/>
                              </w:rPr>
                              <w:t>from</w:t>
                            </w:r>
                            <w:r w:rsidRPr="0035707E">
                              <w:rPr>
                                <w:rFonts w:ascii="Arial Narrow" w:hAnsi="Arial Narrow"/>
                                <w:b/>
                                <w:bCs/>
                                <w:iCs/>
                                <w:color w:val="833C0B" w:themeColor="accent2" w:themeShade="80"/>
                                <w:sz w:val="22"/>
                                <w:szCs w:val="22"/>
                              </w:rPr>
                              <w:t xml:space="preserve"> the date of the </w:t>
                            </w:r>
                            <w:r>
                              <w:rPr>
                                <w:rFonts w:ascii="Arial Narrow" w:hAnsi="Arial Narrow"/>
                                <w:b/>
                                <w:bCs/>
                                <w:iCs/>
                                <w:color w:val="833C0B" w:themeColor="accent2" w:themeShade="80"/>
                                <w:sz w:val="22"/>
                                <w:szCs w:val="22"/>
                              </w:rPr>
                              <w:t>Star</w:t>
                            </w:r>
                            <w:r w:rsidRPr="0035707E">
                              <w:rPr>
                                <w:rFonts w:ascii="Arial Narrow" w:hAnsi="Arial Narrow"/>
                                <w:b/>
                                <w:bCs/>
                                <w:iCs/>
                                <w:color w:val="833C0B" w:themeColor="accent2" w:themeShade="80"/>
                                <w:sz w:val="22"/>
                                <w:szCs w:val="22"/>
                              </w:rPr>
                              <w:t xml:space="preserve"> Board of Review, to the same date in </w:t>
                            </w:r>
                            <w:r w:rsidR="000E3ACF">
                              <w:rPr>
                                <w:rFonts w:ascii="Arial Narrow" w:hAnsi="Arial Narrow"/>
                                <w:b/>
                                <w:bCs/>
                                <w:iCs/>
                                <w:color w:val="833C0B" w:themeColor="accent2" w:themeShade="80"/>
                                <w:sz w:val="22"/>
                                <w:szCs w:val="22"/>
                              </w:rPr>
                              <w:t xml:space="preserve">the </w:t>
                            </w:r>
                            <w:r>
                              <w:rPr>
                                <w:rFonts w:ascii="Arial Narrow" w:hAnsi="Arial Narrow"/>
                                <w:b/>
                                <w:bCs/>
                                <w:iCs/>
                                <w:color w:val="833C0B" w:themeColor="accent2" w:themeShade="80"/>
                                <w:sz w:val="22"/>
                                <w:szCs w:val="22"/>
                              </w:rPr>
                              <w:t>sixth</w:t>
                            </w:r>
                            <w:r w:rsidRPr="0035707E">
                              <w:rPr>
                                <w:rFonts w:ascii="Arial Narrow" w:hAnsi="Arial Narrow"/>
                                <w:b/>
                                <w:bCs/>
                                <w:iCs/>
                                <w:color w:val="833C0B" w:themeColor="accent2" w:themeShade="80"/>
                                <w:sz w:val="22"/>
                                <w:szCs w:val="22"/>
                              </w:rPr>
                              <w:t xml:space="preserve"> month following, regardless of the number of days in each of those months.  A </w:t>
                            </w:r>
                            <w:r>
                              <w:rPr>
                                <w:rFonts w:ascii="Arial Narrow" w:hAnsi="Arial Narrow"/>
                                <w:b/>
                                <w:bCs/>
                                <w:iCs/>
                                <w:color w:val="833C0B" w:themeColor="accent2" w:themeShade="80"/>
                                <w:sz w:val="22"/>
                                <w:szCs w:val="22"/>
                              </w:rPr>
                              <w:t>6</w:t>
                            </w:r>
                            <w:r w:rsidRPr="0035707E">
                              <w:rPr>
                                <w:rFonts w:ascii="Arial Narrow" w:hAnsi="Arial Narrow"/>
                                <w:b/>
                                <w:bCs/>
                                <w:iCs/>
                                <w:color w:val="833C0B" w:themeColor="accent2" w:themeShade="80"/>
                                <w:sz w:val="22"/>
                                <w:szCs w:val="22"/>
                              </w:rPr>
                              <w:t xml:space="preserve"> month period can thus range from </w:t>
                            </w:r>
                            <w:r>
                              <w:rPr>
                                <w:rFonts w:ascii="Arial Narrow" w:hAnsi="Arial Narrow"/>
                                <w:b/>
                                <w:bCs/>
                                <w:iCs/>
                                <w:color w:val="833C0B" w:themeColor="accent2" w:themeShade="80"/>
                                <w:sz w:val="22"/>
                                <w:szCs w:val="22"/>
                              </w:rPr>
                              <w:t>181</w:t>
                            </w:r>
                            <w:r w:rsidRPr="0035707E">
                              <w:rPr>
                                <w:rFonts w:ascii="Arial Narrow" w:hAnsi="Arial Narrow"/>
                                <w:b/>
                                <w:bCs/>
                                <w:iCs/>
                                <w:color w:val="833C0B" w:themeColor="accent2" w:themeShade="80"/>
                                <w:sz w:val="22"/>
                                <w:szCs w:val="22"/>
                              </w:rPr>
                              <w:t xml:space="preserve"> to </w:t>
                            </w:r>
                            <w:r>
                              <w:rPr>
                                <w:rFonts w:ascii="Arial Narrow" w:hAnsi="Arial Narrow"/>
                                <w:b/>
                                <w:bCs/>
                                <w:iCs/>
                                <w:color w:val="833C0B" w:themeColor="accent2" w:themeShade="80"/>
                                <w:sz w:val="22"/>
                                <w:szCs w:val="22"/>
                              </w:rPr>
                              <w:t>184</w:t>
                            </w:r>
                            <w:r w:rsidRPr="0035707E">
                              <w:rPr>
                                <w:rFonts w:ascii="Arial Narrow" w:hAnsi="Arial Narrow"/>
                                <w:b/>
                                <w:bCs/>
                                <w:iCs/>
                                <w:color w:val="833C0B" w:themeColor="accent2" w:themeShade="80"/>
                                <w:sz w:val="22"/>
                                <w:szCs w:val="22"/>
                              </w:rPr>
                              <w:t xml:space="preserve"> days</w:t>
                            </w:r>
                            <w:r>
                              <w:rPr>
                                <w:rFonts w:ascii="Arial Narrow" w:hAnsi="Arial Narrow"/>
                                <w:b/>
                                <w:bCs/>
                                <w:iCs/>
                                <w:color w:val="833C0B" w:themeColor="accent2" w:themeShade="80"/>
                                <w:sz w:val="22"/>
                                <w:szCs w:val="22"/>
                              </w:rPr>
                              <w:t>.</w:t>
                            </w:r>
                            <w:bookmarkEnd w:id="0"/>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53597A6" id="_x0000_t202" coordsize="21600,21600" o:spt="202" path="m,l,21600r21600,l21600,xe">
                <v:stroke joinstyle="miter"/>
                <v:path gradientshapeok="t" o:connecttype="rect"/>
              </v:shapetype>
              <v:shape id="Text Box 2" o:spid="_x0000_s1026" type="#_x0000_t202" style="position:absolute;left:0;text-align:left;margin-left:35.45pt;margin-top:15.4pt;width:453.3pt;height:50.5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">
                <v:textbox>
                  <w:txbxContent>
                    <w:p w:rsidR="00B37E53" w:rsidRPr="0035707E" w:rsidRDefault="00B37E53" w:rsidP="000E3ACF">
                      <w:pPr>
                        <w:spacing w:before="40" w:after="40"/>
                        <w:rPr>
                          <w:rFonts w:ascii="Arial Narrow" w:hAnsi="Arial Narrow"/>
                          <w:b/>
                          <w:bCs/>
                          <w:iCs/>
                          <w:color w:val="833C0B" w:themeColor="accent2" w:themeShade="80"/>
                          <w:sz w:val="22"/>
                          <w:szCs w:val="22"/>
                        </w:rPr>
                      </w:pPr>
                      <w:bookmarkStart w:id="1" w:name="_GoBack"/>
                      <w:r>
                        <w:rPr>
                          <w:rFonts w:ascii="Arial Narrow" w:hAnsi="Arial Narrow"/>
                          <w:b/>
                          <w:bCs/>
                          <w:iCs/>
                          <w:color w:val="833C0B" w:themeColor="accent2" w:themeShade="80"/>
                          <w:sz w:val="22"/>
                          <w:szCs w:val="22"/>
                        </w:rPr>
                        <w:t xml:space="preserve">The </w:t>
                      </w:r>
                      <w:r w:rsidRPr="0035707E">
                        <w:rPr>
                          <w:rFonts w:ascii="Arial Narrow" w:hAnsi="Arial Narrow"/>
                          <w:b/>
                          <w:bCs/>
                          <w:iCs/>
                          <w:color w:val="833C0B" w:themeColor="accent2" w:themeShade="80"/>
                          <w:sz w:val="22"/>
                          <w:szCs w:val="22"/>
                        </w:rPr>
                        <w:t>“</w:t>
                      </w:r>
                      <w:r>
                        <w:rPr>
                          <w:rFonts w:ascii="Arial Narrow" w:hAnsi="Arial Narrow"/>
                          <w:b/>
                          <w:bCs/>
                          <w:iCs/>
                          <w:color w:val="833C0B" w:themeColor="accent2" w:themeShade="80"/>
                          <w:sz w:val="22"/>
                          <w:szCs w:val="22"/>
                        </w:rPr>
                        <w:t>6</w:t>
                      </w:r>
                      <w:r w:rsidRPr="0035707E">
                        <w:rPr>
                          <w:rFonts w:ascii="Arial Narrow" w:hAnsi="Arial Narrow"/>
                          <w:b/>
                          <w:bCs/>
                          <w:iCs/>
                          <w:color w:val="833C0B" w:themeColor="accent2" w:themeShade="80"/>
                          <w:sz w:val="22"/>
                          <w:szCs w:val="22"/>
                        </w:rPr>
                        <w:t xml:space="preserve"> Month" </w:t>
                      </w:r>
                      <w:r>
                        <w:rPr>
                          <w:rFonts w:ascii="Arial Narrow" w:hAnsi="Arial Narrow"/>
                          <w:b/>
                          <w:bCs/>
                          <w:iCs/>
                          <w:color w:val="833C0B" w:themeColor="accent2" w:themeShade="80"/>
                          <w:sz w:val="22"/>
                          <w:szCs w:val="22"/>
                        </w:rPr>
                        <w:t xml:space="preserve">periods mentioned in requirements 1 and 4 </w:t>
                      </w:r>
                      <w:r w:rsidRPr="0035707E">
                        <w:rPr>
                          <w:rFonts w:ascii="Arial Narrow" w:hAnsi="Arial Narrow"/>
                          <w:b/>
                          <w:bCs/>
                          <w:iCs/>
                          <w:color w:val="833C0B" w:themeColor="accent2" w:themeShade="80"/>
                          <w:sz w:val="22"/>
                          <w:szCs w:val="22"/>
                        </w:rPr>
                        <w:t xml:space="preserve">should be counted </w:t>
                      </w:r>
                      <w:r w:rsidR="000E3ACF">
                        <w:rPr>
                          <w:rFonts w:ascii="Arial Narrow" w:hAnsi="Arial Narrow"/>
                          <w:b/>
                          <w:bCs/>
                          <w:iCs/>
                          <w:color w:val="833C0B" w:themeColor="accent2" w:themeShade="80"/>
                          <w:sz w:val="22"/>
                          <w:szCs w:val="22"/>
                        </w:rPr>
                        <w:t>from</w:t>
                      </w:r>
                      <w:r w:rsidRPr="0035707E">
                        <w:rPr>
                          <w:rFonts w:ascii="Arial Narrow" w:hAnsi="Arial Narrow"/>
                          <w:b/>
                          <w:bCs/>
                          <w:iCs/>
                          <w:color w:val="833C0B" w:themeColor="accent2" w:themeShade="80"/>
                          <w:sz w:val="22"/>
                          <w:szCs w:val="22"/>
                        </w:rPr>
                        <w:t xml:space="preserve"> the date of the </w:t>
                      </w:r>
                      <w:r>
                        <w:rPr>
                          <w:rFonts w:ascii="Arial Narrow" w:hAnsi="Arial Narrow"/>
                          <w:b/>
                          <w:bCs/>
                          <w:iCs/>
                          <w:color w:val="833C0B" w:themeColor="accent2" w:themeShade="80"/>
                          <w:sz w:val="22"/>
                          <w:szCs w:val="22"/>
                        </w:rPr>
                        <w:t>Star</w:t>
                      </w:r>
                      <w:r w:rsidRPr="0035707E">
                        <w:rPr>
                          <w:rFonts w:ascii="Arial Narrow" w:hAnsi="Arial Narrow"/>
                          <w:b/>
                          <w:bCs/>
                          <w:iCs/>
                          <w:color w:val="833C0B" w:themeColor="accent2" w:themeShade="80"/>
                          <w:sz w:val="22"/>
                          <w:szCs w:val="22"/>
                        </w:rPr>
                        <w:t xml:space="preserve"> Board of Review, to the same date in </w:t>
                      </w:r>
                      <w:r w:rsidR="000E3ACF">
                        <w:rPr>
                          <w:rFonts w:ascii="Arial Narrow" w:hAnsi="Arial Narrow"/>
                          <w:b/>
                          <w:bCs/>
                          <w:iCs/>
                          <w:color w:val="833C0B" w:themeColor="accent2" w:themeShade="80"/>
                          <w:sz w:val="22"/>
                          <w:szCs w:val="22"/>
                        </w:rPr>
                        <w:t xml:space="preserve">the </w:t>
                      </w:r>
                      <w:r>
                        <w:rPr>
                          <w:rFonts w:ascii="Arial Narrow" w:hAnsi="Arial Narrow"/>
                          <w:b/>
                          <w:bCs/>
                          <w:iCs/>
                          <w:color w:val="833C0B" w:themeColor="accent2" w:themeShade="80"/>
                          <w:sz w:val="22"/>
                          <w:szCs w:val="22"/>
                        </w:rPr>
                        <w:t>sixth</w:t>
                      </w:r>
                      <w:r w:rsidRPr="0035707E">
                        <w:rPr>
                          <w:rFonts w:ascii="Arial Narrow" w:hAnsi="Arial Narrow"/>
                          <w:b/>
                          <w:bCs/>
                          <w:iCs/>
                          <w:color w:val="833C0B" w:themeColor="accent2" w:themeShade="80"/>
                          <w:sz w:val="22"/>
                          <w:szCs w:val="22"/>
                        </w:rPr>
                        <w:t xml:space="preserve"> month following, regardless of the number of days in each of those months.  A </w:t>
                      </w:r>
                      <w:r>
                        <w:rPr>
                          <w:rFonts w:ascii="Arial Narrow" w:hAnsi="Arial Narrow"/>
                          <w:b/>
                          <w:bCs/>
                          <w:iCs/>
                          <w:color w:val="833C0B" w:themeColor="accent2" w:themeShade="80"/>
                          <w:sz w:val="22"/>
                          <w:szCs w:val="22"/>
                        </w:rPr>
                        <w:t>6</w:t>
                      </w:r>
                      <w:r w:rsidRPr="0035707E">
                        <w:rPr>
                          <w:rFonts w:ascii="Arial Narrow" w:hAnsi="Arial Narrow"/>
                          <w:b/>
                          <w:bCs/>
                          <w:iCs/>
                          <w:color w:val="833C0B" w:themeColor="accent2" w:themeShade="80"/>
                          <w:sz w:val="22"/>
                          <w:szCs w:val="22"/>
                        </w:rPr>
                        <w:t xml:space="preserve"> month period can thus range from </w:t>
                      </w:r>
                      <w:r>
                        <w:rPr>
                          <w:rFonts w:ascii="Arial Narrow" w:hAnsi="Arial Narrow"/>
                          <w:b/>
                          <w:bCs/>
                          <w:iCs/>
                          <w:color w:val="833C0B" w:themeColor="accent2" w:themeShade="80"/>
                          <w:sz w:val="22"/>
                          <w:szCs w:val="22"/>
                        </w:rPr>
                        <w:t>181</w:t>
                      </w:r>
                      <w:r w:rsidRPr="0035707E">
                        <w:rPr>
                          <w:rFonts w:ascii="Arial Narrow" w:hAnsi="Arial Narrow"/>
                          <w:b/>
                          <w:bCs/>
                          <w:iCs/>
                          <w:color w:val="833C0B" w:themeColor="accent2" w:themeShade="80"/>
                          <w:sz w:val="22"/>
                          <w:szCs w:val="22"/>
                        </w:rPr>
                        <w:t xml:space="preserve"> to </w:t>
                      </w:r>
                      <w:r>
                        <w:rPr>
                          <w:rFonts w:ascii="Arial Narrow" w:hAnsi="Arial Narrow"/>
                          <w:b/>
                          <w:bCs/>
                          <w:iCs/>
                          <w:color w:val="833C0B" w:themeColor="accent2" w:themeShade="80"/>
                          <w:sz w:val="22"/>
                          <w:szCs w:val="22"/>
                        </w:rPr>
                        <w:t>184</w:t>
                      </w:r>
                      <w:r w:rsidRPr="0035707E">
                        <w:rPr>
                          <w:rFonts w:ascii="Arial Narrow" w:hAnsi="Arial Narrow"/>
                          <w:b/>
                          <w:bCs/>
                          <w:iCs/>
                          <w:color w:val="833C0B" w:themeColor="accent2" w:themeShade="80"/>
                          <w:sz w:val="22"/>
                          <w:szCs w:val="22"/>
                        </w:rPr>
                        <w:t xml:space="preserve"> days</w:t>
                      </w:r>
                      <w:r>
                        <w:rPr>
                          <w:rFonts w:ascii="Arial Narrow" w:hAnsi="Arial Narrow"/>
                          <w:b/>
                          <w:bCs/>
                          <w:iCs/>
                          <w:color w:val="833C0B" w:themeColor="accent2" w:themeShade="80"/>
                          <w:sz w:val="22"/>
                          <w:szCs w:val="22"/>
                        </w:rPr>
                        <w:t>.</w:t>
                      </w:r>
                      <w:bookmarkEnd w:id="1"/>
                    </w:p>
                  </w:txbxContent>
                </v:textbox>
                <w10:wrap type="topAndBottom" anchorx="margin"/>
              </v:shape>
            </w:pict>
          </mc:Fallback>
        </mc:AlternateContent>
      </w:r>
      <w:r>
        <w:rPr>
          <w:noProof/>
          <w:lang w:bidi="he-IL"/>
        </w:rPr>
        <mc:AlternateContent>
          <mc:Choice Requires="wps">
            <w:drawing>
              <wp:anchor distT="0" distB="0" distL="114300" distR="114300" simplePos="0" relativeHeight="251669504" behindDoc="0" locked="0" layoutInCell="1" allowOverlap="1" wp14:anchorId="12458CE2" wp14:editId="113A754C">
                <wp:simplePos x="0" y="0"/>
                <wp:positionH relativeFrom="page">
                  <wp:posOffset>1695450</wp:posOffset>
                </wp:positionH>
                <wp:positionV relativeFrom="paragraph">
                  <wp:posOffset>922383</wp:posOffset>
                </wp:positionV>
                <wp:extent cx="4361688" cy="512064"/>
                <wp:effectExtent l="0" t="0" r="20320" b="2159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1688" cy="512064"/>
                        </a:xfrm>
                        <a:prstGeom prst="rect">
                          <a:avLst/>
                        </a:prstGeom>
                        <a:solidFill>
                          <a:srgbClr val="FFFFFF"/>
                        </a:solidFill>
                        <a:ln w="9525">
                          <a:solidFill>
                            <a:srgbClr val="000000"/>
                          </a:solidFill>
                          <a:miter lim="800000"/>
                          <a:headEnd/>
                          <a:tailEnd/>
                        </a:ln>
                      </wps:spPr>
                      <wps:txbx>
                        <w:txbxContent>
                          <w:p w:rsidR="00B37E53" w:rsidRPr="001A59AC" w:rsidRDefault="00B37E53" w:rsidP="00B37E53">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B37E53" w:rsidRDefault="00F2414E" w:rsidP="00B37E53">
                            <w:pPr>
                              <w:tabs>
                                <w:tab w:val="left" w:pos="5100"/>
                                <w:tab w:val="left" w:pos="8000"/>
                              </w:tabs>
                              <w:spacing w:before="40"/>
                              <w:jc w:val="center"/>
                            </w:pPr>
                            <w:hyperlink r:id="rId18" w:anchor="Requirement_resources" w:history="1">
                              <w:r w:rsidR="00B37E53" w:rsidRPr="001A59AC">
                                <w:rPr>
                                  <w:rStyle w:val="Hyperlink"/>
                                  <w:rFonts w:ascii="Arial Narrow" w:hAnsi="Arial Narrow" w:cs="Arial"/>
                                </w:rPr>
                                <w:t>http://www.meritbadge.org/wiki/index.php/</w:t>
                              </w:r>
                              <w:r w:rsidR="00B37E53">
                                <w:rPr>
                                  <w:rStyle w:val="Hyperlink"/>
                                  <w:rFonts w:ascii="Arial Narrow" w:hAnsi="Arial Narrow" w:cs="Arial"/>
                                </w:rPr>
                                <w:fldChar w:fldCharType="begin"/>
                              </w:r>
                              <w:r w:rsidR="00B37E53">
                                <w:rPr>
                                  <w:rStyle w:val="Hyperlink"/>
                                  <w:rFonts w:ascii="Arial Narrow" w:hAnsi="Arial Narrow" w:cs="Arial"/>
                                </w:rPr>
                                <w:instrText xml:space="preserve"> TITLE   \* MERGEFORMAT </w:instrText>
                              </w:r>
                              <w:r w:rsidR="00B37E53">
                                <w:rPr>
                                  <w:rStyle w:val="Hyperlink"/>
                                  <w:rFonts w:ascii="Arial Narrow" w:hAnsi="Arial Narrow" w:cs="Arial"/>
                                </w:rPr>
                                <w:fldChar w:fldCharType="separate"/>
                              </w:r>
                              <w:r w:rsidR="00B37E53">
                                <w:rPr>
                                  <w:rStyle w:val="Hyperlink"/>
                                  <w:rFonts w:ascii="Arial Narrow" w:hAnsi="Arial Narrow" w:cs="Arial"/>
                                </w:rPr>
                                <w:t>Eagle Rank</w:t>
                              </w:r>
                              <w:r w:rsidR="00B37E53">
                                <w:rPr>
                                  <w:rStyle w:val="Hyperlink"/>
                                  <w:rFonts w:ascii="Arial Narrow" w:hAnsi="Arial Narrow" w:cs="Arial"/>
                                </w:rPr>
                                <w:fldChar w:fldCharType="end"/>
                              </w:r>
                              <w:r w:rsidR="00B37E53">
                                <w:rPr>
                                  <w:rStyle w:val="Hyperlink"/>
                                  <w:rFonts w:ascii="Arial Narrow" w:hAnsi="Arial Narrow" w:cs="Arial"/>
                                </w:rPr>
                                <w:t>/</w:t>
                              </w:r>
                              <w:r w:rsidR="00B37E53" w:rsidRPr="001A59AC">
                                <w:rPr>
                                  <w:rStyle w:val="Hyperlink"/>
                                  <w:rFonts w:ascii="Arial Narrow" w:hAnsi="Arial Narrow" w:cs="Arial"/>
                                </w:rPr>
                                <w:t>#Requirement resources</w:t>
                              </w:r>
                            </w:hyperlink>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2458CE2" id="_x0000_s1027" type="#_x0000_t202" style="position:absolute;left:0;text-align:left;margin-left:133.5pt;margin-top:72.65pt;width:343.45pt;height:40.3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">
                <v:textbox>
                  <w:txbxContent>
                    <w:p w:rsidR="00B37E53" w:rsidRPr="001A59AC" w:rsidRDefault="00B37E53" w:rsidP="00B37E53">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B37E53" w:rsidRDefault="00F2414E" w:rsidP="00B37E53">
                      <w:pPr>
                        <w:tabs>
                          <w:tab w:val="left" w:pos="5100"/>
                          <w:tab w:val="left" w:pos="8000"/>
                        </w:tabs>
                        <w:spacing w:before="40"/>
                        <w:jc w:val="center"/>
                      </w:pPr>
                      <w:hyperlink r:id="rId19" w:anchor="Requirement_resources" w:history="1">
                        <w:r w:rsidR="00B37E53" w:rsidRPr="001A59AC">
                          <w:rPr>
                            <w:rStyle w:val="Hyperlink"/>
                            <w:rFonts w:ascii="Arial Narrow" w:hAnsi="Arial Narrow" w:cs="Arial"/>
                          </w:rPr>
                          <w:t>http://www.meritbadge.org/wiki/index.php/</w:t>
                        </w:r>
                        <w:r w:rsidR="00B37E53">
                          <w:rPr>
                            <w:rStyle w:val="Hyperlink"/>
                            <w:rFonts w:ascii="Arial Narrow" w:hAnsi="Arial Narrow" w:cs="Arial"/>
                          </w:rPr>
                          <w:fldChar w:fldCharType="begin"/>
                        </w:r>
                        <w:r w:rsidR="00B37E53">
                          <w:rPr>
                            <w:rStyle w:val="Hyperlink"/>
                            <w:rFonts w:ascii="Arial Narrow" w:hAnsi="Arial Narrow" w:cs="Arial"/>
                          </w:rPr>
                          <w:instrText xml:space="preserve"> TITLE   \* MERGEFORMAT </w:instrText>
                        </w:r>
                        <w:r w:rsidR="00B37E53">
                          <w:rPr>
                            <w:rStyle w:val="Hyperlink"/>
                            <w:rFonts w:ascii="Arial Narrow" w:hAnsi="Arial Narrow" w:cs="Arial"/>
                          </w:rPr>
                          <w:fldChar w:fldCharType="separate"/>
                        </w:r>
                        <w:r w:rsidR="00B37E53">
                          <w:rPr>
                            <w:rStyle w:val="Hyperlink"/>
                            <w:rFonts w:ascii="Arial Narrow" w:hAnsi="Arial Narrow" w:cs="Arial"/>
                          </w:rPr>
                          <w:t>Eagle Rank</w:t>
                        </w:r>
                        <w:r w:rsidR="00B37E53">
                          <w:rPr>
                            <w:rStyle w:val="Hyperlink"/>
                            <w:rFonts w:ascii="Arial Narrow" w:hAnsi="Arial Narrow" w:cs="Arial"/>
                          </w:rPr>
                          <w:fldChar w:fldCharType="end"/>
                        </w:r>
                        <w:r w:rsidR="00B37E53">
                          <w:rPr>
                            <w:rStyle w:val="Hyperlink"/>
                            <w:rFonts w:ascii="Arial Narrow" w:hAnsi="Arial Narrow" w:cs="Arial"/>
                          </w:rPr>
                          <w:t>/</w:t>
                        </w:r>
                        <w:r w:rsidR="00B37E53" w:rsidRPr="001A59AC">
                          <w:rPr>
                            <w:rStyle w:val="Hyperlink"/>
                            <w:rFonts w:ascii="Arial Narrow" w:hAnsi="Arial Narrow" w:cs="Arial"/>
                          </w:rPr>
                          <w:t>#Requirement resources</w:t>
                        </w:r>
                      </w:hyperlink>
                    </w:p>
                  </w:txbxContent>
                </v:textbox>
                <w10:wrap type="topAndBottom" anchorx="page"/>
              </v:shape>
            </w:pict>
          </mc:Fallback>
        </mc:AlternateContent>
      </w:r>
    </w:p>
    <w:p w:rsidR="00B37E53" w:rsidRPr="005B5FAA" w:rsidRDefault="00B37E53" w:rsidP="00B37E53">
      <w:pPr>
        <w:spacing w:after="60"/>
        <w:ind w:left="360"/>
        <w:rPr>
          <w:rFonts w:ascii="Arial Narrow" w:eastAsia="Calibri" w:hAnsi="Arial Narrow" w:cs="Tahoma"/>
          <w:color w:val="000000"/>
          <w:sz w:val="22"/>
          <w:szCs w:val="22"/>
        </w:rPr>
      </w:pPr>
    </w:p>
    <w:p w:rsidR="00B37E53" w:rsidRPr="005B5FAA" w:rsidRDefault="00B37E53" w:rsidP="005B5FAA">
      <w:pPr>
        <w:spacing w:after="60"/>
        <w:ind w:left="360"/>
        <w:rPr>
          <w:rFonts w:ascii="Arial Narrow" w:eastAsia="Calibri" w:hAnsi="Arial Narrow" w:cs="Tahoma"/>
          <w:color w:val="000000"/>
          <w:sz w:val="22"/>
          <w:szCs w:val="22"/>
        </w:rPr>
      </w:pPr>
    </w:p>
    <w:p w:rsidR="002123B4" w:rsidRDefault="002123B4" w:rsidP="005B5FAA">
      <w:pPr>
        <w:tabs>
          <w:tab w:val="decimal" w:pos="900"/>
          <w:tab w:val="left" w:leader="underscore" w:pos="10400"/>
        </w:tabs>
        <w:spacing w:before="120"/>
        <w:ind w:left="1080" w:hanging="720"/>
        <w:rPr>
          <w:rFonts w:ascii="Arial Narrow" w:hAnsi="Arial Narrow"/>
          <w:bCs/>
          <w:sz w:val="22"/>
        </w:rPr>
        <w:sectPr w:rsidR="002123B4" w:rsidSect="00A623F3">
          <w:type w:val="continuous"/>
          <w:pgSz w:w="12240" w:h="15840" w:code="1"/>
          <w:pgMar w:top="720" w:right="936" w:bottom="720" w:left="936" w:header="720" w:footer="720" w:gutter="0"/>
          <w:cols w:space="720"/>
          <w:titlePg/>
          <w:docGrid w:linePitch="272"/>
        </w:sectPr>
      </w:pPr>
    </w:p>
    <w:p w:rsidR="00127494" w:rsidRPr="006103C2" w:rsidRDefault="00127494" w:rsidP="00127494">
      <w:pPr>
        <w:tabs>
          <w:tab w:val="left" w:pos="5100"/>
          <w:tab w:val="left" w:pos="8000"/>
        </w:tabs>
        <w:spacing w:before="80"/>
        <w:rPr>
          <w:rFonts w:ascii="Arial Narrow" w:hAnsi="Arial Narrow" w:cs="Arial"/>
          <w:b/>
          <w:bCs/>
        </w:rPr>
      </w:pPr>
      <w:r w:rsidRPr="006103C2">
        <w:rPr>
          <w:rFonts w:ascii="Arial Narrow" w:hAnsi="Arial Narrow" w:cs="Arial"/>
          <w:b/>
          <w:bCs/>
        </w:rPr>
        <w:lastRenderedPageBreak/>
        <w:t>[1.0.0.0] — Introduction</w:t>
      </w:r>
    </w:p>
    <w:p w:rsidR="00127494" w:rsidRPr="006103C2" w:rsidRDefault="00127494" w:rsidP="00127494">
      <w:pPr>
        <w:tabs>
          <w:tab w:val="left" w:pos="5100"/>
          <w:tab w:val="left" w:pos="8000"/>
        </w:tabs>
        <w:spacing w:before="80"/>
        <w:rPr>
          <w:rFonts w:ascii="Arial Narrow" w:hAnsi="Arial Narrow" w:cs="Arial"/>
          <w:bCs/>
        </w:rPr>
      </w:pPr>
      <w:r w:rsidRPr="006103C2">
        <w:rPr>
          <w:rFonts w:ascii="Arial Narrow" w:hAnsi="Arial Narrow" w:cs="Arial"/>
          <w:bCs/>
        </w:rPr>
        <w:t xml:space="preserve">The current edition of the Guide to Advancement is the official source for administering advancement in all Boy Scouts of America programs: Cub Scouting, Boy Scouting, Varsity Scouting, Venturing, and Sea Scouts. It replaces any previous BSA advancement manuals and previous editions of the Guide to Advancement. </w:t>
      </w:r>
    </w:p>
    <w:p w:rsidR="00127494" w:rsidRPr="006103C2" w:rsidRDefault="00127494" w:rsidP="00127494">
      <w:pPr>
        <w:tabs>
          <w:tab w:val="left" w:pos="5100"/>
          <w:tab w:val="left" w:pos="8000"/>
        </w:tabs>
        <w:spacing w:before="80"/>
        <w:rPr>
          <w:rFonts w:ascii="Arial Narrow" w:hAnsi="Arial Narrow" w:cs="Arial"/>
          <w:b/>
          <w:bCs/>
        </w:rPr>
      </w:pPr>
      <w:r w:rsidRPr="006103C2">
        <w:rPr>
          <w:rFonts w:ascii="Arial Narrow" w:hAnsi="Arial Narrow" w:cs="Arial"/>
          <w:b/>
          <w:bCs/>
        </w:rPr>
        <w:t>[Page 2, and 5.0.1.4] — Policy on Unauthorized Changes to Advancement Program</w:t>
      </w:r>
    </w:p>
    <w:p w:rsidR="00127494" w:rsidRPr="006103C2" w:rsidRDefault="00127494" w:rsidP="00127494">
      <w:pPr>
        <w:tabs>
          <w:tab w:val="left" w:pos="5100"/>
          <w:tab w:val="left" w:pos="8000"/>
        </w:tabs>
        <w:spacing w:before="80"/>
        <w:rPr>
          <w:rFonts w:ascii="Arial Narrow" w:hAnsi="Arial Narrow" w:cs="Arial"/>
          <w:b/>
          <w:i/>
        </w:rPr>
      </w:pPr>
      <w:r w:rsidRPr="006103C2">
        <w:rPr>
          <w:rFonts w:ascii="Arial Narrow" w:hAnsi="Arial Narrow" w:cs="Arial"/>
          <w:b/>
          <w:i/>
        </w:rPr>
        <w:t>No council, committee, district, unit, or individual has the authority to add to, or subtract from, advancement requirements. There are limited exceptions relating only to youth members with special needs. For details see section 10, “Advancement for Members With Special Needs”.</w:t>
      </w:r>
    </w:p>
    <w:p w:rsidR="00127494" w:rsidRPr="006103C2" w:rsidRDefault="00127494" w:rsidP="00127494">
      <w:pPr>
        <w:tabs>
          <w:tab w:val="left" w:pos="5100"/>
          <w:tab w:val="left" w:pos="8000"/>
        </w:tabs>
        <w:spacing w:before="80"/>
        <w:rPr>
          <w:rFonts w:ascii="Arial Narrow" w:hAnsi="Arial Narrow" w:cs="Arial"/>
          <w:b/>
          <w:bCs/>
        </w:rPr>
      </w:pPr>
      <w:r w:rsidRPr="006103C2">
        <w:rPr>
          <w:rFonts w:ascii="Arial Narrow" w:hAnsi="Arial Narrow" w:cs="Arial"/>
          <w:b/>
          <w:bCs/>
        </w:rPr>
        <w:t xml:space="preserve">[Page 2] — The </w:t>
      </w:r>
      <w:hyperlink r:id="rId20" w:history="1">
        <w:r w:rsidRPr="006103C2">
          <w:rPr>
            <w:rStyle w:val="Hyperlink"/>
            <w:rFonts w:ascii="Arial Narrow" w:hAnsi="Arial Narrow" w:cs="Arial"/>
            <w:b/>
            <w:bCs/>
            <w:color w:val="auto"/>
            <w:u w:val="none"/>
          </w:rPr>
          <w:t>“Guide to Safe Scouting”</w:t>
        </w:r>
      </w:hyperlink>
      <w:r w:rsidRPr="006103C2">
        <w:rPr>
          <w:rFonts w:ascii="Arial Narrow" w:hAnsi="Arial Narrow" w:cs="Arial"/>
          <w:b/>
          <w:bCs/>
        </w:rPr>
        <w:t xml:space="preserve"> Applies</w:t>
      </w:r>
    </w:p>
    <w:p w:rsidR="00127494" w:rsidRPr="006103C2" w:rsidRDefault="00127494" w:rsidP="00127494">
      <w:pPr>
        <w:autoSpaceDE w:val="0"/>
        <w:autoSpaceDN w:val="0"/>
        <w:adjustRightInd w:val="0"/>
        <w:rPr>
          <w:rFonts w:ascii="Arial Narrow" w:hAnsi="Arial Narrow" w:cs="Arial"/>
        </w:rPr>
      </w:pPr>
      <w:r w:rsidRPr="006103C2">
        <w:rPr>
          <w:rFonts w:ascii="Arial Narrow" w:hAnsi="Arial Narrow" w:cs="Arial"/>
        </w:rPr>
        <w:t xml:space="preserve">Policies and procedures outlined in the </w:t>
      </w:r>
      <w:r w:rsidRPr="006103C2">
        <w:rPr>
          <w:rFonts w:ascii="Arial Narrow" w:hAnsi="Arial Narrow" w:cs="Arial"/>
          <w:b/>
          <w:i/>
          <w:iCs/>
        </w:rPr>
        <w:t>Guide to Safe Scouting</w:t>
      </w:r>
      <w:r w:rsidRPr="006103C2">
        <w:rPr>
          <w:rFonts w:ascii="Arial Narrow" w:hAnsi="Arial Narrow" w:cs="Arial"/>
          <w:i/>
          <w:iCs/>
        </w:rPr>
        <w:t xml:space="preserve">, </w:t>
      </w:r>
      <w:r w:rsidRPr="006103C2">
        <w:rPr>
          <w:rFonts w:ascii="Arial Narrow" w:hAnsi="Arial Narrow" w:cs="Arial"/>
        </w:rPr>
        <w:t>No. 34416, apply to all BSA activities, including those related to advancement and Eagle Scout service projects.</w:t>
      </w:r>
    </w:p>
    <w:p w:rsidR="00127494" w:rsidRPr="006103C2" w:rsidRDefault="00127494" w:rsidP="00127494">
      <w:pPr>
        <w:rPr>
          <w:rFonts w:ascii="Arial Narrow" w:hAnsi="Arial Narrow" w:cs="Arial"/>
          <w:b/>
        </w:rPr>
      </w:pPr>
    </w:p>
    <w:p w:rsidR="00127494" w:rsidRPr="006103C2" w:rsidRDefault="00127494" w:rsidP="00127494">
      <w:pPr>
        <w:autoSpaceDE w:val="0"/>
        <w:autoSpaceDN w:val="0"/>
        <w:adjustRightInd w:val="0"/>
        <w:spacing w:after="120"/>
        <w:rPr>
          <w:rFonts w:ascii="Arial Narrow" w:hAnsi="Arial Narrow" w:cs="Arial"/>
          <w:b/>
        </w:rPr>
      </w:pPr>
      <w:r w:rsidRPr="006103C2">
        <w:rPr>
          <w:rFonts w:ascii="Arial Narrow" w:hAnsi="Arial Narrow" w:cs="Arial"/>
          <w:b/>
        </w:rPr>
        <w:t xml:space="preserve">In addition to the excerpts above, Eagle Scout candidates should review and pay particular attention to the following portions of the </w:t>
      </w:r>
      <w:hyperlink r:id="rId21" w:history="1">
        <w:r w:rsidRPr="006103C2">
          <w:rPr>
            <w:rStyle w:val="Hyperlink"/>
            <w:rFonts w:ascii="Arial Narrow" w:hAnsi="Arial Narrow" w:cs="Arial"/>
            <w:b/>
            <w:i/>
          </w:rPr>
          <w:t>Guide to Advancement</w:t>
        </w:r>
      </w:hyperlink>
      <w:r w:rsidRPr="006103C2">
        <w:rPr>
          <w:rFonts w:ascii="Arial Narrow" w:hAnsi="Arial Narrow" w:cs="Arial"/>
          <w:b/>
        </w:rPr>
        <w:t>, which are too lengthy to reproduce here:</w:t>
      </w:r>
    </w:p>
    <w:p w:rsidR="00127494" w:rsidRPr="006103C2" w:rsidRDefault="00127494" w:rsidP="00127494">
      <w:pPr>
        <w:autoSpaceDE w:val="0"/>
        <w:autoSpaceDN w:val="0"/>
        <w:adjustRightInd w:val="0"/>
        <w:ind w:left="720"/>
        <w:rPr>
          <w:rFonts w:ascii="Arial Narrow" w:hAnsi="Arial Narrow" w:cs="Arial"/>
          <w:b/>
        </w:rPr>
      </w:pPr>
      <w:r w:rsidRPr="006103C2">
        <w:rPr>
          <w:rFonts w:ascii="Arial Narrow" w:hAnsi="Arial Narrow" w:cs="Arial"/>
          <w:b/>
        </w:rPr>
        <w:t>Section 8. Boards of Review: An Overview for All Ranks</w:t>
      </w:r>
    </w:p>
    <w:p w:rsidR="00217A8D" w:rsidRPr="00F70485" w:rsidRDefault="00217A8D" w:rsidP="00DC1DC1">
      <w:pPr>
        <w:autoSpaceDE w:val="0"/>
        <w:autoSpaceDN w:val="0"/>
        <w:adjustRightInd w:val="0"/>
        <w:ind w:left="1440"/>
        <w:rPr>
          <w:rFonts w:ascii="Arial Narrow" w:hAnsi="Arial Narrow" w:cs="Arial"/>
          <w:b/>
        </w:rPr>
      </w:pPr>
      <w:r w:rsidRPr="00217A8D">
        <w:rPr>
          <w:rFonts w:ascii="Arial Narrow" w:hAnsi="Arial Narrow" w:cs="Arial"/>
          <w:b/>
        </w:rPr>
        <w:t>[S</w:t>
      </w:r>
      <w:r>
        <w:rPr>
          <w:rFonts w:ascii="Arial Narrow" w:hAnsi="Arial Narrow" w:cs="Arial"/>
          <w:b/>
        </w:rPr>
        <w:t xml:space="preserve">ubsections 8.0.0.1 – 8.0.1.6] </w:t>
      </w:r>
    </w:p>
    <w:p w:rsidR="00127494" w:rsidRPr="006103C2" w:rsidRDefault="00217A8D" w:rsidP="00217A8D">
      <w:pPr>
        <w:autoSpaceDE w:val="0"/>
        <w:autoSpaceDN w:val="0"/>
        <w:adjustRightInd w:val="0"/>
        <w:ind w:left="1440"/>
        <w:rPr>
          <w:rFonts w:ascii="Arial Narrow" w:hAnsi="Arial Narrow" w:cs="Arial"/>
          <w:b/>
        </w:rPr>
      </w:pPr>
      <w:r w:rsidRPr="006103C2">
        <w:rPr>
          <w:rFonts w:ascii="Arial Narrow" w:hAnsi="Arial Narrow" w:cs="Arial"/>
          <w:b/>
        </w:rPr>
        <w:t xml:space="preserve"> </w:t>
      </w:r>
      <w:r w:rsidR="00127494" w:rsidRPr="006103C2">
        <w:rPr>
          <w:rFonts w:ascii="Arial Narrow" w:hAnsi="Arial Narrow" w:cs="Arial"/>
          <w:b/>
        </w:rPr>
        <w:t>[8.0.3.0] — Particulars for the Eagle Scout Rank</w:t>
      </w:r>
    </w:p>
    <w:p w:rsidR="00127494" w:rsidRPr="006103C2" w:rsidRDefault="00127494" w:rsidP="00127494">
      <w:pPr>
        <w:autoSpaceDE w:val="0"/>
        <w:autoSpaceDN w:val="0"/>
        <w:adjustRightInd w:val="0"/>
        <w:spacing w:after="120"/>
        <w:ind w:left="2160"/>
        <w:rPr>
          <w:rFonts w:ascii="Arial Narrow" w:hAnsi="Arial Narrow" w:cs="Arial"/>
          <w:b/>
        </w:rPr>
      </w:pPr>
      <w:r w:rsidRPr="006103C2">
        <w:rPr>
          <w:rFonts w:ascii="Arial Narrow" w:hAnsi="Arial Narrow" w:cs="Arial"/>
          <w:b/>
        </w:rPr>
        <w:t>(including Subsections 8.0.3.1 — 8.0.3.2)</w:t>
      </w:r>
    </w:p>
    <w:p w:rsidR="00127494" w:rsidRPr="006103C2" w:rsidRDefault="00127494" w:rsidP="00127494">
      <w:pPr>
        <w:autoSpaceDE w:val="0"/>
        <w:autoSpaceDN w:val="0"/>
        <w:adjustRightInd w:val="0"/>
        <w:ind w:left="720"/>
        <w:rPr>
          <w:rFonts w:ascii="Arial Narrow" w:hAnsi="Arial Narrow" w:cs="Arial"/>
          <w:b/>
        </w:rPr>
      </w:pPr>
      <w:r w:rsidRPr="006103C2">
        <w:rPr>
          <w:rFonts w:ascii="Arial Narrow" w:hAnsi="Arial Narrow" w:cs="Arial"/>
          <w:b/>
        </w:rPr>
        <w:t>Section 9. The Eagle Scout</w:t>
      </w:r>
    </w:p>
    <w:p w:rsidR="00127494" w:rsidRPr="006103C2" w:rsidRDefault="00127494" w:rsidP="00127494">
      <w:pPr>
        <w:autoSpaceDE w:val="0"/>
        <w:autoSpaceDN w:val="0"/>
        <w:adjustRightInd w:val="0"/>
        <w:ind w:left="1440"/>
        <w:rPr>
          <w:rFonts w:ascii="Arial Narrow" w:hAnsi="Arial Narrow" w:cs="Arial"/>
          <w:b/>
        </w:rPr>
      </w:pPr>
      <w:r w:rsidRPr="006103C2">
        <w:rPr>
          <w:rFonts w:ascii="Arial Narrow" w:hAnsi="Arial Narrow" w:cs="Arial"/>
          <w:b/>
        </w:rPr>
        <w:t>[9.0.1.0] — The Eagle Scout Rank Application Process</w:t>
      </w:r>
    </w:p>
    <w:p w:rsidR="00127494" w:rsidRPr="006103C2" w:rsidRDefault="00127494" w:rsidP="00127494">
      <w:pPr>
        <w:autoSpaceDE w:val="0"/>
        <w:autoSpaceDN w:val="0"/>
        <w:adjustRightInd w:val="0"/>
        <w:ind w:left="2160"/>
        <w:rPr>
          <w:rFonts w:ascii="Arial Narrow" w:hAnsi="Arial Narrow" w:cs="Arial"/>
          <w:b/>
        </w:rPr>
      </w:pPr>
      <w:r w:rsidRPr="006103C2">
        <w:rPr>
          <w:rFonts w:ascii="Arial Narrow" w:hAnsi="Arial Narrow" w:cs="Arial"/>
          <w:b/>
        </w:rPr>
        <w:t>(including Subsections 9.0.1.1 — 9.0.1.10)</w:t>
      </w:r>
    </w:p>
    <w:p w:rsidR="00127494" w:rsidRPr="006103C2" w:rsidRDefault="00127494" w:rsidP="00127494">
      <w:pPr>
        <w:autoSpaceDE w:val="0"/>
        <w:autoSpaceDN w:val="0"/>
        <w:adjustRightInd w:val="0"/>
        <w:ind w:left="1440"/>
        <w:rPr>
          <w:rFonts w:ascii="Arial Narrow" w:hAnsi="Arial Narrow" w:cs="Arial"/>
          <w:b/>
        </w:rPr>
      </w:pPr>
      <w:r w:rsidRPr="006103C2">
        <w:rPr>
          <w:rFonts w:ascii="Arial Narrow" w:hAnsi="Arial Narrow" w:cs="Arial"/>
          <w:b/>
        </w:rPr>
        <w:t>[9.0.2.0] — The Eagle Scout Service Project</w:t>
      </w:r>
    </w:p>
    <w:p w:rsidR="00127494" w:rsidRDefault="00127494" w:rsidP="00217A8D">
      <w:pPr>
        <w:autoSpaceDE w:val="0"/>
        <w:autoSpaceDN w:val="0"/>
        <w:adjustRightInd w:val="0"/>
        <w:ind w:left="2160"/>
        <w:rPr>
          <w:rFonts w:ascii="Arial Narrow" w:hAnsi="Arial Narrow" w:cs="Arial"/>
          <w:b/>
        </w:rPr>
      </w:pPr>
      <w:r w:rsidRPr="006103C2">
        <w:rPr>
          <w:rFonts w:ascii="Arial Narrow" w:hAnsi="Arial Narrow" w:cs="Arial"/>
          <w:b/>
        </w:rPr>
        <w:t>(including Subsections 9.0.2.1 — 9.0.2.16)</w:t>
      </w:r>
    </w:p>
    <w:p w:rsidR="00217A8D" w:rsidRDefault="00217A8D" w:rsidP="00217A8D">
      <w:pPr>
        <w:autoSpaceDE w:val="0"/>
        <w:autoSpaceDN w:val="0"/>
        <w:adjustRightInd w:val="0"/>
        <w:ind w:left="1440"/>
        <w:rPr>
          <w:rFonts w:ascii="Arial Narrow" w:hAnsi="Arial Narrow" w:cs="Arial"/>
          <w:b/>
        </w:rPr>
      </w:pPr>
      <w:r>
        <w:rPr>
          <w:rFonts w:ascii="Arial Narrow" w:hAnsi="Arial Narrow" w:cs="Arial"/>
          <w:b/>
        </w:rPr>
        <w:t xml:space="preserve">[9.0.4.0] </w:t>
      </w:r>
      <w:r w:rsidRPr="006103C2">
        <w:rPr>
          <w:rFonts w:ascii="Arial Narrow" w:hAnsi="Arial Narrow" w:cs="Arial"/>
          <w:b/>
        </w:rPr>
        <w:t>—</w:t>
      </w:r>
      <w:r>
        <w:rPr>
          <w:rFonts w:ascii="Arial Narrow" w:hAnsi="Arial Narrow" w:cs="Arial"/>
          <w:b/>
        </w:rPr>
        <w:t>- Time Extensions</w:t>
      </w:r>
    </w:p>
    <w:p w:rsidR="00217A8D" w:rsidRPr="006103C2" w:rsidRDefault="00217A8D" w:rsidP="00217A8D">
      <w:pPr>
        <w:autoSpaceDE w:val="0"/>
        <w:autoSpaceDN w:val="0"/>
        <w:adjustRightInd w:val="0"/>
        <w:spacing w:after="240"/>
        <w:ind w:left="1440"/>
        <w:rPr>
          <w:rFonts w:ascii="Arial Narrow" w:hAnsi="Arial Narrow" w:cs="Arial"/>
          <w:b/>
        </w:rPr>
      </w:pPr>
      <w:r>
        <w:rPr>
          <w:rFonts w:ascii="Arial Narrow" w:hAnsi="Arial Narrow" w:cs="Arial"/>
          <w:b/>
        </w:rPr>
        <w:t xml:space="preserve">[9.0.4.1] </w:t>
      </w:r>
      <w:r w:rsidRPr="006103C2">
        <w:rPr>
          <w:rFonts w:ascii="Arial Narrow" w:hAnsi="Arial Narrow" w:cs="Arial"/>
          <w:b/>
        </w:rPr>
        <w:t>—</w:t>
      </w:r>
      <w:r>
        <w:rPr>
          <w:rFonts w:ascii="Arial Narrow" w:hAnsi="Arial Narrow" w:cs="Arial"/>
          <w:b/>
        </w:rPr>
        <w:t xml:space="preserve">- </w:t>
      </w:r>
      <w:r w:rsidRPr="00217A8D">
        <w:rPr>
          <w:rFonts w:ascii="Arial Narrow" w:hAnsi="Arial Narrow" w:cs="Arial"/>
          <w:b/>
        </w:rPr>
        <w:t>Process for Submitting and Evaluating an</w:t>
      </w:r>
      <w:r>
        <w:rPr>
          <w:rFonts w:ascii="Arial Narrow" w:hAnsi="Arial Narrow" w:cs="Arial"/>
          <w:b/>
        </w:rPr>
        <w:t xml:space="preserve"> </w:t>
      </w:r>
      <w:r w:rsidRPr="00217A8D">
        <w:rPr>
          <w:rFonts w:ascii="Arial Narrow" w:hAnsi="Arial Narrow" w:cs="Arial"/>
          <w:b/>
        </w:rPr>
        <w:t>Extension Request</w:t>
      </w:r>
    </w:p>
    <w:p w:rsidR="00127494" w:rsidRPr="006103C2" w:rsidRDefault="00127494" w:rsidP="008E0EE1">
      <w:pPr>
        <w:autoSpaceDE w:val="0"/>
        <w:autoSpaceDN w:val="0"/>
        <w:adjustRightInd w:val="0"/>
        <w:ind w:left="720"/>
        <w:rPr>
          <w:rFonts w:ascii="Arial Narrow" w:hAnsi="Arial Narrow" w:cs="Arial"/>
          <w:b/>
        </w:rPr>
      </w:pPr>
      <w:r w:rsidRPr="006103C2">
        <w:rPr>
          <w:rFonts w:ascii="Arial Narrow" w:hAnsi="Arial Narrow" w:cs="Arial"/>
          <w:b/>
        </w:rPr>
        <w:t xml:space="preserve">Section 10. Advancement for Members </w:t>
      </w:r>
      <w:r w:rsidR="008E0EE1">
        <w:rPr>
          <w:rFonts w:ascii="Arial Narrow" w:hAnsi="Arial Narrow" w:cs="Arial"/>
          <w:b/>
        </w:rPr>
        <w:t>w</w:t>
      </w:r>
      <w:r w:rsidRPr="006103C2">
        <w:rPr>
          <w:rFonts w:ascii="Arial Narrow" w:hAnsi="Arial Narrow" w:cs="Arial"/>
          <w:b/>
        </w:rPr>
        <w:t>ith Special Needs</w:t>
      </w:r>
    </w:p>
    <w:p w:rsidR="00127494" w:rsidRPr="006103C2" w:rsidRDefault="00127494" w:rsidP="00127494">
      <w:pPr>
        <w:autoSpaceDE w:val="0"/>
        <w:autoSpaceDN w:val="0"/>
        <w:adjustRightInd w:val="0"/>
        <w:ind w:left="1440"/>
        <w:rPr>
          <w:rFonts w:ascii="Arial Narrow" w:hAnsi="Arial Narrow" w:cs="Arial"/>
          <w:b/>
        </w:rPr>
      </w:pPr>
      <w:r w:rsidRPr="006103C2">
        <w:rPr>
          <w:rFonts w:ascii="Arial Narrow" w:hAnsi="Arial Narrow" w:cs="Arial"/>
          <w:b/>
        </w:rPr>
        <w:t>[10.2.2.0] — Advancement for Boy Scouts and Varsity Scouts With Special Needs</w:t>
      </w:r>
    </w:p>
    <w:p w:rsidR="00127494" w:rsidRPr="006103C2" w:rsidRDefault="00127494" w:rsidP="00127494">
      <w:pPr>
        <w:autoSpaceDE w:val="0"/>
        <w:autoSpaceDN w:val="0"/>
        <w:adjustRightInd w:val="0"/>
        <w:ind w:left="2160"/>
        <w:rPr>
          <w:rFonts w:ascii="Arial Narrow" w:hAnsi="Arial Narrow" w:cs="Arial"/>
          <w:b/>
        </w:rPr>
      </w:pPr>
      <w:r w:rsidRPr="006103C2">
        <w:rPr>
          <w:rFonts w:ascii="Arial Narrow" w:hAnsi="Arial Narrow" w:cs="Arial"/>
          <w:b/>
        </w:rPr>
        <w:t>10.2.2.1 Using Alternative Requirements</w:t>
      </w:r>
    </w:p>
    <w:p w:rsidR="00127494" w:rsidRPr="006103C2" w:rsidRDefault="00127494" w:rsidP="00127494">
      <w:pPr>
        <w:autoSpaceDE w:val="0"/>
        <w:autoSpaceDN w:val="0"/>
        <w:adjustRightInd w:val="0"/>
        <w:ind w:left="2160"/>
        <w:rPr>
          <w:rFonts w:ascii="Arial Narrow" w:hAnsi="Arial Narrow" w:cs="Arial"/>
          <w:b/>
        </w:rPr>
      </w:pPr>
      <w:r w:rsidRPr="006103C2">
        <w:rPr>
          <w:rFonts w:ascii="Arial Narrow" w:hAnsi="Arial Narrow" w:cs="Arial"/>
          <w:b/>
        </w:rPr>
        <w:t>10.2.2.2 How to Apply for Alternative Requirements</w:t>
      </w:r>
    </w:p>
    <w:p w:rsidR="00127494" w:rsidRPr="006103C2" w:rsidRDefault="00127494" w:rsidP="00127494">
      <w:pPr>
        <w:autoSpaceDE w:val="0"/>
        <w:autoSpaceDN w:val="0"/>
        <w:adjustRightInd w:val="0"/>
        <w:ind w:left="2160"/>
        <w:rPr>
          <w:rFonts w:ascii="Arial Narrow" w:hAnsi="Arial Narrow" w:cs="Arial"/>
          <w:b/>
        </w:rPr>
      </w:pPr>
      <w:r w:rsidRPr="006103C2">
        <w:rPr>
          <w:rFonts w:ascii="Arial Narrow" w:hAnsi="Arial Narrow" w:cs="Arial"/>
          <w:b/>
        </w:rPr>
        <w:t>10.2.2.3 Alternative Merit Badges for Eagle Scout Rank</w:t>
      </w:r>
    </w:p>
    <w:p w:rsidR="00ED515E" w:rsidRDefault="00127494" w:rsidP="00127494">
      <w:pPr>
        <w:autoSpaceDE w:val="0"/>
        <w:autoSpaceDN w:val="0"/>
        <w:adjustRightInd w:val="0"/>
        <w:spacing w:after="120"/>
        <w:ind w:left="2160"/>
        <w:rPr>
          <w:rFonts w:ascii="Arial Narrow" w:hAnsi="Arial Narrow" w:cs="Arial"/>
          <w:b/>
        </w:rPr>
      </w:pPr>
      <w:r w:rsidRPr="006103C2">
        <w:rPr>
          <w:rFonts w:ascii="Arial Narrow" w:hAnsi="Arial Narrow" w:cs="Arial"/>
          <w:b/>
        </w:rPr>
        <w:t>10.2.2.4 Approval for Special Needs Eagle Candidates Over Age 18</w:t>
      </w:r>
    </w:p>
    <w:sectPr w:rsidR="00ED515E" w:rsidSect="00955F63">
      <w:headerReference w:type="first" r:id="rId22"/>
      <w:footerReference w:type="first" r:id="rId23"/>
      <w:pgSz w:w="12240" w:h="15840" w:code="1"/>
      <w:pgMar w:top="720" w:right="936" w:bottom="720" w:left="936" w:header="360" w:footer="36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1245" w:rsidRDefault="00171245">
      <w:r>
        <w:separator/>
      </w:r>
    </w:p>
  </w:endnote>
  <w:endnote w:type="continuationSeparator" w:id="0">
    <w:p w:rsidR="00171245" w:rsidRDefault="00171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330C" w:rsidRDefault="004827E0" w:rsidP="005B5FAA">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F2414E">
      <w:rPr>
        <w:rFonts w:ascii="Arial Narrow" w:hAnsi="Arial Narrow"/>
        <w:sz w:val="22"/>
      </w:rPr>
      <w:t>Eagle Rank</w:t>
    </w:r>
    <w:r>
      <w:rPr>
        <w:rFonts w:ascii="Arial Narrow" w:hAnsi="Arial Narrow"/>
        <w:sz w:val="22"/>
      </w:rPr>
      <w:fldChar w:fldCharType="end"/>
    </w:r>
    <w:r>
      <w:rPr>
        <w:rFonts w:ascii="Arial Narrow" w:hAnsi="Arial Narrow"/>
        <w:sz w:val="22"/>
      </w:rPr>
      <w:t xml:space="preserve"> </w:t>
    </w:r>
    <w:r w:rsidR="005B5FAA">
      <w:rPr>
        <w:rFonts w:ascii="Arial Narrow" w:hAnsi="Arial Narrow"/>
        <w:sz w:val="22"/>
      </w:rPr>
      <w:t>Workbook</w:t>
    </w:r>
    <w:r w:rsidR="003E0BD2">
      <w:rPr>
        <w:rFonts w:ascii="Arial Narrow" w:hAnsi="Arial Narrow"/>
        <w:sz w:val="22"/>
      </w:rPr>
      <w:tab/>
      <w:t xml:space="preserve">Page </w:t>
    </w:r>
    <w:r w:rsidR="003E0BD2">
      <w:rPr>
        <w:rFonts w:ascii="Arial Narrow" w:hAnsi="Arial Narrow"/>
        <w:sz w:val="22"/>
      </w:rPr>
      <w:fldChar w:fldCharType="begin"/>
    </w:r>
    <w:r w:rsidR="003E0BD2">
      <w:rPr>
        <w:rFonts w:ascii="Arial Narrow" w:hAnsi="Arial Narrow"/>
        <w:sz w:val="22"/>
      </w:rPr>
      <w:instrText xml:space="preserve"> PAGE  \* MERGEFORMAT </w:instrText>
    </w:r>
    <w:r w:rsidR="003E0BD2">
      <w:rPr>
        <w:rFonts w:ascii="Arial Narrow" w:hAnsi="Arial Narrow"/>
        <w:sz w:val="22"/>
      </w:rPr>
      <w:fldChar w:fldCharType="separate"/>
    </w:r>
    <w:r w:rsidR="00F2414E">
      <w:rPr>
        <w:rFonts w:ascii="Arial Narrow" w:hAnsi="Arial Narrow"/>
        <w:noProof/>
        <w:sz w:val="22"/>
      </w:rPr>
      <w:t>4</w:t>
    </w:r>
    <w:r w:rsidR="003E0BD2">
      <w:rPr>
        <w:rFonts w:ascii="Arial Narrow" w:hAnsi="Arial Narrow"/>
        <w:sz w:val="22"/>
      </w:rPr>
      <w:fldChar w:fldCharType="end"/>
    </w:r>
    <w:r w:rsidR="00B23C4F">
      <w:rPr>
        <w:rFonts w:ascii="Arial Narrow" w:hAnsi="Arial Narrow"/>
        <w:sz w:val="22"/>
      </w:rPr>
      <w:t xml:space="preserve"> of </w:t>
    </w:r>
    <w:r w:rsidR="00B23C4F">
      <w:rPr>
        <w:rFonts w:ascii="Arial Narrow" w:hAnsi="Arial Narrow"/>
        <w:sz w:val="22"/>
      </w:rPr>
      <w:fldChar w:fldCharType="begin"/>
    </w:r>
    <w:r w:rsidR="00B23C4F">
      <w:rPr>
        <w:rFonts w:ascii="Arial Narrow" w:hAnsi="Arial Narrow"/>
        <w:sz w:val="22"/>
      </w:rPr>
      <w:instrText xml:space="preserve"> NUMPAGES  \# "0"  \* MERGEFORMAT </w:instrText>
    </w:r>
    <w:r w:rsidR="00B23C4F">
      <w:rPr>
        <w:rFonts w:ascii="Arial Narrow" w:hAnsi="Arial Narrow"/>
        <w:sz w:val="22"/>
      </w:rPr>
      <w:fldChar w:fldCharType="separate"/>
    </w:r>
    <w:r w:rsidR="00F2414E">
      <w:rPr>
        <w:rFonts w:ascii="Arial Narrow" w:hAnsi="Arial Narrow"/>
        <w:noProof/>
        <w:sz w:val="22"/>
      </w:rPr>
      <w:t>5</w:t>
    </w:r>
    <w:r w:rsidR="00B23C4F">
      <w:rPr>
        <w:rFonts w:ascii="Arial Narrow" w:hAnsi="Arial Narrow"/>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0C4D" w:rsidRPr="00434735" w:rsidRDefault="009F0C4D" w:rsidP="009F0C4D">
    <w:pPr>
      <w:tabs>
        <w:tab w:val="right" w:pos="10350"/>
      </w:tabs>
      <w:spacing w:before="120"/>
      <w:jc w:val="center"/>
      <w:rPr>
        <w:rFonts w:ascii="Arial Narrow" w:hAnsi="Arial Narrow"/>
        <w:b/>
      </w:rPr>
    </w:pPr>
    <w:r w:rsidRPr="00434735">
      <w:rPr>
        <w:rFonts w:ascii="Arial Narrow" w:hAnsi="Arial Narrow"/>
        <w:b/>
      </w:rPr>
      <w:t xml:space="preserve">Workbook © Copyright </w:t>
    </w:r>
    <w:r w:rsidRPr="00434735">
      <w:rPr>
        <w:rFonts w:ascii="Arial Narrow" w:hAnsi="Arial Narrow"/>
        <w:b/>
      </w:rPr>
      <w:fldChar w:fldCharType="begin"/>
    </w:r>
    <w:r w:rsidRPr="00434735">
      <w:rPr>
        <w:rFonts w:ascii="Arial Narrow" w:hAnsi="Arial Narrow"/>
        <w:b/>
      </w:rPr>
      <w:instrText xml:space="preserve"> DATE  \@ "yyyy"  \* MERGEFORMAT </w:instrText>
    </w:r>
    <w:r w:rsidRPr="00434735">
      <w:rPr>
        <w:rFonts w:ascii="Arial Narrow" w:hAnsi="Arial Narrow"/>
        <w:b/>
      </w:rPr>
      <w:fldChar w:fldCharType="separate"/>
    </w:r>
    <w:r w:rsidR="00F2414E">
      <w:rPr>
        <w:rFonts w:ascii="Arial Narrow" w:hAnsi="Arial Narrow"/>
        <w:b/>
        <w:noProof/>
      </w:rPr>
      <w:t>2016</w:t>
    </w:r>
    <w:r w:rsidRPr="00434735">
      <w:rPr>
        <w:rFonts w:ascii="Arial Narrow" w:hAnsi="Arial Narrow"/>
        <w:b/>
      </w:rPr>
      <w:fldChar w:fldCharType="end"/>
    </w:r>
    <w:r w:rsidRPr="00434735">
      <w:rPr>
        <w:rFonts w:ascii="Arial Narrow" w:hAnsi="Arial Narrow"/>
        <w:b/>
      </w:rPr>
      <w:t xml:space="preserve"> - U.S. Scouting Service Project, Inc. - All Rights Reserved</w:t>
    </w:r>
  </w:p>
  <w:p w:rsidR="009F0C4D" w:rsidRPr="00434735" w:rsidRDefault="009F0C4D" w:rsidP="009F0C4D">
    <w:pPr>
      <w:tabs>
        <w:tab w:val="right" w:pos="10350"/>
      </w:tabs>
      <w:jc w:val="center"/>
      <w:rPr>
        <w:rFonts w:ascii="Arial Narrow" w:hAnsi="Arial Narrow"/>
        <w:b/>
      </w:rPr>
    </w:pPr>
    <w:r w:rsidRPr="00434735">
      <w:rPr>
        <w:rFonts w:ascii="Arial Narrow" w:hAnsi="Arial Narrow"/>
        <w:b/>
      </w:rPr>
      <w:t>Requirements © Copyright, Boy Scouts of America (Used with permission.)</w:t>
    </w:r>
  </w:p>
  <w:p w:rsidR="009F0C4D" w:rsidRPr="00434735" w:rsidRDefault="009F0C4D" w:rsidP="009F0C4D">
    <w:pPr>
      <w:tabs>
        <w:tab w:val="right" w:pos="10350"/>
      </w:tabs>
      <w:spacing w:before="60"/>
      <w:jc w:val="center"/>
      <w:rPr>
        <w:rFonts w:ascii="Arial Narrow" w:hAnsi="Arial Narrow"/>
        <w:b/>
      </w:rPr>
    </w:pPr>
    <w:r w:rsidRPr="001C26A8">
      <w:rPr>
        <w:rFonts w:ascii="Arial Narrow" w:hAnsi="Arial Narrow"/>
        <w:b/>
      </w:rPr>
      <w:t>This workbook may be reproduced and used locally by Scouts and Scouters for purposes consistent with the programs of the Boy Scouts of America (BSA), the World Organization of the Scout Movement (WOSM) or other Scouting and Guiding Organizations. However it may NOT be used or reproduced for electronic redistribution or for commercial or other non-Scouting purposes without the express permission of the U. S. Scouting Service Project, Inc. (USSSP).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7A8D" w:rsidRPr="00217A8D" w:rsidRDefault="00217A8D" w:rsidP="00217A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1245" w:rsidRDefault="00171245">
      <w:r>
        <w:separator/>
      </w:r>
    </w:p>
  </w:footnote>
  <w:footnote w:type="continuationSeparator" w:id="0">
    <w:p w:rsidR="00171245" w:rsidRDefault="001712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330C" w:rsidRDefault="008445E4" w:rsidP="005B5FAA">
    <w:pPr>
      <w:pStyle w:val="Header"/>
      <w:tabs>
        <w:tab w:val="clear" w:pos="4320"/>
        <w:tab w:val="clear" w:pos="8640"/>
        <w:tab w:val="center" w:pos="4700"/>
        <w:tab w:val="right" w:pos="10400"/>
      </w:tabs>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F2414E">
      <w:rPr>
        <w:rFonts w:ascii="Arial Narrow" w:hAnsi="Arial Narrow"/>
        <w:sz w:val="22"/>
      </w:rPr>
      <w:t>Eagle Rank</w:t>
    </w:r>
    <w:r>
      <w:rPr>
        <w:rFonts w:ascii="Arial Narrow" w:hAnsi="Arial Narrow"/>
        <w:sz w:val="22"/>
      </w:rPr>
      <w:fldChar w:fldCharType="end"/>
    </w:r>
    <w:r w:rsidR="003E0BD2">
      <w:rPr>
        <w:rFonts w:ascii="Arial Narrow" w:hAnsi="Arial Narrow"/>
        <w:sz w:val="22"/>
      </w:rPr>
      <w:tab/>
    </w:r>
    <w:r w:rsidR="0060330C">
      <w:rPr>
        <w:rFonts w:ascii="Arial Narrow" w:hAnsi="Arial Narrow"/>
        <w:sz w:val="22"/>
      </w:rPr>
      <w:tab/>
      <w:t>Scout's Name: 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0AF7" w:rsidRDefault="009D3699" w:rsidP="009F0C4D">
    <w:pPr>
      <w:spacing w:after="240"/>
      <w:jc w:val="center"/>
      <w:rPr>
        <w:rFonts w:ascii="Arial" w:hAnsi="Arial" w:cs="Arial"/>
        <w:sz w:val="36"/>
      </w:rPr>
    </w:pPr>
    <w:r>
      <w:rPr>
        <w:rFonts w:ascii="Arial Narrow" w:hAnsi="Arial Narrow"/>
        <w:b/>
        <w:bCs/>
        <w:position w:val="18"/>
        <w:sz w:val="72"/>
      </w:rPr>
      <w:fldChar w:fldCharType="begin"/>
    </w:r>
    <w:r>
      <w:rPr>
        <w:rFonts w:ascii="Arial Narrow" w:hAnsi="Arial Narrow"/>
        <w:b/>
        <w:bCs/>
        <w:position w:val="18"/>
        <w:sz w:val="72"/>
      </w:rPr>
      <w:instrText xml:space="preserve"> TITLE  "Eagle Rank"  \* MERGEFORMAT </w:instrText>
    </w:r>
    <w:r>
      <w:rPr>
        <w:rFonts w:ascii="Arial Narrow" w:hAnsi="Arial Narrow"/>
        <w:b/>
        <w:bCs/>
        <w:position w:val="18"/>
        <w:sz w:val="72"/>
      </w:rPr>
      <w:fldChar w:fldCharType="separate"/>
    </w:r>
    <w:r w:rsidR="00F2414E">
      <w:rPr>
        <w:rFonts w:ascii="Arial Narrow" w:hAnsi="Arial Narrow"/>
        <w:b/>
        <w:bCs/>
        <w:position w:val="18"/>
        <w:sz w:val="72"/>
      </w:rPr>
      <w:t>Eagle Rank</w:t>
    </w:r>
    <w:r>
      <w:rPr>
        <w:rFonts w:ascii="Arial Narrow" w:hAnsi="Arial Narrow"/>
        <w:b/>
        <w:bCs/>
        <w:position w:val="18"/>
        <w:sz w:val="72"/>
      </w:rPr>
      <w:fldChar w:fldCharType="end"/>
    </w:r>
    <w:r w:rsidR="009F0C4D" w:rsidRPr="009F0C4D">
      <w:rPr>
        <w:rFonts w:ascii="Arial Narrow" w:hAnsi="Arial Narrow" w:cs="Arial"/>
        <w:noProof/>
        <w:sz w:val="24"/>
        <w:szCs w:val="52"/>
        <w:lang w:bidi="he-IL"/>
      </w:rPr>
      <w:t xml:space="preserve"> </w:t>
    </w:r>
    <w:r w:rsidR="009F0C4D">
      <w:rPr>
        <w:rFonts w:ascii="Arial Narrow" w:hAnsi="Arial Narrow" w:cs="Arial"/>
        <w:noProof/>
        <w:sz w:val="24"/>
        <w:szCs w:val="52"/>
        <w:lang w:bidi="he-IL"/>
      </w:rPr>
      <w:drawing>
        <wp:anchor distT="0" distB="0" distL="114300" distR="114300" simplePos="0" relativeHeight="251660288" behindDoc="0" locked="0" layoutInCell="1" allowOverlap="1" wp14:anchorId="363821DD" wp14:editId="2277EDEF">
          <wp:simplePos x="0" y="0"/>
          <wp:positionH relativeFrom="page">
            <wp:posOffset>6262370</wp:posOffset>
          </wp:positionH>
          <wp:positionV relativeFrom="page">
            <wp:posOffset>233680</wp:posOffset>
          </wp:positionV>
          <wp:extent cx="914400" cy="9601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SSSP-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4400" cy="960120"/>
                  </a:xfrm>
                  <a:prstGeom prst="rect">
                    <a:avLst/>
                  </a:prstGeom>
                </pic:spPr>
              </pic:pic>
            </a:graphicData>
          </a:graphic>
          <wp14:sizeRelH relativeFrom="margin">
            <wp14:pctWidth>0</wp14:pctWidth>
          </wp14:sizeRelH>
          <wp14:sizeRelV relativeFrom="margin">
            <wp14:pctHeight>0</wp14:pctHeight>
          </wp14:sizeRelV>
        </wp:anchor>
      </w:drawing>
    </w:r>
    <w:r w:rsidR="00092053">
      <w:rPr>
        <w:noProof/>
        <w:lang w:bidi="he-IL"/>
      </w:rPr>
      <w:drawing>
        <wp:anchor distT="0" distB="0" distL="114300" distR="114300" simplePos="0" relativeHeight="251658240" behindDoc="0" locked="0" layoutInCell="1" allowOverlap="1">
          <wp:simplePos x="0" y="0"/>
          <wp:positionH relativeFrom="page">
            <wp:posOffset>594995</wp:posOffset>
          </wp:positionH>
          <wp:positionV relativeFrom="page">
            <wp:posOffset>233680</wp:posOffset>
          </wp:positionV>
          <wp:extent cx="914400" cy="1106170"/>
          <wp:effectExtent l="0" t="0" r="0" b="0"/>
          <wp:wrapNone/>
          <wp:docPr id="14" name="Picture 14" descr="Ea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agl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14400" cy="1106170"/>
                  </a:xfrm>
                  <a:prstGeom prst="rect">
                    <a:avLst/>
                  </a:prstGeom>
                  <a:noFill/>
                  <a:ln>
                    <a:noFill/>
                  </a:ln>
                </pic:spPr>
              </pic:pic>
            </a:graphicData>
          </a:graphic>
          <wp14:sizeRelH relativeFrom="page">
            <wp14:pctWidth>0</wp14:pctWidth>
          </wp14:sizeRelH>
          <wp14:sizeRelV relativeFrom="page">
            <wp14:pctHeight>0</wp14:pctHeight>
          </wp14:sizeRelV>
        </wp:anchor>
      </w:drawing>
    </w:r>
    <w:r w:rsidR="00D90AF7">
      <w:rPr>
        <w:rFonts w:ascii="Arial Narrow" w:hAnsi="Arial Narrow"/>
        <w:b/>
        <w:bCs/>
        <w:position w:val="18"/>
        <w:sz w:val="72"/>
      </w:rPr>
      <w:br/>
    </w:r>
    <w:r w:rsidR="00B37E53">
      <w:rPr>
        <w:rFonts w:ascii="Arial" w:hAnsi="Arial" w:cs="Arial"/>
        <w:sz w:val="36"/>
      </w:rPr>
      <w:t>Workbook</w:t>
    </w:r>
  </w:p>
  <w:p w:rsidR="009F0C4D" w:rsidRPr="00585DC6" w:rsidRDefault="009F0C4D" w:rsidP="009F0C4D">
    <w:pPr>
      <w:tabs>
        <w:tab w:val="left" w:leader="underscore" w:pos="10368"/>
        <w:tab w:val="left" w:leader="underscore" w:pos="10800"/>
      </w:tabs>
      <w:jc w:val="center"/>
      <w:rPr>
        <w:rFonts w:ascii="Arial Narrow" w:hAnsi="Arial Narrow" w:cs="Arial Narrow"/>
      </w:rPr>
    </w:pPr>
    <w:r w:rsidRPr="00585DC6">
      <w:rPr>
        <w:rFonts w:ascii="Arial Narrow" w:hAnsi="Arial Narrow" w:cs="Arial Narrow"/>
      </w:rPr>
      <w:t xml:space="preserve">This Workbook can help you organize your thoughts as you prepare to meet with your </w:t>
    </w:r>
    <w:r>
      <w:rPr>
        <w:rFonts w:ascii="Arial Narrow" w:hAnsi="Arial Narrow" w:cs="Arial Narrow"/>
      </w:rPr>
      <w:t>Scout Leader</w:t>
    </w:r>
    <w:r w:rsidRPr="00585DC6">
      <w:rPr>
        <w:rFonts w:ascii="Arial Narrow" w:hAnsi="Arial Narrow" w:cs="Arial Narrow"/>
      </w:rPr>
      <w:t xml:space="preserve">. </w:t>
    </w:r>
  </w:p>
  <w:p w:rsidR="009F0C4D" w:rsidRPr="00585DC6" w:rsidRDefault="009F0C4D" w:rsidP="009F0C4D">
    <w:pPr>
      <w:tabs>
        <w:tab w:val="left" w:leader="underscore" w:pos="10368"/>
        <w:tab w:val="left" w:leader="underscore" w:pos="10800"/>
      </w:tabs>
      <w:jc w:val="center"/>
      <w:rPr>
        <w:rFonts w:ascii="Arial Narrow" w:hAnsi="Arial Narrow" w:cs="Arial Narrow"/>
      </w:rPr>
    </w:pPr>
    <w:r w:rsidRPr="00585DC6">
      <w:rPr>
        <w:rFonts w:ascii="Arial Narrow" w:hAnsi="Arial Narrow" w:cs="Arial Narrow"/>
      </w:rPr>
      <w:t xml:space="preserve">You still must satisfy your </w:t>
    </w:r>
    <w:r>
      <w:rPr>
        <w:rFonts w:ascii="Arial Narrow" w:hAnsi="Arial Narrow" w:cs="Arial Narrow"/>
      </w:rPr>
      <w:t>Scout Leader</w:t>
    </w:r>
    <w:r w:rsidRPr="00585DC6">
      <w:rPr>
        <w:rFonts w:ascii="Arial Narrow" w:hAnsi="Arial Narrow" w:cs="Arial Narrow"/>
      </w:rPr>
      <w:t xml:space="preserve"> that you can demonstrate each skill and have learned the information. </w:t>
    </w:r>
  </w:p>
  <w:p w:rsidR="009F0C4D" w:rsidRPr="00585DC6" w:rsidRDefault="009F0C4D" w:rsidP="009F0C4D">
    <w:pPr>
      <w:tabs>
        <w:tab w:val="left" w:leader="underscore" w:pos="10368"/>
        <w:tab w:val="left" w:leader="underscore" w:pos="10800"/>
      </w:tabs>
      <w:jc w:val="center"/>
      <w:rPr>
        <w:rFonts w:ascii="Arial Narrow" w:hAnsi="Arial Narrow" w:cs="Arial Narrow"/>
      </w:rPr>
    </w:pPr>
    <w:r w:rsidRPr="00585DC6">
      <w:rPr>
        <w:rFonts w:ascii="Arial Narrow" w:hAnsi="Arial Narrow" w:cs="Arial Narrow"/>
      </w:rPr>
      <w:t xml:space="preserve">You should use the work space provided for each requirement to keep track of which requirements have been completed, </w:t>
    </w:r>
    <w:r w:rsidRPr="00585DC6">
      <w:rPr>
        <w:rFonts w:ascii="Arial Narrow" w:hAnsi="Arial Narrow" w:cs="Arial Narrow"/>
      </w:rPr>
      <w:br/>
      <w:t xml:space="preserve">and to make notes for discussing the item with your </w:t>
    </w:r>
    <w:r>
      <w:rPr>
        <w:rFonts w:ascii="Arial Narrow" w:hAnsi="Arial Narrow" w:cs="Arial Narrow"/>
      </w:rPr>
      <w:t>leader</w:t>
    </w:r>
    <w:r w:rsidRPr="00585DC6">
      <w:rPr>
        <w:rFonts w:ascii="Arial Narrow" w:hAnsi="Arial Narrow" w:cs="Arial Narrow"/>
      </w:rPr>
      <w:t xml:space="preserve">, not for providing full and complete answers. </w:t>
    </w:r>
  </w:p>
  <w:p w:rsidR="009F0C4D" w:rsidRPr="00585DC6" w:rsidRDefault="009F0C4D" w:rsidP="009F0C4D">
    <w:pPr>
      <w:tabs>
        <w:tab w:val="left" w:leader="underscore" w:pos="10368"/>
        <w:tab w:val="left" w:leader="underscore" w:pos="10800"/>
      </w:tabs>
      <w:jc w:val="center"/>
      <w:rPr>
        <w:rFonts w:ascii="Arial Narrow" w:hAnsi="Arial Narrow" w:cs="Arial Narrow"/>
      </w:rPr>
    </w:pPr>
    <w:r w:rsidRPr="00585DC6">
      <w:rPr>
        <w:rFonts w:ascii="Arial Narrow" w:hAnsi="Arial Narrow" w:cs="Arial Narrow"/>
      </w:rPr>
      <w:t xml:space="preserve">If a requirement says that you must take an action using words such as "discuss", "show", </w:t>
    </w:r>
    <w:r w:rsidRPr="00585DC6">
      <w:rPr>
        <w:rFonts w:ascii="Arial Narrow" w:hAnsi="Arial Narrow" w:cs="Arial Narrow"/>
      </w:rPr>
      <w:br/>
      <w:t xml:space="preserve">"tell", "explain", "demonstrate", "identify", etc, that is what you must do. </w:t>
    </w:r>
  </w:p>
  <w:p w:rsidR="009F0C4D" w:rsidRPr="00585DC6" w:rsidRDefault="009F0C4D" w:rsidP="009F0C4D">
    <w:pPr>
      <w:tabs>
        <w:tab w:val="left" w:leader="underscore" w:pos="10368"/>
        <w:tab w:val="left" w:leader="underscore" w:pos="10800"/>
      </w:tabs>
      <w:spacing w:before="120" w:after="120"/>
      <w:jc w:val="center"/>
      <w:rPr>
        <w:rFonts w:ascii="Arial Narrow" w:hAnsi="Arial Narrow" w:cs="Arial Narrow"/>
      </w:rPr>
    </w:pPr>
    <w:r>
      <w:rPr>
        <w:rFonts w:ascii="Arial Narrow" w:hAnsi="Arial Narrow" w:cs="Arial Narrow"/>
        <w:b/>
        <w:bCs/>
      </w:rPr>
      <w:t>Scout Leaders</w:t>
    </w:r>
    <w:r w:rsidRPr="00585DC6">
      <w:rPr>
        <w:rFonts w:ascii="Arial Narrow" w:hAnsi="Arial Narrow" w:cs="Arial Narrow"/>
        <w:b/>
        <w:bCs/>
      </w:rPr>
      <w:t xml:space="preserve"> may not require the use of this or any similar workbooks.</w:t>
    </w:r>
  </w:p>
  <w:p w:rsidR="009F0C4D" w:rsidRPr="00585DC6" w:rsidRDefault="009F0C4D" w:rsidP="009F0C4D">
    <w:pPr>
      <w:tabs>
        <w:tab w:val="left" w:leader="underscore" w:pos="10368"/>
        <w:tab w:val="left" w:leader="underscore" w:pos="10800"/>
      </w:tabs>
      <w:jc w:val="center"/>
      <w:rPr>
        <w:rFonts w:ascii="Arial Narrow" w:hAnsi="Arial Narrow" w:cs="Arial"/>
      </w:rPr>
    </w:pPr>
    <w:r w:rsidRPr="00585DC6">
      <w:rPr>
        <w:rFonts w:ascii="Arial Narrow" w:hAnsi="Arial Narrow" w:cs="Arial"/>
      </w:rPr>
      <w:t>No one may add or subtract from the official requirements found in Boy Scout Requirements (Pub.  33216 – SKU 621535).</w:t>
    </w:r>
  </w:p>
  <w:p w:rsidR="00D90AF7" w:rsidRPr="001A59AC" w:rsidRDefault="00D90AF7" w:rsidP="000B6E35">
    <w:pPr>
      <w:pStyle w:val="Default"/>
      <w:spacing w:before="60"/>
      <w:jc w:val="center"/>
      <w:rPr>
        <w:rFonts w:cs="Arial"/>
        <w:color w:val="auto"/>
        <w:sz w:val="20"/>
        <w:szCs w:val="20"/>
      </w:rPr>
    </w:pPr>
    <w:r w:rsidRPr="001A59AC">
      <w:rPr>
        <w:rFonts w:cs="Arial"/>
        <w:sz w:val="20"/>
        <w:szCs w:val="20"/>
      </w:rPr>
      <w:t>The requirements were last revised</w:t>
    </w:r>
    <w:r w:rsidRPr="001A59AC">
      <w:rPr>
        <w:rFonts w:cs="Arial"/>
        <w:color w:val="auto"/>
        <w:sz w:val="20"/>
        <w:szCs w:val="20"/>
      </w:rPr>
      <w:t xml:space="preserve"> in </w:t>
    </w:r>
    <w:r w:rsidR="004827E0">
      <w:rPr>
        <w:rFonts w:cs="Arial"/>
        <w:color w:val="auto"/>
        <w:sz w:val="20"/>
        <w:szCs w:val="20"/>
      </w:rPr>
      <w:t>20</w:t>
    </w:r>
    <w:r w:rsidR="00814E2C">
      <w:rPr>
        <w:rFonts w:cs="Arial"/>
        <w:color w:val="auto"/>
        <w:sz w:val="20"/>
        <w:szCs w:val="20"/>
      </w:rPr>
      <w:t>1</w:t>
    </w:r>
    <w:r w:rsidR="000B6E35">
      <w:rPr>
        <w:rFonts w:cs="Arial"/>
        <w:color w:val="auto"/>
        <w:sz w:val="20"/>
        <w:szCs w:val="20"/>
      </w:rPr>
      <w:t>6</w:t>
    </w:r>
    <w:r w:rsidR="00E27A45">
      <w:rPr>
        <w:rFonts w:cs="Arial"/>
        <w:color w:val="auto"/>
        <w:sz w:val="20"/>
        <w:szCs w:val="20"/>
      </w:rPr>
      <w:t xml:space="preserve"> </w:t>
    </w:r>
    <w:r w:rsidRPr="001A59AC">
      <w:rPr>
        <w:rFonts w:cs="Arial"/>
        <w:sz w:val="20"/>
        <w:szCs w:val="20"/>
      </w:rPr>
      <w:t>•</w:t>
    </w:r>
    <w:r w:rsidR="00E27A45">
      <w:rPr>
        <w:rFonts w:cs="Arial"/>
        <w:sz w:val="20"/>
        <w:szCs w:val="20"/>
      </w:rPr>
      <w:t xml:space="preserve"> </w:t>
    </w:r>
    <w:r w:rsidRPr="001A59AC">
      <w:rPr>
        <w:rFonts w:cs="Arial"/>
        <w:color w:val="auto"/>
        <w:sz w:val="20"/>
        <w:szCs w:val="20"/>
      </w:rPr>
      <w:t xml:space="preserve">This workbook was updated in </w:t>
    </w:r>
    <w:r w:rsidRPr="001A59AC">
      <w:rPr>
        <w:rFonts w:cs="Arial"/>
        <w:color w:val="auto"/>
        <w:sz w:val="20"/>
        <w:szCs w:val="20"/>
        <w:u w:val="single"/>
      </w:rPr>
      <w:fldChar w:fldCharType="begin"/>
    </w:r>
    <w:r w:rsidRPr="001A59AC">
      <w:rPr>
        <w:rFonts w:cs="Arial"/>
        <w:color w:val="auto"/>
        <w:sz w:val="20"/>
        <w:szCs w:val="20"/>
        <w:u w:val="single"/>
      </w:rPr>
      <w:instrText xml:space="preserve"> DATE  \@ "MMMM yyyy"  \* MERGEFORMAT </w:instrText>
    </w:r>
    <w:r w:rsidRPr="001A59AC">
      <w:rPr>
        <w:rFonts w:cs="Arial"/>
        <w:color w:val="auto"/>
        <w:sz w:val="20"/>
        <w:szCs w:val="20"/>
        <w:u w:val="single"/>
      </w:rPr>
      <w:fldChar w:fldCharType="separate"/>
    </w:r>
    <w:r w:rsidR="00F2414E">
      <w:rPr>
        <w:rFonts w:cs="Arial"/>
        <w:noProof/>
        <w:color w:val="auto"/>
        <w:sz w:val="20"/>
        <w:szCs w:val="20"/>
        <w:u w:val="single"/>
      </w:rPr>
      <w:t>October 2016</w:t>
    </w:r>
    <w:r w:rsidRPr="001A59AC">
      <w:rPr>
        <w:rFonts w:cs="Arial"/>
        <w:color w:val="auto"/>
        <w:sz w:val="20"/>
        <w:szCs w:val="20"/>
        <w:u w:val="single"/>
      </w:rPr>
      <w:fldChar w:fldCharType="end"/>
    </w:r>
    <w:r w:rsidRPr="001A59AC">
      <w:rPr>
        <w:rFonts w:cs="Arial"/>
        <w:color w:val="auto"/>
        <w:sz w:val="20"/>
        <w:szCs w:val="20"/>
      </w:rPr>
      <w:t>.</w:t>
    </w:r>
  </w:p>
  <w:p w:rsidR="00D90AF7" w:rsidRDefault="00D90AF7" w:rsidP="00D90AF7">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0D7EB0" w:rsidRDefault="000D7EB0" w:rsidP="00ED2C2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15EA" w:rsidRDefault="0099590A" w:rsidP="00BD15EA">
    <w:pPr>
      <w:tabs>
        <w:tab w:val="left" w:pos="5100"/>
        <w:tab w:val="left" w:pos="8000"/>
      </w:tabs>
      <w:spacing w:after="60"/>
      <w:jc w:val="center"/>
      <w:rPr>
        <w:rFonts w:ascii="Arial Narrow" w:hAnsi="Arial Narrow" w:cs="Arial"/>
        <w:b/>
        <w:sz w:val="24"/>
        <w:szCs w:val="24"/>
        <w:u w:val="single"/>
      </w:rPr>
    </w:pPr>
    <w:r>
      <w:rPr>
        <w:rFonts w:ascii="Arial Narrow" w:hAnsi="Arial Narrow" w:cs="Arial"/>
        <w:b/>
        <w:bCs/>
        <w:sz w:val="24"/>
        <w:szCs w:val="24"/>
      </w:rPr>
      <w:t xml:space="preserve">Important excerpts from the </w:t>
    </w:r>
    <w:hyperlink r:id="rId1" w:history="1">
      <w:r>
        <w:rPr>
          <w:rStyle w:val="Hyperlink"/>
          <w:rFonts w:ascii="Arial Narrow" w:hAnsi="Arial Narrow" w:cs="Arial"/>
          <w:b/>
          <w:bCs/>
          <w:i/>
          <w:sz w:val="24"/>
          <w:szCs w:val="24"/>
        </w:rPr>
        <w:t>Guide To Advancement - 2015</w:t>
      </w:r>
    </w:hyperlink>
    <w:r>
      <w:rPr>
        <w:rFonts w:ascii="Arial Narrow" w:hAnsi="Arial Narrow" w:cs="Arial"/>
        <w:b/>
        <w:bCs/>
        <w:sz w:val="24"/>
        <w:szCs w:val="24"/>
      </w:rPr>
      <w:t>, No. 33088 (SKU-620573)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F48D8"/>
    <w:multiLevelType w:val="hybridMultilevel"/>
    <w:tmpl w:val="9F1444E0"/>
    <w:lvl w:ilvl="0" w:tplc="04090001">
      <w:start w:val="1"/>
      <w:numFmt w:val="bullet"/>
      <w:lvlText w:val=""/>
      <w:lvlJc w:val="left"/>
      <w:pPr>
        <w:ind w:left="1710" w:hanging="360"/>
      </w:pPr>
      <w:rPr>
        <w:rFonts w:ascii="Symbol" w:hAnsi="Symbol"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 w15:restartNumberingAfterBreak="0">
    <w:nsid w:val="1B054389"/>
    <w:multiLevelType w:val="hybridMultilevel"/>
    <w:tmpl w:val="49C0D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A03AA8"/>
    <w:multiLevelType w:val="hybridMultilevel"/>
    <w:tmpl w:val="83FA9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3376DB"/>
    <w:multiLevelType w:val="hybridMultilevel"/>
    <w:tmpl w:val="FFC00080"/>
    <w:lvl w:ilvl="0" w:tplc="39F24B6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5" w15:restartNumberingAfterBreak="0">
    <w:nsid w:val="3C1B0FC2"/>
    <w:multiLevelType w:val="multilevel"/>
    <w:tmpl w:val="65806C42"/>
    <w:lvl w:ilvl="0">
      <w:start w:val="1"/>
      <w:numFmt w:val="bullet"/>
      <w:lvlText w:val="●"/>
      <w:lvlJc w:val="left"/>
      <w:pPr>
        <w:ind w:left="360" w:firstLine="0"/>
      </w:pPr>
      <w:rPr>
        <w:rFonts w:ascii="Arial" w:eastAsia="Arial" w:hAnsi="Arial" w:cs="Arial"/>
      </w:rPr>
    </w:lvl>
    <w:lvl w:ilvl="1">
      <w:start w:val="1"/>
      <w:numFmt w:val="bullet"/>
      <w:lvlText w:val="■"/>
      <w:lvlJc w:val="left"/>
      <w:pPr>
        <w:ind w:left="1080" w:firstLine="720"/>
      </w:pPr>
      <w:rPr>
        <w:rFonts w:ascii="Arial" w:eastAsia="Arial" w:hAnsi="Arial" w:cs="Arial"/>
        <w:sz w:val="20"/>
      </w:rPr>
    </w:lvl>
    <w:lvl w:ilvl="2">
      <w:start w:val="1"/>
      <w:numFmt w:val="decimal"/>
      <w:lvlText w:val="%3."/>
      <w:lvlJc w:val="left"/>
      <w:pPr>
        <w:ind w:left="1800" w:firstLine="1440"/>
      </w:pPr>
    </w:lvl>
    <w:lvl w:ilvl="3">
      <w:start w:val="1"/>
      <w:numFmt w:val="decimal"/>
      <w:lvlText w:val="%4."/>
      <w:lvlJc w:val="left"/>
      <w:pPr>
        <w:ind w:left="2520" w:firstLine="2160"/>
      </w:pPr>
    </w:lvl>
    <w:lvl w:ilvl="4">
      <w:start w:val="1"/>
      <w:numFmt w:val="decimal"/>
      <w:lvlText w:val="%5."/>
      <w:lvlJc w:val="left"/>
      <w:pPr>
        <w:ind w:left="3240" w:firstLine="2880"/>
      </w:pPr>
    </w:lvl>
    <w:lvl w:ilvl="5">
      <w:start w:val="1"/>
      <w:numFmt w:val="decimal"/>
      <w:lvlText w:val="%6."/>
      <w:lvlJc w:val="left"/>
      <w:pPr>
        <w:ind w:left="3960" w:firstLine="3600"/>
      </w:pPr>
    </w:lvl>
    <w:lvl w:ilvl="6">
      <w:start w:val="1"/>
      <w:numFmt w:val="decimal"/>
      <w:lvlText w:val="%7."/>
      <w:lvlJc w:val="left"/>
      <w:pPr>
        <w:ind w:left="4680" w:firstLine="4320"/>
      </w:pPr>
    </w:lvl>
    <w:lvl w:ilvl="7">
      <w:start w:val="1"/>
      <w:numFmt w:val="decimal"/>
      <w:lvlText w:val="%8."/>
      <w:lvlJc w:val="left"/>
      <w:pPr>
        <w:ind w:left="5400" w:firstLine="5040"/>
      </w:pPr>
    </w:lvl>
    <w:lvl w:ilvl="8">
      <w:start w:val="1"/>
      <w:numFmt w:val="decimal"/>
      <w:lvlText w:val="%9."/>
      <w:lvlJc w:val="left"/>
      <w:pPr>
        <w:ind w:left="6120" w:firstLine="5760"/>
      </w:pPr>
    </w:lvl>
  </w:abstractNum>
  <w:abstractNum w:abstractNumId="6" w15:restartNumberingAfterBreak="0">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23C0D36"/>
    <w:multiLevelType w:val="hybridMultilevel"/>
    <w:tmpl w:val="29449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F4609F"/>
    <w:multiLevelType w:val="hybridMultilevel"/>
    <w:tmpl w:val="FBDA6CA2"/>
    <w:lvl w:ilvl="0" w:tplc="0409000F">
      <w:start w:val="1"/>
      <w:numFmt w:val="decimal"/>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9" w15:restartNumberingAfterBreak="0">
    <w:nsid w:val="5E61670C"/>
    <w:multiLevelType w:val="hybridMultilevel"/>
    <w:tmpl w:val="2C807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9"/>
  </w:num>
  <w:num w:numId="5">
    <w:abstractNumId w:val="7"/>
  </w:num>
  <w:num w:numId="6">
    <w:abstractNumId w:val="8"/>
  </w:num>
  <w:num w:numId="7">
    <w:abstractNumId w:val="0"/>
  </w:num>
  <w:num w:numId="8">
    <w:abstractNumId w:val="1"/>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6145" fillcolor="yellow" strokecolor="yellow">
      <v:fill color="yellow" opacity="0" color2="fill lighten(0)" o:opacity2="0" focusposition=".5,.5" focussize="" method="linear sigma" focus="100%" type="gradientRadial"/>
      <v:stroke color="yellow" weight="10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35750"/>
    <w:rsid w:val="00087EB5"/>
    <w:rsid w:val="00092053"/>
    <w:rsid w:val="000A2B6F"/>
    <w:rsid w:val="000B14D5"/>
    <w:rsid w:val="000B6E35"/>
    <w:rsid w:val="000B7566"/>
    <w:rsid w:val="000C17D2"/>
    <w:rsid w:val="000D7EB0"/>
    <w:rsid w:val="000E3ACF"/>
    <w:rsid w:val="000F15DA"/>
    <w:rsid w:val="00101D11"/>
    <w:rsid w:val="00103360"/>
    <w:rsid w:val="00112217"/>
    <w:rsid w:val="00127494"/>
    <w:rsid w:val="00151B7D"/>
    <w:rsid w:val="00171245"/>
    <w:rsid w:val="00171F9E"/>
    <w:rsid w:val="001902F9"/>
    <w:rsid w:val="00193526"/>
    <w:rsid w:val="001A59AC"/>
    <w:rsid w:val="001C02FB"/>
    <w:rsid w:val="00204E69"/>
    <w:rsid w:val="002060B2"/>
    <w:rsid w:val="002123B4"/>
    <w:rsid w:val="00217A8D"/>
    <w:rsid w:val="00220315"/>
    <w:rsid w:val="00223F2B"/>
    <w:rsid w:val="00230DAF"/>
    <w:rsid w:val="00240AAC"/>
    <w:rsid w:val="00246F61"/>
    <w:rsid w:val="00260EEB"/>
    <w:rsid w:val="00287290"/>
    <w:rsid w:val="002A3A11"/>
    <w:rsid w:val="002A442F"/>
    <w:rsid w:val="002C7456"/>
    <w:rsid w:val="002D3506"/>
    <w:rsid w:val="002D565E"/>
    <w:rsid w:val="002F6CA8"/>
    <w:rsid w:val="003011F3"/>
    <w:rsid w:val="00321CEB"/>
    <w:rsid w:val="003233BD"/>
    <w:rsid w:val="003352AF"/>
    <w:rsid w:val="0036226E"/>
    <w:rsid w:val="0037605C"/>
    <w:rsid w:val="0039214D"/>
    <w:rsid w:val="003D7006"/>
    <w:rsid w:val="003E0BD2"/>
    <w:rsid w:val="003E694A"/>
    <w:rsid w:val="004043CD"/>
    <w:rsid w:val="00431B0E"/>
    <w:rsid w:val="00466802"/>
    <w:rsid w:val="00470FC5"/>
    <w:rsid w:val="0047194C"/>
    <w:rsid w:val="00475AE3"/>
    <w:rsid w:val="004827E0"/>
    <w:rsid w:val="00491A8E"/>
    <w:rsid w:val="004A5722"/>
    <w:rsid w:val="004B3756"/>
    <w:rsid w:val="004D066D"/>
    <w:rsid w:val="004E4ACA"/>
    <w:rsid w:val="00502A6B"/>
    <w:rsid w:val="005162EA"/>
    <w:rsid w:val="00531E56"/>
    <w:rsid w:val="00536384"/>
    <w:rsid w:val="005422B9"/>
    <w:rsid w:val="00545F3D"/>
    <w:rsid w:val="00550138"/>
    <w:rsid w:val="005520CD"/>
    <w:rsid w:val="00555D72"/>
    <w:rsid w:val="00561C3B"/>
    <w:rsid w:val="00562245"/>
    <w:rsid w:val="0057079D"/>
    <w:rsid w:val="005A297D"/>
    <w:rsid w:val="005B5FAA"/>
    <w:rsid w:val="005C39CF"/>
    <w:rsid w:val="005C579A"/>
    <w:rsid w:val="005C659B"/>
    <w:rsid w:val="005D6732"/>
    <w:rsid w:val="005F0A8C"/>
    <w:rsid w:val="0060330C"/>
    <w:rsid w:val="00624E9D"/>
    <w:rsid w:val="00645398"/>
    <w:rsid w:val="006A3B04"/>
    <w:rsid w:val="006B1A47"/>
    <w:rsid w:val="00710644"/>
    <w:rsid w:val="00710A61"/>
    <w:rsid w:val="00720D96"/>
    <w:rsid w:val="00735815"/>
    <w:rsid w:val="00736422"/>
    <w:rsid w:val="00752146"/>
    <w:rsid w:val="007528DC"/>
    <w:rsid w:val="00763DFD"/>
    <w:rsid w:val="00796BA9"/>
    <w:rsid w:val="007A2FC9"/>
    <w:rsid w:val="007B59E4"/>
    <w:rsid w:val="007B728A"/>
    <w:rsid w:val="007C42D9"/>
    <w:rsid w:val="007E5817"/>
    <w:rsid w:val="007F1A98"/>
    <w:rsid w:val="00814E2C"/>
    <w:rsid w:val="00817AF4"/>
    <w:rsid w:val="008445E4"/>
    <w:rsid w:val="00856B77"/>
    <w:rsid w:val="00892E5A"/>
    <w:rsid w:val="00894808"/>
    <w:rsid w:val="0089647E"/>
    <w:rsid w:val="008A7B85"/>
    <w:rsid w:val="008C1586"/>
    <w:rsid w:val="008E0EE1"/>
    <w:rsid w:val="00901CE7"/>
    <w:rsid w:val="00911A74"/>
    <w:rsid w:val="00911D94"/>
    <w:rsid w:val="00913C2E"/>
    <w:rsid w:val="0093500B"/>
    <w:rsid w:val="00955F63"/>
    <w:rsid w:val="0096063D"/>
    <w:rsid w:val="00965FFD"/>
    <w:rsid w:val="0099590A"/>
    <w:rsid w:val="009B20EC"/>
    <w:rsid w:val="009D3699"/>
    <w:rsid w:val="009F0C4D"/>
    <w:rsid w:val="00A146BF"/>
    <w:rsid w:val="00A15914"/>
    <w:rsid w:val="00A22CEC"/>
    <w:rsid w:val="00A31862"/>
    <w:rsid w:val="00A54153"/>
    <w:rsid w:val="00A607B8"/>
    <w:rsid w:val="00A623F3"/>
    <w:rsid w:val="00A70DC6"/>
    <w:rsid w:val="00A801FF"/>
    <w:rsid w:val="00A81151"/>
    <w:rsid w:val="00A95F88"/>
    <w:rsid w:val="00AA3E88"/>
    <w:rsid w:val="00AE004A"/>
    <w:rsid w:val="00AE39B5"/>
    <w:rsid w:val="00B15D7B"/>
    <w:rsid w:val="00B20277"/>
    <w:rsid w:val="00B23C4F"/>
    <w:rsid w:val="00B36796"/>
    <w:rsid w:val="00B37E53"/>
    <w:rsid w:val="00B55CED"/>
    <w:rsid w:val="00B62DF7"/>
    <w:rsid w:val="00B647DE"/>
    <w:rsid w:val="00B714D5"/>
    <w:rsid w:val="00B76FFF"/>
    <w:rsid w:val="00B82536"/>
    <w:rsid w:val="00B841D3"/>
    <w:rsid w:val="00BD14B9"/>
    <w:rsid w:val="00BF0E5E"/>
    <w:rsid w:val="00C0329D"/>
    <w:rsid w:val="00C36823"/>
    <w:rsid w:val="00C408EA"/>
    <w:rsid w:val="00C83E9F"/>
    <w:rsid w:val="00C851FD"/>
    <w:rsid w:val="00C90DBD"/>
    <w:rsid w:val="00C96785"/>
    <w:rsid w:val="00CA5EBA"/>
    <w:rsid w:val="00CC0FA0"/>
    <w:rsid w:val="00CD1D1F"/>
    <w:rsid w:val="00CD331E"/>
    <w:rsid w:val="00CD55E4"/>
    <w:rsid w:val="00CD75FB"/>
    <w:rsid w:val="00D304C0"/>
    <w:rsid w:val="00D333FB"/>
    <w:rsid w:val="00D35287"/>
    <w:rsid w:val="00D42D77"/>
    <w:rsid w:val="00D439BE"/>
    <w:rsid w:val="00D5152D"/>
    <w:rsid w:val="00D70B47"/>
    <w:rsid w:val="00D80E47"/>
    <w:rsid w:val="00D90AF7"/>
    <w:rsid w:val="00D93B81"/>
    <w:rsid w:val="00DB2333"/>
    <w:rsid w:val="00DB40DD"/>
    <w:rsid w:val="00DC1DC1"/>
    <w:rsid w:val="00DC2D3C"/>
    <w:rsid w:val="00DD663C"/>
    <w:rsid w:val="00DE2D51"/>
    <w:rsid w:val="00E27A45"/>
    <w:rsid w:val="00E40CBA"/>
    <w:rsid w:val="00E70AF4"/>
    <w:rsid w:val="00E97146"/>
    <w:rsid w:val="00EA2E66"/>
    <w:rsid w:val="00EB4F78"/>
    <w:rsid w:val="00EC1234"/>
    <w:rsid w:val="00ED1AA2"/>
    <w:rsid w:val="00ED2C27"/>
    <w:rsid w:val="00ED3084"/>
    <w:rsid w:val="00ED515E"/>
    <w:rsid w:val="00EF24E7"/>
    <w:rsid w:val="00EF668D"/>
    <w:rsid w:val="00F2414E"/>
    <w:rsid w:val="00F25A53"/>
    <w:rsid w:val="00F3210E"/>
    <w:rsid w:val="00F328F6"/>
    <w:rsid w:val="00F3726A"/>
    <w:rsid w:val="00F434DB"/>
    <w:rsid w:val="00F5584C"/>
    <w:rsid w:val="00F60004"/>
    <w:rsid w:val="00F62078"/>
    <w:rsid w:val="00F67E32"/>
    <w:rsid w:val="00F70485"/>
    <w:rsid w:val="00F97881"/>
    <w:rsid w:val="00FA3ADF"/>
    <w:rsid w:val="00FC6316"/>
    <w:rsid w:val="00FD4372"/>
    <w:rsid w:val="00FD4379"/>
    <w:rsid w:val="00FD5B1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fillcolor="yellow" strokecolor="yellow">
      <v:fill color="yellow" opacity="0" color2="fill lighten(0)" o:opacity2="0" focusposition=".5,.5" focussize="" method="linear sigma" focus="100%" type="gradientRadial"/>
      <v:stroke color="yellow" weight="10pt"/>
    </o:shapedefaults>
    <o:shapelayout v:ext="edit">
      <o:idmap v:ext="edit" data="1"/>
    </o:shapelayout>
  </w:shapeDefaults>
  <w:decimalSymbol w:val="."/>
  <w:listSeparator w:val=","/>
  <w14:docId w14:val="5FCC2A10"/>
  <w15:chartTrackingRefBased/>
  <w15:docId w15:val="{7BBCAA43-C284-4761-8D23-872BC1EF2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3">
    <w:name w:val="heading 3"/>
    <w:basedOn w:val="Normal"/>
    <w:next w:val="Normal"/>
    <w:link w:val="Heading3Char"/>
    <w:uiPriority w:val="9"/>
    <w:semiHidden/>
    <w:unhideWhenUsed/>
    <w:qFormat/>
    <w:rsid w:val="00892E5A"/>
    <w:pPr>
      <w:keepNext/>
      <w:spacing w:before="240" w:after="60"/>
      <w:outlineLvl w:val="2"/>
    </w:pPr>
    <w:rPr>
      <w:rFonts w:ascii="Cambria" w:hAnsi="Cambria"/>
      <w:b/>
      <w:bCs/>
      <w:sz w:val="26"/>
      <w:szCs w:val="26"/>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character" w:styleId="PageNumber">
    <w:name w:val="page number"/>
    <w:rsid w:val="00D90AF7"/>
  </w:style>
  <w:style w:type="paragraph" w:styleId="BodyTextIndent">
    <w:name w:val="Body Text Indent"/>
    <w:basedOn w:val="Normal"/>
    <w:link w:val="BodyTextIndentChar"/>
    <w:rsid w:val="00D90AF7"/>
    <w:pPr>
      <w:tabs>
        <w:tab w:val="left" w:leader="underscore" w:pos="10350"/>
      </w:tabs>
      <w:spacing w:before="120"/>
      <w:ind w:left="270" w:hanging="270"/>
    </w:pPr>
    <w:rPr>
      <w:rFonts w:ascii="Arial Narrow" w:hAnsi="Arial Narrow"/>
      <w:b/>
      <w:sz w:val="22"/>
      <w:lang w:val="x-none" w:eastAsia="x-none"/>
    </w:rPr>
  </w:style>
  <w:style w:type="character" w:customStyle="1" w:styleId="BodyTextIndentChar">
    <w:name w:val="Body Text Indent Char"/>
    <w:link w:val="BodyTextIndent"/>
    <w:rsid w:val="00D90AF7"/>
    <w:rPr>
      <w:rFonts w:ascii="Arial Narrow" w:hAnsi="Arial Narrow"/>
      <w:b/>
      <w:sz w:val="22"/>
    </w:rPr>
  </w:style>
  <w:style w:type="paragraph" w:styleId="BodyText">
    <w:name w:val="Body Text"/>
    <w:basedOn w:val="Normal"/>
    <w:link w:val="BodyTextChar"/>
    <w:uiPriority w:val="99"/>
    <w:unhideWhenUsed/>
    <w:rsid w:val="006A3B04"/>
    <w:pPr>
      <w:spacing w:after="120"/>
    </w:pPr>
  </w:style>
  <w:style w:type="character" w:customStyle="1" w:styleId="BodyTextChar">
    <w:name w:val="Body Text Char"/>
    <w:basedOn w:val="DefaultParagraphFont"/>
    <w:link w:val="BodyText"/>
    <w:uiPriority w:val="99"/>
    <w:rsid w:val="006A3B04"/>
  </w:style>
  <w:style w:type="paragraph" w:styleId="BalloonText">
    <w:name w:val="Balloon Text"/>
    <w:basedOn w:val="Normal"/>
    <w:link w:val="BalloonTextChar"/>
    <w:uiPriority w:val="99"/>
    <w:semiHidden/>
    <w:unhideWhenUsed/>
    <w:rsid w:val="00645398"/>
    <w:rPr>
      <w:rFonts w:ascii="Tahoma" w:hAnsi="Tahoma" w:cs="Tahoma"/>
      <w:sz w:val="16"/>
      <w:szCs w:val="16"/>
    </w:rPr>
  </w:style>
  <w:style w:type="character" w:customStyle="1" w:styleId="BalloonTextChar">
    <w:name w:val="Balloon Text Char"/>
    <w:link w:val="BalloonText"/>
    <w:uiPriority w:val="99"/>
    <w:semiHidden/>
    <w:rsid w:val="00645398"/>
    <w:rPr>
      <w:rFonts w:ascii="Tahoma" w:hAnsi="Tahoma" w:cs="Tahoma"/>
      <w:sz w:val="16"/>
      <w:szCs w:val="16"/>
    </w:rPr>
  </w:style>
  <w:style w:type="character" w:customStyle="1" w:styleId="Heading3Char">
    <w:name w:val="Heading 3 Char"/>
    <w:link w:val="Heading3"/>
    <w:uiPriority w:val="9"/>
    <w:semiHidden/>
    <w:rsid w:val="00892E5A"/>
    <w:rPr>
      <w:rFonts w:ascii="Cambria" w:eastAsia="Times New Roman" w:hAnsi="Cambria" w:cs="Times New Roman"/>
      <w:b/>
      <w:bCs/>
      <w:sz w:val="26"/>
      <w:szCs w:val="26"/>
    </w:rPr>
  </w:style>
  <w:style w:type="character" w:customStyle="1" w:styleId="HeaderChar">
    <w:name w:val="Header Char"/>
    <w:basedOn w:val="DefaultParagraphFont"/>
    <w:link w:val="Header"/>
    <w:rsid w:val="001274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8276960">
      <w:bodyDiv w:val="1"/>
      <w:marLeft w:val="0"/>
      <w:marRight w:val="0"/>
      <w:marTop w:val="0"/>
      <w:marBottom w:val="0"/>
      <w:divBdr>
        <w:top w:val="none" w:sz="0" w:space="0" w:color="auto"/>
        <w:left w:val="none" w:sz="0" w:space="0" w:color="auto"/>
        <w:bottom w:val="none" w:sz="0" w:space="0" w:color="auto"/>
        <w:right w:val="none" w:sz="0" w:space="0" w:color="auto"/>
      </w:divBdr>
    </w:div>
    <w:div w:id="1225944306">
      <w:bodyDiv w:val="1"/>
      <w:marLeft w:val="0"/>
      <w:marRight w:val="0"/>
      <w:marTop w:val="0"/>
      <w:marBottom w:val="0"/>
      <w:divBdr>
        <w:top w:val="none" w:sz="0" w:space="0" w:color="auto"/>
        <w:left w:val="none" w:sz="0" w:space="0" w:color="auto"/>
        <w:bottom w:val="none" w:sz="0" w:space="0" w:color="auto"/>
        <w:right w:val="none" w:sz="0" w:space="0" w:color="auto"/>
      </w:divBdr>
      <w:divsChild>
        <w:div w:id="759912339">
          <w:blockQuote w:val="1"/>
          <w:marLeft w:val="720"/>
          <w:marRight w:val="720"/>
          <w:marTop w:val="100"/>
          <w:marBottom w:val="100"/>
          <w:divBdr>
            <w:top w:val="none" w:sz="0" w:space="0" w:color="auto"/>
            <w:left w:val="none" w:sz="0" w:space="0" w:color="auto"/>
            <w:bottom w:val="none" w:sz="0" w:space="0" w:color="auto"/>
            <w:right w:val="none" w:sz="0" w:space="0" w:color="auto"/>
          </w:divBdr>
        </w:div>
        <w:div w:id="2106805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footer" Target="footer1.xml"/><Relationship Id="rId18" Type="http://schemas.openxmlformats.org/officeDocument/2006/relationships/hyperlink" Target="http://www.meritbadge.org/wiki/index.php/Eagle_Rank" TargetMode="External"/><Relationship Id="rId3" Type="http://schemas.openxmlformats.org/officeDocument/2006/relationships/styles" Target="styles.xml"/><Relationship Id="rId21" Type="http://schemas.openxmlformats.org/officeDocument/2006/relationships/hyperlink" Target="http://www.scouting.org/filestore/pdf/33088.pdf"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www.scouting.org/filestore/pdf/33088.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scouting.org/scoutsource/BoyScouts/AdvancementandAwards/EagleWorkbookProcedures.aspx" TargetMode="External"/><Relationship Id="rId20" Type="http://schemas.openxmlformats.org/officeDocument/2006/relationships/hyperlink" Target="http://www.scouting.org/scoutsource/HealthandSafety/GSS/toc.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dvancement.Team@Scouting.Or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3.xml"/><Relationship Id="rId10" Type="http://schemas.openxmlformats.org/officeDocument/2006/relationships/hyperlink" Target="mailto:Workbooks@usscouts.org?subject=Merit%20Badge%20Workbooks" TargetMode="External"/><Relationship Id="rId19" Type="http://schemas.openxmlformats.org/officeDocument/2006/relationships/hyperlink" Target="http://www.meritbadge.org/wiki/index.php/Eagle_Rank" TargetMode="Externa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header" Target="header2.xml"/><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hyperlink" Target="http://www.scouting.org/filestore/pdf/3308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3E4CD8-A94D-4821-AEEE-3EA3F6DE3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5</Pages>
  <Words>1560</Words>
  <Characters>9078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Eagle Rank</vt:lpstr>
    </vt:vector>
  </TitlesOfParts>
  <Company>US Scouting Service Project, Inc.</Company>
  <LinksUpToDate>false</LinksUpToDate>
  <CharactersWithSpaces>10617</CharactersWithSpaces>
  <SharedDoc>false</SharedDoc>
  <HLinks>
    <vt:vector size="66" baseType="variant">
      <vt:variant>
        <vt:i4>7405678</vt:i4>
      </vt:variant>
      <vt:variant>
        <vt:i4>27</vt:i4>
      </vt:variant>
      <vt:variant>
        <vt:i4>0</vt:i4>
      </vt:variant>
      <vt:variant>
        <vt:i4>5</vt:i4>
      </vt:variant>
      <vt:variant>
        <vt:lpwstr>http://www.scouting.org/filestore/pdf/33088.pdf</vt:lpwstr>
      </vt:variant>
      <vt:variant>
        <vt:lpwstr/>
      </vt:variant>
      <vt:variant>
        <vt:i4>7929910</vt:i4>
      </vt:variant>
      <vt:variant>
        <vt:i4>24</vt:i4>
      </vt:variant>
      <vt:variant>
        <vt:i4>0</vt:i4>
      </vt:variant>
      <vt:variant>
        <vt:i4>5</vt:i4>
      </vt:variant>
      <vt:variant>
        <vt:lpwstr>http://www.scouting.org/forms.aspx</vt:lpwstr>
      </vt:variant>
      <vt:variant>
        <vt:lpwstr/>
      </vt:variant>
      <vt:variant>
        <vt:i4>5570645</vt:i4>
      </vt:variant>
      <vt:variant>
        <vt:i4>21</vt:i4>
      </vt:variant>
      <vt:variant>
        <vt:i4>0</vt:i4>
      </vt:variant>
      <vt:variant>
        <vt:i4>5</vt:i4>
      </vt:variant>
      <vt:variant>
        <vt:lpwstr>http://www.scouting.org/filestore/pdf/512-730.pdf</vt:lpwstr>
      </vt:variant>
      <vt:variant>
        <vt:lpwstr/>
      </vt:variant>
      <vt:variant>
        <vt:i4>5570631</vt:i4>
      </vt:variant>
      <vt:variant>
        <vt:i4>18</vt:i4>
      </vt:variant>
      <vt:variant>
        <vt:i4>0</vt:i4>
      </vt:variant>
      <vt:variant>
        <vt:i4>5</vt:i4>
      </vt:variant>
      <vt:variant>
        <vt:lpwstr>http://www.scouting.org/scoutsource/HealthandSafety/GSS/toc.aspx</vt:lpwstr>
      </vt:variant>
      <vt:variant>
        <vt:lpwstr/>
      </vt:variant>
      <vt:variant>
        <vt:i4>7405678</vt:i4>
      </vt:variant>
      <vt:variant>
        <vt:i4>15</vt:i4>
      </vt:variant>
      <vt:variant>
        <vt:i4>0</vt:i4>
      </vt:variant>
      <vt:variant>
        <vt:i4>5</vt:i4>
      </vt:variant>
      <vt:variant>
        <vt:lpwstr>http://www.scouting.org/filestore/pdf/33088.pdf</vt:lpwstr>
      </vt:variant>
      <vt:variant>
        <vt:lpwstr/>
      </vt:variant>
      <vt:variant>
        <vt:i4>7405678</vt:i4>
      </vt:variant>
      <vt:variant>
        <vt:i4>12</vt:i4>
      </vt:variant>
      <vt:variant>
        <vt:i4>0</vt:i4>
      </vt:variant>
      <vt:variant>
        <vt:i4>5</vt:i4>
      </vt:variant>
      <vt:variant>
        <vt:lpwstr>http://www.scouting.org/filestore/pdf/33088.pdf</vt:lpwstr>
      </vt:variant>
      <vt:variant>
        <vt:lpwstr/>
      </vt:variant>
      <vt:variant>
        <vt:i4>2752595</vt:i4>
      </vt:variant>
      <vt:variant>
        <vt:i4>9</vt:i4>
      </vt:variant>
      <vt:variant>
        <vt:i4>0</vt:i4>
      </vt:variant>
      <vt:variant>
        <vt:i4>5</vt:i4>
      </vt:variant>
      <vt:variant>
        <vt:lpwstr>mailto:Advancement.Team@Scouting.Org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1572956</vt:i4>
      </vt:variant>
      <vt:variant>
        <vt:i4>0</vt:i4>
      </vt:variant>
      <vt:variant>
        <vt:i4>0</vt:i4>
      </vt:variant>
      <vt:variant>
        <vt:i4>5</vt:i4>
      </vt:variant>
      <vt:variant>
        <vt:lpwstr>http://www.meritbadge.org/wiki/index.php/Eagle_Rank</vt:lpwstr>
      </vt:variant>
      <vt:variant>
        <vt:lpwstr>Requirement_resources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Eagle Rank</dc:title>
  <dc:subject>Merit Badge Workbook</dc:subject>
  <dc:creator>Craig Lincoln and Paul Wolf</dc:creator>
  <cp:keywords/>
  <cp:lastModifiedBy>Paul Wolf</cp:lastModifiedBy>
  <cp:revision>20</cp:revision>
  <cp:lastPrinted>2016-10-29T20:35:00Z</cp:lastPrinted>
  <dcterms:created xsi:type="dcterms:W3CDTF">2015-08-02T00:26:00Z</dcterms:created>
  <dcterms:modified xsi:type="dcterms:W3CDTF">2016-10-29T20:35:00Z</dcterms:modified>
</cp:coreProperties>
</file>