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7AA8C" w14:textId="041117A8" w:rsidR="00310C07" w:rsidRDefault="00620A77" w:rsidP="00C26C18">
      <w:pPr>
        <w:jc w:val="center"/>
      </w:pPr>
      <w:r>
        <w:t>Final Project-</w:t>
      </w:r>
      <w:r w:rsidR="00C26C18" w:rsidRPr="00C26C18">
        <w:t xml:space="preserve"> </w:t>
      </w:r>
      <w:r w:rsidR="00C26C18">
        <w:t>Stroke?</w:t>
      </w:r>
    </w:p>
    <w:p w14:paraId="6343CB0A" w14:textId="026BA504" w:rsidR="00C26C18" w:rsidRDefault="00C26C18" w:rsidP="00C26C18">
      <w:pPr>
        <w:jc w:val="center"/>
      </w:pPr>
      <w:r>
        <w:t xml:space="preserve">Adan Bonilla, Allison Hsu, </w:t>
      </w:r>
      <w:proofErr w:type="spellStart"/>
      <w:r>
        <w:t>Imanuel</w:t>
      </w:r>
      <w:proofErr w:type="spellEnd"/>
      <w:r>
        <w:t xml:space="preserve"> </w:t>
      </w:r>
      <w:proofErr w:type="spellStart"/>
      <w:r>
        <w:t>Gemilang</w:t>
      </w:r>
      <w:proofErr w:type="spellEnd"/>
      <w:r>
        <w:t xml:space="preserve">, Jun </w:t>
      </w:r>
      <w:proofErr w:type="spellStart"/>
      <w:r>
        <w:t>Yoo</w:t>
      </w:r>
      <w:proofErr w:type="spellEnd"/>
    </w:p>
    <w:p w14:paraId="707C3958" w14:textId="77777777" w:rsidR="004D2E3C" w:rsidRDefault="004D2E3C"/>
    <w:p w14:paraId="42A33661" w14:textId="77777777" w:rsidR="004D2E3C" w:rsidRDefault="004D2E3C"/>
    <w:p w14:paraId="66534057" w14:textId="65C7CB8D" w:rsidR="003045EA" w:rsidRDefault="004D2E3C">
      <w:r>
        <w:t>Per CDC, s</w:t>
      </w:r>
      <w:r w:rsidRPr="004D2E3C">
        <w:t>troke kills about 140,000 Americans each year—that’s 1 out of every 20 deaths</w:t>
      </w:r>
      <w:r>
        <w:t xml:space="preserve">. </w:t>
      </w:r>
      <w:r w:rsidRPr="004D2E3C">
        <w:t>Every year, more than 795,000 people in the United States have a stroke. About 610,000 of these are first or new strokes. Stroke costs the United States an estimated $34 billion each year. This total includes the cost of health care services, medicines to treat stroke, and missed days of work.</w:t>
      </w:r>
    </w:p>
    <w:p w14:paraId="65F41A13" w14:textId="77777777" w:rsidR="004D2E3C" w:rsidRDefault="004D2E3C"/>
    <w:p w14:paraId="427D3206" w14:textId="5E0173F1" w:rsidR="00EC54C7" w:rsidRDefault="00620A77">
      <w:r>
        <w:t xml:space="preserve">The common diagnostic procedure for stroke patient would be brain MRI. However, MRI has a general contraindication in patient with </w:t>
      </w:r>
      <w:r w:rsidRPr="00620A77">
        <w:t>cardiovascular implanted electronic devices such as cardiac pacemakers or cardioverter defibrillators (ICDs)</w:t>
      </w:r>
      <w:r>
        <w:t xml:space="preserve">, and it also takes about 3 days for a patient to have MRI done in the hospital setting. </w:t>
      </w:r>
      <w:r w:rsidR="00EC54C7">
        <w:t xml:space="preserve">The symptom of stroke is also easily confused with other diagnosis, such as Bell’s palsy and TIA. These are </w:t>
      </w:r>
      <w:r w:rsidR="007A18DF">
        <w:t xml:space="preserve">reasons may cause patient </w:t>
      </w:r>
      <w:r w:rsidR="00EC54C7">
        <w:t>miss</w:t>
      </w:r>
      <w:r w:rsidR="007A18DF">
        <w:t>ing</w:t>
      </w:r>
      <w:r w:rsidR="00EC54C7">
        <w:t xml:space="preserve"> the golden hour of treatment.  </w:t>
      </w:r>
    </w:p>
    <w:p w14:paraId="4DAF6077" w14:textId="5C148507" w:rsidR="00620A77" w:rsidRDefault="00620A77"/>
    <w:p w14:paraId="1A40488B" w14:textId="163B663F" w:rsidR="00620A77" w:rsidRDefault="00620A77" w:rsidP="00620A77">
      <w:r>
        <w:t xml:space="preserve">Based on the information from American heart association, </w:t>
      </w:r>
      <w:r w:rsidRPr="00620A77">
        <w:t>Get With The Guidelines® - Stroke Overview</w:t>
      </w:r>
      <w:r>
        <w:t xml:space="preserve">, there are concerns for </w:t>
      </w:r>
      <w:r w:rsidR="003045EA">
        <w:t xml:space="preserve">gender, age, race/ ethnicity and </w:t>
      </w:r>
      <w:r>
        <w:t>medical condition</w:t>
      </w:r>
      <w:r w:rsidR="003045EA">
        <w:t>s</w:t>
      </w:r>
      <w:r>
        <w:t xml:space="preserve">, including </w:t>
      </w:r>
      <w:r w:rsidR="003045EA">
        <w:t>A</w:t>
      </w:r>
      <w:r>
        <w:t xml:space="preserve">trial Fib/Flutter, CAD/prior MI, Carotid Stenosis, Current pregnancy (up to 6 weeks </w:t>
      </w:r>
      <w:proofErr w:type="spellStart"/>
      <w:r>
        <w:t>post</w:t>
      </w:r>
      <w:r w:rsidR="004E3CA4">
        <w:t xml:space="preserve"> </w:t>
      </w:r>
      <w:r>
        <w:t>partum</w:t>
      </w:r>
      <w:proofErr w:type="spellEnd"/>
      <w:r>
        <w:t>)</w:t>
      </w:r>
      <w:r w:rsidR="003045EA">
        <w:t xml:space="preserve">, </w:t>
      </w:r>
      <w:r>
        <w:t>DVT/PE, Depression, Diabetes Mellitus, Drugs/Alcohol Abuse, Dyslipidemia, Familial</w:t>
      </w:r>
      <w:r w:rsidR="004E3CA4">
        <w:t xml:space="preserve"> </w:t>
      </w:r>
      <w:r>
        <w:t>hypercholesterolemia, Family History of Stroke, HF, HRT, Hypertension, Migraine,</w:t>
      </w:r>
      <w:r w:rsidR="004E3CA4">
        <w:t xml:space="preserve"> </w:t>
      </w:r>
      <w:r>
        <w:t xml:space="preserve">Obesity/Overweight, Previous Stroke, Previous TIA, Prosthetic Heart Valve, PVD, Renal insufficiency – chronic, Sickle Cell, Sleep Apnea, </w:t>
      </w:r>
      <w:r w:rsidR="003045EA">
        <w:t xml:space="preserve">and </w:t>
      </w:r>
      <w:r>
        <w:t>Smoker.</w:t>
      </w:r>
      <w:r w:rsidR="003045EA">
        <w:t xml:space="preserve"> </w:t>
      </w:r>
    </w:p>
    <w:p w14:paraId="20ABF51A" w14:textId="77777777" w:rsidR="003045EA" w:rsidRDefault="003045EA" w:rsidP="00620A77"/>
    <w:p w14:paraId="14C656C4" w14:textId="32338C1C" w:rsidR="003045EA" w:rsidRDefault="003045EA" w:rsidP="00620A77">
      <w:r>
        <w:t xml:space="preserve">Data is extracted from inpatient admissions in </w:t>
      </w:r>
      <w:proofErr w:type="gramStart"/>
      <w:r>
        <w:t>year of 2019, and</w:t>
      </w:r>
      <w:proofErr w:type="gramEnd"/>
      <w:r>
        <w:t xml:space="preserve"> identified the patient’s acute/ chronic/ underlying condition thru ICD-10-CM codes from each admission.</w:t>
      </w:r>
    </w:p>
    <w:p w14:paraId="7E92DB45" w14:textId="62F2E2BF" w:rsidR="003045EA" w:rsidRDefault="003045EA" w:rsidP="00620A77"/>
    <w:p w14:paraId="1AF19CD2" w14:textId="7B947B84" w:rsidR="003045EA" w:rsidRDefault="003045EA" w:rsidP="00620A77">
      <w:r>
        <w:t>After the analysis, it will present the</w:t>
      </w:r>
      <w:r w:rsidR="00C26C18">
        <w:t xml:space="preserve"> </w:t>
      </w:r>
      <w:r>
        <w:t>regression for stroke patients with gender, age, race/ ethnicity and top 5 medical condition</w:t>
      </w:r>
      <w:r w:rsidR="00397A1F">
        <w:t>s</w:t>
      </w:r>
      <w:r>
        <w:t>.</w:t>
      </w:r>
    </w:p>
    <w:p w14:paraId="1054D2B8" w14:textId="21249E2F" w:rsidR="00C26C18" w:rsidRDefault="00C26C18" w:rsidP="00620A77"/>
    <w:p w14:paraId="14D5338A" w14:textId="1F5CC39E" w:rsidR="00C26C18" w:rsidRDefault="00C26C18" w:rsidP="00620A77">
      <w:r>
        <w:t xml:space="preserve">Reference: </w:t>
      </w:r>
    </w:p>
    <w:p w14:paraId="163CFBFD" w14:textId="77777777" w:rsidR="00C26C18" w:rsidRPr="00C26C18" w:rsidRDefault="003E0FD0" w:rsidP="00C26C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7" w:history="1">
        <w:r w:rsidR="00C26C18" w:rsidRPr="00C26C18">
          <w:rPr>
            <w:rFonts w:ascii="Times New Roman" w:eastAsia="Times New Roman" w:hAnsi="Times New Roman" w:cs="Times New Roman"/>
            <w:color w:val="0000FF"/>
            <w:u w:val="single"/>
          </w:rPr>
          <w:t>https://www.cdc.gov/stroke/facts.htm</w:t>
        </w:r>
      </w:hyperlink>
    </w:p>
    <w:p w14:paraId="5D2A3209" w14:textId="201F7FD6" w:rsidR="00C26C18" w:rsidRDefault="003E0FD0" w:rsidP="00C26C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 w:history="1">
        <w:r w:rsidR="00C26C18" w:rsidRPr="00C26C18">
          <w:rPr>
            <w:rFonts w:ascii="Times New Roman" w:eastAsia="Times New Roman" w:hAnsi="Times New Roman" w:cs="Times New Roman"/>
            <w:color w:val="0000FF"/>
            <w:u w:val="single"/>
          </w:rPr>
          <w:t>https://www.heart.org/en/professional/quality-improvement/get-with-the-guidelines/get-with-the-guidelines-stroke/get-with-the-guidelines-stroke-overview</w:t>
        </w:r>
      </w:hyperlink>
    </w:p>
    <w:p w14:paraId="0AA3F5C1" w14:textId="77777777" w:rsidR="00C26C18" w:rsidRPr="00C26C18" w:rsidRDefault="003E0FD0" w:rsidP="00C26C1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9" w:history="1">
        <w:r w:rsidR="00C26C18" w:rsidRPr="00C26C18">
          <w:rPr>
            <w:rFonts w:ascii="Times New Roman" w:eastAsia="Times New Roman" w:hAnsi="Times New Roman" w:cs="Times New Roman"/>
            <w:color w:val="0000FF"/>
            <w:u w:val="single"/>
          </w:rPr>
          <w:t>https://www.cms.gov/Medicare/Coding/ICD10</w:t>
        </w:r>
      </w:hyperlink>
    </w:p>
    <w:p w14:paraId="7377F09B" w14:textId="77777777" w:rsidR="00C26C18" w:rsidRPr="00C26C18" w:rsidRDefault="00C26C18" w:rsidP="00C26C18">
      <w:pPr>
        <w:pStyle w:val="ListParagraph"/>
        <w:rPr>
          <w:rFonts w:ascii="Times New Roman" w:eastAsia="Times New Roman" w:hAnsi="Times New Roman" w:cs="Times New Roman"/>
        </w:rPr>
      </w:pPr>
    </w:p>
    <w:p w14:paraId="44C9565F" w14:textId="77777777" w:rsidR="00C26C18" w:rsidRDefault="00C26C18" w:rsidP="00620A77"/>
    <w:p w14:paraId="6B949E9B" w14:textId="77777777" w:rsidR="003045EA" w:rsidRDefault="003045EA" w:rsidP="00620A77"/>
    <w:p w14:paraId="3C94C417" w14:textId="77777777" w:rsidR="003045EA" w:rsidRDefault="003045EA" w:rsidP="00620A77"/>
    <w:p w14:paraId="19D3EC6C" w14:textId="6A90B732" w:rsidR="003045EA" w:rsidRDefault="003045EA" w:rsidP="00620A77"/>
    <w:p w14:paraId="1A1D9511" w14:textId="7BEC5E7A" w:rsidR="000B799B" w:rsidRDefault="000B799B" w:rsidP="00620A77"/>
    <w:p w14:paraId="35F15C17" w14:textId="77777777" w:rsidR="000B799B" w:rsidRDefault="000B799B" w:rsidP="00620A77"/>
    <w:p w14:paraId="44873AC4" w14:textId="12E6528A" w:rsidR="00620A77" w:rsidRDefault="00620A77" w:rsidP="00620A77"/>
    <w:p w14:paraId="28F929BD" w14:textId="77777777" w:rsidR="00620A77" w:rsidRDefault="00620A77" w:rsidP="00620A77"/>
    <w:p w14:paraId="15F33F1B" w14:textId="2FC8A8BB" w:rsidR="00620A77" w:rsidRDefault="00620A77"/>
    <w:p w14:paraId="3FFDD112" w14:textId="77777777" w:rsidR="00620A77" w:rsidRDefault="00620A77"/>
    <w:sectPr w:rsidR="00620A77" w:rsidSect="00573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0FC7F" w14:textId="77777777" w:rsidR="003E0FD0" w:rsidRDefault="003E0FD0" w:rsidP="00620A77">
      <w:r>
        <w:separator/>
      </w:r>
    </w:p>
  </w:endnote>
  <w:endnote w:type="continuationSeparator" w:id="0">
    <w:p w14:paraId="57DE1A65" w14:textId="77777777" w:rsidR="003E0FD0" w:rsidRDefault="003E0FD0" w:rsidP="00620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DA91B" w14:textId="77777777" w:rsidR="003E0FD0" w:rsidRDefault="003E0FD0" w:rsidP="00620A77">
      <w:r>
        <w:separator/>
      </w:r>
    </w:p>
  </w:footnote>
  <w:footnote w:type="continuationSeparator" w:id="0">
    <w:p w14:paraId="5208D985" w14:textId="77777777" w:rsidR="003E0FD0" w:rsidRDefault="003E0FD0" w:rsidP="00620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14C75"/>
    <w:multiLevelType w:val="hybridMultilevel"/>
    <w:tmpl w:val="EC0E8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77"/>
    <w:rsid w:val="000B799B"/>
    <w:rsid w:val="003045EA"/>
    <w:rsid w:val="00310C07"/>
    <w:rsid w:val="00311CE8"/>
    <w:rsid w:val="00397A1F"/>
    <w:rsid w:val="003E0FD0"/>
    <w:rsid w:val="004D2E3C"/>
    <w:rsid w:val="004E3CA4"/>
    <w:rsid w:val="005732AD"/>
    <w:rsid w:val="00620A77"/>
    <w:rsid w:val="007A18DF"/>
    <w:rsid w:val="00C26C18"/>
    <w:rsid w:val="00EC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4656CB"/>
  <w15:chartTrackingRefBased/>
  <w15:docId w15:val="{702B0EE9-68C2-B54C-B3D5-CEFCE00F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0A77"/>
  </w:style>
  <w:style w:type="paragraph" w:styleId="Footer">
    <w:name w:val="footer"/>
    <w:basedOn w:val="Normal"/>
    <w:link w:val="FooterChar"/>
    <w:uiPriority w:val="99"/>
    <w:unhideWhenUsed/>
    <w:rsid w:val="00620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0A77"/>
  </w:style>
  <w:style w:type="character" w:styleId="Hyperlink">
    <w:name w:val="Hyperlink"/>
    <w:basedOn w:val="DefaultParagraphFont"/>
    <w:uiPriority w:val="99"/>
    <w:semiHidden/>
    <w:unhideWhenUsed/>
    <w:rsid w:val="00C26C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6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03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8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5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2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9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8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8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1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8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8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4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art.org/en/professional/quality-improvement/get-with-the-guidelines/get-with-the-guidelines-stroke/get-with-the-guidelines-stroke-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stroke/fact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ms.gov/Medicare/Coding/ICD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Hsu</dc:creator>
  <cp:keywords/>
  <dc:description/>
  <cp:lastModifiedBy>Allison Hsu</cp:lastModifiedBy>
  <cp:revision>5</cp:revision>
  <dcterms:created xsi:type="dcterms:W3CDTF">2020-03-11T02:31:00Z</dcterms:created>
  <dcterms:modified xsi:type="dcterms:W3CDTF">2020-03-11T05:14:00Z</dcterms:modified>
</cp:coreProperties>
</file>