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14" w:rsidRDefault="000B0160" w:rsidP="000B0160">
      <w:pPr>
        <w:jc w:val="center"/>
        <w:rPr>
          <w:rFonts w:asciiTheme="minorEastAsia" w:hAnsiTheme="minorEastAsia"/>
          <w:sz w:val="44"/>
          <w:szCs w:val="44"/>
        </w:rPr>
      </w:pPr>
      <w:r w:rsidRPr="000B0160">
        <w:rPr>
          <w:rFonts w:asciiTheme="minorEastAsia" w:hAnsiTheme="minorEastAsia" w:hint="eastAsia"/>
          <w:sz w:val="44"/>
          <w:szCs w:val="44"/>
        </w:rPr>
        <w:t>运营平台开发需求</w:t>
      </w:r>
    </w:p>
    <w:p w:rsidR="000B0160" w:rsidRDefault="000B0160" w:rsidP="000B0160">
      <w:pPr>
        <w:jc w:val="left"/>
        <w:rPr>
          <w:rFonts w:asciiTheme="minorEastAsia" w:hAnsiTheme="minorEastAsia"/>
          <w:sz w:val="44"/>
          <w:szCs w:val="44"/>
        </w:rPr>
      </w:pPr>
      <w:bookmarkStart w:id="0" w:name="_Toc185160522"/>
      <w:bookmarkStart w:id="1" w:name="_Toc185160626"/>
      <w:bookmarkStart w:id="2" w:name="_Toc185519343"/>
    </w:p>
    <w:p w:rsidR="000B0160" w:rsidRDefault="000B0160" w:rsidP="000B0160">
      <w:pPr>
        <w:ind w:firstLineChars="200" w:firstLine="560"/>
        <w:jc w:val="left"/>
        <w:rPr>
          <w:rFonts w:ascii="方正仿宋" w:eastAsia="方正仿宋"/>
          <w:sz w:val="28"/>
          <w:szCs w:val="28"/>
        </w:rPr>
      </w:pPr>
      <w:r w:rsidRPr="000B0160">
        <w:rPr>
          <w:rFonts w:ascii="方正仿宋" w:eastAsia="方正仿宋" w:hint="eastAsia"/>
          <w:sz w:val="28"/>
          <w:szCs w:val="28"/>
        </w:rPr>
        <w:t>为</w:t>
      </w:r>
      <w:r>
        <w:rPr>
          <w:rFonts w:ascii="方正仿宋" w:eastAsia="方正仿宋" w:hint="eastAsia"/>
          <w:sz w:val="28"/>
          <w:szCs w:val="28"/>
        </w:rPr>
        <w:t>规范运营</w:t>
      </w:r>
      <w:r w:rsidRPr="000B0160">
        <w:rPr>
          <w:rFonts w:ascii="方正仿宋" w:eastAsia="方正仿宋" w:hint="eastAsia"/>
          <w:sz w:val="28"/>
          <w:szCs w:val="28"/>
        </w:rPr>
        <w:t>平台业务核算</w:t>
      </w:r>
      <w:bookmarkEnd w:id="0"/>
      <w:bookmarkEnd w:id="1"/>
      <w:bookmarkEnd w:id="2"/>
      <w:r>
        <w:rPr>
          <w:rFonts w:ascii="方正仿宋" w:eastAsia="方正仿宋" w:hint="eastAsia"/>
          <w:sz w:val="28"/>
          <w:szCs w:val="28"/>
        </w:rPr>
        <w:t>与清算操作</w:t>
      </w:r>
      <w:r w:rsidR="00787789">
        <w:rPr>
          <w:rFonts w:ascii="方正仿宋" w:eastAsia="方正仿宋" w:hint="eastAsia"/>
          <w:sz w:val="28"/>
          <w:szCs w:val="28"/>
        </w:rPr>
        <w:t>、报表分析</w:t>
      </w:r>
      <w:r>
        <w:rPr>
          <w:rFonts w:ascii="方正仿宋" w:eastAsia="方正仿宋" w:hint="eastAsia"/>
          <w:sz w:val="28"/>
          <w:szCs w:val="28"/>
        </w:rPr>
        <w:t>，减少手工</w:t>
      </w:r>
      <w:r w:rsidR="00B36C40">
        <w:rPr>
          <w:rFonts w:ascii="方正仿宋" w:eastAsia="方正仿宋" w:hint="eastAsia"/>
          <w:sz w:val="28"/>
          <w:szCs w:val="28"/>
        </w:rPr>
        <w:t>环节</w:t>
      </w:r>
      <w:r w:rsidR="00787789">
        <w:rPr>
          <w:rFonts w:ascii="方正仿宋" w:eastAsia="方正仿宋" w:hint="eastAsia"/>
          <w:sz w:val="28"/>
          <w:szCs w:val="28"/>
        </w:rPr>
        <w:t>录入</w:t>
      </w:r>
      <w:r w:rsidR="00B36C40">
        <w:rPr>
          <w:rFonts w:ascii="方正仿宋" w:eastAsia="方正仿宋" w:hint="eastAsia"/>
          <w:sz w:val="28"/>
          <w:szCs w:val="28"/>
        </w:rPr>
        <w:t>及业务风险，提高</w:t>
      </w:r>
      <w:r>
        <w:rPr>
          <w:rFonts w:ascii="方正仿宋" w:eastAsia="方正仿宋" w:hint="eastAsia"/>
          <w:sz w:val="28"/>
          <w:szCs w:val="28"/>
        </w:rPr>
        <w:t>运营人员工作效率，以现有工作流程为基础，</w:t>
      </w:r>
      <w:r w:rsidR="001E36B7">
        <w:rPr>
          <w:rFonts w:ascii="方正仿宋" w:eastAsia="方正仿宋" w:hint="eastAsia"/>
          <w:sz w:val="28"/>
          <w:szCs w:val="28"/>
        </w:rPr>
        <w:t>现</w:t>
      </w:r>
      <w:r>
        <w:rPr>
          <w:rFonts w:ascii="方正仿宋" w:eastAsia="方正仿宋" w:hint="eastAsia"/>
          <w:sz w:val="28"/>
          <w:szCs w:val="28"/>
        </w:rPr>
        <w:t>申请改造、开发运营平台</w:t>
      </w:r>
      <w:r w:rsidR="00B36C40">
        <w:rPr>
          <w:rFonts w:ascii="方正仿宋" w:eastAsia="方正仿宋" w:hint="eastAsia"/>
          <w:sz w:val="28"/>
          <w:szCs w:val="28"/>
        </w:rPr>
        <w:t>各项</w:t>
      </w:r>
      <w:r w:rsidR="00787789">
        <w:rPr>
          <w:rFonts w:ascii="方正仿宋" w:eastAsia="方正仿宋" w:hint="eastAsia"/>
          <w:sz w:val="28"/>
          <w:szCs w:val="28"/>
        </w:rPr>
        <w:t>功能，</w:t>
      </w:r>
      <w:r w:rsidR="00303BCF">
        <w:rPr>
          <w:rFonts w:ascii="方正仿宋" w:eastAsia="方正仿宋" w:hint="eastAsia"/>
          <w:sz w:val="28"/>
          <w:szCs w:val="28"/>
        </w:rPr>
        <w:t>实现运营中心人员以运营平台为操作核心系统</w:t>
      </w:r>
      <w:r w:rsidR="00787789">
        <w:rPr>
          <w:rFonts w:ascii="方正仿宋" w:eastAsia="方正仿宋" w:hint="eastAsia"/>
          <w:sz w:val="28"/>
          <w:szCs w:val="28"/>
        </w:rPr>
        <w:t>，</w:t>
      </w:r>
      <w:r w:rsidR="000D1F88">
        <w:rPr>
          <w:rFonts w:ascii="方正仿宋" w:eastAsia="方正仿宋" w:hint="eastAsia"/>
          <w:sz w:val="28"/>
          <w:szCs w:val="28"/>
        </w:rPr>
        <w:t>技术人员配合为辅，提高</w:t>
      </w:r>
      <w:r w:rsidR="00303BCF">
        <w:rPr>
          <w:rFonts w:ascii="方正仿宋" w:eastAsia="方正仿宋" w:hint="eastAsia"/>
          <w:sz w:val="28"/>
          <w:szCs w:val="28"/>
        </w:rPr>
        <w:t>整体工作效率。</w:t>
      </w:r>
    </w:p>
    <w:p w:rsidR="000F3F37" w:rsidRPr="00014384" w:rsidRDefault="00433509" w:rsidP="007C1656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014384">
        <w:rPr>
          <w:rFonts w:asciiTheme="minorEastAsia" w:hAnsiTheme="minorEastAsia" w:hint="eastAsia"/>
          <w:color w:val="FF0000"/>
          <w:sz w:val="28"/>
          <w:szCs w:val="28"/>
        </w:rPr>
        <w:t>交易情况</w:t>
      </w:r>
      <w:r w:rsidR="00B36C40" w:rsidRPr="00014384">
        <w:rPr>
          <w:rFonts w:asciiTheme="minorEastAsia" w:hAnsiTheme="minorEastAsia" w:hint="eastAsia"/>
          <w:color w:val="FF0000"/>
          <w:sz w:val="28"/>
          <w:szCs w:val="28"/>
        </w:rPr>
        <w:t>表</w:t>
      </w:r>
    </w:p>
    <w:p w:rsidR="00433509" w:rsidRPr="00014384" w:rsidRDefault="00433509" w:rsidP="00433509">
      <w:pPr>
        <w:pStyle w:val="a3"/>
        <w:ind w:left="720" w:firstLineChars="0" w:firstLine="0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014384">
        <w:rPr>
          <w:rFonts w:asciiTheme="minorEastAsia" w:hAnsiTheme="minorEastAsia" w:hint="eastAsia"/>
          <w:color w:val="FF0000"/>
          <w:sz w:val="28"/>
          <w:szCs w:val="28"/>
        </w:rPr>
        <w:t>（1）交易情况日报表</w:t>
      </w:r>
    </w:p>
    <w:p w:rsidR="007C1656" w:rsidRPr="00014384" w:rsidRDefault="00B36C40" w:rsidP="000F3F37">
      <w:pPr>
        <w:ind w:firstLineChars="200" w:firstLine="560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014384">
        <w:rPr>
          <w:rFonts w:asciiTheme="minorEastAsia" w:hAnsiTheme="minorEastAsia" w:hint="eastAsia"/>
          <w:color w:val="FF0000"/>
          <w:sz w:val="28"/>
          <w:szCs w:val="28"/>
        </w:rPr>
        <w:t>运营经办人员，每日</w:t>
      </w:r>
      <w:proofErr w:type="gramStart"/>
      <w:r w:rsidRPr="00014384">
        <w:rPr>
          <w:rFonts w:asciiTheme="minorEastAsia" w:hAnsiTheme="minorEastAsia" w:hint="eastAsia"/>
          <w:color w:val="FF0000"/>
          <w:sz w:val="28"/>
          <w:szCs w:val="28"/>
        </w:rPr>
        <w:t>日初需</w:t>
      </w:r>
      <w:proofErr w:type="gramEnd"/>
      <w:r w:rsidRPr="00014384">
        <w:rPr>
          <w:rFonts w:asciiTheme="minorEastAsia" w:hAnsiTheme="minorEastAsia" w:hint="eastAsia"/>
          <w:color w:val="FF0000"/>
          <w:sz w:val="28"/>
          <w:szCs w:val="28"/>
        </w:rPr>
        <w:t>在</w:t>
      </w:r>
      <w:proofErr w:type="spellStart"/>
      <w:r w:rsidRPr="00014384">
        <w:rPr>
          <w:rFonts w:asciiTheme="minorEastAsia" w:hAnsiTheme="minorEastAsia"/>
          <w:color w:val="FF0000"/>
          <w:sz w:val="28"/>
          <w:szCs w:val="28"/>
        </w:rPr>
        <w:t>Navicat</w:t>
      </w:r>
      <w:proofErr w:type="spellEnd"/>
      <w:r w:rsidRPr="00014384">
        <w:rPr>
          <w:rFonts w:asciiTheme="minorEastAsia" w:hAnsiTheme="minorEastAsia"/>
          <w:color w:val="FF0000"/>
          <w:sz w:val="28"/>
          <w:szCs w:val="28"/>
        </w:rPr>
        <w:t xml:space="preserve"> for MySQL</w:t>
      </w:r>
      <w:r w:rsidRPr="00014384">
        <w:rPr>
          <w:rFonts w:asciiTheme="minorEastAsia" w:hAnsiTheme="minorEastAsia" w:hint="eastAsia"/>
          <w:color w:val="FF0000"/>
          <w:sz w:val="28"/>
          <w:szCs w:val="28"/>
        </w:rPr>
        <w:t>自行输入</w:t>
      </w:r>
      <w:r w:rsidR="00787789" w:rsidRPr="00014384">
        <w:rPr>
          <w:rFonts w:asciiTheme="minorEastAsia" w:hAnsiTheme="minorEastAsia" w:hint="eastAsia"/>
          <w:color w:val="FF0000"/>
          <w:sz w:val="28"/>
          <w:szCs w:val="28"/>
        </w:rPr>
        <w:t>SQL查询语句，调出相应</w:t>
      </w:r>
      <w:r w:rsidR="0046760A" w:rsidRPr="00014384">
        <w:rPr>
          <w:rFonts w:asciiTheme="minorEastAsia" w:hAnsiTheme="minorEastAsia" w:hint="eastAsia"/>
          <w:color w:val="FF0000"/>
          <w:sz w:val="28"/>
          <w:szCs w:val="28"/>
        </w:rPr>
        <w:t>上日各结构的代付</w:t>
      </w:r>
      <w:r w:rsidR="00CB5895" w:rsidRPr="00014384">
        <w:rPr>
          <w:rFonts w:asciiTheme="minorEastAsia" w:hAnsiTheme="minorEastAsia" w:hint="eastAsia"/>
          <w:color w:val="FF0000"/>
          <w:sz w:val="28"/>
          <w:szCs w:val="28"/>
        </w:rPr>
        <w:t>、提现</w:t>
      </w:r>
      <w:r w:rsidR="0046760A" w:rsidRPr="00014384">
        <w:rPr>
          <w:rFonts w:asciiTheme="minorEastAsia" w:hAnsiTheme="minorEastAsia" w:hint="eastAsia"/>
          <w:color w:val="FF0000"/>
          <w:sz w:val="28"/>
          <w:szCs w:val="28"/>
        </w:rPr>
        <w:t>金额，</w:t>
      </w:r>
      <w:r w:rsidR="00AA02C7" w:rsidRPr="00014384">
        <w:rPr>
          <w:rFonts w:asciiTheme="minorEastAsia" w:hAnsiTheme="minorEastAsia" w:hint="eastAsia"/>
          <w:color w:val="FF0000"/>
          <w:sz w:val="28"/>
          <w:szCs w:val="28"/>
        </w:rPr>
        <w:t>充值金额，但</w:t>
      </w:r>
      <w:r w:rsidR="007A63B9" w:rsidRPr="00014384">
        <w:rPr>
          <w:rFonts w:asciiTheme="minorEastAsia" w:hAnsiTheme="minorEastAsia" w:hint="eastAsia"/>
          <w:color w:val="FF0000"/>
          <w:sz w:val="28"/>
          <w:szCs w:val="28"/>
        </w:rPr>
        <w:t>存在</w:t>
      </w:r>
      <w:r w:rsidR="00AA02C7" w:rsidRPr="00014384">
        <w:rPr>
          <w:rFonts w:asciiTheme="minorEastAsia" w:hAnsiTheme="minorEastAsia" w:hint="eastAsia"/>
          <w:color w:val="FF0000"/>
          <w:sz w:val="28"/>
          <w:szCs w:val="28"/>
        </w:rPr>
        <w:t>与运营平台“交易情况日报表”数据不一致。</w:t>
      </w:r>
      <w:r w:rsidR="00433509" w:rsidRPr="00014384">
        <w:rPr>
          <w:rFonts w:asciiTheme="minorEastAsia" w:hAnsiTheme="minorEastAsia" w:hint="eastAsia"/>
          <w:color w:val="FF0000"/>
          <w:sz w:val="28"/>
          <w:szCs w:val="28"/>
        </w:rPr>
        <w:t>请修改</w:t>
      </w:r>
      <w:r w:rsidR="0048236E" w:rsidRPr="00014384">
        <w:rPr>
          <w:rFonts w:asciiTheme="minorEastAsia" w:hAnsiTheme="minorEastAsia" w:hint="eastAsia"/>
          <w:color w:val="FF0000"/>
          <w:sz w:val="28"/>
          <w:szCs w:val="28"/>
        </w:rPr>
        <w:t>更新查询语句使之</w:t>
      </w:r>
      <w:r w:rsidR="00433509" w:rsidRPr="00014384">
        <w:rPr>
          <w:rFonts w:asciiTheme="minorEastAsia" w:hAnsiTheme="minorEastAsia" w:hint="eastAsia"/>
          <w:color w:val="FF0000"/>
          <w:sz w:val="28"/>
          <w:szCs w:val="28"/>
        </w:rPr>
        <w:t>与运营人员手工查询数据一致。</w:t>
      </w:r>
    </w:p>
    <w:p w:rsidR="0042244A" w:rsidRPr="00014384" w:rsidRDefault="00433509" w:rsidP="00433509">
      <w:pPr>
        <w:ind w:firstLineChars="200" w:firstLine="560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014384">
        <w:rPr>
          <w:rFonts w:asciiTheme="minorEastAsia" w:hAnsiTheme="minorEastAsia" w:hint="eastAsia"/>
          <w:color w:val="FF0000"/>
          <w:sz w:val="28"/>
          <w:szCs w:val="28"/>
        </w:rPr>
        <w:t>（2）</w:t>
      </w:r>
      <w:r w:rsidR="007C1656" w:rsidRPr="00014384">
        <w:rPr>
          <w:rFonts w:asciiTheme="minorEastAsia" w:hAnsiTheme="minorEastAsia" w:hint="eastAsia"/>
          <w:color w:val="FF0000"/>
          <w:sz w:val="28"/>
          <w:szCs w:val="28"/>
        </w:rPr>
        <w:t>增加“交易情况实时报表”，</w:t>
      </w:r>
      <w:r w:rsidR="0046760A" w:rsidRPr="00014384">
        <w:rPr>
          <w:rFonts w:asciiTheme="minorEastAsia" w:hAnsiTheme="minorEastAsia" w:hint="eastAsia"/>
          <w:color w:val="FF0000"/>
          <w:sz w:val="28"/>
          <w:szCs w:val="28"/>
        </w:rPr>
        <w:t>实现</w:t>
      </w:r>
      <w:r w:rsidR="00AC52F8" w:rsidRPr="00014384">
        <w:rPr>
          <w:rFonts w:asciiTheme="minorEastAsia" w:hAnsiTheme="minorEastAsia" w:hint="eastAsia"/>
          <w:color w:val="FF0000"/>
          <w:sz w:val="28"/>
          <w:szCs w:val="28"/>
        </w:rPr>
        <w:t>全机构</w:t>
      </w:r>
      <w:r w:rsidRPr="00014384">
        <w:rPr>
          <w:rFonts w:asciiTheme="minorEastAsia" w:hAnsiTheme="minorEastAsia" w:hint="eastAsia"/>
          <w:color w:val="FF0000"/>
          <w:sz w:val="28"/>
          <w:szCs w:val="28"/>
        </w:rPr>
        <w:t>，</w:t>
      </w:r>
      <w:r w:rsidR="00CB5895" w:rsidRPr="00014384">
        <w:rPr>
          <w:rFonts w:asciiTheme="minorEastAsia" w:hAnsiTheme="minorEastAsia" w:hint="eastAsia"/>
          <w:color w:val="FF0000"/>
          <w:sz w:val="28"/>
          <w:szCs w:val="28"/>
        </w:rPr>
        <w:t>可以调取上日</w:t>
      </w:r>
      <w:r w:rsidR="00AC52F8" w:rsidRPr="00014384">
        <w:rPr>
          <w:rFonts w:asciiTheme="minorEastAsia" w:hAnsiTheme="minorEastAsia" w:hint="eastAsia"/>
          <w:color w:val="FF0000"/>
          <w:sz w:val="28"/>
          <w:szCs w:val="28"/>
        </w:rPr>
        <w:t>各机构</w:t>
      </w:r>
      <w:r w:rsidR="007C1656" w:rsidRPr="00014384">
        <w:rPr>
          <w:rFonts w:asciiTheme="minorEastAsia" w:hAnsiTheme="minorEastAsia" w:hint="eastAsia"/>
          <w:color w:val="FF0000"/>
          <w:sz w:val="28"/>
          <w:szCs w:val="28"/>
        </w:rPr>
        <w:t>实时</w:t>
      </w:r>
      <w:r w:rsidR="00303BCF" w:rsidRPr="00014384">
        <w:rPr>
          <w:rFonts w:asciiTheme="minorEastAsia" w:hAnsiTheme="minorEastAsia" w:hint="eastAsia"/>
          <w:color w:val="FF0000"/>
          <w:sz w:val="28"/>
          <w:szCs w:val="28"/>
        </w:rPr>
        <w:t>数据</w:t>
      </w:r>
      <w:r w:rsidR="00AC52F8" w:rsidRPr="00014384">
        <w:rPr>
          <w:rFonts w:asciiTheme="minorEastAsia" w:hAnsiTheme="minorEastAsia" w:hint="eastAsia"/>
          <w:color w:val="FF0000"/>
          <w:sz w:val="28"/>
          <w:szCs w:val="28"/>
        </w:rPr>
        <w:t>报表</w:t>
      </w:r>
      <w:r w:rsidR="007C1656" w:rsidRPr="00014384">
        <w:rPr>
          <w:rFonts w:asciiTheme="minorEastAsia" w:hAnsiTheme="minorEastAsia" w:hint="eastAsia"/>
          <w:color w:val="FF0000"/>
          <w:sz w:val="28"/>
          <w:szCs w:val="28"/>
        </w:rPr>
        <w:t>。</w:t>
      </w:r>
    </w:p>
    <w:p w:rsidR="00FC51CE" w:rsidRPr="00014384" w:rsidRDefault="00FC51CE" w:rsidP="00FC51CE">
      <w:pPr>
        <w:ind w:firstLine="570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014384">
        <w:rPr>
          <w:rFonts w:asciiTheme="minorEastAsia" w:hAnsiTheme="minorEastAsia" w:hint="eastAsia"/>
          <w:color w:val="FF0000"/>
          <w:sz w:val="28"/>
          <w:szCs w:val="28"/>
        </w:rPr>
        <w:t>查询筛选条件：起始时间 终止时间</w:t>
      </w:r>
    </w:p>
    <w:p w:rsidR="00FC51CE" w:rsidRPr="00014384" w:rsidRDefault="00FC51CE" w:rsidP="00433509">
      <w:pPr>
        <w:ind w:firstLineChars="200" w:firstLine="560"/>
        <w:jc w:val="left"/>
        <w:rPr>
          <w:rFonts w:asciiTheme="minorEastAsia" w:hAnsiTheme="minorEastAsia"/>
          <w:color w:val="FF0000"/>
          <w:sz w:val="28"/>
          <w:szCs w:val="28"/>
        </w:rPr>
      </w:pPr>
    </w:p>
    <w:p w:rsidR="0042244A" w:rsidRPr="00014384" w:rsidRDefault="0042244A" w:rsidP="0042244A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14384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 wp14:anchorId="3326C739" wp14:editId="71B5AA73">
            <wp:extent cx="5208104" cy="1381551"/>
            <wp:effectExtent l="0" t="0" r="0" b="9525"/>
            <wp:docPr id="1" name="图片 1" descr="C:\Users\Administrator\AppData\Roaming\Tencent\Users\3264177\QQ\WinTemp\RichOle\~SKIZNUVN%{ZT8OFFK%]]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264177\QQ\WinTemp\RichOle\~SKIZNUVN%{ZT8OFFK%]]X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21" cy="139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1CE" w:rsidRPr="00014384" w:rsidRDefault="00FC51CE" w:rsidP="00FC51CE">
      <w:pPr>
        <w:ind w:firstLine="480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01438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（3）增加“借款用户提现</w:t>
      </w:r>
      <w:r w:rsidR="00F7740E" w:rsidRPr="0001438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日报表</w:t>
      </w:r>
      <w:r w:rsidRPr="0001438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”</w:t>
      </w:r>
      <w:r w:rsidR="002C0F3D" w:rsidRPr="0001438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，实现查询君融贷借款人提现汇总金额。</w:t>
      </w:r>
    </w:p>
    <w:p w:rsidR="002C0F3D" w:rsidRPr="00014384" w:rsidRDefault="002C0F3D" w:rsidP="002C0F3D">
      <w:pPr>
        <w:ind w:firstLine="570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014384">
        <w:rPr>
          <w:rFonts w:asciiTheme="minorEastAsia" w:hAnsiTheme="minorEastAsia" w:hint="eastAsia"/>
          <w:color w:val="FF0000"/>
          <w:sz w:val="28"/>
          <w:szCs w:val="28"/>
        </w:rPr>
        <w:lastRenderedPageBreak/>
        <w:t>查询筛选条件：起始时间 终止时间</w:t>
      </w:r>
    </w:p>
    <w:p w:rsidR="002C0F3D" w:rsidRPr="00014384" w:rsidRDefault="002C0F3D" w:rsidP="00FC51CE">
      <w:pPr>
        <w:ind w:firstLine="480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FC51CE" w:rsidRPr="00014384" w:rsidRDefault="00F7740E" w:rsidP="00FC51CE">
      <w:pPr>
        <w:ind w:firstLine="480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14384">
        <w:rPr>
          <w:noProof/>
          <w:color w:val="FF0000"/>
        </w:rPr>
        <w:drawing>
          <wp:inline distT="0" distB="0" distL="0" distR="0" wp14:anchorId="5A61DD9A" wp14:editId="777F3B5A">
            <wp:extent cx="5123810" cy="1466667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37" w:rsidRPr="00573DA9" w:rsidRDefault="00945CC7" w:rsidP="007C1656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0070C0"/>
          <w:sz w:val="28"/>
          <w:szCs w:val="28"/>
        </w:rPr>
      </w:pPr>
      <w:r w:rsidRPr="00573DA9">
        <w:rPr>
          <w:rFonts w:asciiTheme="minorEastAsia" w:hAnsiTheme="minorEastAsia" w:hint="eastAsia"/>
          <w:color w:val="0070C0"/>
          <w:sz w:val="28"/>
          <w:szCs w:val="28"/>
        </w:rPr>
        <w:t>清结算</w:t>
      </w:r>
      <w:r w:rsidR="000F3F37" w:rsidRPr="00573DA9">
        <w:rPr>
          <w:rFonts w:asciiTheme="minorEastAsia" w:hAnsiTheme="minorEastAsia" w:hint="eastAsia"/>
          <w:color w:val="0070C0"/>
          <w:sz w:val="28"/>
          <w:szCs w:val="28"/>
        </w:rPr>
        <w:t>管理</w:t>
      </w:r>
    </w:p>
    <w:p w:rsidR="000F3F37" w:rsidRPr="00573DA9" w:rsidRDefault="000F3F37" w:rsidP="003276FA">
      <w:pPr>
        <w:ind w:firstLineChars="200" w:firstLine="560"/>
        <w:jc w:val="left"/>
        <w:rPr>
          <w:rFonts w:asciiTheme="minorEastAsia" w:hAnsiTheme="minorEastAsia"/>
          <w:color w:val="0070C0"/>
          <w:sz w:val="28"/>
          <w:szCs w:val="28"/>
        </w:rPr>
      </w:pPr>
      <w:r w:rsidRPr="00573DA9">
        <w:rPr>
          <w:rFonts w:asciiTheme="minorEastAsia" w:hAnsiTheme="minorEastAsia" w:hint="eastAsia"/>
          <w:color w:val="0070C0"/>
          <w:sz w:val="28"/>
          <w:szCs w:val="28"/>
        </w:rPr>
        <w:t>失败交易再付（账户）</w:t>
      </w:r>
    </w:p>
    <w:p w:rsidR="000F3F37" w:rsidRDefault="000F3F37" w:rsidP="000F3F37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1770" cy="3402965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F37" w:rsidRDefault="000F3F37" w:rsidP="000F3F3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运营经办人员，每日</w:t>
      </w:r>
      <w:proofErr w:type="gramStart"/>
      <w:r>
        <w:rPr>
          <w:rFonts w:asciiTheme="minorEastAsia" w:hAnsiTheme="minorEastAsia" w:hint="eastAsia"/>
          <w:sz w:val="28"/>
          <w:szCs w:val="28"/>
        </w:rPr>
        <w:t>日初需</w:t>
      </w:r>
      <w:proofErr w:type="gramEnd"/>
      <w:r>
        <w:rPr>
          <w:rFonts w:asciiTheme="minorEastAsia" w:hAnsiTheme="minorEastAsia" w:hint="eastAsia"/>
          <w:sz w:val="28"/>
          <w:szCs w:val="28"/>
        </w:rPr>
        <w:t>在失败交易再付（账户）模块中查询各机构是否有代付交易失败，各机构代码需要运营人员人工输入，且金额无小数点显示。</w:t>
      </w:r>
    </w:p>
    <w:p w:rsidR="000F3F37" w:rsidRDefault="00433509" w:rsidP="00C456EB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改造</w:t>
      </w:r>
      <w:r w:rsidR="000F3F37">
        <w:rPr>
          <w:rFonts w:asciiTheme="minorEastAsia" w:hAnsiTheme="minorEastAsia" w:hint="eastAsia"/>
          <w:sz w:val="28"/>
          <w:szCs w:val="28"/>
        </w:rPr>
        <w:t>功能：</w:t>
      </w:r>
      <w:r w:rsidR="000F3F37" w:rsidRPr="000B6B81">
        <w:rPr>
          <w:rFonts w:asciiTheme="minorEastAsia" w:hAnsiTheme="minorEastAsia" w:hint="eastAsia"/>
          <w:color w:val="0070C0"/>
          <w:sz w:val="28"/>
          <w:szCs w:val="28"/>
        </w:rPr>
        <w:t>需将管理机构代</w:t>
      </w:r>
      <w:r w:rsidR="00981650" w:rsidRPr="000B6B81">
        <w:rPr>
          <w:rFonts w:asciiTheme="minorEastAsia" w:hAnsiTheme="minorEastAsia" w:hint="eastAsia"/>
          <w:color w:val="0070C0"/>
          <w:sz w:val="28"/>
          <w:szCs w:val="28"/>
        </w:rPr>
        <w:t>码人工录入变为下拉菜单选择方式</w:t>
      </w:r>
      <w:r w:rsidR="00981650">
        <w:rPr>
          <w:rFonts w:asciiTheme="minorEastAsia" w:hAnsiTheme="minorEastAsia" w:hint="eastAsia"/>
          <w:sz w:val="28"/>
          <w:szCs w:val="28"/>
        </w:rPr>
        <w:t>，</w:t>
      </w:r>
      <w:r w:rsidR="00981650" w:rsidRPr="000B6B81">
        <w:rPr>
          <w:rFonts w:asciiTheme="minorEastAsia" w:hAnsiTheme="minorEastAsia" w:hint="eastAsia"/>
          <w:color w:val="0070C0"/>
          <w:sz w:val="28"/>
          <w:szCs w:val="28"/>
        </w:rPr>
        <w:t>并添加明细金额</w:t>
      </w:r>
      <w:r w:rsidR="00912E03" w:rsidRPr="000B6B81">
        <w:rPr>
          <w:rFonts w:asciiTheme="minorEastAsia" w:hAnsiTheme="minorEastAsia" w:hint="eastAsia"/>
          <w:color w:val="0070C0"/>
          <w:sz w:val="28"/>
          <w:szCs w:val="28"/>
        </w:rPr>
        <w:t>小数点</w:t>
      </w:r>
      <w:r w:rsidR="00912E03">
        <w:rPr>
          <w:rFonts w:asciiTheme="minorEastAsia" w:hAnsiTheme="minorEastAsia" w:hint="eastAsia"/>
          <w:sz w:val="28"/>
          <w:szCs w:val="28"/>
        </w:rPr>
        <w:t>；</w:t>
      </w:r>
      <w:r w:rsidR="00912E03" w:rsidRPr="000B6B81">
        <w:rPr>
          <w:rFonts w:asciiTheme="minorEastAsia" w:hAnsiTheme="minorEastAsia" w:hint="eastAsia"/>
          <w:color w:val="0070C0"/>
          <w:sz w:val="28"/>
          <w:szCs w:val="28"/>
        </w:rPr>
        <w:t>增加检索条件可以按订单号查询</w:t>
      </w:r>
      <w:r w:rsidR="00912E03">
        <w:rPr>
          <w:rFonts w:asciiTheme="minorEastAsia" w:hAnsiTheme="minorEastAsia" w:hint="eastAsia"/>
          <w:sz w:val="28"/>
          <w:szCs w:val="28"/>
        </w:rPr>
        <w:t>；</w:t>
      </w:r>
      <w:r w:rsidR="00945CC7" w:rsidRPr="000B6B81">
        <w:rPr>
          <w:rFonts w:asciiTheme="minorEastAsia" w:hAnsiTheme="minorEastAsia" w:hint="eastAsia"/>
          <w:color w:val="C00000"/>
          <w:sz w:val="28"/>
          <w:szCs w:val="28"/>
        </w:rPr>
        <w:t>下拉明细内容</w:t>
      </w:r>
      <w:proofErr w:type="gramStart"/>
      <w:r w:rsidR="00945CC7" w:rsidRPr="000B6B81">
        <w:rPr>
          <w:rFonts w:asciiTheme="minorEastAsia" w:hAnsiTheme="minorEastAsia" w:hint="eastAsia"/>
          <w:color w:val="C00000"/>
          <w:sz w:val="28"/>
          <w:szCs w:val="28"/>
        </w:rPr>
        <w:t>时</w:t>
      </w:r>
      <w:r w:rsidR="00912E03" w:rsidRPr="000B6B81">
        <w:rPr>
          <w:rFonts w:asciiTheme="minorEastAsia" w:hAnsiTheme="minorEastAsia" w:hint="eastAsia"/>
          <w:color w:val="C00000"/>
          <w:sz w:val="28"/>
          <w:szCs w:val="28"/>
        </w:rPr>
        <w:t>固定</w:t>
      </w:r>
      <w:proofErr w:type="gramEnd"/>
      <w:r w:rsidR="00912E03" w:rsidRPr="000B6B81">
        <w:rPr>
          <w:rFonts w:asciiTheme="minorEastAsia" w:hAnsiTheme="minorEastAsia" w:hint="eastAsia"/>
          <w:color w:val="C00000"/>
          <w:sz w:val="28"/>
          <w:szCs w:val="28"/>
        </w:rPr>
        <w:t>顶端标题</w:t>
      </w:r>
      <w:r w:rsidR="00912E03">
        <w:rPr>
          <w:rFonts w:asciiTheme="minorEastAsia" w:hAnsiTheme="minorEastAsia" w:hint="eastAsia"/>
          <w:sz w:val="28"/>
          <w:szCs w:val="28"/>
        </w:rPr>
        <w:t>；</w:t>
      </w:r>
      <w:r w:rsidR="003B3507">
        <w:rPr>
          <w:rFonts w:asciiTheme="minorEastAsia" w:hAnsiTheme="minorEastAsia" w:hint="eastAsia"/>
          <w:sz w:val="28"/>
          <w:szCs w:val="28"/>
        </w:rPr>
        <w:t>增加导出excel功能。</w:t>
      </w:r>
      <w:bookmarkStart w:id="3" w:name="_GoBack"/>
      <w:bookmarkEnd w:id="3"/>
    </w:p>
    <w:p w:rsidR="00C456EB" w:rsidRPr="0013159E" w:rsidRDefault="00C456EB" w:rsidP="0013159E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13159E">
        <w:rPr>
          <w:rFonts w:asciiTheme="minorEastAsia" w:hAnsiTheme="minorEastAsia" w:hint="eastAsia"/>
          <w:sz w:val="28"/>
          <w:szCs w:val="28"/>
        </w:rPr>
        <w:lastRenderedPageBreak/>
        <w:t>代收付管理</w:t>
      </w:r>
    </w:p>
    <w:p w:rsidR="00C456EB" w:rsidRDefault="00C456EB" w:rsidP="00C456E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1770" cy="283083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6EB" w:rsidRDefault="00C456EB" w:rsidP="00C12A1B">
      <w:pPr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改造功能：实现机构名称下拉式，</w:t>
      </w:r>
      <w:r w:rsidR="002C319E">
        <w:rPr>
          <w:rFonts w:asciiTheme="minorEastAsia" w:hAnsiTheme="minorEastAsia" w:hint="eastAsia"/>
          <w:sz w:val="28"/>
          <w:szCs w:val="28"/>
        </w:rPr>
        <w:t>添加</w:t>
      </w:r>
      <w:r>
        <w:rPr>
          <w:rFonts w:asciiTheme="minorEastAsia" w:hAnsiTheme="minorEastAsia" w:hint="eastAsia"/>
          <w:sz w:val="28"/>
          <w:szCs w:val="28"/>
        </w:rPr>
        <w:t>明细金额小数点，增加检索条件可以按账期日期查询</w:t>
      </w:r>
      <w:r w:rsidR="009A5C6A">
        <w:rPr>
          <w:rFonts w:asciiTheme="minorEastAsia" w:hAnsiTheme="minorEastAsia" w:hint="eastAsia"/>
          <w:sz w:val="28"/>
          <w:szCs w:val="28"/>
        </w:rPr>
        <w:t>和导出excel功能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13159E" w:rsidRDefault="0013159E" w:rsidP="0013159E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13159E">
        <w:rPr>
          <w:rFonts w:asciiTheme="minorEastAsia" w:hAnsiTheme="minorEastAsia" w:hint="eastAsia"/>
          <w:sz w:val="28"/>
          <w:szCs w:val="28"/>
        </w:rPr>
        <w:t>增加商户对账模块</w:t>
      </w:r>
    </w:p>
    <w:p w:rsidR="002D02BC" w:rsidRPr="002D02BC" w:rsidRDefault="002D02BC" w:rsidP="002D02BC">
      <w:pPr>
        <w:jc w:val="left"/>
        <w:rPr>
          <w:rFonts w:asciiTheme="minorEastAsia" w:hAnsiTheme="minorEastAsia"/>
          <w:sz w:val="28"/>
          <w:szCs w:val="28"/>
        </w:rPr>
      </w:pPr>
      <w:r w:rsidRPr="002D02BC">
        <w:rPr>
          <w:rFonts w:asciiTheme="minorEastAsia" w:hAnsiTheme="minorEastAsia" w:hint="eastAsia"/>
          <w:sz w:val="28"/>
          <w:szCs w:val="28"/>
        </w:rPr>
        <w:t>（1）充值对账</w:t>
      </w:r>
    </w:p>
    <w:p w:rsidR="002D02BC" w:rsidRDefault="002D02BC" w:rsidP="0013159E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运营中心人员每日</w:t>
      </w:r>
      <w:proofErr w:type="gramStart"/>
      <w:r>
        <w:rPr>
          <w:rFonts w:asciiTheme="minorEastAsia" w:hAnsiTheme="minorEastAsia" w:hint="eastAsia"/>
          <w:sz w:val="28"/>
          <w:szCs w:val="28"/>
        </w:rPr>
        <w:t>日</w:t>
      </w:r>
      <w:proofErr w:type="gramEnd"/>
      <w:r>
        <w:rPr>
          <w:rFonts w:asciiTheme="minorEastAsia" w:hAnsiTheme="minorEastAsia" w:hint="eastAsia"/>
          <w:sz w:val="28"/>
          <w:szCs w:val="28"/>
        </w:rPr>
        <w:t>初</w:t>
      </w:r>
      <w:r w:rsidR="0013159E">
        <w:rPr>
          <w:rFonts w:asciiTheme="minorEastAsia" w:hAnsiTheme="minorEastAsia" w:hint="eastAsia"/>
          <w:sz w:val="28"/>
          <w:szCs w:val="28"/>
        </w:rPr>
        <w:t>手工</w:t>
      </w:r>
      <w:r>
        <w:rPr>
          <w:rFonts w:asciiTheme="minorEastAsia" w:hAnsiTheme="minorEastAsia" w:hint="eastAsia"/>
          <w:sz w:val="28"/>
          <w:szCs w:val="28"/>
        </w:rPr>
        <w:t>根据技术人员提供的充值数据与第</w:t>
      </w:r>
    </w:p>
    <w:p w:rsidR="0013159E" w:rsidRDefault="002D02BC" w:rsidP="002D02BC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三方支付平台充值数据进行手工对账，实现</w:t>
      </w:r>
      <w:r w:rsidR="00AC52F8">
        <w:rPr>
          <w:rFonts w:asciiTheme="minorEastAsia" w:hAnsiTheme="minorEastAsia" w:hint="eastAsia"/>
          <w:sz w:val="28"/>
          <w:szCs w:val="28"/>
        </w:rPr>
        <w:t>运营平台系统自动取数，人工录入第三方平台数据，系统自动对账功能；并将渠道做超链接，点击渠道XX支付，可以链接到相应平台网站。</w:t>
      </w:r>
    </w:p>
    <w:p w:rsidR="00E5410C" w:rsidRDefault="00F05925" w:rsidP="00E5410C">
      <w:pPr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查询筛选条件：起始时间 终止时间</w:t>
      </w:r>
    </w:p>
    <w:p w:rsidR="00F05925" w:rsidRDefault="000F175D" w:rsidP="00E5410C">
      <w:pPr>
        <w:ind w:firstLineChars="852" w:firstLine="238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E5410C">
        <w:rPr>
          <w:rFonts w:asciiTheme="minorEastAsia" w:hAnsiTheme="minorEastAsia" w:hint="eastAsia"/>
          <w:sz w:val="28"/>
          <w:szCs w:val="28"/>
        </w:rPr>
        <w:t>渠道：（可选择各项渠道、全部）</w:t>
      </w:r>
    </w:p>
    <w:p w:rsidR="00E5410C" w:rsidRDefault="00E5410C" w:rsidP="00571B01">
      <w:pPr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操作按钮：对账；重新对账</w:t>
      </w:r>
    </w:p>
    <w:p w:rsidR="00571B01" w:rsidRPr="00571B01" w:rsidRDefault="00571B01" w:rsidP="00571B01">
      <w:pPr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表：增加备注字段</w:t>
      </w:r>
    </w:p>
    <w:p w:rsidR="002D02BC" w:rsidRDefault="00E5410C" w:rsidP="002D02BC">
      <w:pPr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131445</wp:posOffset>
            </wp:positionV>
            <wp:extent cx="6830060" cy="1325880"/>
            <wp:effectExtent l="0" t="0" r="8890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925" w:rsidRPr="00014384" w:rsidRDefault="00F05925" w:rsidP="002D02BC">
      <w:pPr>
        <w:jc w:val="left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Pr="00014384">
        <w:rPr>
          <w:rFonts w:asciiTheme="minorEastAsia" w:hAnsiTheme="minorEastAsia" w:hint="eastAsia"/>
          <w:color w:val="FF0000"/>
          <w:sz w:val="28"/>
          <w:szCs w:val="28"/>
        </w:rPr>
        <w:t>机构对账</w:t>
      </w:r>
    </w:p>
    <w:p w:rsidR="00F05925" w:rsidRPr="00014384" w:rsidRDefault="00F05925" w:rsidP="002D02BC">
      <w:pPr>
        <w:jc w:val="left"/>
        <w:rPr>
          <w:rFonts w:asciiTheme="minorEastAsia" w:hAnsiTheme="minorEastAsia"/>
          <w:color w:val="FF0000"/>
          <w:sz w:val="28"/>
          <w:szCs w:val="28"/>
        </w:rPr>
      </w:pPr>
      <w:r w:rsidRPr="00014384">
        <w:rPr>
          <w:rFonts w:asciiTheme="minorEastAsia" w:hAnsiTheme="minorEastAsia" w:hint="eastAsia"/>
          <w:color w:val="FF0000"/>
          <w:sz w:val="28"/>
          <w:szCs w:val="28"/>
        </w:rPr>
        <w:t xml:space="preserve">     运营中心人员每日</w:t>
      </w:r>
      <w:proofErr w:type="gramStart"/>
      <w:r w:rsidRPr="00014384">
        <w:rPr>
          <w:rFonts w:asciiTheme="minorEastAsia" w:hAnsiTheme="minorEastAsia" w:hint="eastAsia"/>
          <w:color w:val="FF0000"/>
          <w:sz w:val="28"/>
          <w:szCs w:val="28"/>
        </w:rPr>
        <w:t>日</w:t>
      </w:r>
      <w:proofErr w:type="gramEnd"/>
      <w:r w:rsidRPr="00014384">
        <w:rPr>
          <w:rFonts w:asciiTheme="minorEastAsia" w:hAnsiTheme="minorEastAsia" w:hint="eastAsia"/>
          <w:color w:val="FF0000"/>
          <w:sz w:val="28"/>
          <w:szCs w:val="28"/>
        </w:rPr>
        <w:t>终在</w:t>
      </w:r>
      <w:proofErr w:type="spellStart"/>
      <w:r w:rsidRPr="00014384">
        <w:rPr>
          <w:rFonts w:asciiTheme="minorEastAsia" w:hAnsiTheme="minorEastAsia"/>
          <w:color w:val="FF0000"/>
          <w:sz w:val="28"/>
          <w:szCs w:val="28"/>
        </w:rPr>
        <w:t>Navicat</w:t>
      </w:r>
      <w:proofErr w:type="spellEnd"/>
      <w:r w:rsidRPr="00014384">
        <w:rPr>
          <w:rFonts w:asciiTheme="minorEastAsia" w:hAnsiTheme="minorEastAsia"/>
          <w:color w:val="FF0000"/>
          <w:sz w:val="28"/>
          <w:szCs w:val="28"/>
        </w:rPr>
        <w:t xml:space="preserve"> for MySQL</w:t>
      </w:r>
      <w:r w:rsidRPr="00014384">
        <w:rPr>
          <w:rFonts w:asciiTheme="minorEastAsia" w:hAnsiTheme="minorEastAsia" w:hint="eastAsia"/>
          <w:color w:val="FF0000"/>
          <w:sz w:val="28"/>
          <w:szCs w:val="28"/>
        </w:rPr>
        <w:t>自行输入SQL查询语句，调取机构每日虚拟账户余额手工填制对账报表，实现运营平台自动取数，系统自动生成报表。</w:t>
      </w:r>
    </w:p>
    <w:p w:rsidR="002C62A3" w:rsidRPr="00014384" w:rsidRDefault="00F05925" w:rsidP="002C62A3">
      <w:pPr>
        <w:ind w:firstLineChars="200" w:firstLine="560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014384">
        <w:rPr>
          <w:rFonts w:asciiTheme="minorEastAsia" w:hAnsiTheme="minorEastAsia" w:hint="eastAsia"/>
          <w:color w:val="FF0000"/>
          <w:sz w:val="28"/>
          <w:szCs w:val="28"/>
        </w:rPr>
        <w:t>查询筛选条件：起始时间 终止时间</w:t>
      </w:r>
    </w:p>
    <w:p w:rsidR="002C62A3" w:rsidRDefault="004971BF" w:rsidP="002C62A3">
      <w:pPr>
        <w:ind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4167A84" wp14:editId="2D66ED46">
            <wp:extent cx="3834680" cy="330774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790" cy="33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A3" w:rsidRDefault="002C62A3" w:rsidP="002C62A3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C62A3">
        <w:rPr>
          <w:rFonts w:asciiTheme="minorEastAsia" w:hAnsiTheme="minorEastAsia" w:hint="eastAsia"/>
          <w:sz w:val="28"/>
          <w:szCs w:val="28"/>
        </w:rPr>
        <w:t>交易查询</w:t>
      </w:r>
    </w:p>
    <w:p w:rsidR="002C62A3" w:rsidRDefault="002C62A3" w:rsidP="002C62A3">
      <w:pPr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6D566" wp14:editId="7FE556C9">
            <wp:extent cx="5274310" cy="236245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A3" w:rsidRDefault="002C62A3" w:rsidP="002C62A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申请修改增加以下功能：</w:t>
      </w:r>
    </w:p>
    <w:p w:rsidR="002C62A3" w:rsidRDefault="002C62A3" w:rsidP="002C62A3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查询后付款方、收款方为编号，</w:t>
      </w:r>
      <w:r w:rsidRPr="00105DA2">
        <w:rPr>
          <w:rFonts w:asciiTheme="minorEastAsia" w:hAnsiTheme="minorEastAsia" w:hint="eastAsia"/>
          <w:color w:val="FF0000"/>
          <w:sz w:val="28"/>
          <w:szCs w:val="28"/>
        </w:rPr>
        <w:t>修改为收、付款名称</w:t>
      </w:r>
    </w:p>
    <w:p w:rsidR="002C62A3" w:rsidRDefault="0088511B" w:rsidP="002C62A3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增加模糊区间段查询，考虑数据库查询压力，查询订单时间大于一天时</w:t>
      </w:r>
      <w:r w:rsidR="00105DA2">
        <w:rPr>
          <w:rFonts w:asciiTheme="minorEastAsia" w:hAnsiTheme="minorEastAsia" w:hint="eastAsia"/>
          <w:sz w:val="28"/>
          <w:szCs w:val="28"/>
        </w:rPr>
        <w:t>（查询时间在一周）</w:t>
      </w:r>
      <w:r>
        <w:rPr>
          <w:rFonts w:asciiTheme="minorEastAsia" w:hAnsiTheme="minorEastAsia" w:hint="eastAsia"/>
          <w:sz w:val="28"/>
          <w:szCs w:val="28"/>
        </w:rPr>
        <w:t>，需同时录入付款方名称。</w:t>
      </w:r>
    </w:p>
    <w:p w:rsidR="00105DA2" w:rsidRPr="002C62A3" w:rsidRDefault="00105DA2" w:rsidP="00105DA2">
      <w:pPr>
        <w:pStyle w:val="a3"/>
        <w:ind w:left="855" w:firstLineChars="0" w:firstLine="0"/>
        <w:jc w:val="left"/>
        <w:rPr>
          <w:rFonts w:asciiTheme="minorEastAsia" w:hAnsiTheme="minorEastAsia"/>
          <w:sz w:val="28"/>
          <w:szCs w:val="28"/>
        </w:rPr>
      </w:pPr>
    </w:p>
    <w:sectPr w:rsidR="00105DA2" w:rsidRPr="002C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28C" w:rsidRDefault="0066128C" w:rsidP="00014384">
      <w:r>
        <w:separator/>
      </w:r>
    </w:p>
  </w:endnote>
  <w:endnote w:type="continuationSeparator" w:id="0">
    <w:p w:rsidR="0066128C" w:rsidRDefault="0066128C" w:rsidP="0001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28C" w:rsidRDefault="0066128C" w:rsidP="00014384">
      <w:r>
        <w:separator/>
      </w:r>
    </w:p>
  </w:footnote>
  <w:footnote w:type="continuationSeparator" w:id="0">
    <w:p w:rsidR="0066128C" w:rsidRDefault="0066128C" w:rsidP="00014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14A"/>
    <w:multiLevelType w:val="hybridMultilevel"/>
    <w:tmpl w:val="8ABA6486"/>
    <w:lvl w:ilvl="0" w:tplc="CC600712">
      <w:start w:val="1"/>
      <w:numFmt w:val="decimal"/>
      <w:lvlText w:val="%1、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122B362C"/>
    <w:multiLevelType w:val="hybridMultilevel"/>
    <w:tmpl w:val="DC8A3FB2"/>
    <w:lvl w:ilvl="0" w:tplc="77AC62F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9573236"/>
    <w:multiLevelType w:val="hybridMultilevel"/>
    <w:tmpl w:val="8BEAF118"/>
    <w:lvl w:ilvl="0" w:tplc="838AB0C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A6F2503"/>
    <w:multiLevelType w:val="hybridMultilevel"/>
    <w:tmpl w:val="7E26E68E"/>
    <w:lvl w:ilvl="0" w:tplc="DAA8E7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1A4FD3"/>
    <w:multiLevelType w:val="hybridMultilevel"/>
    <w:tmpl w:val="939C52D4"/>
    <w:lvl w:ilvl="0" w:tplc="7CC87BEC">
      <w:start w:val="1"/>
      <w:numFmt w:val="decimal"/>
      <w:lvlText w:val="（%1）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>
    <w:nsid w:val="48EF39A9"/>
    <w:multiLevelType w:val="hybridMultilevel"/>
    <w:tmpl w:val="CD76E12C"/>
    <w:lvl w:ilvl="0" w:tplc="C922B0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027168"/>
    <w:multiLevelType w:val="hybridMultilevel"/>
    <w:tmpl w:val="C98CA77C"/>
    <w:lvl w:ilvl="0" w:tplc="5E8A44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60"/>
    <w:rsid w:val="00014384"/>
    <w:rsid w:val="000B0160"/>
    <w:rsid w:val="000B6B81"/>
    <w:rsid w:val="000C2814"/>
    <w:rsid w:val="000C3F07"/>
    <w:rsid w:val="000D1F88"/>
    <w:rsid w:val="000F175D"/>
    <w:rsid w:val="000F3F37"/>
    <w:rsid w:val="00105DA2"/>
    <w:rsid w:val="0013159E"/>
    <w:rsid w:val="00136C75"/>
    <w:rsid w:val="00181E7C"/>
    <w:rsid w:val="001E36B7"/>
    <w:rsid w:val="002C0F3D"/>
    <w:rsid w:val="002C20A0"/>
    <w:rsid w:val="002C319E"/>
    <w:rsid w:val="002C62A3"/>
    <w:rsid w:val="002D02BC"/>
    <w:rsid w:val="00303BCF"/>
    <w:rsid w:val="003276FA"/>
    <w:rsid w:val="003462F7"/>
    <w:rsid w:val="00386876"/>
    <w:rsid w:val="003B3507"/>
    <w:rsid w:val="0042244A"/>
    <w:rsid w:val="00433509"/>
    <w:rsid w:val="0046760A"/>
    <w:rsid w:val="0048236E"/>
    <w:rsid w:val="004971BF"/>
    <w:rsid w:val="00526583"/>
    <w:rsid w:val="00571B01"/>
    <w:rsid w:val="00573DA9"/>
    <w:rsid w:val="0066128C"/>
    <w:rsid w:val="00773474"/>
    <w:rsid w:val="00787789"/>
    <w:rsid w:val="007A63B9"/>
    <w:rsid w:val="007C1656"/>
    <w:rsid w:val="0088511B"/>
    <w:rsid w:val="00912E03"/>
    <w:rsid w:val="0094252D"/>
    <w:rsid w:val="00945CC7"/>
    <w:rsid w:val="00981650"/>
    <w:rsid w:val="009A5C6A"/>
    <w:rsid w:val="00AA02C7"/>
    <w:rsid w:val="00AA215C"/>
    <w:rsid w:val="00AC52F8"/>
    <w:rsid w:val="00B16A87"/>
    <w:rsid w:val="00B36C40"/>
    <w:rsid w:val="00C12A1B"/>
    <w:rsid w:val="00C456EB"/>
    <w:rsid w:val="00CB5895"/>
    <w:rsid w:val="00E5410C"/>
    <w:rsid w:val="00EC6173"/>
    <w:rsid w:val="00F05925"/>
    <w:rsid w:val="00F7740E"/>
    <w:rsid w:val="00FC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C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6C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6C4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14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438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14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43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C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6C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6C4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14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438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14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4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5</Pages>
  <Words>148</Words>
  <Characters>846</Characters>
  <Application>Microsoft Office Word</Application>
  <DocSecurity>0</DocSecurity>
  <Lines>7</Lines>
  <Paragraphs>1</Paragraphs>
  <ScaleCrop>false</ScaleCrop>
  <Company>微软中国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61596082@qq.com</cp:lastModifiedBy>
  <cp:revision>24</cp:revision>
  <dcterms:created xsi:type="dcterms:W3CDTF">2016-10-20T01:22:00Z</dcterms:created>
  <dcterms:modified xsi:type="dcterms:W3CDTF">2016-11-09T07:21:00Z</dcterms:modified>
</cp:coreProperties>
</file>