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C07DB" w14:textId="77777777" w:rsidR="003E32A8" w:rsidRDefault="003E32A8" w:rsidP="00C7312B">
      <w:pPr>
        <w:widowControl/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472" behindDoc="0" locked="0" layoutInCell="1" allowOverlap="1" wp14:anchorId="1EE7BABC" wp14:editId="3AF37020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Cs/>
          <w:sz w:val="24"/>
          <w:szCs w:val="24"/>
        </w:rPr>
        <w:t xml:space="preserve">Date of Issue: </w:t>
      </w:r>
    </w:p>
    <w:p w14:paraId="43E64CA7" w14:textId="3532CEC6" w:rsidR="003E32A8" w:rsidRPr="00A45A14" w:rsidRDefault="00113F8B" w:rsidP="00C7312B">
      <w:pPr>
        <w:widowControl/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22</w:t>
      </w:r>
      <w:r w:rsidR="00D97D06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7B262E">
        <w:rPr>
          <w:rFonts w:ascii="Times New Roman" w:eastAsia="Times New Roman" w:hAnsi="Times New Roman"/>
          <w:bCs/>
          <w:sz w:val="24"/>
          <w:szCs w:val="24"/>
        </w:rPr>
        <w:t>April 2015</w:t>
      </w:r>
    </w:p>
    <w:p w14:paraId="75177250" w14:textId="77777777" w:rsidR="003E32A8" w:rsidRPr="00C61109" w:rsidRDefault="003E32A8" w:rsidP="00F60DD9">
      <w:pPr>
        <w:widowControl/>
        <w:spacing w:after="0" w:line="240" w:lineRule="auto"/>
        <w:ind w:left="2242" w:right="2104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1F896A7D" w14:textId="77777777" w:rsidR="00E24579" w:rsidRPr="00D34188" w:rsidRDefault="00BF5DD9">
      <w:pPr>
        <w:widowControl/>
        <w:spacing w:after="0" w:line="240" w:lineRule="auto"/>
        <w:ind w:left="2242" w:right="2104"/>
        <w:jc w:val="center"/>
        <w:rPr>
          <w:rFonts w:ascii="Times New Roman" w:eastAsia="Times New Roman" w:hAnsi="Times New Roman"/>
          <w:sz w:val="32"/>
          <w:szCs w:val="32"/>
        </w:rPr>
      </w:pP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SA</w:t>
      </w:r>
      <w:r w:rsidRPr="00D34188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F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ET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Y</w:t>
      </w:r>
      <w:r w:rsidRPr="00D34188">
        <w:rPr>
          <w:rFonts w:ascii="Times New Roman" w:eastAsia="Times New Roman" w:hAnsi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DA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A</w:t>
      </w:r>
      <w:r w:rsidRPr="00D34188">
        <w:rPr>
          <w:rFonts w:ascii="Times New Roman" w:eastAsia="Times New Roman" w:hAnsi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S</w:t>
      </w:r>
      <w:r w:rsidRPr="00D34188">
        <w:rPr>
          <w:rFonts w:ascii="Times New Roman" w:eastAsia="Times New Roman" w:hAnsi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ascii="Times New Roman" w:eastAsia="Times New Roman" w:hAnsi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T</w:t>
      </w:r>
      <w:bookmarkStart w:id="0" w:name="_GoBack"/>
      <w:bookmarkEnd w:id="0"/>
    </w:p>
    <w:p w14:paraId="75C707F6" w14:textId="77777777" w:rsidR="00D60A36" w:rsidRPr="00FD5524" w:rsidRDefault="00D60A36">
      <w:pPr>
        <w:widowControl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03F3AC95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6F895E4D" w14:textId="77777777" w:rsidR="00D60A36" w:rsidRPr="00D60A36" w:rsidRDefault="00D60A36">
            <w:pPr>
              <w:widowControl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0A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ascii="Times New Roman" w:eastAsia="Times New Roman" w:hAnsi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3630864E" w14:textId="77777777" w:rsidR="00150BAB" w:rsidRPr="00455695" w:rsidRDefault="007666FB" w:rsidP="00F60DD9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roduct </w:t>
      </w:r>
      <w:r w:rsidR="00B124D7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Identifier</w:t>
      </w:r>
    </w:p>
    <w:p w14:paraId="7E9D1E52" w14:textId="706EED64" w:rsidR="00150BAB" w:rsidRPr="00D25DBF" w:rsidRDefault="00150BAB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Nu</w:t>
      </w:r>
      <w:r w:rsidRPr="00D25DBF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b</w:t>
      </w:r>
      <w:r w:rsidRPr="00D25DB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D25DBF">
        <w:rPr>
          <w:rFonts w:ascii="Times New Roman" w:eastAsia="Times New Roman" w:hAnsi="Times New Roman"/>
          <w:b/>
          <w:bCs/>
          <w:spacing w:val="46"/>
          <w:sz w:val="20"/>
          <w:szCs w:val="20"/>
        </w:rPr>
        <w:tab/>
      </w:r>
      <w:r w:rsidR="00294DA2">
        <w:rPr>
          <w:rFonts w:ascii="Times New Roman" w:hAnsi="Times New Roman"/>
          <w:bCs/>
          <w:sz w:val="20"/>
          <w:szCs w:val="20"/>
        </w:rPr>
        <w:t>2905</w:t>
      </w:r>
    </w:p>
    <w:p w14:paraId="6CA134A2" w14:textId="77777777" w:rsidR="00565FCC" w:rsidRDefault="00150BAB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Na</w:t>
      </w:r>
      <w:r w:rsidRPr="00D25DBF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D25DBF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5B4F0C" w:rsidRPr="005B4F0C">
        <w:rPr>
          <w:rFonts w:ascii="Times New Roman" w:eastAsia="Times New Roman" w:hAnsi="Times New Roman"/>
          <w:bCs/>
          <w:sz w:val="20"/>
          <w:szCs w:val="20"/>
        </w:rPr>
        <w:t>Trace Terrorist Explosives Simulants</w:t>
      </w:r>
      <w:r w:rsidR="00565FCC">
        <w:rPr>
          <w:rFonts w:ascii="Times New Roman" w:eastAsia="Times New Roman" w:hAnsi="Times New Roman"/>
          <w:bCs/>
          <w:sz w:val="20"/>
          <w:szCs w:val="20"/>
        </w:rPr>
        <w:tab/>
      </w:r>
    </w:p>
    <w:p w14:paraId="1A644679" w14:textId="77777777" w:rsidR="00FD635B" w:rsidRPr="00C61109" w:rsidRDefault="00FD5524" w:rsidP="00F60DD9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Other Means of Identification:</w:t>
      </w:r>
      <w:r w:rsidR="00A719B7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Not applicable.</w:t>
      </w:r>
    </w:p>
    <w:p w14:paraId="13F051F9" w14:textId="77777777" w:rsidR="00FD5524" w:rsidRPr="00D25DBF" w:rsidRDefault="00FD5524">
      <w:pPr>
        <w:pStyle w:val="ListParagraph"/>
        <w:widowControl/>
        <w:tabs>
          <w:tab w:val="left" w:pos="9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058571E9" w14:textId="77777777" w:rsidR="00150BAB" w:rsidRPr="00D25DBF" w:rsidRDefault="00150BAB">
      <w:pPr>
        <w:widowControl/>
        <w:tabs>
          <w:tab w:val="left" w:pos="5440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Recommended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Use 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of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his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aterial and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estrictions of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U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se</w:t>
      </w:r>
    </w:p>
    <w:p w14:paraId="6B6FB0D0" w14:textId="60407E57" w:rsidR="00150BAB" w:rsidRPr="0094739C" w:rsidRDefault="0029010E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94739C">
        <w:rPr>
          <w:rFonts w:ascii="Times New Roman" w:hAnsi="Times New Roman"/>
          <w:sz w:val="20"/>
          <w:szCs w:val="20"/>
        </w:rPr>
        <w:t>T</w:t>
      </w:r>
      <w:r w:rsidRPr="0094739C">
        <w:rPr>
          <w:rFonts w:ascii="Times New Roman" w:hAnsi="Times New Roman"/>
          <w:spacing w:val="-2"/>
          <w:sz w:val="20"/>
          <w:szCs w:val="20"/>
        </w:rPr>
        <w:t xml:space="preserve">his Standard Reference Material (SRM) </w:t>
      </w:r>
      <w:r w:rsidR="008E1FF7" w:rsidRPr="008E1FF7">
        <w:rPr>
          <w:rFonts w:ascii="Times New Roman" w:hAnsi="Times New Roman"/>
          <w:spacing w:val="-2"/>
          <w:sz w:val="20"/>
          <w:szCs w:val="20"/>
        </w:rPr>
        <w:t>is a surrogate for explosives residues and is intended for use in evaluating analytical equipment used for the detection of trace explosives</w:t>
      </w:r>
      <w:r w:rsidR="008E1FF7">
        <w:rPr>
          <w:rFonts w:ascii="Times New Roman" w:hAnsi="Times New Roman"/>
          <w:spacing w:val="-2"/>
          <w:sz w:val="20"/>
          <w:szCs w:val="20"/>
        </w:rPr>
        <w:t xml:space="preserve">.  </w:t>
      </w:r>
      <w:r w:rsidR="008E1FF7" w:rsidRPr="008E1FF7">
        <w:rPr>
          <w:rFonts w:ascii="Times New Roman" w:hAnsi="Times New Roman"/>
          <w:spacing w:val="-2"/>
          <w:sz w:val="20"/>
          <w:szCs w:val="20"/>
        </w:rPr>
        <w:t>SRM 2905 consists of four non-explosive materials prepared from inert particles having a diameter of approximately 20 μm to 30 μm that are coated with trace levels of explosives.  A unit of SRM 2905 consists of four individual plastic squeeze bottles each containing approximately 1 g of the trace particulate explosives materials</w:t>
      </w:r>
      <w:r w:rsidR="008C71ED" w:rsidRPr="0094739C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6DF0C1B" w14:textId="77777777" w:rsidR="00582784" w:rsidRPr="00582784" w:rsidRDefault="00582784">
      <w:pPr>
        <w:widowControl/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582784" w:rsidRPr="00582784" w14:paraId="74053FD4" w14:textId="77777777" w:rsidTr="00B34679">
        <w:tc>
          <w:tcPr>
            <w:tcW w:w="4590" w:type="dxa"/>
          </w:tcPr>
          <w:p w14:paraId="25E03B0E" w14:textId="77777777" w:rsidR="00582784" w:rsidRPr="00582784" w:rsidRDefault="0058278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26465A5C" w14:textId="77777777" w:rsidR="00582784" w:rsidRPr="00582784" w:rsidRDefault="0058278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784" w:rsidRPr="00582784" w14:paraId="7FDBA3EA" w14:textId="77777777" w:rsidTr="00B34679">
        <w:tc>
          <w:tcPr>
            <w:tcW w:w="4590" w:type="dxa"/>
          </w:tcPr>
          <w:p w14:paraId="086EA201" w14:textId="77777777" w:rsidR="00582784" w:rsidRPr="00582784" w:rsidRDefault="00582784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1749A8C1" w14:textId="77777777" w:rsidR="00582784" w:rsidRPr="00582784" w:rsidRDefault="00582784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784" w:rsidRPr="00582784" w14:paraId="0441FF7D" w14:textId="77777777" w:rsidTr="00B34679">
        <w:tc>
          <w:tcPr>
            <w:tcW w:w="4590" w:type="dxa"/>
          </w:tcPr>
          <w:p w14:paraId="282C43DE" w14:textId="77777777" w:rsidR="00582784" w:rsidRPr="00582784" w:rsidRDefault="00582784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453458DD" w14:textId="77777777" w:rsidR="00582784" w:rsidRPr="00582784" w:rsidRDefault="00582784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784" w:rsidRPr="00582784" w14:paraId="7D8C25F0" w14:textId="77777777" w:rsidTr="00B34679">
        <w:tc>
          <w:tcPr>
            <w:tcW w:w="4590" w:type="dxa"/>
          </w:tcPr>
          <w:p w14:paraId="72F312C8" w14:textId="77777777" w:rsidR="00582784" w:rsidRPr="00582784" w:rsidRDefault="00582784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72248195" w14:textId="77777777" w:rsidR="00582784" w:rsidRPr="00582784" w:rsidRDefault="00582784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784" w:rsidRPr="00582784" w14:paraId="6E7D4533" w14:textId="77777777" w:rsidTr="00B34679">
        <w:tc>
          <w:tcPr>
            <w:tcW w:w="4590" w:type="dxa"/>
          </w:tcPr>
          <w:p w14:paraId="04986F4A" w14:textId="77777777" w:rsidR="00582784" w:rsidRPr="00582784" w:rsidRDefault="00582784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66F20A2D" w14:textId="77777777" w:rsidR="00582784" w:rsidRPr="00582784" w:rsidRDefault="00582784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784" w:rsidRPr="00582784" w14:paraId="6E79CC36" w14:textId="77777777" w:rsidTr="00B34679">
        <w:tc>
          <w:tcPr>
            <w:tcW w:w="4590" w:type="dxa"/>
          </w:tcPr>
          <w:p w14:paraId="56D4A219" w14:textId="77777777" w:rsidR="00582784" w:rsidRPr="00582784" w:rsidRDefault="00582784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365B7A91" w14:textId="77777777" w:rsidR="00582784" w:rsidRPr="00582784" w:rsidRDefault="00582784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Emergency Telephone ChemTrec:</w:t>
            </w:r>
          </w:p>
        </w:tc>
      </w:tr>
      <w:tr w:rsidR="00582784" w:rsidRPr="00582784" w14:paraId="63D2C4E0" w14:textId="77777777" w:rsidTr="00B34679">
        <w:tc>
          <w:tcPr>
            <w:tcW w:w="4590" w:type="dxa"/>
          </w:tcPr>
          <w:p w14:paraId="519C3505" w14:textId="77777777" w:rsidR="00582784" w:rsidRPr="00582784" w:rsidRDefault="00582784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70AACEF7" w14:textId="77777777" w:rsidR="00582784" w:rsidRPr="00582784" w:rsidRDefault="00582784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ab/>
              <w:t>1-800-424-9300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ab/>
              <w:t>(North America)</w:t>
            </w:r>
          </w:p>
        </w:tc>
      </w:tr>
      <w:tr w:rsidR="00582784" w:rsidRPr="00582784" w14:paraId="15540013" w14:textId="77777777" w:rsidTr="00B34679">
        <w:tc>
          <w:tcPr>
            <w:tcW w:w="4590" w:type="dxa"/>
          </w:tcPr>
          <w:p w14:paraId="27D7BBFD" w14:textId="77777777" w:rsidR="00582784" w:rsidRPr="00582784" w:rsidRDefault="00582784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 xml:space="preserve">E-mail:  </w:t>
            </w:r>
            <w:hyperlink r:id="rId9" w:history="1">
              <w:r w:rsidRPr="00582784">
                <w:rPr>
                  <w:rFonts w:ascii="Times New Roman" w:eastAsia="Times New Roman" w:hAnsi="Times New Roman"/>
                  <w:sz w:val="20"/>
                  <w:szCs w:val="20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1A53A0FE" w14:textId="77777777" w:rsidR="00582784" w:rsidRPr="00582784" w:rsidRDefault="00582784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ab/>
              <w:t>+1-703-527-3887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ab/>
              <w:t>(International)</w:t>
            </w:r>
          </w:p>
        </w:tc>
      </w:tr>
      <w:tr w:rsidR="00582784" w:rsidRPr="00582784" w14:paraId="60AD1AFF" w14:textId="77777777" w:rsidTr="00B34679">
        <w:tc>
          <w:tcPr>
            <w:tcW w:w="4590" w:type="dxa"/>
          </w:tcPr>
          <w:p w14:paraId="52939D89" w14:textId="77777777" w:rsidR="00582784" w:rsidRPr="00582784" w:rsidRDefault="00582784" w:rsidP="00F60DD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40" w:lineRule="auto"/>
              <w:ind w:left="158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 xml:space="preserve">Website:  </w:t>
            </w:r>
            <w:hyperlink r:id="rId10" w:history="1">
              <w:r w:rsidRPr="00582784">
                <w:rPr>
                  <w:rFonts w:ascii="Times New Roman" w:eastAsia="Times New Roman" w:hAnsi="Times New Roman"/>
                  <w:sz w:val="20"/>
                  <w:szCs w:val="20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040F794C" w14:textId="77777777" w:rsidR="00582784" w:rsidRPr="00582784" w:rsidRDefault="00582784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582784" w14:paraId="2AC59864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6BF17FED" w14:textId="77777777" w:rsidR="00582784" w:rsidRPr="00582784" w:rsidRDefault="00582784" w:rsidP="00F60DD9">
            <w:pPr>
              <w:widowControl/>
              <w:spacing w:after="0" w:line="240" w:lineRule="auto"/>
              <w:rPr>
                <w:sz w:val="13"/>
                <w:szCs w:val="13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ARDS</w:t>
            </w:r>
            <w:r w:rsidRPr="00582784"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23F7116" w14:textId="77777777" w:rsidR="00582784" w:rsidRPr="00582784" w:rsidRDefault="00582784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Classification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06E24FE8" w14:textId="77777777" w:rsidR="00582784" w:rsidRPr="00582784" w:rsidRDefault="00582784">
      <w:pPr>
        <w:widowControl/>
        <w:tabs>
          <w:tab w:val="left" w:pos="2520"/>
          <w:tab w:val="left" w:pos="56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Physical Hazard: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ab/>
        <w:t>Not classified.</w:t>
      </w:r>
    </w:p>
    <w:p w14:paraId="332034F3" w14:textId="77777777" w:rsidR="00582784" w:rsidRPr="00582784" w:rsidRDefault="00582784">
      <w:pPr>
        <w:widowControl/>
        <w:tabs>
          <w:tab w:val="left" w:pos="2520"/>
          <w:tab w:val="left" w:pos="56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Health Hazard: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ab/>
        <w:t>Not classified.</w:t>
      </w:r>
    </w:p>
    <w:p w14:paraId="759C148F" w14:textId="77777777" w:rsidR="00582784" w:rsidRPr="00582784" w:rsidRDefault="00582784">
      <w:pPr>
        <w:widowControl/>
        <w:tabs>
          <w:tab w:val="left" w:pos="2520"/>
          <w:tab w:val="left" w:pos="56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7FCD9A52" w14:textId="77777777" w:rsidR="00582784" w:rsidRPr="00582784" w:rsidRDefault="00582784">
      <w:pPr>
        <w:widowControl/>
        <w:tabs>
          <w:tab w:val="left" w:pos="1890"/>
          <w:tab w:val="left" w:pos="61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Label Elements</w:t>
      </w:r>
    </w:p>
    <w:p w14:paraId="0DA63D0B" w14:textId="77777777" w:rsidR="00582784" w:rsidRPr="00582784" w:rsidRDefault="00582784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Symbol</w:t>
      </w:r>
      <w:r w:rsidR="003E32A8">
        <w:rPr>
          <w:rFonts w:ascii="Times New Roman" w:eastAsia="Times New Roman" w:hAnsi="Times New Roman"/>
          <w:b/>
          <w:bCs/>
          <w:sz w:val="20"/>
          <w:szCs w:val="20"/>
        </w:rPr>
        <w:t xml:space="preserve">:  </w:t>
      </w:r>
      <w:r w:rsidRPr="00582784">
        <w:rPr>
          <w:rFonts w:ascii="Times New Roman" w:hAnsi="Times New Roman"/>
          <w:noProof/>
          <w:sz w:val="20"/>
          <w:szCs w:val="20"/>
        </w:rPr>
        <w:t>No symbol</w:t>
      </w:r>
      <w:r w:rsidR="000B4D50" w:rsidRPr="000B4D50">
        <w:rPr>
          <w:rFonts w:ascii="Times New Roman" w:hAnsi="Times New Roman"/>
          <w:noProof/>
          <w:sz w:val="20"/>
          <w:szCs w:val="20"/>
        </w:rPr>
        <w:t xml:space="preserve">/No </w:t>
      </w:r>
      <w:r w:rsidR="00307E41">
        <w:rPr>
          <w:rFonts w:ascii="Times New Roman" w:hAnsi="Times New Roman"/>
          <w:noProof/>
          <w:sz w:val="20"/>
          <w:szCs w:val="20"/>
        </w:rPr>
        <w:t>p</w:t>
      </w:r>
      <w:r w:rsidR="000B4D50" w:rsidRPr="000B4D50">
        <w:rPr>
          <w:rFonts w:ascii="Times New Roman" w:hAnsi="Times New Roman"/>
          <w:noProof/>
          <w:sz w:val="20"/>
          <w:szCs w:val="20"/>
        </w:rPr>
        <w:t>ictogram</w:t>
      </w:r>
    </w:p>
    <w:p w14:paraId="3D808F36" w14:textId="77777777" w:rsidR="00582784" w:rsidRPr="00582784" w:rsidRDefault="00582784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Signal Word</w:t>
      </w:r>
      <w:r w:rsidR="003E32A8">
        <w:rPr>
          <w:rFonts w:ascii="Times New Roman" w:eastAsia="Times New Roman" w:hAnsi="Times New Roman"/>
          <w:b/>
          <w:bCs/>
          <w:sz w:val="20"/>
          <w:szCs w:val="20"/>
        </w:rPr>
        <w:t xml:space="preserve">: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No signal word</w:t>
      </w:r>
    </w:p>
    <w:p w14:paraId="0802D7A6" w14:textId="77777777" w:rsidR="00582784" w:rsidRPr="00582784" w:rsidRDefault="00582784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Hazard Statement(s):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p w14:paraId="7017A44A" w14:textId="77777777" w:rsidR="00582784" w:rsidRPr="00582784" w:rsidRDefault="00582784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Precautionary Statement(s):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p w14:paraId="5606926F" w14:textId="77777777" w:rsidR="00582784" w:rsidRPr="00E2758C" w:rsidRDefault="00582784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Hazards Not Otherwise Classified:</w:t>
      </w:r>
      <w:r w:rsidRPr="00E2758C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p w14:paraId="552C875C" w14:textId="77777777" w:rsidR="00582784" w:rsidRPr="00E2758C" w:rsidRDefault="00582784">
      <w:pPr>
        <w:widowControl/>
        <w:tabs>
          <w:tab w:val="left" w:pos="2740"/>
          <w:tab w:val="left" w:pos="4540"/>
          <w:tab w:val="left" w:pos="6340"/>
        </w:tabs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Ingredients(s) with Unknown Acute Toxicity:</w:t>
      </w:r>
      <w:r w:rsidRPr="00E2758C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E2758C" w14:paraId="64938419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2851C8DD" w14:textId="77777777" w:rsidR="00582784" w:rsidRPr="00E2758C" w:rsidRDefault="00582784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E2758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3.</w:t>
            </w:r>
            <w:r w:rsidRPr="00E2758C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E2758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2758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E2758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E2758C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E2758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E2758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E2758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E2758C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E2758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E2758C"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US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E2758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E2758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E2758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E2758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E2758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E2758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0A3FADAB" w14:textId="77777777" w:rsidR="00582784" w:rsidRPr="00E2758C" w:rsidRDefault="00582784" w:rsidP="00F60DD9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Sub</w:t>
      </w:r>
      <w:r w:rsidRPr="00E2758C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E2758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nce:</w:t>
      </w:r>
      <w:r w:rsidRPr="00E2758C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E2758C" w:rsidRPr="00E2758C">
        <w:rPr>
          <w:rFonts w:ascii="Times New Roman" w:eastAsia="Times New Roman" w:hAnsi="Times New Roman"/>
          <w:bCs/>
          <w:spacing w:val="1"/>
          <w:sz w:val="20"/>
          <w:szCs w:val="20"/>
        </w:rPr>
        <w:t>Amorphous synthetic silica gel</w:t>
      </w:r>
      <w:r w:rsidR="00565FCC" w:rsidRPr="00E2758C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</w:p>
    <w:p w14:paraId="47F632E4" w14:textId="77777777" w:rsidR="00D52E4B" w:rsidRPr="00E2758C" w:rsidRDefault="00582784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2758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her</w:t>
      </w:r>
      <w:r w:rsidRPr="00E2758C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De</w:t>
      </w:r>
      <w:r w:rsidRPr="00E2758C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E2758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E2758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E2758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E2758C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E2758C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s:</w:t>
      </w:r>
      <w:r w:rsidRPr="00E2758C">
        <w:rPr>
          <w:rFonts w:ascii="Times New Roman" w:eastAsia="Times New Roman" w:hAnsi="Times New Roman"/>
          <w:spacing w:val="-1"/>
          <w:sz w:val="20"/>
          <w:szCs w:val="20"/>
        </w:rPr>
        <w:t xml:space="preserve">  </w:t>
      </w:r>
      <w:r w:rsidR="00E2758C" w:rsidRPr="00E2758C">
        <w:rPr>
          <w:rFonts w:ascii="Times New Roman" w:eastAsia="Times New Roman" w:hAnsi="Times New Roman"/>
          <w:spacing w:val="-1"/>
          <w:sz w:val="20"/>
          <w:szCs w:val="20"/>
        </w:rPr>
        <w:t>Silica, gel, precipitated, crystalline-free</w:t>
      </w:r>
    </w:p>
    <w:p w14:paraId="4B0B3064" w14:textId="77777777" w:rsidR="00064C61" w:rsidRDefault="00064C61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pacing w:val="1"/>
          <w:sz w:val="20"/>
          <w:szCs w:val="20"/>
        </w:rPr>
      </w:pPr>
      <w:r w:rsidRPr="00E2758C">
        <w:rPr>
          <w:rFonts w:ascii="Times New Roman" w:eastAsia="Times New Roman" w:hAnsi="Times New Roman"/>
          <w:spacing w:val="1"/>
          <w:sz w:val="20"/>
          <w:szCs w:val="20"/>
        </w:rPr>
        <w:t>Components are listed in compliance with OSHA’s 29 CFR 1910.1200; fo</w:t>
      </w:r>
      <w:r w:rsidRPr="00E2758C">
        <w:rPr>
          <w:rFonts w:ascii="Times New Roman" w:eastAsia="Times New Roman" w:hAnsi="Times New Roman"/>
          <w:sz w:val="20"/>
          <w:szCs w:val="20"/>
        </w:rPr>
        <w:t>r</w:t>
      </w:r>
      <w:r w:rsidRPr="00E2758C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Pr="00E2758C">
        <w:rPr>
          <w:rFonts w:ascii="Times New Roman" w:eastAsia="Times New Roman" w:hAnsi="Times New Roman"/>
          <w:sz w:val="20"/>
          <w:szCs w:val="20"/>
        </w:rPr>
        <w:t>t</w:t>
      </w:r>
      <w:r w:rsidRPr="00E2758C">
        <w:rPr>
          <w:rFonts w:ascii="Times New Roman" w:eastAsia="Times New Roman" w:hAnsi="Times New Roman"/>
          <w:spacing w:val="1"/>
          <w:sz w:val="20"/>
          <w:szCs w:val="20"/>
        </w:rPr>
        <w:t>h</w:t>
      </w:r>
      <w:r w:rsidRPr="00E2758C">
        <w:rPr>
          <w:rFonts w:ascii="Times New Roman" w:eastAsia="Times New Roman" w:hAnsi="Times New Roman"/>
          <w:sz w:val="20"/>
          <w:szCs w:val="20"/>
        </w:rPr>
        <w:t xml:space="preserve">e </w:t>
      </w:r>
      <w:r w:rsidRPr="00E2758C">
        <w:rPr>
          <w:rFonts w:ascii="Times New Roman" w:eastAsia="Times New Roman" w:hAnsi="Times New Roman"/>
          <w:spacing w:val="-1"/>
          <w:sz w:val="20"/>
          <w:szCs w:val="20"/>
        </w:rPr>
        <w:t>ac</w:t>
      </w:r>
      <w:r w:rsidRPr="00E2758C">
        <w:rPr>
          <w:rFonts w:ascii="Times New Roman" w:eastAsia="Times New Roman" w:hAnsi="Times New Roman"/>
          <w:sz w:val="20"/>
          <w:szCs w:val="20"/>
        </w:rPr>
        <w:t>t</w:t>
      </w:r>
      <w:r w:rsidRPr="00E2758C">
        <w:rPr>
          <w:rFonts w:ascii="Times New Roman" w:eastAsia="Times New Roman" w:hAnsi="Times New Roman"/>
          <w:spacing w:val="1"/>
          <w:sz w:val="20"/>
          <w:szCs w:val="20"/>
        </w:rPr>
        <w:t>u</w:t>
      </w:r>
      <w:r w:rsidRPr="00E2758C">
        <w:rPr>
          <w:rFonts w:ascii="Times New Roman" w:eastAsia="Times New Roman" w:hAnsi="Times New Roman"/>
          <w:spacing w:val="-1"/>
          <w:sz w:val="20"/>
          <w:szCs w:val="20"/>
        </w:rPr>
        <w:t>a</w:t>
      </w:r>
      <w:r w:rsidRPr="00E2758C">
        <w:rPr>
          <w:rFonts w:ascii="Times New Roman" w:eastAsia="Times New Roman" w:hAnsi="Times New Roman"/>
          <w:sz w:val="20"/>
          <w:szCs w:val="20"/>
        </w:rPr>
        <w:t>l</w:t>
      </w:r>
      <w:r w:rsidRPr="00E2758C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Pr="00E2758C">
        <w:rPr>
          <w:rFonts w:ascii="Times New Roman" w:eastAsia="Times New Roman" w:hAnsi="Times New Roman"/>
          <w:spacing w:val="-1"/>
          <w:sz w:val="20"/>
          <w:szCs w:val="20"/>
        </w:rPr>
        <w:t>va</w:t>
      </w:r>
      <w:r w:rsidRPr="00E2758C">
        <w:rPr>
          <w:rFonts w:ascii="Times New Roman" w:eastAsia="Times New Roman" w:hAnsi="Times New Roman"/>
          <w:sz w:val="20"/>
          <w:szCs w:val="20"/>
        </w:rPr>
        <w:t>l</w:t>
      </w:r>
      <w:r w:rsidRPr="00E2758C">
        <w:rPr>
          <w:rFonts w:ascii="Times New Roman" w:eastAsia="Times New Roman" w:hAnsi="Times New Roman"/>
          <w:spacing w:val="1"/>
          <w:sz w:val="20"/>
          <w:szCs w:val="20"/>
        </w:rPr>
        <w:t>u</w:t>
      </w:r>
      <w:r w:rsidRPr="00E2758C">
        <w:rPr>
          <w:rFonts w:ascii="Times New Roman" w:eastAsia="Times New Roman" w:hAnsi="Times New Roman"/>
          <w:spacing w:val="-1"/>
          <w:sz w:val="20"/>
          <w:szCs w:val="20"/>
        </w:rPr>
        <w:t>e</w:t>
      </w:r>
      <w:r w:rsidRPr="00E2758C">
        <w:rPr>
          <w:rFonts w:ascii="Times New Roman" w:eastAsia="Times New Roman" w:hAnsi="Times New Roman"/>
          <w:sz w:val="20"/>
          <w:szCs w:val="20"/>
        </w:rPr>
        <w:t>s s</w:t>
      </w:r>
      <w:r w:rsidRPr="00E2758C">
        <w:rPr>
          <w:rFonts w:ascii="Times New Roman" w:eastAsia="Times New Roman" w:hAnsi="Times New Roman"/>
          <w:spacing w:val="-1"/>
          <w:sz w:val="20"/>
          <w:szCs w:val="20"/>
        </w:rPr>
        <w:t>e</w:t>
      </w:r>
      <w:r w:rsidRPr="00E2758C">
        <w:rPr>
          <w:rFonts w:ascii="Times New Roman" w:eastAsia="Times New Roman" w:hAnsi="Times New Roman"/>
          <w:sz w:val="20"/>
          <w:szCs w:val="20"/>
        </w:rPr>
        <w:t>e t</w:t>
      </w:r>
      <w:r w:rsidRPr="00E2758C">
        <w:rPr>
          <w:rFonts w:ascii="Times New Roman" w:eastAsia="Times New Roman" w:hAnsi="Times New Roman"/>
          <w:spacing w:val="1"/>
          <w:sz w:val="20"/>
          <w:szCs w:val="20"/>
        </w:rPr>
        <w:t>h</w:t>
      </w:r>
      <w:r w:rsidRPr="00E2758C">
        <w:rPr>
          <w:rFonts w:ascii="Times New Roman" w:eastAsia="Times New Roman" w:hAnsi="Times New Roman"/>
          <w:sz w:val="20"/>
          <w:szCs w:val="20"/>
        </w:rPr>
        <w:t xml:space="preserve">e </w:t>
      </w:r>
      <w:r w:rsidR="00307E41" w:rsidRPr="00E2758C">
        <w:rPr>
          <w:rFonts w:ascii="Times New Roman" w:eastAsia="Times New Roman" w:hAnsi="Times New Roman"/>
          <w:sz w:val="20"/>
          <w:szCs w:val="20"/>
        </w:rPr>
        <w:t xml:space="preserve">NIST </w:t>
      </w:r>
      <w:r w:rsidRPr="00E2758C">
        <w:rPr>
          <w:rFonts w:ascii="Times New Roman" w:eastAsia="Times New Roman" w:hAnsi="Times New Roman"/>
          <w:sz w:val="20"/>
          <w:szCs w:val="20"/>
        </w:rPr>
        <w:t>C</w:t>
      </w:r>
      <w:r w:rsidRPr="00E2758C">
        <w:rPr>
          <w:rFonts w:ascii="Times New Roman" w:eastAsia="Times New Roman" w:hAnsi="Times New Roman"/>
          <w:spacing w:val="-1"/>
          <w:sz w:val="20"/>
          <w:szCs w:val="20"/>
        </w:rPr>
        <w:t>e</w:t>
      </w:r>
      <w:r w:rsidRPr="00E2758C">
        <w:rPr>
          <w:rFonts w:ascii="Times New Roman" w:eastAsia="Times New Roman" w:hAnsi="Times New Roman"/>
          <w:sz w:val="20"/>
          <w:szCs w:val="20"/>
        </w:rPr>
        <w:t>rti</w:t>
      </w:r>
      <w:r w:rsidRPr="00E2758C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E2758C">
        <w:rPr>
          <w:rFonts w:ascii="Times New Roman" w:eastAsia="Times New Roman" w:hAnsi="Times New Roman"/>
          <w:sz w:val="20"/>
          <w:szCs w:val="20"/>
        </w:rPr>
        <w:t>i</w:t>
      </w:r>
      <w:r w:rsidRPr="00E2758C">
        <w:rPr>
          <w:rFonts w:ascii="Times New Roman" w:eastAsia="Times New Roman" w:hAnsi="Times New Roman"/>
          <w:spacing w:val="-1"/>
          <w:sz w:val="20"/>
          <w:szCs w:val="20"/>
        </w:rPr>
        <w:t>ca</w:t>
      </w:r>
      <w:r w:rsidRPr="00E2758C">
        <w:rPr>
          <w:rFonts w:ascii="Times New Roman" w:eastAsia="Times New Roman" w:hAnsi="Times New Roman"/>
          <w:sz w:val="20"/>
          <w:szCs w:val="20"/>
        </w:rPr>
        <w:t xml:space="preserve">te </w:t>
      </w:r>
      <w:r w:rsidRPr="00E2758C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E2758C">
        <w:rPr>
          <w:rFonts w:ascii="Times New Roman" w:eastAsia="Times New Roman" w:hAnsi="Times New Roman"/>
          <w:sz w:val="20"/>
          <w:szCs w:val="20"/>
        </w:rPr>
        <w:t>f</w:t>
      </w:r>
      <w:r w:rsidRPr="00E2758C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E2758C">
        <w:rPr>
          <w:rFonts w:ascii="Times New Roman" w:eastAsia="Times New Roman" w:hAnsi="Times New Roman"/>
          <w:spacing w:val="-3"/>
          <w:sz w:val="20"/>
          <w:szCs w:val="20"/>
        </w:rPr>
        <w:t>A</w:t>
      </w:r>
      <w:r w:rsidRPr="00E2758C">
        <w:rPr>
          <w:rFonts w:ascii="Times New Roman" w:eastAsia="Times New Roman" w:hAnsi="Times New Roman"/>
          <w:spacing w:val="1"/>
          <w:sz w:val="20"/>
          <w:szCs w:val="20"/>
        </w:rPr>
        <w:t>n</w:t>
      </w:r>
      <w:r w:rsidRPr="00E2758C">
        <w:rPr>
          <w:rFonts w:ascii="Times New Roman" w:eastAsia="Times New Roman" w:hAnsi="Times New Roman"/>
          <w:spacing w:val="-1"/>
          <w:sz w:val="20"/>
          <w:szCs w:val="20"/>
        </w:rPr>
        <w:t>a</w:t>
      </w:r>
      <w:r w:rsidRPr="00E2758C">
        <w:rPr>
          <w:rFonts w:ascii="Times New Roman" w:eastAsia="Times New Roman" w:hAnsi="Times New Roman"/>
          <w:sz w:val="20"/>
          <w:szCs w:val="20"/>
        </w:rPr>
        <w:t>l</w:t>
      </w:r>
      <w:r w:rsidRPr="00E2758C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E2758C">
        <w:rPr>
          <w:rFonts w:ascii="Times New Roman" w:eastAsia="Times New Roman" w:hAnsi="Times New Roman"/>
          <w:sz w:val="20"/>
          <w:szCs w:val="20"/>
        </w:rPr>
        <w:t>sis.</w:t>
      </w:r>
    </w:p>
    <w:tbl>
      <w:tblPr>
        <w:tblStyle w:val="TableGrid1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7"/>
        <w:gridCol w:w="1779"/>
        <w:gridCol w:w="1779"/>
        <w:gridCol w:w="2823"/>
      </w:tblGrid>
      <w:tr w:rsidR="00582784" w:rsidRPr="00582784" w14:paraId="2789CA80" w14:textId="77777777" w:rsidTr="00113F8B">
        <w:trPr>
          <w:trHeight w:val="621"/>
        </w:trPr>
        <w:tc>
          <w:tcPr>
            <w:tcW w:w="2907" w:type="dxa"/>
          </w:tcPr>
          <w:p w14:paraId="074C44D2" w14:textId="77777777" w:rsidR="00582784" w:rsidRPr="00582784" w:rsidRDefault="00582784">
            <w:pPr>
              <w:widowControl/>
              <w:spacing w:after="0" w:line="240" w:lineRule="auto"/>
              <w:ind w:right="-108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Hazardous C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nent(s)</w:t>
            </w:r>
          </w:p>
        </w:tc>
        <w:tc>
          <w:tcPr>
            <w:tcW w:w="1779" w:type="dxa"/>
          </w:tcPr>
          <w:p w14:paraId="13F8F3A0" w14:textId="77777777" w:rsidR="00582784" w:rsidRPr="00582784" w:rsidRDefault="00582784">
            <w:pPr>
              <w:widowControl/>
              <w:tabs>
                <w:tab w:val="center" w:pos="1089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CAS</w:t>
            </w:r>
            <w:r w:rsidRPr="00582784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582784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</w:tc>
        <w:tc>
          <w:tcPr>
            <w:tcW w:w="1779" w:type="dxa"/>
          </w:tcPr>
          <w:p w14:paraId="50A6F19A" w14:textId="77777777" w:rsidR="00582784" w:rsidRPr="00582784" w:rsidRDefault="00582784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</w:t>
            </w:r>
            <w:r w:rsidRPr="00582784">
              <w:rPr>
                <w:rFonts w:ascii="Times New Roman" w:eastAsia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582784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  <w:p w14:paraId="2F8F8ECB" w14:textId="77777777" w:rsidR="00582784" w:rsidRPr="00582784" w:rsidRDefault="00582784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(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EI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CS)</w:t>
            </w:r>
          </w:p>
        </w:tc>
        <w:tc>
          <w:tcPr>
            <w:tcW w:w="2823" w:type="dxa"/>
          </w:tcPr>
          <w:p w14:paraId="3165C02A" w14:textId="77777777" w:rsidR="00582784" w:rsidRPr="00582784" w:rsidRDefault="00582784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in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</w:t>
            </w:r>
            <w:r w:rsidRPr="00582784">
              <w:rPr>
                <w:rFonts w:ascii="Times New Roman" w:eastAsia="Times New Roman" w:hAnsi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Pr="00582784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C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ncen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at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 xml:space="preserve">n </w:t>
            </w:r>
            <w:r w:rsidRPr="00582784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br/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%)</w:t>
            </w:r>
          </w:p>
        </w:tc>
      </w:tr>
      <w:tr w:rsidR="00582784" w:rsidRPr="00582784" w14:paraId="42FF7525" w14:textId="77777777" w:rsidTr="00113F8B">
        <w:trPr>
          <w:trHeight w:val="288"/>
        </w:trPr>
        <w:tc>
          <w:tcPr>
            <w:tcW w:w="2907" w:type="dxa"/>
          </w:tcPr>
          <w:p w14:paraId="6C2A4FAA" w14:textId="77777777" w:rsidR="00582784" w:rsidRPr="00582784" w:rsidRDefault="00346932" w:rsidP="00F60DD9">
            <w:pPr>
              <w:widowControl/>
              <w:spacing w:after="0" w:line="240" w:lineRule="auto"/>
              <w:ind w:right="-108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46932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Amorphous synthetic silica gel</w:t>
            </w:r>
          </w:p>
        </w:tc>
        <w:tc>
          <w:tcPr>
            <w:tcW w:w="1779" w:type="dxa"/>
          </w:tcPr>
          <w:p w14:paraId="2E3F0B52" w14:textId="77777777" w:rsidR="00582784" w:rsidRPr="00582784" w:rsidRDefault="005B5CD6">
            <w:pPr>
              <w:widowControl/>
              <w:tabs>
                <w:tab w:val="right" w:pos="124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B5CD6">
              <w:rPr>
                <w:rFonts w:ascii="Times New Roman" w:eastAsia="Times New Roman" w:hAnsi="Times New Roman"/>
                <w:bCs/>
                <w:spacing w:val="1"/>
                <w:sz w:val="20"/>
                <w:szCs w:val="20"/>
              </w:rPr>
              <w:t>112926-00-8</w:t>
            </w:r>
          </w:p>
        </w:tc>
        <w:tc>
          <w:tcPr>
            <w:tcW w:w="1779" w:type="dxa"/>
          </w:tcPr>
          <w:p w14:paraId="43A20542" w14:textId="77777777" w:rsidR="00582784" w:rsidRPr="00582784" w:rsidRDefault="000F0DA9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Cs/>
                <w:spacing w:val="1"/>
                <w:sz w:val="20"/>
                <w:szCs w:val="20"/>
              </w:rPr>
              <w:t>not available</w:t>
            </w:r>
          </w:p>
        </w:tc>
        <w:tc>
          <w:tcPr>
            <w:tcW w:w="2823" w:type="dxa"/>
          </w:tcPr>
          <w:p w14:paraId="39B07EDB" w14:textId="77777777" w:rsidR="00582784" w:rsidRPr="00582784" w:rsidRDefault="00346932">
            <w:pPr>
              <w:widowControl/>
              <w:tabs>
                <w:tab w:val="decimal" w:pos="1365"/>
              </w:tabs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pacing w:val="1"/>
                <w:w w:val="99"/>
                <w:sz w:val="20"/>
                <w:szCs w:val="20"/>
              </w:rPr>
              <w:t>99.9</w:t>
            </w:r>
          </w:p>
        </w:tc>
      </w:tr>
    </w:tbl>
    <w:p w14:paraId="0583062A" w14:textId="77777777" w:rsidR="00980673" w:rsidRDefault="00980673">
      <w:pPr>
        <w:rPr>
          <w:rFonts w:ascii="Times New Roman" w:hAnsi="Times New Roman"/>
          <w:sz w:val="20"/>
          <w:szCs w:val="20"/>
        </w:rPr>
      </w:pPr>
    </w:p>
    <w:p w14:paraId="78A895CC" w14:textId="77777777" w:rsidR="00980673" w:rsidRPr="00113F8B" w:rsidRDefault="00980673">
      <w:pPr>
        <w:rPr>
          <w:rFonts w:ascii="Times New Roman" w:hAnsi="Times New Roman"/>
          <w:sz w:val="20"/>
          <w:szCs w:val="20"/>
        </w:rPr>
      </w:pPr>
    </w:p>
    <w:tbl>
      <w:tblPr>
        <w:tblStyle w:val="TableGrid1"/>
        <w:tblW w:w="9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582784" w:rsidRPr="00582784" w14:paraId="29F7927F" w14:textId="77777777" w:rsidTr="008D04DC">
        <w:trPr>
          <w:trHeight w:hRule="exact" w:val="360"/>
        </w:trPr>
        <w:tc>
          <w:tcPr>
            <w:tcW w:w="9648" w:type="dxa"/>
            <w:vAlign w:val="center"/>
          </w:tcPr>
          <w:p w14:paraId="5D3DE142" w14:textId="77777777" w:rsidR="00582784" w:rsidRPr="00582784" w:rsidRDefault="00582784" w:rsidP="00F60DD9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4.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RST</w:t>
            </w:r>
            <w:r w:rsidRPr="00582784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582784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19BBCCBC" w14:textId="77777777" w:rsidR="00582784" w:rsidRPr="00582784" w:rsidRDefault="00582784" w:rsidP="00F60DD9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Description of First Aid Measures: </w:t>
      </w:r>
    </w:p>
    <w:p w14:paraId="54A9FD6C" w14:textId="77777777" w:rsidR="00582784" w:rsidRPr="00582784" w:rsidRDefault="00582784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nh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l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If adverse effects occur, remove to uncontaminated area.  If not breathing, give artificial respiration or oxygen by qualified personnel.  Seek immediate medical attention.</w:t>
      </w:r>
    </w:p>
    <w:p w14:paraId="186BE9C2" w14:textId="77777777" w:rsidR="00582784" w:rsidRPr="00582784" w:rsidRDefault="00582784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582784">
        <w:rPr>
          <w:rFonts w:ascii="Times New Roman" w:eastAsia="Times New Roman" w:hAnsi="Times New Roman"/>
          <w:b/>
          <w:bCs/>
          <w:spacing w:val="-3"/>
          <w:sz w:val="20"/>
          <w:szCs w:val="20"/>
        </w:rPr>
        <w:t>k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582784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Wash skin with soap and water for at least 15 minutes.  Thoroughly clean and dry contaminated clothing before reuse.</w:t>
      </w:r>
    </w:p>
    <w:p w14:paraId="7EF382ED" w14:textId="77777777" w:rsidR="00582784" w:rsidRPr="00582784" w:rsidRDefault="00582784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582784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Flush eyes with water for at least 15 minutes.  If necessary, seek medical attention.</w:t>
      </w:r>
    </w:p>
    <w:p w14:paraId="5EF2BAED" w14:textId="77777777" w:rsidR="00582784" w:rsidRPr="00582784" w:rsidRDefault="00582784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If a large amount is swallowed, get medical attention.</w:t>
      </w:r>
    </w:p>
    <w:p w14:paraId="20FA079E" w14:textId="77777777" w:rsidR="00582784" w:rsidRPr="00582784" w:rsidRDefault="00582784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Most Important Symptoms/Effects, Acute and Delayed: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May cause irritation. </w:t>
      </w:r>
    </w:p>
    <w:p w14:paraId="3302F2FE" w14:textId="77777777" w:rsidR="00582784" w:rsidRPr="00582784" w:rsidRDefault="00582784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Indication of any immediate medical attention and special treatment needed, if necessary: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If any of the above symptoms are present, seek medical attention if needed.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582784" w14:paraId="53856B5C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1330D5C4" w14:textId="77777777" w:rsidR="00582784" w:rsidRPr="00582784" w:rsidRDefault="00582784">
            <w:pPr>
              <w:widowControl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RE</w:t>
            </w:r>
            <w:r w:rsidRPr="00582784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582784">
              <w:rPr>
                <w:rFonts w:ascii="Times New Roman" w:eastAsia="Times New Roman" w:hAnsi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40749A3D" w14:textId="77777777" w:rsidR="00582784" w:rsidRPr="00582784" w:rsidRDefault="00582784" w:rsidP="00F60DD9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Fire and Explosion Hazards:</w:t>
      </w:r>
      <w:r w:rsidRPr="0058278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Negligible fire hazard.  See Section 9, “Physical and Chemical Properties” for flammability properties.</w:t>
      </w:r>
    </w:p>
    <w:p w14:paraId="544DECA0" w14:textId="77777777" w:rsidR="00582784" w:rsidRPr="00582784" w:rsidRDefault="00582784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Extinguishing Media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4C7BA77E" w14:textId="77777777" w:rsidR="00582784" w:rsidRPr="00582784" w:rsidRDefault="0058278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Suitable:  </w:t>
      </w:r>
      <w:r w:rsidR="00BE7772" w:rsidRPr="00BE7772">
        <w:rPr>
          <w:rFonts w:ascii="Times New Roman" w:eastAsia="Times New Roman" w:hAnsi="Times New Roman"/>
          <w:bCs/>
          <w:sz w:val="20"/>
          <w:szCs w:val="20"/>
        </w:rPr>
        <w:t>Use extinguishing agents appropriate for surrounding fire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ED55FCB" w14:textId="77777777" w:rsidR="00582784" w:rsidRPr="00582784" w:rsidRDefault="00582784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Cs/>
          <w:sz w:val="20"/>
          <w:szCs w:val="20"/>
        </w:rPr>
        <w:tab/>
        <w:t>Unsuitable:  None listed.</w:t>
      </w:r>
    </w:p>
    <w:p w14:paraId="1AC8D27A" w14:textId="77777777" w:rsidR="00582784" w:rsidRPr="00582784" w:rsidRDefault="00582784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Specific Hazards Arising from the Chemical: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None listed.</w:t>
      </w:r>
    </w:p>
    <w:p w14:paraId="253F6318" w14:textId="77777777" w:rsidR="00582784" w:rsidRPr="00582784" w:rsidRDefault="00582784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Special Protective Equipment and Precautions for F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 xml:space="preserve">ire-Fighters: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Avoid inhalation of material or combustion byproducts.  Wear full protective clothing and NIOSH approved self-contained breathing apparatus (SCBA).</w:t>
      </w:r>
    </w:p>
    <w:p w14:paraId="0BC96238" w14:textId="77777777" w:rsidR="00582784" w:rsidRPr="00BA7B5D" w:rsidRDefault="00582784">
      <w:pPr>
        <w:widowControl/>
        <w:spacing w:before="120" w:after="6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BA7B5D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BA7B5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FP</w:t>
      </w:r>
      <w:r w:rsidRPr="00BA7B5D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BA7B5D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BA7B5D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BA7B5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BA7B5D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BA7B5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BA7B5D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BA7B5D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Pr="00BA7B5D">
        <w:rPr>
          <w:rFonts w:ascii="Times New Roman" w:hAnsi="Times New Roman"/>
          <w:sz w:val="20"/>
          <w:szCs w:val="20"/>
        </w:rPr>
        <w:t>(0 = Minimal; 1 = Slight; 2 = Moderate; 3 = Serious; 4 = Severe)</w:t>
      </w:r>
      <w:r w:rsidRPr="00BA7B5D">
        <w:rPr>
          <w:rFonts w:ascii="Times New Roman" w:eastAsia="Times New Roman" w:hAnsi="Times New Roman"/>
          <w:b/>
          <w:bCs/>
          <w:sz w:val="20"/>
          <w:szCs w:val="20"/>
        </w:rPr>
        <w:tab/>
      </w:r>
    </w:p>
    <w:p w14:paraId="47C9B14B" w14:textId="77777777" w:rsidR="00582784" w:rsidRPr="00BA7B5D" w:rsidRDefault="00582784">
      <w:pPr>
        <w:widowControl/>
        <w:tabs>
          <w:tab w:val="left" w:pos="360"/>
          <w:tab w:val="left" w:pos="2160"/>
          <w:tab w:val="left" w:pos="3600"/>
        </w:tabs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BA7B5D">
        <w:rPr>
          <w:rFonts w:ascii="Times New Roman" w:eastAsia="Times New Roman" w:hAnsi="Times New Roman"/>
          <w:sz w:val="20"/>
          <w:szCs w:val="20"/>
        </w:rPr>
        <w:tab/>
        <w:t xml:space="preserve">Health = </w:t>
      </w:r>
      <w:r w:rsidR="000F0DA9" w:rsidRPr="00BA7B5D">
        <w:rPr>
          <w:rFonts w:ascii="Times New Roman" w:eastAsia="Times New Roman" w:hAnsi="Times New Roman"/>
          <w:sz w:val="20"/>
          <w:szCs w:val="20"/>
        </w:rPr>
        <w:t>1</w:t>
      </w:r>
      <w:r w:rsidRPr="00BA7B5D">
        <w:rPr>
          <w:rFonts w:ascii="Times New Roman" w:eastAsia="Times New Roman" w:hAnsi="Times New Roman"/>
          <w:sz w:val="20"/>
          <w:szCs w:val="20"/>
        </w:rPr>
        <w:tab/>
        <w:t>Fi</w:t>
      </w:r>
      <w:r w:rsidRPr="00BA7B5D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A7B5D">
        <w:rPr>
          <w:rFonts w:ascii="Times New Roman" w:eastAsia="Times New Roman" w:hAnsi="Times New Roman"/>
          <w:sz w:val="20"/>
          <w:szCs w:val="20"/>
        </w:rPr>
        <w:t>e</w:t>
      </w:r>
      <w:r w:rsidRPr="00BA7B5D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BA7B5D">
        <w:rPr>
          <w:rFonts w:ascii="Times New Roman" w:eastAsia="Times New Roman" w:hAnsi="Times New Roman"/>
          <w:sz w:val="20"/>
          <w:szCs w:val="20"/>
        </w:rPr>
        <w:t xml:space="preserve">= </w:t>
      </w:r>
      <w:r w:rsidRPr="00BA7B5D">
        <w:rPr>
          <w:rFonts w:ascii="Times New Roman" w:hAnsi="Times New Roman"/>
          <w:sz w:val="20"/>
          <w:szCs w:val="20"/>
        </w:rPr>
        <w:t>0</w:t>
      </w:r>
      <w:r w:rsidRPr="00BA7B5D">
        <w:rPr>
          <w:rFonts w:ascii="Times New Roman" w:eastAsia="Times New Roman" w:hAnsi="Times New Roman"/>
          <w:sz w:val="20"/>
          <w:szCs w:val="20"/>
        </w:rPr>
        <w:tab/>
      </w:r>
      <w:r w:rsidRPr="00BA7B5D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Pr="00BA7B5D">
        <w:rPr>
          <w:rFonts w:ascii="Times New Roman" w:eastAsia="Times New Roman" w:hAnsi="Times New Roman"/>
          <w:sz w:val="20"/>
          <w:szCs w:val="20"/>
        </w:rPr>
        <w:t>eacti</w:t>
      </w:r>
      <w:r w:rsidRPr="00BA7B5D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BA7B5D">
        <w:rPr>
          <w:rFonts w:ascii="Times New Roman" w:eastAsia="Times New Roman" w:hAnsi="Times New Roman"/>
          <w:sz w:val="20"/>
          <w:szCs w:val="20"/>
        </w:rPr>
        <w:t>ity</w:t>
      </w:r>
      <w:r w:rsidRPr="00BA7B5D">
        <w:rPr>
          <w:rFonts w:ascii="Times New Roman" w:eastAsia="Times New Roman" w:hAnsi="Times New Roman"/>
          <w:spacing w:val="-11"/>
          <w:sz w:val="20"/>
          <w:szCs w:val="20"/>
        </w:rPr>
        <w:t xml:space="preserve"> </w:t>
      </w:r>
      <w:r w:rsidRPr="00BA7B5D">
        <w:rPr>
          <w:rFonts w:ascii="Times New Roman" w:eastAsia="Times New Roman" w:hAnsi="Times New Roman"/>
          <w:sz w:val="20"/>
          <w:szCs w:val="20"/>
        </w:rPr>
        <w:t xml:space="preserve">= </w:t>
      </w:r>
      <w:r w:rsidRPr="00BA7B5D">
        <w:rPr>
          <w:rFonts w:ascii="Times New Roman" w:hAnsi="Times New Roman"/>
          <w:sz w:val="20"/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BA7B5D" w14:paraId="5D3A4F85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1FA377DE" w14:textId="77777777" w:rsidR="00582784" w:rsidRPr="00BA7B5D" w:rsidRDefault="00582784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BA7B5D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BA7B5D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BA7B5D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BA7B5D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BA7B5D"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BA7B5D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BA7B5D">
              <w:rPr>
                <w:rFonts w:ascii="Times New Roman" w:eastAsia="Times New Roman" w:hAnsi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BA7B5D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BA7B5D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BA7B5D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BA7B5D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21099349" w14:textId="77777777" w:rsidR="00582784" w:rsidRPr="00BA7B5D" w:rsidRDefault="00582784" w:rsidP="00F60DD9">
      <w:pPr>
        <w:widowControl/>
        <w:spacing w:before="120"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BA7B5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Personal Precautions, Protective Equipment and Emergency Procedures:</w:t>
      </w:r>
      <w:r w:rsidRPr="00BA7B5D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Use suitable protective equipment; see Section 8, “Exposure Controls and Personal Protection”.</w:t>
      </w:r>
    </w:p>
    <w:p w14:paraId="07641590" w14:textId="77777777" w:rsidR="00582784" w:rsidRPr="00BA7B5D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BA7B5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Methods and Materials for Containment and Clean up:</w:t>
      </w:r>
      <w:r w:rsidRPr="00BA7B5D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Collect spilled material in appropriate container for disposal.</w:t>
      </w:r>
      <w:r w:rsidR="003C36FC" w:rsidRPr="00BA7B5D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Avoid generating dust.  Clean up residue with a high</w:t>
      </w:r>
      <w:r w:rsidR="00656515" w:rsidRPr="00BA7B5D">
        <w:rPr>
          <w:rFonts w:ascii="Times New Roman" w:eastAsia="Times New Roman" w:hAnsi="Times New Roman"/>
          <w:bCs/>
          <w:spacing w:val="1"/>
          <w:sz w:val="20"/>
          <w:szCs w:val="20"/>
        </w:rPr>
        <w:noBreakHyphen/>
      </w:r>
      <w:r w:rsidR="003C36FC" w:rsidRPr="00BA7B5D">
        <w:rPr>
          <w:rFonts w:ascii="Times New Roman" w:eastAsia="Times New Roman" w:hAnsi="Times New Roman"/>
          <w:bCs/>
          <w:spacing w:val="1"/>
          <w:sz w:val="20"/>
          <w:szCs w:val="20"/>
        </w:rPr>
        <w:t>efficiency particulate filter vacuum.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3E15A7" w14:paraId="6B88C4AB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259BF813" w14:textId="77777777" w:rsidR="00582784" w:rsidRPr="003E15A7" w:rsidRDefault="00582784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E15A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7.</w:t>
            </w:r>
            <w:r w:rsidRPr="003E15A7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3E15A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3E15A7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3E15A7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3E15A7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3E15A7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3E15A7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3E15A7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 w:rsidRPr="003E15A7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78EDD72B" w14:textId="77777777" w:rsidR="00582784" w:rsidRPr="00A50AA1" w:rsidRDefault="00582784" w:rsidP="00F60DD9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50AA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S</w:t>
      </w:r>
      <w:r w:rsidRPr="00A50AA1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af</w:t>
      </w:r>
      <w:r w:rsidRPr="00A50AA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e</w:t>
      </w:r>
      <w:r w:rsidRPr="00A50AA1">
        <w:rPr>
          <w:rFonts w:ascii="Times New Roman" w:eastAsia="Times New Roman" w:hAnsi="Times New Roman"/>
          <w:b/>
          <w:bCs/>
          <w:spacing w:val="-3"/>
          <w:position w:val="-1"/>
          <w:sz w:val="20"/>
          <w:szCs w:val="20"/>
        </w:rPr>
        <w:t xml:space="preserve"> </w:t>
      </w:r>
      <w:r w:rsidRPr="00A50AA1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Ha</w:t>
      </w:r>
      <w:r w:rsidRPr="00A50AA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ndling</w:t>
      </w:r>
      <w:r w:rsidRPr="00A50AA1">
        <w:rPr>
          <w:rFonts w:ascii="Times New Roman" w:eastAsia="Times New Roman" w:hAnsi="Times New Roman"/>
          <w:b/>
          <w:bCs/>
          <w:spacing w:val="-6"/>
          <w:position w:val="-1"/>
          <w:sz w:val="20"/>
          <w:szCs w:val="20"/>
        </w:rPr>
        <w:t xml:space="preserve"> </w:t>
      </w:r>
      <w:r w:rsidRPr="00A50AA1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P</w:t>
      </w:r>
      <w:r w:rsidRPr="00A50AA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rec</w:t>
      </w:r>
      <w:r w:rsidRPr="00A50AA1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</w:t>
      </w:r>
      <w:r w:rsidRPr="00A50AA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u</w:t>
      </w:r>
      <w:r w:rsidRPr="00A50AA1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t</w:t>
      </w:r>
      <w:r w:rsidRPr="00A50AA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i</w:t>
      </w:r>
      <w:r w:rsidRPr="00A50AA1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o</w:t>
      </w:r>
      <w:r w:rsidRPr="00A50AA1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</w:t>
      </w:r>
      <w:r w:rsidRPr="00A50AA1">
        <w:rPr>
          <w:rFonts w:ascii="Times New Roman" w:eastAsia="Times New Roman" w:hAnsi="Times New Roman"/>
          <w:b/>
          <w:bCs/>
          <w:spacing w:val="-1"/>
          <w:position w:val="-1"/>
          <w:sz w:val="20"/>
          <w:szCs w:val="20"/>
        </w:rPr>
        <w:t>s</w:t>
      </w:r>
      <w:r w:rsidRPr="00A50AA1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A50AA1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  Minimize dust generation.  </w:t>
      </w:r>
      <w:r w:rsidR="00A50AA1" w:rsidRPr="00A50AA1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The use of a particle filter mask is recommended.  </w:t>
      </w:r>
      <w:r w:rsidRPr="00A50AA1">
        <w:rPr>
          <w:rFonts w:ascii="Times New Roman" w:hAnsi="Times New Roman"/>
          <w:sz w:val="20"/>
          <w:szCs w:val="20"/>
        </w:rPr>
        <w:t>See Section 8, “Exposure Controls and Personal Protection”.</w:t>
      </w:r>
    </w:p>
    <w:p w14:paraId="576480FC" w14:textId="77777777" w:rsidR="00582784" w:rsidRPr="003E15A7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A50AA1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A50AA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Pr="00A50AA1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A50AA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ag</w:t>
      </w:r>
      <w:r w:rsidRPr="00A50AA1">
        <w:rPr>
          <w:rFonts w:ascii="Times New Roman" w:eastAsia="Times New Roman" w:hAnsi="Times New Roman"/>
          <w:b/>
          <w:bCs/>
          <w:sz w:val="20"/>
          <w:szCs w:val="20"/>
        </w:rPr>
        <w:t>e:</w:t>
      </w:r>
      <w:r w:rsidRPr="00A50AA1">
        <w:rPr>
          <w:rFonts w:ascii="Times New Roman" w:eastAsia="Times New Roman" w:hAnsi="Times New Roman"/>
          <w:bCs/>
          <w:sz w:val="20"/>
          <w:szCs w:val="20"/>
        </w:rPr>
        <w:t xml:space="preserve">  Store and handl</w:t>
      </w:r>
      <w:r w:rsidR="004C481A" w:rsidRPr="00A50AA1">
        <w:rPr>
          <w:rFonts w:ascii="Times New Roman" w:eastAsia="Times New Roman" w:hAnsi="Times New Roman"/>
          <w:bCs/>
          <w:sz w:val="20"/>
          <w:szCs w:val="20"/>
        </w:rPr>
        <w:t>e</w:t>
      </w:r>
      <w:r w:rsidRPr="00A50AA1">
        <w:rPr>
          <w:rFonts w:ascii="Times New Roman" w:eastAsia="Times New Roman" w:hAnsi="Times New Roman"/>
          <w:bCs/>
          <w:sz w:val="20"/>
          <w:szCs w:val="20"/>
        </w:rPr>
        <w:t xml:space="preserve"> in accordance with all current regulations and standards.  </w:t>
      </w:r>
      <w:r w:rsidRPr="00A50AA1">
        <w:rPr>
          <w:rFonts w:ascii="Times New Roman" w:hAnsi="Times New Roman"/>
          <w:sz w:val="20"/>
          <w:szCs w:val="20"/>
        </w:rPr>
        <w:t>Keep separated from incompatible substances (</w:t>
      </w:r>
      <w:r w:rsidR="006E1461" w:rsidRPr="00A50AA1">
        <w:rPr>
          <w:rFonts w:ascii="Times New Roman" w:hAnsi="Times New Roman"/>
          <w:sz w:val="20"/>
          <w:szCs w:val="20"/>
        </w:rPr>
        <w:t>See Section 10, “Stability and Reactivity</w:t>
      </w:r>
      <w:r w:rsidR="005068F9" w:rsidRPr="00A50AA1">
        <w:rPr>
          <w:rFonts w:ascii="Times New Roman" w:hAnsi="Times New Roman"/>
          <w:sz w:val="20"/>
          <w:szCs w:val="20"/>
        </w:rPr>
        <w:t>”</w:t>
      </w:r>
      <w:r w:rsidRPr="00A50AA1">
        <w:rPr>
          <w:rFonts w:ascii="Times New Roman" w:eastAsia="Times New Roman" w:hAnsi="Times New Roman"/>
          <w:bCs/>
          <w:sz w:val="20"/>
          <w:szCs w:val="20"/>
        </w:rPr>
        <w:t>).</w:t>
      </w:r>
      <w:r w:rsidR="00A50AA1" w:rsidRPr="00A50AA1">
        <w:rPr>
          <w:rFonts w:ascii="Times New Roman" w:eastAsia="Times New Roman" w:hAnsi="Times New Roman"/>
          <w:bCs/>
          <w:sz w:val="20"/>
          <w:szCs w:val="20"/>
        </w:rPr>
        <w:t xml:space="preserve">  See the Certificate of Analysis for storage information.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582784" w14:paraId="50B96AB0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45B520D5" w14:textId="77777777" w:rsidR="00582784" w:rsidRPr="00582784" w:rsidRDefault="00582784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E15A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8.</w:t>
            </w:r>
            <w:r w:rsidRPr="003E15A7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3E15A7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3E15A7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>X</w:t>
            </w:r>
            <w:r w:rsidRPr="003E15A7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SURE</w:t>
            </w:r>
            <w:r w:rsidRPr="003E15A7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3E15A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3E15A7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E15A7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3E15A7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E15A7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3E15A7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3E15A7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3E15A7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3E15A7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</w:t>
            </w:r>
            <w:r w:rsidRPr="003E15A7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NAL</w:t>
            </w:r>
            <w:r w:rsidRPr="003E15A7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3E15A7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3E15A7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E15A7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TE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 w:rsidRPr="003E15A7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3E15A7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E15A7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43EBD92" w14:textId="77777777" w:rsidR="00582784" w:rsidRPr="00F070E6" w:rsidRDefault="00582784" w:rsidP="00F60DD9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070E6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F070E6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F070E6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070E6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F070E6">
        <w:rPr>
          <w:rFonts w:ascii="Times New Roman" w:eastAsia="Times New Roman" w:hAnsi="Times New Roman"/>
          <w:b/>
          <w:bCs/>
          <w:sz w:val="20"/>
          <w:szCs w:val="20"/>
        </w:rPr>
        <w:t>ure</w:t>
      </w:r>
      <w:r w:rsidRPr="00F070E6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L</w:t>
      </w:r>
      <w:r w:rsidRPr="00F070E6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070E6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 w:rsidRPr="00F070E6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070E6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F070E6">
        <w:rPr>
          <w:rFonts w:ascii="Times New Roman" w:eastAsia="Times New Roman" w:hAnsi="Times New Roman"/>
          <w:b/>
          <w:bCs/>
          <w:sz w:val="20"/>
          <w:szCs w:val="20"/>
        </w:rPr>
        <w:t>s:</w:t>
      </w:r>
    </w:p>
    <w:p w14:paraId="25FB8FDD" w14:textId="77777777" w:rsidR="00F070E6" w:rsidRPr="00F070E6" w:rsidRDefault="00F070E6">
      <w:pPr>
        <w:widowControl/>
        <w:tabs>
          <w:tab w:val="left" w:pos="2070"/>
        </w:tabs>
        <w:spacing w:before="120" w:after="0" w:line="240" w:lineRule="auto"/>
        <w:ind w:left="720"/>
        <w:jc w:val="both"/>
        <w:rPr>
          <w:rFonts w:ascii="Times New Roman" w:eastAsia="Times New Roman" w:hAnsi="Times New Roman"/>
          <w:bCs/>
          <w:sz w:val="20"/>
          <w:szCs w:val="20"/>
          <w:vertAlign w:val="superscript"/>
        </w:rPr>
      </w:pPr>
      <w:r w:rsidRPr="00F070E6">
        <w:rPr>
          <w:rFonts w:ascii="Times New Roman" w:eastAsia="Times New Roman" w:hAnsi="Times New Roman"/>
          <w:bCs/>
          <w:sz w:val="20"/>
          <w:szCs w:val="20"/>
        </w:rPr>
        <w:t>OSHA (PEL):</w:t>
      </w:r>
      <w:r w:rsidRPr="00F070E6">
        <w:rPr>
          <w:rFonts w:ascii="Times New Roman" w:eastAsia="Times New Roman" w:hAnsi="Times New Roman"/>
          <w:bCs/>
          <w:sz w:val="20"/>
          <w:szCs w:val="20"/>
        </w:rPr>
        <w:tab/>
        <w:t>(80)/(% SiO2 + 2) mg/m</w:t>
      </w:r>
      <w:r w:rsidRPr="00F070E6">
        <w:rPr>
          <w:rFonts w:ascii="Times New Roman" w:eastAsia="Times New Roman" w:hAnsi="Times New Roman"/>
          <w:bCs/>
          <w:sz w:val="20"/>
          <w:szCs w:val="20"/>
          <w:vertAlign w:val="superscript"/>
        </w:rPr>
        <w:t>3</w:t>
      </w:r>
    </w:p>
    <w:p w14:paraId="3ECAD4A5" w14:textId="77777777" w:rsidR="00F070E6" w:rsidRPr="00F070E6" w:rsidRDefault="00F070E6">
      <w:pPr>
        <w:widowControl/>
        <w:tabs>
          <w:tab w:val="left" w:pos="2070"/>
        </w:tabs>
        <w:spacing w:after="120" w:line="240" w:lineRule="auto"/>
        <w:ind w:left="720"/>
        <w:jc w:val="both"/>
        <w:rPr>
          <w:rFonts w:ascii="Times New Roman" w:eastAsia="Times New Roman" w:hAnsi="Times New Roman"/>
          <w:sz w:val="20"/>
          <w:szCs w:val="20"/>
        </w:rPr>
      </w:pPr>
      <w:r w:rsidRPr="00F070E6">
        <w:rPr>
          <w:rFonts w:ascii="Times New Roman" w:eastAsia="Times New Roman" w:hAnsi="Times New Roman"/>
          <w:bCs/>
          <w:sz w:val="20"/>
          <w:szCs w:val="20"/>
        </w:rPr>
        <w:tab/>
        <w:t>20 mppcf</w:t>
      </w:r>
    </w:p>
    <w:p w14:paraId="064CA319" w14:textId="77777777" w:rsidR="00582784" w:rsidRPr="00F070E6" w:rsidRDefault="00835BDB">
      <w:pPr>
        <w:widowControl/>
        <w:tabs>
          <w:tab w:val="left" w:pos="2070"/>
        </w:tabs>
        <w:spacing w:before="120" w:after="60" w:line="240" w:lineRule="auto"/>
        <w:ind w:left="72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070E6">
        <w:rPr>
          <w:rFonts w:ascii="Times New Roman" w:eastAsia="Times New Roman" w:hAnsi="Times New Roman"/>
          <w:bCs/>
          <w:sz w:val="20"/>
          <w:szCs w:val="20"/>
        </w:rPr>
        <w:t>ACGIH</w:t>
      </w:r>
      <w:r w:rsidR="00582784" w:rsidRPr="00F070E6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="007011E6" w:rsidRPr="00F070E6">
        <w:rPr>
          <w:rFonts w:ascii="Times New Roman" w:eastAsia="Times New Roman" w:hAnsi="Times New Roman"/>
          <w:bCs/>
          <w:sz w:val="20"/>
          <w:szCs w:val="20"/>
        </w:rPr>
        <w:t>TLV</w:t>
      </w:r>
      <w:r w:rsidR="00582784" w:rsidRPr="00F070E6">
        <w:rPr>
          <w:rFonts w:ascii="Times New Roman" w:eastAsia="Times New Roman" w:hAnsi="Times New Roman"/>
          <w:bCs/>
          <w:sz w:val="20"/>
          <w:szCs w:val="20"/>
        </w:rPr>
        <w:t>):</w:t>
      </w:r>
      <w:r w:rsidR="00582784" w:rsidRPr="00F070E6">
        <w:rPr>
          <w:rFonts w:ascii="Times New Roman" w:eastAsia="Times New Roman" w:hAnsi="Times New Roman"/>
          <w:bCs/>
          <w:sz w:val="20"/>
          <w:szCs w:val="20"/>
        </w:rPr>
        <w:tab/>
      </w:r>
      <w:r w:rsidR="00F070E6" w:rsidRPr="00F070E6">
        <w:rPr>
          <w:rFonts w:ascii="Times New Roman" w:eastAsia="Times New Roman" w:hAnsi="Times New Roman"/>
          <w:bCs/>
          <w:sz w:val="20"/>
          <w:szCs w:val="20"/>
        </w:rPr>
        <w:t>No occupational exposure limits available.</w:t>
      </w:r>
    </w:p>
    <w:p w14:paraId="4519B1CD" w14:textId="77777777" w:rsidR="00835BDB" w:rsidRPr="00F070E6" w:rsidRDefault="00835BDB">
      <w:pPr>
        <w:widowControl/>
        <w:tabs>
          <w:tab w:val="left" w:pos="2070"/>
        </w:tabs>
        <w:spacing w:after="0" w:line="240" w:lineRule="auto"/>
        <w:ind w:left="720"/>
        <w:jc w:val="both"/>
        <w:rPr>
          <w:rFonts w:ascii="Times New Roman" w:eastAsia="Times New Roman" w:hAnsi="Times New Roman"/>
          <w:sz w:val="20"/>
          <w:szCs w:val="20"/>
        </w:rPr>
      </w:pPr>
      <w:r w:rsidRPr="00F070E6">
        <w:rPr>
          <w:rFonts w:ascii="Times New Roman" w:eastAsia="Times New Roman" w:hAnsi="Times New Roman"/>
          <w:bCs/>
          <w:sz w:val="20"/>
          <w:szCs w:val="20"/>
        </w:rPr>
        <w:t>N</w:t>
      </w:r>
      <w:r w:rsidR="00F67038" w:rsidRPr="00F070E6">
        <w:rPr>
          <w:rFonts w:ascii="Times New Roman" w:eastAsia="Times New Roman" w:hAnsi="Times New Roman"/>
          <w:bCs/>
          <w:sz w:val="20"/>
          <w:szCs w:val="20"/>
        </w:rPr>
        <w:t>IOSH</w:t>
      </w:r>
      <w:r w:rsidRPr="00F070E6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="007011E6" w:rsidRPr="00F070E6">
        <w:rPr>
          <w:rFonts w:ascii="Times New Roman" w:eastAsia="Times New Roman" w:hAnsi="Times New Roman"/>
          <w:bCs/>
          <w:sz w:val="20"/>
          <w:szCs w:val="20"/>
        </w:rPr>
        <w:t>REL</w:t>
      </w:r>
      <w:r w:rsidRPr="00F070E6">
        <w:rPr>
          <w:rFonts w:ascii="Times New Roman" w:eastAsia="Times New Roman" w:hAnsi="Times New Roman"/>
          <w:bCs/>
          <w:sz w:val="20"/>
          <w:szCs w:val="20"/>
        </w:rPr>
        <w:t>):</w:t>
      </w:r>
      <w:r w:rsidRPr="00F070E6">
        <w:rPr>
          <w:rFonts w:ascii="Times New Roman" w:eastAsia="Times New Roman" w:hAnsi="Times New Roman"/>
          <w:bCs/>
          <w:sz w:val="20"/>
          <w:szCs w:val="20"/>
        </w:rPr>
        <w:tab/>
      </w:r>
      <w:r w:rsidR="00F070E6" w:rsidRPr="00F070E6">
        <w:rPr>
          <w:rFonts w:ascii="Times New Roman" w:eastAsia="Times New Roman" w:hAnsi="Times New Roman"/>
          <w:bCs/>
          <w:sz w:val="20"/>
          <w:szCs w:val="20"/>
        </w:rPr>
        <w:t>No occupational exposure limits available.</w:t>
      </w:r>
    </w:p>
    <w:p w14:paraId="05C6D666" w14:textId="77777777" w:rsidR="00582784" w:rsidRPr="00582784" w:rsidRDefault="00582784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F070E6">
        <w:rPr>
          <w:rFonts w:ascii="Times New Roman" w:eastAsia="Times New Roman" w:hAnsi="Times New Roman"/>
          <w:b/>
          <w:bCs/>
          <w:sz w:val="20"/>
          <w:szCs w:val="20"/>
        </w:rPr>
        <w:t>Engineering Controls:</w:t>
      </w:r>
      <w:r w:rsidRPr="00F070E6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bCs/>
          <w:spacing w:val="50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F070E6">
        <w:rPr>
          <w:rFonts w:ascii="Times New Roman" w:eastAsia="Times New Roman" w:hAnsi="Times New Roman"/>
          <w:sz w:val="20"/>
          <w:szCs w:val="20"/>
        </w:rPr>
        <w:t>i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F070E6">
        <w:rPr>
          <w:rFonts w:ascii="Times New Roman" w:eastAsia="Times New Roman" w:hAnsi="Times New Roman"/>
          <w:sz w:val="20"/>
          <w:szCs w:val="20"/>
        </w:rPr>
        <w:t>e</w:t>
      </w:r>
      <w:r w:rsidRPr="00F070E6"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z w:val="20"/>
          <w:szCs w:val="20"/>
        </w:rPr>
        <w:t>l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F070E6">
        <w:rPr>
          <w:rFonts w:ascii="Times New Roman" w:eastAsia="Times New Roman" w:hAnsi="Times New Roman"/>
          <w:sz w:val="20"/>
          <w:szCs w:val="20"/>
        </w:rPr>
        <w:t>cal</w:t>
      </w:r>
      <w:r w:rsidRPr="00F070E6">
        <w:rPr>
          <w:rFonts w:ascii="Times New Roman" w:eastAsia="Times New Roman" w:hAnsi="Times New Roman"/>
          <w:spacing w:val="25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z w:val="20"/>
          <w:szCs w:val="20"/>
        </w:rPr>
        <w:t>e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xh</w:t>
      </w:r>
      <w:r w:rsidRPr="00F070E6">
        <w:rPr>
          <w:rFonts w:ascii="Times New Roman" w:eastAsia="Times New Roman" w:hAnsi="Times New Roman"/>
          <w:sz w:val="20"/>
          <w:szCs w:val="20"/>
        </w:rPr>
        <w:t>a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F070E6">
        <w:rPr>
          <w:rFonts w:ascii="Times New Roman" w:eastAsia="Times New Roman" w:hAnsi="Times New Roman"/>
          <w:sz w:val="20"/>
          <w:szCs w:val="20"/>
        </w:rPr>
        <w:t>t</w:t>
      </w:r>
      <w:r w:rsidRPr="00F070E6">
        <w:rPr>
          <w:rFonts w:ascii="Times New Roman" w:eastAsia="Times New Roman" w:hAnsi="Times New Roman"/>
          <w:spacing w:val="23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F070E6">
        <w:rPr>
          <w:rFonts w:ascii="Times New Roman" w:eastAsia="Times New Roman" w:hAnsi="Times New Roman"/>
          <w:sz w:val="20"/>
          <w:szCs w:val="20"/>
        </w:rPr>
        <w:t>r</w:t>
      </w:r>
      <w:r w:rsidRPr="00F070E6">
        <w:rPr>
          <w:rFonts w:ascii="Times New Roman" w:eastAsia="Times New Roman" w:hAnsi="Times New Roman"/>
          <w:spacing w:val="28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F070E6">
        <w:rPr>
          <w:rFonts w:ascii="Times New Roman" w:eastAsia="Times New Roman" w:hAnsi="Times New Roman"/>
          <w:sz w:val="20"/>
          <w:szCs w:val="20"/>
        </w:rPr>
        <w:t>ce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F070E6">
        <w:rPr>
          <w:rFonts w:ascii="Times New Roman" w:eastAsia="Times New Roman" w:hAnsi="Times New Roman"/>
          <w:sz w:val="20"/>
          <w:szCs w:val="20"/>
        </w:rPr>
        <w:t>s</w:t>
      </w:r>
      <w:r w:rsidRPr="00F070E6"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z w:val="20"/>
          <w:szCs w:val="20"/>
        </w:rPr>
        <w:t>e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F070E6">
        <w:rPr>
          <w:rFonts w:ascii="Times New Roman" w:eastAsia="Times New Roman" w:hAnsi="Times New Roman"/>
          <w:sz w:val="20"/>
          <w:szCs w:val="20"/>
        </w:rPr>
        <w:t>cl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F070E6">
        <w:rPr>
          <w:rFonts w:ascii="Times New Roman" w:eastAsia="Times New Roman" w:hAnsi="Times New Roman"/>
          <w:sz w:val="20"/>
          <w:szCs w:val="20"/>
        </w:rPr>
        <w:t>e</w:t>
      </w:r>
      <w:r w:rsidRPr="00F070E6"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F070E6">
        <w:rPr>
          <w:rFonts w:ascii="Times New Roman" w:eastAsia="Times New Roman" w:hAnsi="Times New Roman"/>
          <w:sz w:val="20"/>
          <w:szCs w:val="20"/>
        </w:rPr>
        <w:t>e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F070E6">
        <w:rPr>
          <w:rFonts w:ascii="Times New Roman" w:eastAsia="Times New Roman" w:hAnsi="Times New Roman"/>
          <w:sz w:val="20"/>
          <w:szCs w:val="20"/>
        </w:rPr>
        <w:t>tilati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F070E6">
        <w:rPr>
          <w:rFonts w:ascii="Times New Roman" w:eastAsia="Times New Roman" w:hAnsi="Times New Roman"/>
          <w:sz w:val="20"/>
          <w:szCs w:val="20"/>
        </w:rPr>
        <w:t>n</w:t>
      </w:r>
      <w:r w:rsidRPr="00F070E6">
        <w:rPr>
          <w:rFonts w:ascii="Times New Roman" w:eastAsia="Times New Roman" w:hAnsi="Times New Roman"/>
          <w:spacing w:val="19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F070E6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F070E6">
        <w:rPr>
          <w:rFonts w:ascii="Times New Roman" w:eastAsia="Times New Roman" w:hAnsi="Times New Roman"/>
          <w:sz w:val="20"/>
          <w:szCs w:val="20"/>
        </w:rPr>
        <w:t>te</w:t>
      </w:r>
      <w:r w:rsidRPr="00F070E6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F070E6">
        <w:rPr>
          <w:rFonts w:ascii="Times New Roman" w:eastAsia="Times New Roman" w:hAnsi="Times New Roman"/>
          <w:sz w:val="20"/>
          <w:szCs w:val="20"/>
        </w:rPr>
        <w:t xml:space="preserve">.  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nsu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F070E6">
        <w:rPr>
          <w:rFonts w:ascii="Times New Roman" w:eastAsia="Times New Roman" w:hAnsi="Times New Roman"/>
          <w:sz w:val="20"/>
          <w:szCs w:val="20"/>
        </w:rPr>
        <w:t>e</w:t>
      </w:r>
      <w:r w:rsidRPr="00F070E6"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z w:val="20"/>
          <w:szCs w:val="20"/>
        </w:rPr>
        <w:t>c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F070E6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F070E6">
        <w:rPr>
          <w:rFonts w:ascii="Times New Roman" w:eastAsia="Times New Roman" w:hAnsi="Times New Roman"/>
          <w:sz w:val="20"/>
          <w:szCs w:val="20"/>
        </w:rPr>
        <w:t>lia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F070E6">
        <w:rPr>
          <w:rFonts w:ascii="Times New Roman" w:eastAsia="Times New Roman" w:hAnsi="Times New Roman"/>
          <w:sz w:val="20"/>
          <w:szCs w:val="20"/>
        </w:rPr>
        <w:t>ce</w:t>
      </w:r>
      <w:r w:rsidRPr="00F070E6">
        <w:rPr>
          <w:rFonts w:ascii="Times New Roman" w:eastAsia="Times New Roman" w:hAnsi="Times New Roman"/>
          <w:spacing w:val="18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F070E6">
        <w:rPr>
          <w:rFonts w:ascii="Times New Roman" w:eastAsia="Times New Roman" w:hAnsi="Times New Roman"/>
          <w:sz w:val="20"/>
          <w:szCs w:val="20"/>
        </w:rPr>
        <w:t>ith</w:t>
      </w:r>
      <w:r w:rsidRPr="00F070E6">
        <w:rPr>
          <w:rFonts w:ascii="Times New Roman" w:eastAsia="Times New Roman" w:hAnsi="Times New Roman"/>
          <w:spacing w:val="21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z w:val="20"/>
          <w:szCs w:val="20"/>
        </w:rPr>
        <w:t>a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pp</w:t>
      </w:r>
      <w:r w:rsidRPr="00F070E6">
        <w:rPr>
          <w:rFonts w:ascii="Times New Roman" w:eastAsia="Times New Roman" w:hAnsi="Times New Roman"/>
          <w:sz w:val="20"/>
          <w:szCs w:val="20"/>
        </w:rPr>
        <w:t>lica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F070E6">
        <w:rPr>
          <w:rFonts w:ascii="Times New Roman" w:eastAsia="Times New Roman" w:hAnsi="Times New Roman"/>
          <w:sz w:val="20"/>
          <w:szCs w:val="20"/>
        </w:rPr>
        <w:t>le e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F070E6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F070E6">
        <w:rPr>
          <w:rFonts w:ascii="Times New Roman" w:eastAsia="Times New Roman" w:hAnsi="Times New Roman"/>
          <w:sz w:val="20"/>
          <w:szCs w:val="20"/>
        </w:rPr>
        <w:t>e</w:t>
      </w:r>
      <w:r w:rsidRPr="00F070E6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F070E6">
        <w:rPr>
          <w:rFonts w:ascii="Times New Roman" w:eastAsia="Times New Roman" w:hAnsi="Times New Roman"/>
          <w:sz w:val="20"/>
          <w:szCs w:val="20"/>
        </w:rPr>
        <w:t>li</w:t>
      </w:r>
      <w:r w:rsidRPr="00F070E6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F070E6">
        <w:rPr>
          <w:rFonts w:ascii="Times New Roman" w:eastAsia="Times New Roman" w:hAnsi="Times New Roman"/>
          <w:sz w:val="20"/>
          <w:szCs w:val="20"/>
        </w:rPr>
        <w:t>it</w:t>
      </w:r>
      <w:r w:rsidRPr="00F070E6">
        <w:rPr>
          <w:rFonts w:ascii="Times New Roman" w:eastAsia="Times New Roman" w:hAnsi="Times New Roman"/>
          <w:spacing w:val="-1"/>
          <w:sz w:val="20"/>
          <w:szCs w:val="20"/>
        </w:rPr>
        <w:t>s.</w:t>
      </w:r>
    </w:p>
    <w:p w14:paraId="381BC120" w14:textId="77777777" w:rsidR="00582784" w:rsidRPr="00582784" w:rsidRDefault="00582784">
      <w:pPr>
        <w:keepNext/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lastRenderedPageBreak/>
        <w:t>Personal Protection: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acc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ord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ce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z w:val="20"/>
          <w:szCs w:val="20"/>
        </w:rPr>
        <w:t>ith OSHA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 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Pr="00582784">
        <w:rPr>
          <w:rFonts w:ascii="Times New Roman" w:eastAsia="Times New Roman" w:hAnsi="Times New Roman"/>
          <w:sz w:val="20"/>
          <w:szCs w:val="20"/>
        </w:rPr>
        <w:t>9</w:t>
      </w:r>
      <w:r w:rsidRPr="00582784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z w:val="20"/>
          <w:szCs w:val="20"/>
        </w:rPr>
        <w:t>FR 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1910.132</w:t>
      </w:r>
      <w:r w:rsidRPr="00582784">
        <w:rPr>
          <w:rFonts w:ascii="Times New Roman" w:eastAsia="Times New Roman" w:hAnsi="Times New Roman"/>
          <w:sz w:val="20"/>
          <w:szCs w:val="20"/>
        </w:rPr>
        <w:t>,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bp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z w:val="20"/>
          <w:szCs w:val="20"/>
        </w:rPr>
        <w:t>,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z w:val="20"/>
          <w:szCs w:val="20"/>
        </w:rPr>
        <w:t>ear 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ppropr</w:t>
      </w:r>
      <w:r w:rsidRPr="00582784">
        <w:rPr>
          <w:rFonts w:ascii="Times New Roman" w:eastAsia="Times New Roman" w:hAnsi="Times New Roman"/>
          <w:sz w:val="20"/>
          <w:szCs w:val="20"/>
        </w:rPr>
        <w:t>iate</w:t>
      </w:r>
      <w:r w:rsidRPr="00582784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al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Pr="00582784">
        <w:rPr>
          <w:rFonts w:ascii="Times New Roman" w:eastAsia="Times New Roman" w:hAnsi="Times New Roman"/>
          <w:sz w:val="20"/>
          <w:szCs w:val="20"/>
        </w:rPr>
        <w:t>tecti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e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Eq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(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>PP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z w:val="20"/>
          <w:szCs w:val="20"/>
        </w:rPr>
        <w:t>)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to 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ize</w:t>
      </w:r>
      <w:r w:rsidRPr="00582784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to 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is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ate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ial.</w:t>
      </w:r>
    </w:p>
    <w:p w14:paraId="1BCCB9B3" w14:textId="77777777" w:rsidR="00582784" w:rsidRPr="00582784" w:rsidRDefault="00582784">
      <w:pPr>
        <w:keepNext/>
        <w:widowControl/>
        <w:spacing w:after="0" w:line="240" w:lineRule="auto"/>
        <w:ind w:left="720"/>
        <w:jc w:val="both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Re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pir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ry Protection:</w:t>
      </w:r>
      <w:r w:rsidRPr="00582784">
        <w:rPr>
          <w:rFonts w:ascii="Times New Roman" w:eastAsia="Times New Roman" w:hAnsi="Times New Roman"/>
          <w:bCs/>
          <w:spacing w:val="42"/>
          <w:sz w:val="20"/>
          <w:szCs w:val="20"/>
        </w:rPr>
        <w:t xml:space="preserve"> 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k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z w:val="20"/>
          <w:szCs w:val="20"/>
        </w:rPr>
        <w:t>lace</w:t>
      </w:r>
      <w:r w:rsidRPr="00582784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z w:val="20"/>
          <w:szCs w:val="20"/>
        </w:rPr>
        <w:t>iti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rr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a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at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582784">
        <w:rPr>
          <w:rFonts w:ascii="Times New Roman" w:eastAsia="Times New Roman" w:hAnsi="Times New Roman"/>
          <w:sz w:val="20"/>
          <w:szCs w:val="20"/>
        </w:rPr>
        <w:t>,</w:t>
      </w:r>
      <w:r w:rsidRPr="00582784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a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at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582784">
        <w:rPr>
          <w:rFonts w:ascii="Times New Roman" w:eastAsia="Times New Roman" w:hAnsi="Times New Roman"/>
          <w:sz w:val="20"/>
          <w:szCs w:val="20"/>
        </w:rPr>
        <w:t>y</w:t>
      </w:r>
      <w:r w:rsidRPr="00582784">
        <w:rPr>
          <w:rFonts w:ascii="Times New Roman" w:eastAsia="Times New Roman" w:hAnsi="Times New Roman"/>
          <w:spacing w:val="-1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582784">
        <w:rPr>
          <w:rFonts w:ascii="Times New Roman" w:eastAsia="Times New Roman" w:hAnsi="Times New Roman"/>
          <w:sz w:val="20"/>
          <w:szCs w:val="20"/>
        </w:rPr>
        <w:t>tecti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g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am</w:t>
      </w:r>
      <w:r w:rsidRPr="00582784">
        <w:rPr>
          <w:rFonts w:ascii="Times New Roman" w:eastAsia="Times New Roman" w:hAnsi="Times New Roman"/>
          <w:spacing w:val="-10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at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eets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OSHA</w:t>
      </w:r>
      <w:r w:rsidRPr="00582784">
        <w:rPr>
          <w:rFonts w:ascii="Times New Roman" w:eastAsia="Times New Roman" w:hAnsi="Times New Roman"/>
          <w:spacing w:val="-7"/>
          <w:sz w:val="20"/>
          <w:szCs w:val="20"/>
        </w:rPr>
        <w:t> 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Pr="00582784">
        <w:rPr>
          <w:rFonts w:ascii="Times New Roman" w:eastAsia="Times New Roman" w:hAnsi="Times New Roman"/>
          <w:sz w:val="20"/>
          <w:szCs w:val="20"/>
        </w:rPr>
        <w:t>9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z w:val="20"/>
          <w:szCs w:val="20"/>
        </w:rPr>
        <w:t>FR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 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1910.13</w:t>
      </w:r>
      <w:r w:rsidRPr="00582784">
        <w:rPr>
          <w:rFonts w:ascii="Times New Roman" w:eastAsia="Times New Roman" w:hAnsi="Times New Roman"/>
          <w:sz w:val="20"/>
          <w:szCs w:val="20"/>
        </w:rPr>
        <w:t>4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ll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. </w:t>
      </w:r>
      <w:r w:rsidRPr="00582784"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er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to N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z w:val="20"/>
          <w:szCs w:val="20"/>
        </w:rPr>
        <w:t>OSH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4</w:t>
      </w:r>
      <w:r w:rsidRPr="00582784">
        <w:rPr>
          <w:rFonts w:ascii="Times New Roman" w:eastAsia="Times New Roman" w:hAnsi="Times New Roman"/>
          <w:sz w:val="20"/>
          <w:szCs w:val="20"/>
        </w:rPr>
        <w:t>2 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z w:val="20"/>
          <w:szCs w:val="20"/>
        </w:rPr>
        <w:t>FR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 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8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4 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pp</w:t>
      </w:r>
      <w:r w:rsidRPr="00582784">
        <w:rPr>
          <w:rFonts w:ascii="Times New Roman" w:eastAsia="Times New Roman" w:hAnsi="Times New Roman"/>
          <w:sz w:val="20"/>
          <w:szCs w:val="20"/>
        </w:rPr>
        <w:t>lica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582784">
        <w:rPr>
          <w:rFonts w:ascii="Times New Roman" w:eastAsia="Times New Roman" w:hAnsi="Times New Roman"/>
          <w:sz w:val="20"/>
          <w:szCs w:val="20"/>
        </w:rPr>
        <w:t>le</w:t>
      </w:r>
      <w:r w:rsidRPr="00582784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ti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ied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at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z w:val="20"/>
          <w:szCs w:val="20"/>
        </w:rPr>
        <w:t>.</w:t>
      </w:r>
    </w:p>
    <w:p w14:paraId="17FCD009" w14:textId="77777777" w:rsidR="00582784" w:rsidRPr="00582784" w:rsidRDefault="00582784">
      <w:pPr>
        <w:widowControl/>
        <w:spacing w:before="120" w:after="120" w:line="240" w:lineRule="auto"/>
        <w:ind w:left="720"/>
        <w:jc w:val="both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e/Face</w:t>
      </w:r>
      <w:r w:rsidRPr="00582784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ec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Wear splash resistant safety goggles with a face shield.  An eye wash station should be readily available near areas of use.</w:t>
      </w:r>
    </w:p>
    <w:p w14:paraId="58C5B219" w14:textId="77777777" w:rsidR="00582784" w:rsidRPr="00582784" w:rsidRDefault="00582784">
      <w:pPr>
        <w:widowControl/>
        <w:spacing w:before="120" w:after="120" w:line="240" w:lineRule="auto"/>
        <w:ind w:left="720"/>
        <w:jc w:val="both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Skin and Body Protection:  </w:t>
      </w:r>
      <w:r w:rsidRPr="00582784">
        <w:rPr>
          <w:rFonts w:ascii="Times New Roman" w:eastAsia="Times New Roman" w:hAnsi="Times New Roman"/>
          <w:bCs/>
          <w:spacing w:val="1"/>
          <w:sz w:val="20"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Pr="00582784">
        <w:rPr>
          <w:rFonts w:ascii="Times New Roman" w:eastAsia="Times New Roman" w:hAnsi="Times New Roman"/>
          <w:sz w:val="20"/>
          <w:szCs w:val="20"/>
        </w:rPr>
        <w:t>.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Chemical-resistant gloves should be worn at all times when handling chemicals.</w:t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582784" w:rsidRPr="00582784" w14:paraId="5F9A84AD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334E5834" w14:textId="77777777" w:rsidR="00582784" w:rsidRPr="00582784" w:rsidRDefault="00582784" w:rsidP="00824992">
            <w:pPr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z w:val="32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9</w:t>
            </w:r>
            <w:r w:rsidRPr="00582784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.  </w:t>
            </w:r>
            <w:r w:rsidRPr="00582784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tbl>
      <w:tblPr>
        <w:tblStyle w:val="TableGrid"/>
        <w:tblW w:w="8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3780"/>
      </w:tblGrid>
      <w:tr w:rsidR="00582784" w:rsidRPr="00C65E1C" w14:paraId="4E14D22A" w14:textId="77777777" w:rsidTr="00B34679">
        <w:tc>
          <w:tcPr>
            <w:tcW w:w="4428" w:type="dxa"/>
            <w:vAlign w:val="bottom"/>
          </w:tcPr>
          <w:p w14:paraId="45E0CD1E" w14:textId="77777777" w:rsidR="00582784" w:rsidRPr="00C65E1C" w:rsidRDefault="00582784" w:rsidP="00F60DD9">
            <w:pPr>
              <w:widowControl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C65E1C">
              <w:rPr>
                <w:rFonts w:ascii="Times New Roman" w:hAnsi="Times New Roman"/>
                <w:b/>
                <w:sz w:val="20"/>
                <w:szCs w:val="20"/>
              </w:rPr>
              <w:t>Descriptive Properties</w:t>
            </w:r>
          </w:p>
        </w:tc>
        <w:tc>
          <w:tcPr>
            <w:tcW w:w="3780" w:type="dxa"/>
          </w:tcPr>
          <w:p w14:paraId="5C29E3CB" w14:textId="77777777" w:rsidR="00582784" w:rsidRPr="00C65E1C" w:rsidRDefault="00582784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582784" w:rsidRPr="00693A14" w14:paraId="3D6654ED" w14:textId="77777777" w:rsidTr="00B34679">
        <w:trPr>
          <w:trHeight w:val="144"/>
        </w:trPr>
        <w:tc>
          <w:tcPr>
            <w:tcW w:w="4428" w:type="dxa"/>
          </w:tcPr>
          <w:p w14:paraId="0FCF72EC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 xml:space="preserve">Appearance </w:t>
            </w:r>
            <w:r w:rsidRPr="00693A14">
              <w:rPr>
                <w:rFonts w:ascii="Times New Roman" w:hAnsi="Times New Roman"/>
                <w:b/>
                <w:sz w:val="20"/>
                <w:szCs w:val="20"/>
              </w:rPr>
              <w:br/>
              <w:t>(physical state, color, etc.):</w:t>
            </w:r>
          </w:p>
        </w:tc>
        <w:tc>
          <w:tcPr>
            <w:tcW w:w="3780" w:type="dxa"/>
          </w:tcPr>
          <w:p w14:paraId="24787D29" w14:textId="77777777" w:rsidR="00582784" w:rsidRPr="00693A14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colorless to white solid powder;</w:t>
            </w:r>
            <w:r w:rsidRPr="00693A14">
              <w:rPr>
                <w:rFonts w:ascii="Times New Roman" w:hAnsi="Times New Roman"/>
                <w:sz w:val="20"/>
                <w:szCs w:val="20"/>
              </w:rPr>
              <w:br/>
            </w:r>
          </w:p>
        </w:tc>
      </w:tr>
      <w:tr w:rsidR="00582784" w:rsidRPr="00693A14" w14:paraId="1E597F61" w14:textId="77777777" w:rsidTr="00B34679">
        <w:trPr>
          <w:trHeight w:val="144"/>
        </w:trPr>
        <w:tc>
          <w:tcPr>
            <w:tcW w:w="4428" w:type="dxa"/>
          </w:tcPr>
          <w:p w14:paraId="19D4E96F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Molecular Formula:</w:t>
            </w:r>
          </w:p>
        </w:tc>
        <w:tc>
          <w:tcPr>
            <w:tcW w:w="3780" w:type="dxa"/>
          </w:tcPr>
          <w:p w14:paraId="180BF8EE" w14:textId="77777777" w:rsidR="00582784" w:rsidRPr="00693A14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SiO</w:t>
            </w:r>
            <w:r w:rsidRPr="00693A14"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582784" w:rsidRPr="00693A14" w14:paraId="666F82D6" w14:textId="77777777" w:rsidTr="00B34679">
        <w:trPr>
          <w:trHeight w:val="144"/>
        </w:trPr>
        <w:tc>
          <w:tcPr>
            <w:tcW w:w="4428" w:type="dxa"/>
          </w:tcPr>
          <w:p w14:paraId="6A787990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Molar Mass (g/mol):</w:t>
            </w:r>
          </w:p>
        </w:tc>
        <w:tc>
          <w:tcPr>
            <w:tcW w:w="3780" w:type="dxa"/>
          </w:tcPr>
          <w:p w14:paraId="2ADC7489" w14:textId="77777777" w:rsidR="00582784" w:rsidRPr="00693A14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60.08</w:t>
            </w:r>
          </w:p>
        </w:tc>
      </w:tr>
      <w:tr w:rsidR="00582784" w:rsidRPr="00693A14" w14:paraId="6C492024" w14:textId="77777777" w:rsidTr="00B34679">
        <w:trPr>
          <w:trHeight w:val="144"/>
        </w:trPr>
        <w:tc>
          <w:tcPr>
            <w:tcW w:w="4428" w:type="dxa"/>
          </w:tcPr>
          <w:p w14:paraId="5EFB2821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Odor:</w:t>
            </w:r>
          </w:p>
        </w:tc>
        <w:tc>
          <w:tcPr>
            <w:tcW w:w="3780" w:type="dxa"/>
          </w:tcPr>
          <w:p w14:paraId="643F5267" w14:textId="77777777" w:rsidR="00582784" w:rsidRPr="00693A14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sz w:val="20"/>
                <w:szCs w:val="20"/>
              </w:rPr>
              <w:t>dorless</w:t>
            </w:r>
            <w:r w:rsidRPr="00693A1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582784" w:rsidRPr="00693A14" w14:paraId="3957CE82" w14:textId="77777777" w:rsidTr="00B34679">
        <w:trPr>
          <w:trHeight w:val="144"/>
        </w:trPr>
        <w:tc>
          <w:tcPr>
            <w:tcW w:w="4428" w:type="dxa"/>
          </w:tcPr>
          <w:p w14:paraId="4C630667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Odor threshold:</w:t>
            </w:r>
          </w:p>
        </w:tc>
        <w:tc>
          <w:tcPr>
            <w:tcW w:w="3780" w:type="dxa"/>
          </w:tcPr>
          <w:p w14:paraId="0DF98B0B" w14:textId="77777777" w:rsidR="00582784" w:rsidRPr="00693A14" w:rsidRDefault="0058278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693A14" w14:paraId="771852FE" w14:textId="77777777" w:rsidTr="00B34679">
        <w:trPr>
          <w:trHeight w:val="144"/>
        </w:trPr>
        <w:tc>
          <w:tcPr>
            <w:tcW w:w="4428" w:type="dxa"/>
          </w:tcPr>
          <w:p w14:paraId="789A1CD3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pH (solution):</w:t>
            </w:r>
          </w:p>
        </w:tc>
        <w:tc>
          <w:tcPr>
            <w:tcW w:w="3780" w:type="dxa"/>
          </w:tcPr>
          <w:p w14:paraId="4B50D56B" w14:textId="77777777" w:rsidR="00582784" w:rsidRPr="00693A14" w:rsidRDefault="00EF3BD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F3BD1">
              <w:rPr>
                <w:rFonts w:ascii="Times New Roman" w:hAnsi="Times New Roman"/>
                <w:sz w:val="20"/>
                <w:szCs w:val="20"/>
              </w:rPr>
              <w:t xml:space="preserve">2.3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to </w:t>
            </w:r>
            <w:r w:rsidRPr="00EF3BD1">
              <w:rPr>
                <w:rFonts w:ascii="Times New Roman" w:hAnsi="Times New Roman"/>
                <w:sz w:val="20"/>
                <w:szCs w:val="20"/>
              </w:rPr>
              <w:t>7.4</w:t>
            </w:r>
          </w:p>
        </w:tc>
      </w:tr>
      <w:tr w:rsidR="00582784" w:rsidRPr="00693A14" w14:paraId="16646757" w14:textId="77777777" w:rsidTr="00B34679">
        <w:trPr>
          <w:trHeight w:val="144"/>
        </w:trPr>
        <w:tc>
          <w:tcPr>
            <w:tcW w:w="4428" w:type="dxa"/>
          </w:tcPr>
          <w:p w14:paraId="7B34D467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Evaporation rate:</w:t>
            </w:r>
          </w:p>
        </w:tc>
        <w:tc>
          <w:tcPr>
            <w:tcW w:w="3780" w:type="dxa"/>
          </w:tcPr>
          <w:p w14:paraId="34C5769E" w14:textId="77777777" w:rsidR="00582784" w:rsidRPr="00693A14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693A14" w14:paraId="5EDAA378" w14:textId="77777777" w:rsidTr="00B34679">
        <w:trPr>
          <w:trHeight w:val="144"/>
        </w:trPr>
        <w:tc>
          <w:tcPr>
            <w:tcW w:w="4428" w:type="dxa"/>
          </w:tcPr>
          <w:p w14:paraId="24DD2336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Melting point/freezing point:</w:t>
            </w:r>
          </w:p>
        </w:tc>
        <w:tc>
          <w:tcPr>
            <w:tcW w:w="3780" w:type="dxa"/>
          </w:tcPr>
          <w:p w14:paraId="529CA7B5" w14:textId="77777777" w:rsidR="00582784" w:rsidRPr="00693A14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1710 ºC (3110 ºF)</w:t>
            </w:r>
          </w:p>
        </w:tc>
      </w:tr>
      <w:tr w:rsidR="00582784" w:rsidRPr="00693A14" w14:paraId="18D87F88" w14:textId="77777777" w:rsidTr="00B34679">
        <w:trPr>
          <w:trHeight w:val="144"/>
        </w:trPr>
        <w:tc>
          <w:tcPr>
            <w:tcW w:w="4428" w:type="dxa"/>
          </w:tcPr>
          <w:p w14:paraId="04BE0ED6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 xml:space="preserve">Relative Density </w:t>
            </w:r>
            <w:r w:rsidR="00DA470E">
              <w:rPr>
                <w:rFonts w:ascii="Times New Roman" w:hAnsi="Times New Roman"/>
                <w:b/>
                <w:sz w:val="20"/>
                <w:szCs w:val="20"/>
              </w:rPr>
              <w:t>as</w:t>
            </w:r>
            <w:r w:rsidR="00DA470E">
              <w:t xml:space="preserve"> </w:t>
            </w:r>
            <w:r w:rsidR="00DA470E" w:rsidRPr="00DA470E">
              <w:rPr>
                <w:rFonts w:ascii="Times New Roman" w:hAnsi="Times New Roman"/>
                <w:b/>
                <w:sz w:val="20"/>
                <w:szCs w:val="20"/>
              </w:rPr>
              <w:t>Specific Gravity (water=1)</w:t>
            </w:r>
            <w:r w:rsidR="00DA470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3780" w:type="dxa"/>
          </w:tcPr>
          <w:p w14:paraId="0A4BCBDC" w14:textId="77777777" w:rsidR="00582784" w:rsidRPr="00693A14" w:rsidRDefault="00DA470E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</w:t>
            </w:r>
          </w:p>
        </w:tc>
      </w:tr>
      <w:tr w:rsidR="00582784" w:rsidRPr="00693A14" w14:paraId="01A958C7" w14:textId="77777777" w:rsidTr="00B34679">
        <w:trPr>
          <w:trHeight w:val="144"/>
        </w:trPr>
        <w:tc>
          <w:tcPr>
            <w:tcW w:w="4428" w:type="dxa"/>
          </w:tcPr>
          <w:p w14:paraId="44A13842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Vapor Pressure (mmHg):</w:t>
            </w:r>
          </w:p>
        </w:tc>
        <w:tc>
          <w:tcPr>
            <w:tcW w:w="3780" w:type="dxa"/>
          </w:tcPr>
          <w:p w14:paraId="77F80A20" w14:textId="77777777" w:rsidR="00582784" w:rsidRPr="00693A14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693A14" w14:paraId="6FCED702" w14:textId="77777777" w:rsidTr="00B34679">
        <w:trPr>
          <w:trHeight w:val="144"/>
        </w:trPr>
        <w:tc>
          <w:tcPr>
            <w:tcW w:w="4428" w:type="dxa"/>
          </w:tcPr>
          <w:p w14:paraId="58BF742D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Vapor Density (air = 1):</w:t>
            </w:r>
          </w:p>
        </w:tc>
        <w:tc>
          <w:tcPr>
            <w:tcW w:w="3780" w:type="dxa"/>
          </w:tcPr>
          <w:p w14:paraId="43D8D0CB" w14:textId="77777777" w:rsidR="00582784" w:rsidRPr="00693A14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693A14" w14:paraId="6D636B53" w14:textId="77777777" w:rsidTr="00B34679">
        <w:trPr>
          <w:trHeight w:val="144"/>
        </w:trPr>
        <w:tc>
          <w:tcPr>
            <w:tcW w:w="4428" w:type="dxa"/>
          </w:tcPr>
          <w:p w14:paraId="6D1B4AB4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Viscosity (cP):</w:t>
            </w:r>
          </w:p>
        </w:tc>
        <w:tc>
          <w:tcPr>
            <w:tcW w:w="3780" w:type="dxa"/>
          </w:tcPr>
          <w:p w14:paraId="4B0DD9A5" w14:textId="77777777" w:rsidR="00582784" w:rsidRPr="00693A14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693A14" w14:paraId="4FF52E66" w14:textId="77777777" w:rsidTr="00B34679">
        <w:trPr>
          <w:trHeight w:val="144"/>
        </w:trPr>
        <w:tc>
          <w:tcPr>
            <w:tcW w:w="4428" w:type="dxa"/>
          </w:tcPr>
          <w:p w14:paraId="1A194DEF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Solubility(ies):</w:t>
            </w:r>
          </w:p>
        </w:tc>
        <w:tc>
          <w:tcPr>
            <w:tcW w:w="3780" w:type="dxa"/>
          </w:tcPr>
          <w:p w14:paraId="57CF8A30" w14:textId="77777777" w:rsidR="00582784" w:rsidRPr="007C540C" w:rsidRDefault="007C540C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C540C">
              <w:rPr>
                <w:rFonts w:ascii="Times New Roman" w:hAnsi="Times New Roman"/>
                <w:sz w:val="20"/>
                <w:szCs w:val="20"/>
              </w:rPr>
              <w:t xml:space="preserve">insoluble in water; soluble </w:t>
            </w:r>
            <w:r w:rsidR="00EF3BD1">
              <w:rPr>
                <w:rFonts w:ascii="Times New Roman" w:hAnsi="Times New Roman"/>
                <w:sz w:val="20"/>
                <w:szCs w:val="20"/>
              </w:rPr>
              <w:t xml:space="preserve">in </w:t>
            </w:r>
            <w:r w:rsidRPr="007C540C">
              <w:rPr>
                <w:rFonts w:ascii="Times New Roman" w:hAnsi="Times New Roman"/>
                <w:spacing w:val="-2"/>
                <w:sz w:val="20"/>
                <w:szCs w:val="20"/>
              </w:rPr>
              <w:t>hydrofluoric acid</w:t>
            </w:r>
            <w:r w:rsidR="00EF3BD1">
              <w:rPr>
                <w:rFonts w:ascii="Times New Roman" w:hAnsi="Times New Roman"/>
                <w:spacing w:val="-2"/>
                <w:sz w:val="20"/>
                <w:szCs w:val="20"/>
              </w:rPr>
              <w:t xml:space="preserve"> and</w:t>
            </w:r>
            <w:r w:rsidRPr="007C540C">
              <w:rPr>
                <w:rFonts w:ascii="Times New Roman" w:hAnsi="Times New Roman"/>
                <w:spacing w:val="-2"/>
                <w:sz w:val="20"/>
                <w:szCs w:val="20"/>
              </w:rPr>
              <w:t xml:space="preserve"> hot fixed alkali hydroxide solution</w:t>
            </w:r>
          </w:p>
        </w:tc>
      </w:tr>
      <w:tr w:rsidR="00582784" w:rsidRPr="00693A14" w14:paraId="48544907" w14:textId="77777777" w:rsidTr="00B34679">
        <w:trPr>
          <w:trHeight w:val="144"/>
        </w:trPr>
        <w:tc>
          <w:tcPr>
            <w:tcW w:w="4428" w:type="dxa"/>
          </w:tcPr>
          <w:p w14:paraId="0C01EC87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Partition coefficient (n-octanol/water):</w:t>
            </w:r>
          </w:p>
        </w:tc>
        <w:tc>
          <w:tcPr>
            <w:tcW w:w="3780" w:type="dxa"/>
          </w:tcPr>
          <w:p w14:paraId="40DBB8FB" w14:textId="77777777" w:rsidR="00582784" w:rsidRPr="007C540C" w:rsidRDefault="0058278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C540C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E37C02" w:rsidRPr="00693A14" w14:paraId="7FA8667E" w14:textId="77777777" w:rsidTr="00693A14">
        <w:trPr>
          <w:trHeight w:val="333"/>
        </w:trPr>
        <w:tc>
          <w:tcPr>
            <w:tcW w:w="4428" w:type="dxa"/>
          </w:tcPr>
          <w:p w14:paraId="64827532" w14:textId="77777777" w:rsidR="00E37C02" w:rsidRPr="00693A14" w:rsidRDefault="00E37C02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Particle Size</w:t>
            </w:r>
            <w:r w:rsidR="00206277" w:rsidRPr="00693A14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3780" w:type="dxa"/>
          </w:tcPr>
          <w:p w14:paraId="7BD6EF54" w14:textId="77777777" w:rsidR="00E37C02" w:rsidRPr="00693A14" w:rsidRDefault="00E37C02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93A14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693A14" w14:paraId="1BE8736C" w14:textId="77777777" w:rsidTr="00B34679">
        <w:tc>
          <w:tcPr>
            <w:tcW w:w="4428" w:type="dxa"/>
          </w:tcPr>
          <w:p w14:paraId="7A70EF13" w14:textId="77777777" w:rsidR="00582784" w:rsidRPr="00693A14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93A14">
              <w:rPr>
                <w:rFonts w:ascii="Times New Roman" w:hAnsi="Times New Roman"/>
                <w:b/>
                <w:sz w:val="20"/>
                <w:szCs w:val="20"/>
              </w:rPr>
              <w:t>Thermal Stability Properties</w:t>
            </w:r>
          </w:p>
        </w:tc>
        <w:tc>
          <w:tcPr>
            <w:tcW w:w="3780" w:type="dxa"/>
          </w:tcPr>
          <w:p w14:paraId="59909D1E" w14:textId="77777777" w:rsidR="00582784" w:rsidRPr="00693A14" w:rsidRDefault="00582784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582784" w:rsidRPr="0008008B" w14:paraId="6333BC25" w14:textId="77777777" w:rsidTr="00B34679">
        <w:trPr>
          <w:trHeight w:val="144"/>
        </w:trPr>
        <w:tc>
          <w:tcPr>
            <w:tcW w:w="4428" w:type="dxa"/>
          </w:tcPr>
          <w:p w14:paraId="3FA0C2D0" w14:textId="77777777" w:rsidR="00582784" w:rsidRPr="0008008B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b/>
                <w:sz w:val="20"/>
                <w:szCs w:val="20"/>
              </w:rPr>
              <w:t>Autoignition Temperature:</w:t>
            </w:r>
          </w:p>
        </w:tc>
        <w:tc>
          <w:tcPr>
            <w:tcW w:w="3780" w:type="dxa"/>
          </w:tcPr>
          <w:p w14:paraId="155E7178" w14:textId="77777777" w:rsidR="00582784" w:rsidRPr="0008008B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08008B" w14:paraId="0F404828" w14:textId="77777777" w:rsidTr="00B34679">
        <w:trPr>
          <w:trHeight w:val="144"/>
        </w:trPr>
        <w:tc>
          <w:tcPr>
            <w:tcW w:w="4428" w:type="dxa"/>
          </w:tcPr>
          <w:p w14:paraId="52C5B015" w14:textId="77777777" w:rsidR="00582784" w:rsidRPr="0008008B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b/>
                <w:sz w:val="20"/>
                <w:szCs w:val="20"/>
              </w:rPr>
              <w:t>Thermal Decomposition:</w:t>
            </w:r>
          </w:p>
        </w:tc>
        <w:tc>
          <w:tcPr>
            <w:tcW w:w="3780" w:type="dxa"/>
          </w:tcPr>
          <w:p w14:paraId="0500EAE7" w14:textId="77777777" w:rsidR="00582784" w:rsidRPr="0008008B" w:rsidRDefault="0058278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08008B" w14:paraId="6D1DC628" w14:textId="77777777" w:rsidTr="00B34679">
        <w:trPr>
          <w:trHeight w:val="144"/>
        </w:trPr>
        <w:tc>
          <w:tcPr>
            <w:tcW w:w="4428" w:type="dxa"/>
          </w:tcPr>
          <w:p w14:paraId="301CEEC3" w14:textId="77777777" w:rsidR="00582784" w:rsidRPr="0008008B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b/>
                <w:sz w:val="20"/>
                <w:szCs w:val="20"/>
              </w:rPr>
              <w:t>Initial boiling point and boiling range:</w:t>
            </w:r>
          </w:p>
        </w:tc>
        <w:tc>
          <w:tcPr>
            <w:tcW w:w="3780" w:type="dxa"/>
          </w:tcPr>
          <w:p w14:paraId="61008C93" w14:textId="77777777" w:rsidR="00582784" w:rsidRPr="0008008B" w:rsidRDefault="00EF3BD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sz w:val="20"/>
                <w:szCs w:val="20"/>
              </w:rPr>
              <w:t>2230 °C (</w:t>
            </w:r>
            <w:r w:rsidR="0008008B" w:rsidRPr="0008008B">
              <w:rPr>
                <w:rFonts w:ascii="Times New Roman" w:hAnsi="Times New Roman"/>
                <w:sz w:val="20"/>
                <w:szCs w:val="20"/>
              </w:rPr>
              <w:t>4046 </w:t>
            </w:r>
            <w:r w:rsidRPr="0008008B">
              <w:rPr>
                <w:rFonts w:ascii="Times New Roman" w:hAnsi="Times New Roman"/>
                <w:sz w:val="20"/>
                <w:szCs w:val="20"/>
              </w:rPr>
              <w:t>ºF)</w:t>
            </w:r>
          </w:p>
        </w:tc>
      </w:tr>
      <w:tr w:rsidR="00582784" w:rsidRPr="0008008B" w14:paraId="1E3085D0" w14:textId="77777777" w:rsidTr="00B34679">
        <w:trPr>
          <w:trHeight w:val="144"/>
        </w:trPr>
        <w:tc>
          <w:tcPr>
            <w:tcW w:w="4428" w:type="dxa"/>
          </w:tcPr>
          <w:p w14:paraId="2A47D5CF" w14:textId="77777777" w:rsidR="00582784" w:rsidRPr="0008008B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b/>
                <w:sz w:val="20"/>
                <w:szCs w:val="20"/>
              </w:rPr>
              <w:t>Explosive Limits, LEL (Volume %):</w:t>
            </w:r>
          </w:p>
        </w:tc>
        <w:tc>
          <w:tcPr>
            <w:tcW w:w="3780" w:type="dxa"/>
          </w:tcPr>
          <w:p w14:paraId="20E2219F" w14:textId="77777777" w:rsidR="00582784" w:rsidRPr="0008008B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08008B" w14:paraId="73F90D0C" w14:textId="77777777" w:rsidTr="00B34679">
        <w:trPr>
          <w:trHeight w:val="144"/>
        </w:trPr>
        <w:tc>
          <w:tcPr>
            <w:tcW w:w="4428" w:type="dxa"/>
          </w:tcPr>
          <w:p w14:paraId="468A471E" w14:textId="77777777" w:rsidR="00582784" w:rsidRPr="0008008B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b/>
                <w:sz w:val="20"/>
                <w:szCs w:val="20"/>
              </w:rPr>
              <w:t>Explosive Limits, UEL (Volume %):</w:t>
            </w:r>
          </w:p>
        </w:tc>
        <w:tc>
          <w:tcPr>
            <w:tcW w:w="3780" w:type="dxa"/>
          </w:tcPr>
          <w:p w14:paraId="41D71979" w14:textId="77777777" w:rsidR="00582784" w:rsidRPr="0008008B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08008B" w14:paraId="72664572" w14:textId="77777777" w:rsidTr="00B34679">
        <w:trPr>
          <w:trHeight w:val="144"/>
        </w:trPr>
        <w:tc>
          <w:tcPr>
            <w:tcW w:w="4428" w:type="dxa"/>
          </w:tcPr>
          <w:p w14:paraId="34767A40" w14:textId="77777777" w:rsidR="00582784" w:rsidRPr="0008008B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b/>
                <w:sz w:val="20"/>
                <w:szCs w:val="20"/>
              </w:rPr>
              <w:t>Flash Point:</w:t>
            </w:r>
          </w:p>
        </w:tc>
        <w:tc>
          <w:tcPr>
            <w:tcW w:w="3780" w:type="dxa"/>
          </w:tcPr>
          <w:p w14:paraId="403CAA83" w14:textId="77777777" w:rsidR="00582784" w:rsidRPr="0008008B" w:rsidRDefault="00693A1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  <w:tr w:rsidR="00582784" w:rsidRPr="00C65E1C" w14:paraId="1CBCC451" w14:textId="77777777" w:rsidTr="00B34679">
        <w:trPr>
          <w:trHeight w:val="144"/>
        </w:trPr>
        <w:tc>
          <w:tcPr>
            <w:tcW w:w="4428" w:type="dxa"/>
          </w:tcPr>
          <w:p w14:paraId="588308CB" w14:textId="77777777" w:rsidR="00582784" w:rsidRPr="0008008B" w:rsidRDefault="00582784" w:rsidP="00F60DD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b/>
                <w:sz w:val="20"/>
                <w:szCs w:val="20"/>
              </w:rPr>
              <w:t>Flammability (solid, gas):</w:t>
            </w:r>
          </w:p>
        </w:tc>
        <w:tc>
          <w:tcPr>
            <w:tcW w:w="3780" w:type="dxa"/>
          </w:tcPr>
          <w:p w14:paraId="35F5409E" w14:textId="77777777" w:rsidR="00582784" w:rsidRPr="00693A14" w:rsidRDefault="00582784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8008B">
              <w:rPr>
                <w:rFonts w:ascii="Times New Roman" w:hAnsi="Times New Roman"/>
                <w:sz w:val="20"/>
                <w:szCs w:val="20"/>
              </w:rPr>
              <w:t>not available</w:t>
            </w:r>
          </w:p>
        </w:tc>
      </w:tr>
    </w:tbl>
    <w:p w14:paraId="10C425E1" w14:textId="77777777" w:rsidR="00582784" w:rsidRPr="00582784" w:rsidRDefault="00582784" w:rsidP="00F60DD9">
      <w:pPr>
        <w:widowControl/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582784" w:rsidRPr="00DA470E" w14:paraId="742B8FE1" w14:textId="77777777" w:rsidTr="00B34679">
        <w:trPr>
          <w:trHeight w:hRule="exact" w:val="360"/>
        </w:trPr>
        <w:tc>
          <w:tcPr>
            <w:tcW w:w="9576" w:type="dxa"/>
            <w:tcBorders>
              <w:left w:val="nil"/>
              <w:right w:val="nil"/>
            </w:tcBorders>
            <w:vAlign w:val="center"/>
          </w:tcPr>
          <w:p w14:paraId="4FEDE308" w14:textId="77777777" w:rsidR="00582784" w:rsidRPr="00DA470E" w:rsidRDefault="00582784">
            <w:pPr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</w:pPr>
            <w:r w:rsidRPr="00DA470E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  <w:t>10.  Stability and Reactivity</w:t>
            </w:r>
          </w:p>
        </w:tc>
      </w:tr>
    </w:tbl>
    <w:p w14:paraId="463BB31C" w14:textId="77777777" w:rsidR="00582784" w:rsidRPr="00A7045D" w:rsidRDefault="00582784" w:rsidP="00F60DD9">
      <w:pPr>
        <w:widowControl/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A7045D">
        <w:rPr>
          <w:rFonts w:ascii="Times New Roman" w:hAnsi="Times New Roman"/>
          <w:b/>
          <w:sz w:val="20"/>
          <w:szCs w:val="20"/>
        </w:rPr>
        <w:t>Reactivity:</w:t>
      </w:r>
      <w:r w:rsidRPr="00A7045D">
        <w:rPr>
          <w:rFonts w:ascii="Times New Roman" w:hAnsi="Times New Roman"/>
          <w:sz w:val="20"/>
          <w:szCs w:val="20"/>
        </w:rPr>
        <w:t xml:space="preserve">  Stable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582784" w:rsidRPr="00A7045D" w14:paraId="4C33BAC3" w14:textId="77777777" w:rsidTr="00B34679">
        <w:tc>
          <w:tcPr>
            <w:tcW w:w="1440" w:type="dxa"/>
            <w:vAlign w:val="center"/>
          </w:tcPr>
          <w:p w14:paraId="7B53031F" w14:textId="77777777" w:rsidR="00582784" w:rsidRPr="00A7045D" w:rsidRDefault="00582784">
            <w:pPr>
              <w:widowControl/>
              <w:spacing w:after="0" w:line="240" w:lineRule="auto"/>
              <w:ind w:left="342"/>
              <w:rPr>
                <w:rFonts w:ascii="Times New Roman" w:hAnsi="Times New Roman"/>
                <w:b/>
                <w:sz w:val="20"/>
                <w:szCs w:val="20"/>
              </w:rPr>
            </w:pPr>
            <w:r w:rsidRPr="00A7045D">
              <w:rPr>
                <w:rFonts w:ascii="Times New Roman" w:hAnsi="Times New Roman"/>
                <w:b/>
                <w:sz w:val="20"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3AABC72E" w14:textId="77777777" w:rsidR="00582784" w:rsidRPr="00A7045D" w:rsidRDefault="00582784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7045D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6B05008E" w14:textId="77777777" w:rsidR="00582784" w:rsidRPr="00A7045D" w:rsidRDefault="00582784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7045D">
              <w:rPr>
                <w:rFonts w:ascii="Times New Roman" w:hAnsi="Times New Roman"/>
                <w:sz w:val="20"/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39F3476A" w14:textId="77777777" w:rsidR="00582784" w:rsidRPr="00A7045D" w:rsidRDefault="00582784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450782DA" w14:textId="77777777" w:rsidR="00582784" w:rsidRPr="00A7045D" w:rsidRDefault="00582784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7045D">
              <w:rPr>
                <w:rFonts w:ascii="Times New Roman" w:hAnsi="Times New Roman"/>
                <w:sz w:val="20"/>
                <w:szCs w:val="20"/>
              </w:rPr>
              <w:t>Unstable</w:t>
            </w:r>
          </w:p>
        </w:tc>
      </w:tr>
    </w:tbl>
    <w:p w14:paraId="7790B54F" w14:textId="77777777" w:rsidR="00582784" w:rsidRPr="00A7045D" w:rsidRDefault="00582784" w:rsidP="00F60DD9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Possible Hazardous Reactions: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None listed.</w:t>
      </w:r>
    </w:p>
    <w:p w14:paraId="05889C2D" w14:textId="77777777" w:rsidR="00582784" w:rsidRPr="00A7045D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Conditions to Avoid: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E1461" w:rsidRPr="00A7045D">
        <w:rPr>
          <w:rFonts w:ascii="Times New Roman" w:eastAsia="Times New Roman" w:hAnsi="Times New Roman"/>
          <w:bCs/>
          <w:sz w:val="20"/>
          <w:szCs w:val="20"/>
        </w:rPr>
        <w:t>Avoid generating dust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4DC2337" w14:textId="77777777" w:rsidR="00582784" w:rsidRPr="00A7045D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Incompatible Materials: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E1461" w:rsidRPr="00A7045D">
        <w:rPr>
          <w:rFonts w:ascii="Times New Roman" w:eastAsia="Times New Roman" w:hAnsi="Times New Roman"/>
          <w:bCs/>
          <w:sz w:val="20"/>
          <w:szCs w:val="20"/>
        </w:rPr>
        <w:t>H</w:t>
      </w:r>
      <w:r w:rsidR="00DA470E" w:rsidRPr="00A7045D">
        <w:rPr>
          <w:rFonts w:ascii="Times New Roman" w:eastAsia="Times New Roman" w:hAnsi="Times New Roman"/>
          <w:bCs/>
          <w:sz w:val="20"/>
          <w:szCs w:val="20"/>
        </w:rPr>
        <w:t>alogens, acids, metals, metal salts, metal oxides, oxidizing materials, combustible materials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C3FF003" w14:textId="77777777" w:rsidR="00582784" w:rsidRPr="00A7045D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Fire/Explosion Information: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A7045D">
        <w:rPr>
          <w:rFonts w:ascii="Times New Roman" w:eastAsia="Times New Roman" w:hAnsi="Times New Roman"/>
          <w:sz w:val="20"/>
          <w:szCs w:val="20"/>
        </w:rPr>
        <w:t>See Section 5, “Fire Fighting Measures”.</w:t>
      </w:r>
    </w:p>
    <w:p w14:paraId="6BE786AB" w14:textId="77777777" w:rsidR="00582784" w:rsidRPr="00A7045D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Hazardous Decomposition: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Thermal decomposition will produce </w:t>
      </w:r>
      <w:r w:rsidR="00A7045D" w:rsidRPr="00A7045D">
        <w:rPr>
          <w:rFonts w:ascii="Times New Roman" w:eastAsia="Times New Roman" w:hAnsi="Times New Roman"/>
          <w:bCs/>
          <w:sz w:val="20"/>
          <w:szCs w:val="20"/>
        </w:rPr>
        <w:t>crystalline silica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582784" w:rsidRPr="00582784" w14:paraId="2A2649D8" w14:textId="77777777" w:rsidTr="00B34679">
        <w:tc>
          <w:tcPr>
            <w:tcW w:w="2592" w:type="dxa"/>
            <w:vAlign w:val="center"/>
          </w:tcPr>
          <w:p w14:paraId="2C263766" w14:textId="77777777" w:rsidR="00582784" w:rsidRPr="00A7045D" w:rsidRDefault="00582784">
            <w:pPr>
              <w:widowControl/>
              <w:spacing w:after="0" w:line="240" w:lineRule="auto"/>
              <w:ind w:left="-108" w:right="-187"/>
              <w:rPr>
                <w:rFonts w:ascii="Times New Roman" w:hAnsi="Times New Roman"/>
                <w:b/>
                <w:sz w:val="20"/>
                <w:szCs w:val="20"/>
              </w:rPr>
            </w:pPr>
            <w:r w:rsidRPr="00A7045D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5127FF79" w14:textId="77777777" w:rsidR="00582784" w:rsidRPr="00A7045D" w:rsidRDefault="00582784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0680A060" w14:textId="77777777" w:rsidR="00582784" w:rsidRPr="00A7045D" w:rsidRDefault="00582784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045D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F952712" w14:textId="77777777" w:rsidR="00582784" w:rsidRPr="00A7045D" w:rsidRDefault="00582784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7045D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680886BF" w14:textId="77777777" w:rsidR="00582784" w:rsidRPr="00582784" w:rsidRDefault="00582784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045D">
              <w:rPr>
                <w:rFonts w:ascii="Times New Roman" w:eastAsia="Times New Roman" w:hAnsi="Times New Roman"/>
                <w:sz w:val="20"/>
                <w:szCs w:val="20"/>
              </w:rPr>
              <w:t>Will Not Occur</w:t>
            </w:r>
          </w:p>
        </w:tc>
      </w:tr>
    </w:tbl>
    <w:p w14:paraId="19EBB1FF" w14:textId="77777777" w:rsidR="00582784" w:rsidRPr="00582784" w:rsidRDefault="00582784" w:rsidP="00F60DD9">
      <w:pPr>
        <w:widowControl/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</w:p>
    <w:tbl>
      <w:tblPr>
        <w:tblStyle w:val="TableGrid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582784" w14:paraId="78180D68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021844E7" w14:textId="77777777" w:rsidR="00582784" w:rsidRPr="00582784" w:rsidRDefault="00582784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11.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582784" w:rsidRPr="00582784" w14:paraId="2AC88B78" w14:textId="77777777" w:rsidTr="00B34679">
        <w:tc>
          <w:tcPr>
            <w:tcW w:w="2016" w:type="dxa"/>
            <w:vAlign w:val="center"/>
          </w:tcPr>
          <w:p w14:paraId="4DC75787" w14:textId="77777777" w:rsidR="00582784" w:rsidRPr="00582784" w:rsidRDefault="00582784" w:rsidP="00F60DD9">
            <w:pPr>
              <w:keepNext/>
              <w:widowControl/>
              <w:spacing w:before="120" w:after="0" w:line="240" w:lineRule="auto"/>
              <w:ind w:left="-108"/>
              <w:rPr>
                <w:rFonts w:ascii="Times New Roman" w:hAnsi="Times New Roman"/>
                <w:b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u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t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pacing w:val="-4"/>
                <w:position w:val="-1"/>
                <w:sz w:val="20"/>
                <w:szCs w:val="20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f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 xml:space="preserve"> Exposure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7375B37A" w14:textId="77777777" w:rsidR="00582784" w:rsidRPr="00582784" w:rsidRDefault="00582784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2784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05733C92" w14:textId="77777777" w:rsidR="00582784" w:rsidRPr="00582784" w:rsidRDefault="00582784">
            <w:pPr>
              <w:keepNext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 w:rsidRPr="00582784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nh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alati</w:t>
            </w:r>
            <w:r w:rsidRPr="00582784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30E75A39" w14:textId="77777777" w:rsidR="00582784" w:rsidRPr="00582784" w:rsidRDefault="00582784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367D047D" w14:textId="77777777" w:rsidR="00582784" w:rsidRPr="00582784" w:rsidRDefault="00582784">
            <w:pPr>
              <w:keepNext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 w:rsidRPr="00582784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752209B2" w14:textId="77777777" w:rsidR="00582784" w:rsidRPr="00582784" w:rsidRDefault="00582784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82784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35DAED26" w14:textId="77777777" w:rsidR="00582784" w:rsidRPr="00582784" w:rsidRDefault="00582784">
            <w:pPr>
              <w:keepNext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 w:rsidRPr="00582784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ng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 w:rsidRPr="00582784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ti</w:t>
            </w:r>
            <w:r w:rsidRPr="00582784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Pr="00582784"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</w:tr>
    </w:tbl>
    <w:p w14:paraId="6A9B4B11" w14:textId="77777777" w:rsidR="00582784" w:rsidRPr="00C65E1C" w:rsidRDefault="00582784" w:rsidP="00F60DD9">
      <w:pPr>
        <w:keepNext/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C65E1C">
        <w:rPr>
          <w:rFonts w:ascii="Times New Roman" w:eastAsia="Times New Roman" w:hAnsi="Times New Roman"/>
          <w:b/>
          <w:bCs/>
          <w:sz w:val="20"/>
          <w:szCs w:val="20"/>
        </w:rPr>
        <w:t>Symptoms Related to the Physical, Chemical and Toxicological Characteristics:</w:t>
      </w:r>
      <w:r w:rsidRPr="00C65E1C">
        <w:rPr>
          <w:rFonts w:ascii="Times New Roman" w:eastAsia="Times New Roman" w:hAnsi="Times New Roman"/>
          <w:bCs/>
          <w:sz w:val="20"/>
          <w:szCs w:val="20"/>
        </w:rPr>
        <w:t xml:space="preserve">  Exposure may cause irritation.</w:t>
      </w:r>
    </w:p>
    <w:p w14:paraId="629BA829" w14:textId="77777777" w:rsidR="00582784" w:rsidRPr="00DA6E78" w:rsidRDefault="00582784">
      <w:pPr>
        <w:keepNext/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DA6E78">
        <w:rPr>
          <w:rFonts w:ascii="Times New Roman" w:eastAsia="Times New Roman" w:hAnsi="Times New Roman"/>
          <w:b/>
          <w:bCs/>
          <w:sz w:val="20"/>
          <w:szCs w:val="20"/>
        </w:rPr>
        <w:t>Potential Health Effects (Acute, Chronic and Delayed):</w:t>
      </w:r>
    </w:p>
    <w:p w14:paraId="088F16B2" w14:textId="77777777" w:rsidR="00DA6E78" w:rsidRPr="00DA6E78" w:rsidRDefault="00582784">
      <w:pPr>
        <w:keepNext/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DA6E78">
        <w:rPr>
          <w:rFonts w:ascii="Times New Roman" w:eastAsia="Times New Roman" w:hAnsi="Times New Roman"/>
          <w:b/>
          <w:bCs/>
          <w:sz w:val="20"/>
          <w:szCs w:val="20"/>
        </w:rPr>
        <w:t>Inhalation:</w:t>
      </w:r>
      <w:r w:rsidRPr="00DA6E78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A6E78" w:rsidRPr="00DA6E78">
        <w:rPr>
          <w:rFonts w:ascii="Times New Roman" w:eastAsia="Times New Roman" w:hAnsi="Times New Roman"/>
          <w:bCs/>
          <w:sz w:val="20"/>
          <w:szCs w:val="20"/>
        </w:rPr>
        <w:t>Exposure to high concentrations may cause drying and irritation of mucous membranes of the nose and throat, coughing and possibly nose bleeds.  Pulmonary effects of long-term exposure may vary based on the form of the natural or synthetic amorphous silica.</w:t>
      </w:r>
    </w:p>
    <w:p w14:paraId="7466706B" w14:textId="77777777" w:rsidR="00DA6E78" w:rsidRPr="00DA6E78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DA6E78">
        <w:rPr>
          <w:rFonts w:ascii="Times New Roman" w:eastAsia="Times New Roman" w:hAnsi="Times New Roman"/>
          <w:b/>
          <w:bCs/>
          <w:sz w:val="20"/>
          <w:szCs w:val="20"/>
        </w:rPr>
        <w:t>Skin Contact:</w:t>
      </w:r>
      <w:r w:rsidRPr="00DA6E78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A6E78" w:rsidRPr="00DA6E78">
        <w:rPr>
          <w:rFonts w:ascii="Times New Roman" w:eastAsia="Times New Roman" w:hAnsi="Times New Roman"/>
          <w:bCs/>
          <w:sz w:val="20"/>
          <w:szCs w:val="20"/>
        </w:rPr>
        <w:t>Exposure may cause irritation.  Repeated or long-term exposure may cause drying and abrasive effects.</w:t>
      </w:r>
    </w:p>
    <w:p w14:paraId="18F3BD32" w14:textId="77777777" w:rsidR="00582784" w:rsidRPr="00A7045D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Eye Contact: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A6E78" w:rsidRPr="00A7045D">
        <w:rPr>
          <w:rFonts w:ascii="Times New Roman" w:eastAsia="Times New Roman" w:hAnsi="Times New Roman"/>
          <w:bCs/>
          <w:sz w:val="20"/>
          <w:szCs w:val="20"/>
        </w:rPr>
        <w:t>Particles may cause immediate irritation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9ADF89C" w14:textId="77777777" w:rsidR="00582784" w:rsidRPr="00A7045D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ind w:left="446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sz w:val="20"/>
          <w:szCs w:val="20"/>
        </w:rPr>
        <w:t>Ingestion:</w:t>
      </w:r>
      <w:r w:rsidRPr="00A7045D">
        <w:rPr>
          <w:rFonts w:ascii="Times New Roman" w:eastAsia="Times New Roman" w:hAnsi="Times New Roman"/>
          <w:sz w:val="20"/>
          <w:szCs w:val="20"/>
        </w:rPr>
        <w:t xml:space="preserve">  </w:t>
      </w:r>
      <w:r w:rsidR="00DA6E78" w:rsidRPr="00A7045D">
        <w:rPr>
          <w:rFonts w:ascii="Times New Roman" w:eastAsia="Times New Roman" w:hAnsi="Times New Roman"/>
          <w:sz w:val="20"/>
          <w:szCs w:val="20"/>
        </w:rPr>
        <w:t>No information available on significant adverse effects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2276386" w14:textId="77777777" w:rsidR="00582784" w:rsidRPr="00A7045D" w:rsidRDefault="00582784">
      <w:pPr>
        <w:widowControl/>
        <w:spacing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Numerical Measures of Toxicity: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3C21BFE8" w14:textId="77777777" w:rsidR="00582784" w:rsidRPr="00A7045D" w:rsidRDefault="00582784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Acute Toxicity: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7045D" w:rsidRPr="00A7045D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p w14:paraId="75CBF1E9" w14:textId="77777777" w:rsidR="00582784" w:rsidRPr="00A7045D" w:rsidRDefault="00582784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Skin Corrosion/Irritation: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7045D" w:rsidRPr="00A7045D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C0C6531" w14:textId="77777777" w:rsidR="00582784" w:rsidRPr="00A7045D" w:rsidRDefault="00582784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 xml:space="preserve">Serious Eye </w:t>
      </w:r>
      <w:r w:rsidR="005805C3" w:rsidRPr="00A7045D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 xml:space="preserve">amage/Eye </w:t>
      </w:r>
      <w:r w:rsidR="005805C3" w:rsidRPr="00A7045D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rritation: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7045D" w:rsidRPr="00A7045D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292D1DA" w14:textId="77777777" w:rsidR="00582784" w:rsidRPr="00A7045D" w:rsidRDefault="00582784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Respiratory Sensitization: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Not classified; no data available.</w:t>
      </w:r>
    </w:p>
    <w:p w14:paraId="05899C39" w14:textId="77777777" w:rsidR="00582784" w:rsidRPr="00A7045D" w:rsidRDefault="00582784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Skin Sensitization: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Not classified; no data available.</w:t>
      </w:r>
    </w:p>
    <w:p w14:paraId="0B3AEC49" w14:textId="77777777" w:rsidR="00582784" w:rsidRPr="00623564" w:rsidRDefault="00582784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23564">
        <w:rPr>
          <w:rFonts w:ascii="Times New Roman" w:eastAsia="Times New Roman" w:hAnsi="Times New Roman"/>
          <w:b/>
          <w:bCs/>
          <w:sz w:val="20"/>
          <w:szCs w:val="20"/>
        </w:rPr>
        <w:t>Germ Cell Mutagenicity:</w:t>
      </w:r>
      <w:r w:rsidRPr="00623564">
        <w:rPr>
          <w:rFonts w:ascii="Times New Roman" w:eastAsia="Times New Roman" w:hAnsi="Times New Roman"/>
          <w:bCs/>
          <w:sz w:val="20"/>
          <w:szCs w:val="20"/>
        </w:rPr>
        <w:t xml:space="preserve">  Not classified; no data available.</w:t>
      </w:r>
    </w:p>
    <w:p w14:paraId="6E875B1F" w14:textId="77777777" w:rsidR="00582784" w:rsidRPr="00623564" w:rsidRDefault="00582784">
      <w:pPr>
        <w:widowControl/>
        <w:spacing w:after="6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23564">
        <w:rPr>
          <w:rFonts w:ascii="Times New Roman" w:eastAsia="Times New Roman" w:hAnsi="Times New Roman"/>
          <w:b/>
          <w:bCs/>
          <w:sz w:val="20"/>
          <w:szCs w:val="20"/>
        </w:rPr>
        <w:t>Carcinogenicity:</w:t>
      </w:r>
      <w:r w:rsidRPr="00623564">
        <w:rPr>
          <w:rFonts w:ascii="Times New Roman" w:eastAsia="Times New Roman" w:hAnsi="Times New Roman"/>
          <w:bCs/>
          <w:sz w:val="20"/>
          <w:szCs w:val="20"/>
        </w:rPr>
        <w:t xml:space="preserve">  Not classified.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0"/>
        <w:gridCol w:w="576"/>
        <w:gridCol w:w="1224"/>
        <w:gridCol w:w="576"/>
        <w:gridCol w:w="634"/>
      </w:tblGrid>
      <w:tr w:rsidR="00582784" w:rsidRPr="00623564" w14:paraId="4EE4856C" w14:textId="77777777" w:rsidTr="00DE6E0F">
        <w:trPr>
          <w:trHeight w:val="60"/>
        </w:trPr>
        <w:tc>
          <w:tcPr>
            <w:tcW w:w="4380" w:type="dxa"/>
            <w:vAlign w:val="center"/>
          </w:tcPr>
          <w:p w14:paraId="59BFB3B7" w14:textId="77777777" w:rsidR="00582784" w:rsidRPr="00623564" w:rsidRDefault="00582784">
            <w:pPr>
              <w:widowControl/>
              <w:spacing w:after="0" w:line="240" w:lineRule="auto"/>
              <w:ind w:left="222"/>
              <w:rPr>
                <w:rFonts w:ascii="Times New Roman" w:hAnsi="Times New Roman"/>
                <w:b/>
                <w:sz w:val="20"/>
                <w:szCs w:val="20"/>
              </w:rPr>
            </w:pPr>
            <w:r w:rsidRPr="0062356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Listed as a Carcinogen/Potential Carcinogen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14:paraId="2A5E4C46" w14:textId="77777777" w:rsidR="00582784" w:rsidRPr="00623564" w:rsidRDefault="00582784">
            <w:pPr>
              <w:widowControl/>
              <w:spacing w:after="0" w:line="240" w:lineRule="auto"/>
              <w:ind w:left="72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24" w:type="dxa"/>
            <w:vAlign w:val="center"/>
          </w:tcPr>
          <w:p w14:paraId="7EA0D645" w14:textId="77777777" w:rsidR="00582784" w:rsidRPr="00623564" w:rsidRDefault="00582784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23564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7B4901C9" w14:textId="77777777" w:rsidR="00582784" w:rsidRPr="00623564" w:rsidRDefault="00582784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23564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634" w:type="dxa"/>
            <w:vAlign w:val="center"/>
          </w:tcPr>
          <w:p w14:paraId="3AD66B70" w14:textId="77777777" w:rsidR="00582784" w:rsidRPr="00623564" w:rsidRDefault="00582784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23564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No</w:t>
            </w:r>
          </w:p>
        </w:tc>
      </w:tr>
    </w:tbl>
    <w:p w14:paraId="2FDF62FE" w14:textId="77777777" w:rsidR="00582784" w:rsidRPr="00623564" w:rsidRDefault="00623564" w:rsidP="00F60DD9">
      <w:pPr>
        <w:widowControl/>
        <w:tabs>
          <w:tab w:val="left" w:pos="810"/>
        </w:tabs>
        <w:spacing w:after="0" w:line="240" w:lineRule="auto"/>
        <w:ind w:left="810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623564">
        <w:rPr>
          <w:rFonts w:ascii="Times New Roman" w:eastAsia="Times New Roman" w:hAnsi="Times New Roman"/>
          <w:bCs/>
          <w:spacing w:val="-1"/>
          <w:sz w:val="20"/>
          <w:szCs w:val="20"/>
        </w:rPr>
        <w:t>Amorphous synthetic silica gel</w:t>
      </w:r>
      <w:r w:rsidR="00582784" w:rsidRPr="0062356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is </w:t>
      </w:r>
      <w:r w:rsidRPr="0062356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by IARC as Group 3, not classifiable and is </w:t>
      </w:r>
      <w:r w:rsidR="00582784" w:rsidRPr="00623564">
        <w:rPr>
          <w:rFonts w:ascii="Times New Roman" w:eastAsia="Times New Roman" w:hAnsi="Times New Roman"/>
          <w:bCs/>
          <w:spacing w:val="-1"/>
          <w:sz w:val="20"/>
          <w:szCs w:val="20"/>
        </w:rPr>
        <w:t>not listed by NTP or OSHA as a carcinogen</w:t>
      </w:r>
      <w:r w:rsidR="00921799" w:rsidRPr="00623564">
        <w:rPr>
          <w:rFonts w:ascii="Times New Roman" w:eastAsia="Times New Roman" w:hAnsi="Times New Roman"/>
          <w:bCs/>
          <w:spacing w:val="-1"/>
          <w:sz w:val="20"/>
          <w:szCs w:val="20"/>
        </w:rPr>
        <w:t>/potential carcinogen</w:t>
      </w:r>
      <w:r w:rsidR="00582784" w:rsidRPr="00623564">
        <w:rPr>
          <w:rFonts w:ascii="Times New Roman" w:eastAsia="Times New Roman" w:hAnsi="Times New Roman"/>
          <w:bCs/>
          <w:spacing w:val="-1"/>
          <w:sz w:val="20"/>
          <w:szCs w:val="20"/>
        </w:rPr>
        <w:t>.</w:t>
      </w:r>
    </w:p>
    <w:p w14:paraId="27E56D30" w14:textId="77777777" w:rsidR="00582784" w:rsidRPr="00623564" w:rsidRDefault="00582784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23564">
        <w:rPr>
          <w:rFonts w:ascii="Times New Roman" w:eastAsia="Times New Roman" w:hAnsi="Times New Roman"/>
          <w:b/>
          <w:bCs/>
          <w:sz w:val="20"/>
          <w:szCs w:val="20"/>
        </w:rPr>
        <w:t xml:space="preserve">Reproductive Toxicity:  </w:t>
      </w:r>
      <w:r w:rsidR="00A7045D" w:rsidRPr="00623564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Pr="0062356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79A85C8" w14:textId="77777777" w:rsidR="00582784" w:rsidRPr="00A7045D" w:rsidRDefault="00582784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23564">
        <w:rPr>
          <w:rFonts w:ascii="Times New Roman" w:eastAsia="Times New Roman" w:hAnsi="Times New Roman"/>
          <w:b/>
          <w:bCs/>
          <w:sz w:val="20"/>
          <w:szCs w:val="20"/>
        </w:rPr>
        <w:t>Specific Target Organ Toxicity, Single Exposure:</w:t>
      </w:r>
      <w:r w:rsidRPr="00623564">
        <w:rPr>
          <w:rFonts w:ascii="Times New Roman" w:eastAsia="Times New Roman" w:hAnsi="Times New Roman"/>
          <w:bCs/>
          <w:sz w:val="20"/>
          <w:szCs w:val="20"/>
        </w:rPr>
        <w:t xml:space="preserve">  Not classified; no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data available.</w:t>
      </w:r>
    </w:p>
    <w:p w14:paraId="6E0B1E19" w14:textId="77777777" w:rsidR="00582784" w:rsidRPr="00A7045D" w:rsidRDefault="00582784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Specific Target Organ Toxicity, Repeated Exposure: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 Not classified; no data available.</w:t>
      </w:r>
    </w:p>
    <w:p w14:paraId="3B8E9A1F" w14:textId="77777777" w:rsidR="00582784" w:rsidRPr="00582784" w:rsidRDefault="00582784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A7045D">
        <w:rPr>
          <w:rFonts w:ascii="Times New Roman" w:eastAsia="Times New Roman" w:hAnsi="Times New Roman"/>
          <w:b/>
          <w:bCs/>
          <w:sz w:val="20"/>
          <w:szCs w:val="20"/>
        </w:rPr>
        <w:t>Aspiration Hazard: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A7045D">
        <w:t xml:space="preserve"> </w:t>
      </w:r>
      <w:r w:rsidRPr="00A7045D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582784" w14:paraId="785C5638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68BB669C" w14:textId="77777777" w:rsidR="00582784" w:rsidRPr="00582784" w:rsidRDefault="00582784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12.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964A399" w14:textId="77777777" w:rsidR="00582784" w:rsidRPr="00582784" w:rsidRDefault="00582784" w:rsidP="00F60DD9">
      <w:pPr>
        <w:widowControl/>
        <w:tabs>
          <w:tab w:val="left" w:pos="1620"/>
        </w:tabs>
        <w:spacing w:before="120" w:after="6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oto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x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ici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y</w:t>
      </w:r>
      <w:r w:rsidRPr="00582784">
        <w:rPr>
          <w:rFonts w:ascii="Times New Roman" w:eastAsia="Times New Roman" w:hAnsi="Times New Roman"/>
          <w:b/>
          <w:bCs/>
          <w:spacing w:val="-8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6E1461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6E1461" w:rsidRPr="006E1461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74E4E4CB" w14:textId="77777777" w:rsidR="00582784" w:rsidRPr="00582784" w:rsidRDefault="00582784">
      <w:pPr>
        <w:widowControl/>
        <w:spacing w:before="60" w:after="6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Persistence and Degradability:</w:t>
      </w:r>
      <w:r w:rsidRPr="0058278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0C2A3324" w14:textId="77777777" w:rsidR="00582784" w:rsidRPr="00582784" w:rsidRDefault="00582784">
      <w:pPr>
        <w:widowControl/>
        <w:spacing w:before="60" w:after="6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Bioaccumulative Potential:</w:t>
      </w:r>
      <w:r w:rsidRPr="0058278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49F89510" w14:textId="77777777" w:rsidR="00582784" w:rsidRPr="00582784" w:rsidRDefault="00582784">
      <w:pPr>
        <w:widowControl/>
        <w:spacing w:before="60" w:after="6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Mobility in Soil:</w:t>
      </w:r>
      <w:r w:rsidRPr="0058278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607B6E5D" w14:textId="77777777" w:rsidR="00582784" w:rsidRPr="00582784" w:rsidRDefault="00582784">
      <w:pPr>
        <w:widowControl/>
        <w:spacing w:before="6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Other Adverse effects:</w:t>
      </w:r>
      <w:r w:rsidRPr="0058278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582784" w14:paraId="60FD6CFC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7A45C0AC" w14:textId="77777777" w:rsidR="00582784" w:rsidRPr="00582784" w:rsidRDefault="00582784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SAL</w:t>
            </w:r>
            <w:r w:rsidRPr="00582784"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754AEBF7" w14:textId="77777777" w:rsidR="00582784" w:rsidRPr="00582784" w:rsidRDefault="00582784" w:rsidP="00F60DD9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W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582784">
        <w:rPr>
          <w:rFonts w:ascii="Times New Roman" w:eastAsia="Times New Roman" w:hAnsi="Times New Roman"/>
          <w:b/>
          <w:bCs/>
          <w:spacing w:val="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Di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 xml:space="preserve">l: </w:t>
      </w:r>
      <w:r w:rsidRPr="00582784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Dispose of waste in accordance with all applicable federal, state, and local regulations.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582784" w14:paraId="242AE7A4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564B5C90" w14:textId="77777777" w:rsidR="00582784" w:rsidRPr="00582784" w:rsidRDefault="00582784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14.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RANS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1D054490" w14:textId="77777777" w:rsidR="00582784" w:rsidRPr="00582784" w:rsidRDefault="00582784" w:rsidP="00F60DD9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U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.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S.</w:t>
      </w:r>
      <w:r w:rsidRPr="00582784"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582784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nd</w:t>
      </w:r>
      <w:r w:rsidRPr="00582784"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Cs/>
          <w:spacing w:val="10"/>
          <w:sz w:val="20"/>
          <w:szCs w:val="20"/>
        </w:rPr>
        <w:t xml:space="preserve"> Not regulated by DOT or IATA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582784" w14:paraId="793F5ADB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6E2414D0" w14:textId="77777777" w:rsidR="00582784" w:rsidRPr="00582784" w:rsidRDefault="00582784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15.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RY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E8D87F6" w14:textId="77777777" w:rsidR="00582784" w:rsidRPr="00582784" w:rsidRDefault="00582784" w:rsidP="00F60DD9">
      <w:pPr>
        <w:keepNext/>
        <w:widowControl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U.S. Regulations:</w:t>
      </w:r>
    </w:p>
    <w:p w14:paraId="66A59A58" w14:textId="77777777" w:rsidR="00582784" w:rsidRPr="00582784" w:rsidRDefault="00582784">
      <w:pPr>
        <w:keepNext/>
        <w:widowControl/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 xml:space="preserve">CERCLA Sections 102a/103 (40 CFR 302.4):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7A1F01B9" w14:textId="77777777" w:rsidR="00582784" w:rsidRPr="00582784" w:rsidRDefault="00582784">
      <w:pPr>
        <w:keepNext/>
        <w:widowControl/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 xml:space="preserve">SARA Title III Section 302 (40 CFR 355.30):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12921BA8" w14:textId="77777777" w:rsidR="00582784" w:rsidRPr="00582784" w:rsidRDefault="00582784">
      <w:pPr>
        <w:widowControl/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 xml:space="preserve">SARA Title III Section 304 (40 CFR 355.40):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0A3BC2D8" w14:textId="77777777" w:rsidR="00582784" w:rsidRPr="00582784" w:rsidRDefault="00582784">
      <w:pPr>
        <w:widowControl/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 xml:space="preserve">SARA Title III Section 313 (40 CFR 372.65):  </w:t>
      </w:r>
      <w:r w:rsidR="00106D07" w:rsidRPr="00106D07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31AE7E89" w14:textId="77777777" w:rsidR="00582784" w:rsidRPr="00582784" w:rsidRDefault="00582784">
      <w:pPr>
        <w:widowControl/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 xml:space="preserve">OSHA Process Safety (29 CFR 1910.119):  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0E390BBD" w14:textId="77777777" w:rsidR="00582784" w:rsidRPr="00582784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>SARA Title III Sections 311/312 Hazardous Categories (40 CFR 370.21):</w:t>
      </w:r>
    </w:p>
    <w:p w14:paraId="3D840D74" w14:textId="77777777" w:rsidR="00582784" w:rsidRPr="00582784" w:rsidRDefault="0058278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>ACUTE HEALTH:</w:t>
      </w:r>
      <w:r w:rsidRPr="00582784">
        <w:rPr>
          <w:rFonts w:ascii="Times New Roman" w:eastAsia="Times New Roman" w:hAnsi="Times New Roman"/>
          <w:sz w:val="20"/>
          <w:szCs w:val="20"/>
        </w:rPr>
        <w:tab/>
      </w:r>
      <w:r w:rsidR="00C61109">
        <w:rPr>
          <w:rFonts w:ascii="Times New Roman" w:eastAsia="Times New Roman" w:hAnsi="Times New Roman"/>
          <w:sz w:val="20"/>
          <w:szCs w:val="20"/>
        </w:rPr>
        <w:t>No</w:t>
      </w:r>
      <w:r w:rsidRPr="00582784">
        <w:rPr>
          <w:rFonts w:ascii="Times New Roman" w:eastAsia="Times New Roman" w:hAnsi="Times New Roman"/>
          <w:sz w:val="20"/>
          <w:szCs w:val="20"/>
        </w:rPr>
        <w:t>.</w:t>
      </w:r>
    </w:p>
    <w:p w14:paraId="0E04F309" w14:textId="77777777" w:rsidR="00582784" w:rsidRPr="00582784" w:rsidRDefault="0058278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>CHRONIC HEALTH:</w:t>
      </w:r>
      <w:r w:rsidRPr="00582784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6EEC5637" w14:textId="77777777" w:rsidR="00582784" w:rsidRPr="00582784" w:rsidRDefault="0058278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>FIRE:</w:t>
      </w:r>
      <w:r w:rsidRPr="00582784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7BB473CA" w14:textId="77777777" w:rsidR="00582784" w:rsidRPr="00582784" w:rsidRDefault="0058278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>REACTIVE:</w:t>
      </w:r>
      <w:r w:rsidRPr="00582784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54CAF74E" w14:textId="77777777" w:rsidR="00582784" w:rsidRPr="00582784" w:rsidRDefault="00582784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>PRESSURE:</w:t>
      </w:r>
      <w:r w:rsidRPr="00582784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097E4CF9" w14:textId="77777777" w:rsidR="00582784" w:rsidRPr="00582784" w:rsidRDefault="00582784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State Regulations:</w:t>
      </w:r>
    </w:p>
    <w:p w14:paraId="4D5B9392" w14:textId="77777777" w:rsidR="00582784" w:rsidRPr="00582784" w:rsidRDefault="00582784">
      <w:pPr>
        <w:widowControl/>
        <w:overflowPunct w:val="0"/>
        <w:autoSpaceDE w:val="0"/>
        <w:autoSpaceDN w:val="0"/>
        <w:adjustRightInd w:val="0"/>
        <w:spacing w:after="120" w:line="240" w:lineRule="auto"/>
        <w:ind w:left="288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z w:val="20"/>
          <w:szCs w:val="20"/>
        </w:rPr>
        <w:t>California Proposition 65:  Not listed.</w:t>
      </w:r>
    </w:p>
    <w:p w14:paraId="4D391AD6" w14:textId="77777777" w:rsidR="00582784" w:rsidRPr="00582784" w:rsidRDefault="00582784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U.S. TSCA I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en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ry: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22534">
        <w:rPr>
          <w:rFonts w:ascii="Times New Roman" w:eastAsia="Times New Roman" w:hAnsi="Times New Roman"/>
          <w:bCs/>
          <w:sz w:val="20"/>
          <w:szCs w:val="20"/>
        </w:rPr>
        <w:t>L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>isted.</w:t>
      </w:r>
    </w:p>
    <w:p w14:paraId="22C75292" w14:textId="77777777" w:rsidR="00582784" w:rsidRPr="00582784" w:rsidRDefault="00582784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SCA</w:t>
      </w:r>
      <w:r w:rsidRPr="00582784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12(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b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)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582784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rt</w:t>
      </w:r>
      <w:r w:rsidRPr="00582784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ic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 Not listed.</w:t>
      </w:r>
    </w:p>
    <w:p w14:paraId="53B761D0" w14:textId="77777777" w:rsidR="00582784" w:rsidRPr="00C61109" w:rsidRDefault="00582784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Canadian Regulations:</w:t>
      </w:r>
      <w:r w:rsidR="003E32A8">
        <w:rPr>
          <w:rFonts w:ascii="Times New Roman" w:eastAsia="Times New Roman" w:hAnsi="Times New Roman"/>
          <w:bCs/>
          <w:sz w:val="20"/>
          <w:szCs w:val="20"/>
        </w:rPr>
        <w:t xml:space="preserve">  </w:t>
      </w:r>
    </w:p>
    <w:p w14:paraId="3D3039EF" w14:textId="77777777" w:rsidR="00582784" w:rsidRPr="00582784" w:rsidRDefault="00582784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spacing w:val="2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MI</w:t>
      </w:r>
      <w:r w:rsidRPr="00582784">
        <w:rPr>
          <w:rFonts w:ascii="Times New Roman" w:eastAsia="Times New Roman" w:hAnsi="Times New Roman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ati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:</w:t>
      </w:r>
      <w:r w:rsidRPr="00582784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z w:val="20"/>
          <w:szCs w:val="20"/>
        </w:rPr>
        <w:t>ed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is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ate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2784" w:rsidRPr="00582784" w14:paraId="6282FD19" w14:textId="77777777" w:rsidTr="00B34679">
        <w:trPr>
          <w:trHeight w:hRule="exact" w:val="360"/>
        </w:trPr>
        <w:tc>
          <w:tcPr>
            <w:tcW w:w="9576" w:type="dxa"/>
            <w:vAlign w:val="center"/>
          </w:tcPr>
          <w:p w14:paraId="7E2B69B3" w14:textId="77777777" w:rsidR="00582784" w:rsidRPr="00582784" w:rsidRDefault="00582784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16.</w:t>
            </w:r>
            <w:r w:rsidRPr="00582784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 w:rsidRPr="00582784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 w:rsidRPr="00582784"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 w:rsidRPr="00582784"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 w:rsidRPr="00582784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563498B3" w14:textId="7A6C0DF1" w:rsidR="00582784" w:rsidRPr="00D52E4B" w:rsidRDefault="00582784" w:rsidP="00F60DD9">
      <w:pPr>
        <w:widowControl/>
        <w:tabs>
          <w:tab w:val="left" w:pos="108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Issue Date: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113F8B">
        <w:rPr>
          <w:rFonts w:ascii="Times New Roman" w:eastAsia="Times New Roman" w:hAnsi="Times New Roman"/>
          <w:bCs/>
          <w:sz w:val="20"/>
          <w:szCs w:val="20"/>
        </w:rPr>
        <w:t>22</w:t>
      </w:r>
      <w:r w:rsidR="00D97D06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7B262E">
        <w:rPr>
          <w:rFonts w:ascii="Times New Roman" w:eastAsia="Times New Roman" w:hAnsi="Times New Roman"/>
          <w:bCs/>
          <w:sz w:val="20"/>
          <w:szCs w:val="20"/>
        </w:rPr>
        <w:t>April 2015</w:t>
      </w:r>
    </w:p>
    <w:p w14:paraId="3AD2E517" w14:textId="77777777" w:rsidR="00582784" w:rsidRPr="00582784" w:rsidRDefault="00582784">
      <w:pPr>
        <w:widowControl/>
        <w:tabs>
          <w:tab w:val="left" w:pos="1080"/>
        </w:tabs>
        <w:spacing w:before="120" w:after="0" w:line="240" w:lineRule="auto"/>
        <w:ind w:left="1080" w:hanging="1080"/>
        <w:rPr>
          <w:rFonts w:ascii="Times New Roman" w:eastAsia="Times New Roman" w:hAnsi="Times New Roman"/>
          <w:sz w:val="20"/>
          <w:szCs w:val="20"/>
        </w:rPr>
      </w:pPr>
      <w:r w:rsidRPr="00D52E4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Sources:</w:t>
      </w:r>
      <w:r w:rsidRPr="00D52E4B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r w:rsidRPr="00D52E4B">
        <w:rPr>
          <w:rFonts w:ascii="Times New Roman" w:eastAsia="Times New Roman" w:hAnsi="Times New Roman"/>
          <w:sz w:val="20"/>
          <w:szCs w:val="20"/>
        </w:rPr>
        <w:t>ChemAdvis</w:t>
      </w:r>
      <w:r w:rsidRPr="00106D07">
        <w:rPr>
          <w:rFonts w:ascii="Times New Roman" w:eastAsia="Times New Roman" w:hAnsi="Times New Roman"/>
          <w:sz w:val="20"/>
          <w:szCs w:val="20"/>
        </w:rPr>
        <w:t xml:space="preserve">or, Inc., SDS </w:t>
      </w:r>
      <w:r w:rsidR="00106D07" w:rsidRPr="00106D07">
        <w:rPr>
          <w:rFonts w:ascii="Times New Roman" w:eastAsia="Times New Roman" w:hAnsi="Times New Roman"/>
          <w:i/>
          <w:sz w:val="20"/>
          <w:szCs w:val="20"/>
        </w:rPr>
        <w:t>Amorphous Synthetic Silica Gel</w:t>
      </w:r>
      <w:r w:rsidRPr="00106D07">
        <w:rPr>
          <w:rFonts w:ascii="Times New Roman" w:eastAsia="Times New Roman" w:hAnsi="Times New Roman"/>
          <w:sz w:val="20"/>
          <w:szCs w:val="20"/>
        </w:rPr>
        <w:t xml:space="preserve">, </w:t>
      </w:r>
      <w:r w:rsidR="00106D07" w:rsidRPr="00106D07">
        <w:rPr>
          <w:rFonts w:ascii="Times New Roman" w:eastAsia="Times New Roman" w:hAnsi="Times New Roman"/>
          <w:sz w:val="20"/>
          <w:szCs w:val="20"/>
        </w:rPr>
        <w:t>20</w:t>
      </w:r>
      <w:r w:rsidRPr="00106D07">
        <w:rPr>
          <w:rFonts w:ascii="Times New Roman" w:eastAsia="Times New Roman" w:hAnsi="Times New Roman"/>
          <w:sz w:val="20"/>
          <w:szCs w:val="20"/>
        </w:rPr>
        <w:t> </w:t>
      </w:r>
      <w:r w:rsidR="00106D07" w:rsidRPr="00106D07">
        <w:rPr>
          <w:rFonts w:ascii="Times New Roman" w:eastAsia="Times New Roman" w:hAnsi="Times New Roman"/>
          <w:sz w:val="20"/>
          <w:szCs w:val="20"/>
        </w:rPr>
        <w:t>March</w:t>
      </w:r>
      <w:r w:rsidRPr="00106D07">
        <w:rPr>
          <w:rFonts w:ascii="Times New Roman" w:eastAsia="Times New Roman" w:hAnsi="Times New Roman"/>
          <w:sz w:val="20"/>
          <w:szCs w:val="20"/>
        </w:rPr>
        <w:t> 201</w:t>
      </w:r>
      <w:r w:rsidR="00106D07" w:rsidRPr="00106D07">
        <w:rPr>
          <w:rFonts w:ascii="Times New Roman" w:eastAsia="Times New Roman" w:hAnsi="Times New Roman"/>
          <w:sz w:val="20"/>
          <w:szCs w:val="20"/>
        </w:rPr>
        <w:t>5</w:t>
      </w:r>
      <w:r w:rsidRPr="00106D07">
        <w:rPr>
          <w:rFonts w:ascii="Times New Roman" w:eastAsia="Times New Roman" w:hAnsi="Times New Roman"/>
          <w:sz w:val="20"/>
          <w:szCs w:val="20"/>
        </w:rPr>
        <w:t>.</w:t>
      </w:r>
    </w:p>
    <w:p w14:paraId="47AB89EF" w14:textId="77777777" w:rsidR="00582784" w:rsidRDefault="00582784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1AD762DA" w14:textId="77777777" w:rsidR="00106D07" w:rsidRDefault="00106D07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53F8148B" w14:textId="77777777" w:rsidR="00106D07" w:rsidRDefault="00106D07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6F39000B" w14:textId="77777777" w:rsidR="00106D07" w:rsidRDefault="00106D07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78C3A73F" w14:textId="77777777" w:rsidR="00106D07" w:rsidRDefault="00106D07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04F40278" w14:textId="77777777" w:rsidR="00DA6E78" w:rsidRDefault="00DA6E78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200F5C55" w14:textId="77777777" w:rsidR="00DA6E78" w:rsidRDefault="00DA6E78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0855FF33" w14:textId="77777777" w:rsidR="00DA6E78" w:rsidRPr="00582784" w:rsidRDefault="00DA6E78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662C0498" w14:textId="77777777" w:rsidR="00582784" w:rsidRPr="00582784" w:rsidRDefault="00582784">
      <w:pPr>
        <w:widowControl/>
        <w:spacing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582784">
        <w:rPr>
          <w:rFonts w:ascii="Times New Roman" w:hAnsi="Times New Roman"/>
          <w:b/>
          <w:sz w:val="20"/>
          <w:szCs w:val="20"/>
        </w:rPr>
        <w:t>Key of Acronyms:</w: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582784" w:rsidRPr="00582784" w14:paraId="4F3784F4" w14:textId="77777777" w:rsidTr="00B34679">
        <w:trPr>
          <w:trHeight w:val="197"/>
        </w:trPr>
        <w:tc>
          <w:tcPr>
            <w:tcW w:w="1024" w:type="dxa"/>
          </w:tcPr>
          <w:p w14:paraId="41B9167B" w14:textId="77777777" w:rsidR="00582784" w:rsidRPr="00582784" w:rsidRDefault="00582784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14:paraId="74A04FA9" w14:textId="77777777" w:rsidR="00582784" w:rsidRPr="00582784" w:rsidRDefault="00582784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1051" w:type="dxa"/>
          </w:tcPr>
          <w:p w14:paraId="451D0493" w14:textId="77777777" w:rsidR="00582784" w:rsidRPr="00582784" w:rsidRDefault="00582784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NIOSH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54550C0" w14:textId="77777777" w:rsidR="00582784" w:rsidRPr="00582784" w:rsidRDefault="00582784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National Institute for Occupational Safety and Health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5D3691E7" w14:textId="77777777" w:rsidTr="00B34679">
        <w:trPr>
          <w:trHeight w:val="144"/>
        </w:trPr>
        <w:tc>
          <w:tcPr>
            <w:tcW w:w="1024" w:type="dxa"/>
          </w:tcPr>
          <w:p w14:paraId="1FF46F1E" w14:textId="77777777" w:rsidR="00582784" w:rsidRPr="00582784" w:rsidRDefault="00582784" w:rsidP="00F60DD9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14:paraId="7F5789A4" w14:textId="77777777" w:rsidR="00582784" w:rsidRPr="00582784" w:rsidRDefault="00582784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14:paraId="5C485E2D" w14:textId="77777777" w:rsidR="00582784" w:rsidRPr="00582784" w:rsidRDefault="00582784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NIST</w:t>
            </w:r>
          </w:p>
        </w:tc>
        <w:tc>
          <w:tcPr>
            <w:tcW w:w="3542" w:type="dxa"/>
          </w:tcPr>
          <w:p w14:paraId="5F51B917" w14:textId="77777777" w:rsidR="00582784" w:rsidRPr="00582784" w:rsidRDefault="00582784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National Institute of Standards and Technology</w:t>
            </w:r>
          </w:p>
        </w:tc>
      </w:tr>
      <w:tr w:rsidR="00582784" w:rsidRPr="00582784" w14:paraId="42C29094" w14:textId="77777777" w:rsidTr="00B34679">
        <w:trPr>
          <w:trHeight w:val="144"/>
        </w:trPr>
        <w:tc>
          <w:tcPr>
            <w:tcW w:w="1024" w:type="dxa"/>
          </w:tcPr>
          <w:p w14:paraId="11883000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CAS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0A624C0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Chemical Abstracts Service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0DCAECA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14:paraId="5D2A81CD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Nuclear Regulatory Commission</w:t>
            </w:r>
          </w:p>
        </w:tc>
      </w:tr>
      <w:tr w:rsidR="00582784" w:rsidRPr="00582784" w14:paraId="7ED7CC86" w14:textId="77777777" w:rsidTr="00B34679">
        <w:trPr>
          <w:trHeight w:val="144"/>
        </w:trPr>
        <w:tc>
          <w:tcPr>
            <w:tcW w:w="1024" w:type="dxa"/>
          </w:tcPr>
          <w:p w14:paraId="3D316850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CEN</w:t>
            </w:r>
          </w:p>
        </w:tc>
        <w:tc>
          <w:tcPr>
            <w:tcW w:w="3584" w:type="dxa"/>
          </w:tcPr>
          <w:p w14:paraId="2B7BAA24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European Committee for Standardization</w:t>
            </w:r>
          </w:p>
        </w:tc>
        <w:tc>
          <w:tcPr>
            <w:tcW w:w="1051" w:type="dxa"/>
          </w:tcPr>
          <w:p w14:paraId="423B0231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NTP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CCFE6D8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National Toxicology Program</w:t>
            </w:r>
          </w:p>
        </w:tc>
      </w:tr>
      <w:tr w:rsidR="00582784" w:rsidRPr="00582784" w14:paraId="232E0023" w14:textId="77777777" w:rsidTr="00B34679">
        <w:trPr>
          <w:trHeight w:val="144"/>
        </w:trPr>
        <w:tc>
          <w:tcPr>
            <w:tcW w:w="1024" w:type="dxa"/>
          </w:tcPr>
          <w:p w14:paraId="37CE2BCA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CERCLA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B72A8A4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Comprehensive Environmental Response, Compensation, and Liability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8BC879F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OSHA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3ABDC44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Occupational Safety and Health Administration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47339315" w14:textId="77777777" w:rsidTr="00B34679">
        <w:trPr>
          <w:trHeight w:val="144"/>
        </w:trPr>
        <w:tc>
          <w:tcPr>
            <w:tcW w:w="1024" w:type="dxa"/>
          </w:tcPr>
          <w:p w14:paraId="36C7F3B1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CFR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FDC90E3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Code of Federal Regulations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BAF2829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PEL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9A4829D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Permissible Exposure Limit</w:t>
            </w:r>
          </w:p>
        </w:tc>
      </w:tr>
      <w:tr w:rsidR="00582784" w:rsidRPr="00582784" w14:paraId="6893A81C" w14:textId="77777777" w:rsidTr="00B34679">
        <w:trPr>
          <w:trHeight w:val="144"/>
        </w:trPr>
        <w:tc>
          <w:tcPr>
            <w:tcW w:w="1024" w:type="dxa"/>
          </w:tcPr>
          <w:p w14:paraId="209E6280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CPSU</w:t>
            </w:r>
          </w:p>
        </w:tc>
        <w:tc>
          <w:tcPr>
            <w:tcW w:w="3584" w:type="dxa"/>
          </w:tcPr>
          <w:p w14:paraId="7735821E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Coal Mine Dust Personal Sample Unit</w:t>
            </w:r>
          </w:p>
        </w:tc>
        <w:tc>
          <w:tcPr>
            <w:tcW w:w="1051" w:type="dxa"/>
          </w:tcPr>
          <w:p w14:paraId="5ACDACE3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RCRA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F6E6133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Resource Conservation and Recovery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34F727F2" w14:textId="77777777" w:rsidTr="00B34679">
        <w:trPr>
          <w:trHeight w:val="144"/>
        </w:trPr>
        <w:tc>
          <w:tcPr>
            <w:tcW w:w="1024" w:type="dxa"/>
          </w:tcPr>
          <w:p w14:paraId="03A51810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DOT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F98C1C7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Department of Transportation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24ED053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49AE2AF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Recommended Exposure Limit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0E6DC41F" w14:textId="77777777" w:rsidTr="00B34679">
        <w:trPr>
          <w:trHeight w:val="144"/>
        </w:trPr>
        <w:tc>
          <w:tcPr>
            <w:tcW w:w="1024" w:type="dxa"/>
          </w:tcPr>
          <w:p w14:paraId="08C436A0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EC50</w:t>
            </w:r>
          </w:p>
        </w:tc>
        <w:tc>
          <w:tcPr>
            <w:tcW w:w="3584" w:type="dxa"/>
          </w:tcPr>
          <w:p w14:paraId="6A704514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Effective Concentration, 50 %</w:t>
            </w:r>
          </w:p>
        </w:tc>
        <w:tc>
          <w:tcPr>
            <w:tcW w:w="1051" w:type="dxa"/>
          </w:tcPr>
          <w:p w14:paraId="70170FDE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RM</w:t>
            </w:r>
          </w:p>
        </w:tc>
        <w:tc>
          <w:tcPr>
            <w:tcW w:w="3542" w:type="dxa"/>
          </w:tcPr>
          <w:p w14:paraId="3FC89E4D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Reference Material</w:t>
            </w:r>
          </w:p>
        </w:tc>
      </w:tr>
      <w:tr w:rsidR="00582784" w:rsidRPr="00582784" w14:paraId="5638ADC0" w14:textId="77777777" w:rsidTr="00B34679">
        <w:trPr>
          <w:trHeight w:val="144"/>
        </w:trPr>
        <w:tc>
          <w:tcPr>
            <w:tcW w:w="1024" w:type="dxa"/>
          </w:tcPr>
          <w:p w14:paraId="24098C11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14:paraId="1D4F2180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European Inventory of Existing Commercial Chemical Substances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FC4DD40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RQ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E68D178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Reportable Quantity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26E35797" w14:textId="77777777" w:rsidTr="00B34679">
        <w:trPr>
          <w:trHeight w:val="144"/>
        </w:trPr>
        <w:tc>
          <w:tcPr>
            <w:tcW w:w="1024" w:type="dxa"/>
          </w:tcPr>
          <w:p w14:paraId="576E91B0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EPCRA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7D7FF34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Emergency Planning and Community Right-to-Know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46647CE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14:paraId="22DD827A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582784" w:rsidRPr="00582784" w14:paraId="220688AD" w14:textId="77777777" w:rsidTr="00B34679">
        <w:trPr>
          <w:trHeight w:val="144"/>
        </w:trPr>
        <w:tc>
          <w:tcPr>
            <w:tcW w:w="1024" w:type="dxa"/>
          </w:tcPr>
          <w:p w14:paraId="7AA40A74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IARC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231F2BD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International Agency for Research on Cancer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139F408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SARA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753B9AA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Superfund Amendments and Reauthorization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7FA9DD55" w14:textId="77777777" w:rsidTr="00B34679">
        <w:trPr>
          <w:trHeight w:val="144"/>
        </w:trPr>
        <w:tc>
          <w:tcPr>
            <w:tcW w:w="1024" w:type="dxa"/>
          </w:tcPr>
          <w:p w14:paraId="6FB6071F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IATA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53C2BE5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International Air Transportation Agency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06CBEF0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SCBA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6E5F9B8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Self</w:t>
            </w:r>
            <w:r w:rsidRPr="00582784">
              <w:rPr>
                <w:sz w:val="16"/>
                <w:szCs w:val="16"/>
              </w:rPr>
              <w:noBreakHyphen/>
              <w:t>Contained Breathing Apparatus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3C253F71" w14:textId="77777777" w:rsidTr="00B34679">
        <w:trPr>
          <w:trHeight w:val="144"/>
        </w:trPr>
        <w:tc>
          <w:tcPr>
            <w:tcW w:w="1024" w:type="dxa"/>
          </w:tcPr>
          <w:p w14:paraId="329D0FC0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IDLH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E71F49E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Immediately Dangerous to Life and Health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4C23043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SRM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8C22C2B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Standard Reference Material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0E5CA20B" w14:textId="77777777" w:rsidTr="00B34679">
        <w:trPr>
          <w:trHeight w:val="144"/>
        </w:trPr>
        <w:tc>
          <w:tcPr>
            <w:tcW w:w="1024" w:type="dxa"/>
          </w:tcPr>
          <w:p w14:paraId="7BFFB960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ISO</w:t>
            </w:r>
          </w:p>
        </w:tc>
        <w:tc>
          <w:tcPr>
            <w:tcW w:w="3584" w:type="dxa"/>
          </w:tcPr>
          <w:p w14:paraId="1C778439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International Organization for Standardization</w:t>
            </w:r>
          </w:p>
        </w:tc>
        <w:tc>
          <w:tcPr>
            <w:tcW w:w="1051" w:type="dxa"/>
          </w:tcPr>
          <w:p w14:paraId="30184B5C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STEL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F0FDB4B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Short Term Exposure Limit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667BC26C" w14:textId="77777777" w:rsidTr="00B34679">
        <w:trPr>
          <w:trHeight w:val="144"/>
        </w:trPr>
        <w:tc>
          <w:tcPr>
            <w:tcW w:w="1024" w:type="dxa"/>
          </w:tcPr>
          <w:p w14:paraId="12C132A7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14:paraId="18C0DC0E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Lethal Concentration, 50 %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9C6BF15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TDLo</w:t>
            </w:r>
          </w:p>
        </w:tc>
        <w:tc>
          <w:tcPr>
            <w:tcW w:w="3542" w:type="dxa"/>
          </w:tcPr>
          <w:p w14:paraId="189D52BC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Toxic Dose Low</w:t>
            </w:r>
          </w:p>
        </w:tc>
      </w:tr>
      <w:tr w:rsidR="00582784" w:rsidRPr="00582784" w14:paraId="44858587" w14:textId="77777777" w:rsidTr="00B34679">
        <w:trPr>
          <w:trHeight w:val="144"/>
        </w:trPr>
        <w:tc>
          <w:tcPr>
            <w:tcW w:w="1024" w:type="dxa"/>
          </w:tcPr>
          <w:p w14:paraId="34DE980E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14:paraId="5A7C1D5D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</w:tcPr>
          <w:p w14:paraId="667F4F2D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TLV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D0D5BBF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Threshold Limit Value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00104213" w14:textId="77777777" w:rsidTr="00B34679">
        <w:trPr>
          <w:trHeight w:val="144"/>
        </w:trPr>
        <w:tc>
          <w:tcPr>
            <w:tcW w:w="1024" w:type="dxa"/>
          </w:tcPr>
          <w:p w14:paraId="51606F66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B9E7059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Lower Explosive Limit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848ED70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TPQ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0C992C3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Threshold Planning Quantity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1BD145B9" w14:textId="77777777" w:rsidTr="00B34679">
        <w:trPr>
          <w:trHeight w:val="144"/>
        </w:trPr>
        <w:tc>
          <w:tcPr>
            <w:tcW w:w="1024" w:type="dxa"/>
          </w:tcPr>
          <w:p w14:paraId="0AC37081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MSDS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6BFAEAE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Material Safety Data Sheet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29CF19F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TSCA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9EE08B7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Toxic Substances Control Act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49B93AE5" w14:textId="77777777" w:rsidTr="00B34679">
        <w:trPr>
          <w:trHeight w:val="126"/>
        </w:trPr>
        <w:tc>
          <w:tcPr>
            <w:tcW w:w="1024" w:type="dxa"/>
          </w:tcPr>
          <w:p w14:paraId="466C7810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NFPA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A46DDF2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National Fire Protection Association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BBD687B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TWA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C5DE8CF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Time Weighted Average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1B17B379" w14:textId="77777777" w:rsidTr="00B34679">
        <w:trPr>
          <w:trHeight w:val="144"/>
        </w:trPr>
        <w:tc>
          <w:tcPr>
            <w:tcW w:w="1024" w:type="dxa"/>
          </w:tcPr>
          <w:p w14:paraId="62153A08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MSHA</w:t>
            </w:r>
          </w:p>
        </w:tc>
        <w:tc>
          <w:tcPr>
            <w:tcW w:w="3584" w:type="dxa"/>
          </w:tcPr>
          <w:p w14:paraId="636032C0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Mine Safety and Health Administration</w:t>
            </w:r>
          </w:p>
        </w:tc>
        <w:tc>
          <w:tcPr>
            <w:tcW w:w="1051" w:type="dxa"/>
          </w:tcPr>
          <w:p w14:paraId="7C87D486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UEL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1F124A6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Upper Explosive Limit</w:t>
            </w:r>
            <w:r w:rsidRPr="00582784" w:rsidDel="00D91361">
              <w:rPr>
                <w:sz w:val="16"/>
                <w:szCs w:val="16"/>
              </w:rPr>
              <w:t xml:space="preserve"> </w:t>
            </w:r>
          </w:p>
        </w:tc>
      </w:tr>
      <w:tr w:rsidR="00582784" w:rsidRPr="00582784" w14:paraId="363E1CD1" w14:textId="77777777" w:rsidTr="00B34679">
        <w:trPr>
          <w:trHeight w:val="144"/>
        </w:trPr>
        <w:tc>
          <w:tcPr>
            <w:tcW w:w="1024" w:type="dxa"/>
          </w:tcPr>
          <w:p w14:paraId="774CE127" w14:textId="77777777" w:rsidR="00582784" w:rsidRPr="00582784" w:rsidRDefault="00582784" w:rsidP="00F60DD9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</w:p>
        </w:tc>
        <w:tc>
          <w:tcPr>
            <w:tcW w:w="3584" w:type="dxa"/>
          </w:tcPr>
          <w:p w14:paraId="5B668EDA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</w:p>
        </w:tc>
        <w:tc>
          <w:tcPr>
            <w:tcW w:w="1051" w:type="dxa"/>
          </w:tcPr>
          <w:p w14:paraId="08831A70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2899FAFA" w14:textId="77777777" w:rsidR="00582784" w:rsidRPr="00582784" w:rsidRDefault="00582784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582784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14:paraId="07E44928" w14:textId="77777777" w:rsidR="00582784" w:rsidRDefault="00582784" w:rsidP="00F60DD9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5BD74518" w14:textId="77777777" w:rsidR="00DA6E78" w:rsidRDefault="00DA6E78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6C828115" w14:textId="77777777" w:rsidR="00DA6E78" w:rsidRDefault="00DA6E78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659EFAE3" w14:textId="77777777" w:rsidR="00DA6E78" w:rsidRPr="00582784" w:rsidRDefault="00DA6E78">
      <w:pPr>
        <w:widowControl/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1F0BC4D6" w14:textId="77777777" w:rsidR="00582784" w:rsidRPr="00582784" w:rsidRDefault="00582784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Di</w:t>
      </w:r>
      <w:r w:rsidRPr="0058278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cl</w:t>
      </w:r>
      <w:r w:rsidRPr="0058278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582784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b/>
          <w:bCs/>
          <w:sz w:val="20"/>
          <w:szCs w:val="20"/>
        </w:rPr>
        <w:t>er:</w:t>
      </w:r>
      <w:r w:rsidRPr="0058278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bCs/>
          <w:spacing w:val="40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z w:val="20"/>
          <w:szCs w:val="20"/>
        </w:rPr>
        <w:t>ical</w:t>
      </w:r>
      <w:r w:rsidRPr="00582784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ical</w:t>
      </w:r>
      <w:r w:rsidRPr="00582784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z w:val="20"/>
          <w:szCs w:val="20"/>
        </w:rPr>
        <w:t>ata</w:t>
      </w:r>
      <w:r w:rsidRPr="00582784"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tai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ed</w:t>
      </w:r>
      <w:r w:rsidRPr="00582784">
        <w:rPr>
          <w:rFonts w:ascii="Times New Roman" w:eastAsia="Times New Roman" w:hAnsi="Times New Roman"/>
          <w:spacing w:val="4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in</w:t>
      </w:r>
      <w:r w:rsidRPr="00582784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is</w:t>
      </w:r>
      <w:r w:rsidRPr="00582784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SDS</w:t>
      </w:r>
      <w:r w:rsidRPr="00582784"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z w:val="20"/>
          <w:szCs w:val="20"/>
        </w:rPr>
        <w:t>ed</w:t>
      </w:r>
      <w:r w:rsidRPr="00582784"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ly</w:t>
      </w:r>
      <w:r w:rsidRPr="00582784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in</w:t>
      </w:r>
      <w:r w:rsidRPr="00582784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ss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ss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g</w:t>
      </w:r>
      <w:r w:rsidRPr="00582784">
        <w:rPr>
          <w:rFonts w:ascii="Times New Roman" w:eastAsia="Times New Roman" w:hAnsi="Times New Roman"/>
          <w:spacing w:val="40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he h</w:t>
      </w:r>
      <w:r w:rsidRPr="00582784">
        <w:rPr>
          <w:rFonts w:ascii="Times New Roman" w:eastAsia="Times New Roman" w:hAnsi="Times New Roman"/>
          <w:sz w:val="20"/>
          <w:szCs w:val="20"/>
        </w:rPr>
        <w:t>aza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rdo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n</w:t>
      </w:r>
      <w:r w:rsidRPr="00582784">
        <w:rPr>
          <w:rFonts w:ascii="Times New Roman" w:eastAsia="Times New Roman" w:hAnsi="Times New Roman"/>
          <w:sz w:val="20"/>
          <w:szCs w:val="20"/>
        </w:rPr>
        <w:t>at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6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ate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ial. </w:t>
      </w:r>
      <w:r w:rsidRPr="00582784">
        <w:rPr>
          <w:rFonts w:ascii="Times New Roman" w:eastAsia="Times New Roman" w:hAnsi="Times New Roman"/>
          <w:spacing w:val="9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3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SDS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z w:val="20"/>
          <w:szCs w:val="20"/>
        </w:rPr>
        <w:t>as</w:t>
      </w:r>
      <w:r w:rsidRPr="00582784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ed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z w:val="20"/>
          <w:szCs w:val="20"/>
        </w:rPr>
        <w:t>ll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,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g</w:t>
      </w:r>
      <w:r w:rsidRPr="00582784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 xml:space="preserve"> 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z w:val="20"/>
          <w:szCs w:val="20"/>
        </w:rPr>
        <w:t>ce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582784">
        <w:rPr>
          <w:rFonts w:ascii="Times New Roman" w:eastAsia="Times New Roman" w:hAnsi="Times New Roman"/>
          <w:sz w:val="20"/>
          <w:szCs w:val="20"/>
        </w:rPr>
        <w:t>;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,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z w:val="20"/>
          <w:szCs w:val="20"/>
        </w:rPr>
        <w:t>ST</w:t>
      </w:r>
      <w:r w:rsidRPr="00582784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do</w:t>
      </w:r>
      <w:r w:rsidRPr="00582784">
        <w:rPr>
          <w:rFonts w:ascii="Times New Roman" w:eastAsia="Times New Roman" w:hAnsi="Times New Roman"/>
          <w:sz w:val="20"/>
          <w:szCs w:val="20"/>
        </w:rPr>
        <w:t xml:space="preserve">es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ti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y</w:t>
      </w:r>
      <w:r w:rsidRPr="00582784"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582784">
        <w:rPr>
          <w:rFonts w:ascii="Times New Roman" w:eastAsia="Times New Roman" w:hAnsi="Times New Roman"/>
          <w:sz w:val="20"/>
          <w:szCs w:val="20"/>
        </w:rPr>
        <w:t>ata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in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SDS.</w:t>
      </w:r>
      <w:r w:rsidRPr="00582784">
        <w:rPr>
          <w:rFonts w:ascii="Times New Roman" w:eastAsia="Times New Roman" w:hAnsi="Times New Roman"/>
          <w:spacing w:val="45"/>
          <w:sz w:val="20"/>
          <w:szCs w:val="20"/>
        </w:rPr>
        <w:t xml:space="preserve">  </w:t>
      </w:r>
      <w:r w:rsidRPr="00582784">
        <w:rPr>
          <w:rFonts w:ascii="Times New Roman" w:eastAsia="Times New Roman" w:hAnsi="Times New Roman"/>
          <w:spacing w:val="3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ce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ti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ied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>al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Pr="00582784">
        <w:rPr>
          <w:rFonts w:ascii="Times New Roman" w:eastAsia="Times New Roman" w:hAnsi="Times New Roman"/>
          <w:sz w:val="20"/>
          <w:szCs w:val="20"/>
        </w:rPr>
        <w:t>es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582784">
        <w:rPr>
          <w:rFonts w:ascii="Times New Roman" w:eastAsia="Times New Roman" w:hAnsi="Times New Roman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is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582784">
        <w:rPr>
          <w:rFonts w:ascii="Times New Roman" w:eastAsia="Times New Roman" w:hAnsi="Times New Roman"/>
          <w:sz w:val="20"/>
          <w:szCs w:val="20"/>
        </w:rPr>
        <w:t>ate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ial</w:t>
      </w:r>
      <w:r w:rsidRPr="00582784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a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g</w:t>
      </w:r>
      <w:r w:rsidRPr="00582784">
        <w:rPr>
          <w:rFonts w:ascii="Times New Roman" w:eastAsia="Times New Roman" w:hAnsi="Times New Roman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582784">
        <w:rPr>
          <w:rFonts w:ascii="Times New Roman" w:eastAsia="Times New Roman" w:hAnsi="Times New Roman"/>
          <w:sz w:val="20"/>
          <w:szCs w:val="20"/>
        </w:rPr>
        <w:t>en</w:t>
      </w:r>
      <w:r w:rsidRPr="00582784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in</w:t>
      </w:r>
      <w:r w:rsidRPr="00582784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582784">
        <w:rPr>
          <w:rFonts w:ascii="Times New Roman" w:eastAsia="Times New Roman" w:hAnsi="Times New Roman"/>
          <w:sz w:val="20"/>
          <w:szCs w:val="20"/>
        </w:rPr>
        <w:t>N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582784">
        <w:rPr>
          <w:rFonts w:ascii="Times New Roman" w:eastAsia="Times New Roman" w:hAnsi="Times New Roman"/>
          <w:sz w:val="20"/>
          <w:szCs w:val="20"/>
        </w:rPr>
        <w:t>ST</w:t>
      </w:r>
      <w:r w:rsidRPr="00582784">
        <w:rPr>
          <w:rFonts w:ascii="Times New Roman" w:eastAsia="Times New Roman" w:hAnsi="Times New Roman"/>
          <w:spacing w:val="-1"/>
          <w:sz w:val="20"/>
          <w:szCs w:val="20"/>
        </w:rPr>
        <w:t xml:space="preserve"> C</w:t>
      </w:r>
      <w:r w:rsidRPr="00582784">
        <w:rPr>
          <w:rFonts w:ascii="Times New Roman" w:eastAsia="Times New Roman" w:hAnsi="Times New Roman"/>
          <w:sz w:val="20"/>
          <w:szCs w:val="20"/>
        </w:rPr>
        <w:t>e</w:t>
      </w:r>
      <w:r w:rsidRPr="00582784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582784">
        <w:rPr>
          <w:rFonts w:ascii="Times New Roman" w:eastAsia="Times New Roman" w:hAnsi="Times New Roman"/>
          <w:sz w:val="20"/>
          <w:szCs w:val="20"/>
        </w:rPr>
        <w:t>ti</w:t>
      </w:r>
      <w:r w:rsidRPr="00582784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582784">
        <w:rPr>
          <w:rFonts w:ascii="Times New Roman" w:eastAsia="Times New Roman" w:hAnsi="Times New Roman"/>
          <w:sz w:val="20"/>
          <w:szCs w:val="20"/>
        </w:rPr>
        <w:t>icate</w:t>
      </w:r>
      <w:r w:rsidR="00D52E4B">
        <w:rPr>
          <w:rFonts w:ascii="Times New Roman" w:eastAsia="Times New Roman" w:hAnsi="Times New Roman"/>
          <w:sz w:val="20"/>
          <w:szCs w:val="20"/>
        </w:rPr>
        <w:t xml:space="preserve"> of Analysis</w:t>
      </w:r>
      <w:r w:rsidRPr="00582784">
        <w:rPr>
          <w:rFonts w:ascii="Times New Roman" w:eastAsia="Times New Roman" w:hAnsi="Times New Roman"/>
          <w:sz w:val="20"/>
          <w:szCs w:val="20"/>
        </w:rPr>
        <w:t>.</w:t>
      </w:r>
    </w:p>
    <w:p w14:paraId="272B75A5" w14:textId="7C5D61B2" w:rsidR="006A25D7" w:rsidRPr="006A25D7" w:rsidRDefault="00582784" w:rsidP="00174EB5">
      <w:pPr>
        <w:widowControl/>
        <w:spacing w:before="120" w:after="0" w:line="240" w:lineRule="auto"/>
        <w:jc w:val="both"/>
        <w:rPr>
          <w:rFonts w:ascii="Times New Roman" w:hAnsi="Times New Roman"/>
          <w:iCs/>
          <w:sz w:val="20"/>
          <w:szCs w:val="20"/>
        </w:rPr>
      </w:pPr>
      <w:r w:rsidRPr="00582784">
        <w:rPr>
          <w:rFonts w:ascii="Times New Roman" w:hAnsi="Times New Roman"/>
          <w:iCs/>
          <w:sz w:val="20"/>
          <w:szCs w:val="20"/>
        </w:rPr>
        <w:t>Users of this SRM should ensure that the SDS in their possession is current.  This can be accomplished by contacting the SRM Program: telephone (301) 975-2200; fax (301) 948-3730; e-mail srmmsds@nist.gov; or via the Internet at http://www.nist.gov/srm.</w:t>
      </w:r>
    </w:p>
    <w:sectPr w:rsidR="006A25D7" w:rsidRPr="006A25D7" w:rsidSect="00174EB5">
      <w:footerReference w:type="default" r:id="rId11"/>
      <w:type w:val="continuous"/>
      <w:pgSz w:w="12240" w:h="15840" w:code="1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883D2" w14:textId="77777777" w:rsidR="00D66131" w:rsidRDefault="00D66131" w:rsidP="00E24579">
      <w:pPr>
        <w:spacing w:after="0" w:line="240" w:lineRule="auto"/>
      </w:pPr>
      <w:r>
        <w:separator/>
      </w:r>
    </w:p>
  </w:endnote>
  <w:endnote w:type="continuationSeparator" w:id="0">
    <w:p w14:paraId="017E8288" w14:textId="77777777" w:rsidR="00D66131" w:rsidRDefault="00D66131" w:rsidP="00E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71EA6" w14:textId="6764A3BE" w:rsidR="00174EB5" w:rsidRDefault="00D66131" w:rsidP="00174EB5">
    <w:pPr>
      <w:pStyle w:val="Footer"/>
      <w:tabs>
        <w:tab w:val="clear" w:pos="4680"/>
        <w:tab w:val="center" w:pos="4500"/>
      </w:tabs>
    </w:pPr>
    <w:r w:rsidRPr="00371ED3">
      <w:rPr>
        <w:rFonts w:ascii="Times New Roman" w:hAnsi="Times New Roman"/>
        <w:sz w:val="20"/>
        <w:szCs w:val="20"/>
      </w:rPr>
      <w:t>SRM</w:t>
    </w:r>
    <w:r w:rsidR="00174EB5">
      <w:rPr>
        <w:rFonts w:ascii="Times New Roman" w:hAnsi="Times New Roman"/>
        <w:sz w:val="20"/>
        <w:szCs w:val="20"/>
      </w:rPr>
      <w:t> 2905</w:t>
    </w:r>
    <w:r w:rsidRPr="00371ED3">
      <w:rPr>
        <w:rFonts w:ascii="Times New Roman" w:hAnsi="Times New Roman"/>
        <w:sz w:val="20"/>
        <w:szCs w:val="20"/>
      </w:rPr>
      <w:tab/>
    </w:r>
    <w:r>
      <w:rPr>
        <w:rFonts w:ascii="Times New Roman" w:hAnsi="Times New Roman"/>
        <w:sz w:val="20"/>
        <w:szCs w:val="20"/>
      </w:rPr>
      <w:tab/>
    </w:r>
    <w:r w:rsidRPr="005315D6">
      <w:rPr>
        <w:rFonts w:ascii="Times New Roman" w:hAnsi="Times New Roman"/>
        <w:sz w:val="20"/>
        <w:szCs w:val="20"/>
      </w:rPr>
      <w:t xml:space="preserve">Page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PAGE 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113F8B">
      <w:rPr>
        <w:rStyle w:val="PageNumber"/>
        <w:rFonts w:ascii="Times New Roman" w:hAnsi="Times New Roman"/>
        <w:noProof/>
        <w:sz w:val="20"/>
        <w:szCs w:val="20"/>
      </w:rPr>
      <w:t>1</w:t>
    </w:r>
    <w:r>
      <w:rPr>
        <w:rStyle w:val="PageNumber"/>
        <w:rFonts w:ascii="Times New Roman" w:hAnsi="Times New Roman"/>
        <w:sz w:val="20"/>
        <w:szCs w:val="20"/>
      </w:rPr>
      <w:fldChar w:fldCharType="end"/>
    </w:r>
    <w:r w:rsidRPr="005315D6">
      <w:rPr>
        <w:rStyle w:val="PageNumber"/>
        <w:rFonts w:ascii="Times New Roman" w:hAnsi="Times New Roman"/>
        <w:sz w:val="20"/>
        <w:szCs w:val="20"/>
      </w:rPr>
      <w:t xml:space="preserve"> of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SECTIONPAGES   \* MERGEFORMAT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113F8B">
      <w:rPr>
        <w:rStyle w:val="PageNumber"/>
        <w:rFonts w:ascii="Times New Roman" w:hAnsi="Times New Roman"/>
        <w:noProof/>
        <w:sz w:val="20"/>
        <w:szCs w:val="20"/>
      </w:rPr>
      <w:t>5</w:t>
    </w:r>
    <w:r>
      <w:rPr>
        <w:rStyle w:val="PageNumber"/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2610F" w14:textId="77777777" w:rsidR="00D66131" w:rsidRDefault="00D66131" w:rsidP="00E24579">
      <w:pPr>
        <w:spacing w:after="0" w:line="240" w:lineRule="auto"/>
      </w:pPr>
      <w:r>
        <w:separator/>
      </w:r>
    </w:p>
  </w:footnote>
  <w:footnote w:type="continuationSeparator" w:id="0">
    <w:p w14:paraId="5C4AF299" w14:textId="77777777" w:rsidR="00D66131" w:rsidRDefault="00D66131" w:rsidP="00E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0"/>
  <w:defaultTabStop w:val="720"/>
  <w:drawingGridHorizontalSpacing w:val="110"/>
  <w:displayHorizontalDrawingGridEvery w:val="2"/>
  <w:characterSpacingControl w:val="doNotCompress"/>
  <w:hdrShapeDefaults>
    <o:shapedefaults v:ext="edit" spidmax="41676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51F3"/>
    <w:rsid w:val="00005D5A"/>
    <w:rsid w:val="000062AB"/>
    <w:rsid w:val="00011CAC"/>
    <w:rsid w:val="00015F8E"/>
    <w:rsid w:val="00025571"/>
    <w:rsid w:val="0002644E"/>
    <w:rsid w:val="000338D3"/>
    <w:rsid w:val="00034213"/>
    <w:rsid w:val="00037080"/>
    <w:rsid w:val="00040067"/>
    <w:rsid w:val="000425F7"/>
    <w:rsid w:val="0005067D"/>
    <w:rsid w:val="00051FB5"/>
    <w:rsid w:val="00052A14"/>
    <w:rsid w:val="00054A71"/>
    <w:rsid w:val="00064C61"/>
    <w:rsid w:val="0007601E"/>
    <w:rsid w:val="0008008B"/>
    <w:rsid w:val="00081FFA"/>
    <w:rsid w:val="00085816"/>
    <w:rsid w:val="00090A6A"/>
    <w:rsid w:val="00090E02"/>
    <w:rsid w:val="00094BF8"/>
    <w:rsid w:val="00095044"/>
    <w:rsid w:val="000962D4"/>
    <w:rsid w:val="00096869"/>
    <w:rsid w:val="000B4D50"/>
    <w:rsid w:val="000B5EDD"/>
    <w:rsid w:val="000B79EB"/>
    <w:rsid w:val="000C0534"/>
    <w:rsid w:val="000C34E0"/>
    <w:rsid w:val="000D01E1"/>
    <w:rsid w:val="000D14E2"/>
    <w:rsid w:val="000D31BB"/>
    <w:rsid w:val="000E147E"/>
    <w:rsid w:val="000E1EBF"/>
    <w:rsid w:val="000E3A11"/>
    <w:rsid w:val="000E3B6D"/>
    <w:rsid w:val="000E615A"/>
    <w:rsid w:val="000F0DA9"/>
    <w:rsid w:val="000F1959"/>
    <w:rsid w:val="000F255D"/>
    <w:rsid w:val="000F5325"/>
    <w:rsid w:val="0010666D"/>
    <w:rsid w:val="00106D07"/>
    <w:rsid w:val="00106E97"/>
    <w:rsid w:val="00112C69"/>
    <w:rsid w:val="00113A6E"/>
    <w:rsid w:val="00113F8B"/>
    <w:rsid w:val="00114B09"/>
    <w:rsid w:val="001248AA"/>
    <w:rsid w:val="00125FD4"/>
    <w:rsid w:val="00130CC0"/>
    <w:rsid w:val="00134900"/>
    <w:rsid w:val="001362EF"/>
    <w:rsid w:val="00140300"/>
    <w:rsid w:val="00141685"/>
    <w:rsid w:val="00144362"/>
    <w:rsid w:val="00144ADE"/>
    <w:rsid w:val="00145AD5"/>
    <w:rsid w:val="00150562"/>
    <w:rsid w:val="00150BAB"/>
    <w:rsid w:val="00152B7B"/>
    <w:rsid w:val="0015519D"/>
    <w:rsid w:val="00155CA9"/>
    <w:rsid w:val="00167AFD"/>
    <w:rsid w:val="00170F65"/>
    <w:rsid w:val="00172026"/>
    <w:rsid w:val="0017402F"/>
    <w:rsid w:val="00174EB5"/>
    <w:rsid w:val="00175EFF"/>
    <w:rsid w:val="00176501"/>
    <w:rsid w:val="001862E9"/>
    <w:rsid w:val="001930E9"/>
    <w:rsid w:val="00193CF6"/>
    <w:rsid w:val="00193FA9"/>
    <w:rsid w:val="001948EA"/>
    <w:rsid w:val="00194A53"/>
    <w:rsid w:val="00195830"/>
    <w:rsid w:val="0019668F"/>
    <w:rsid w:val="001A19D3"/>
    <w:rsid w:val="001A54D1"/>
    <w:rsid w:val="001B25DA"/>
    <w:rsid w:val="001B78DF"/>
    <w:rsid w:val="001C4AA7"/>
    <w:rsid w:val="001C4F6D"/>
    <w:rsid w:val="001D0296"/>
    <w:rsid w:val="001D0D6B"/>
    <w:rsid w:val="001D4ADF"/>
    <w:rsid w:val="001D7FE4"/>
    <w:rsid w:val="001E1551"/>
    <w:rsid w:val="001E1EEB"/>
    <w:rsid w:val="001F31F6"/>
    <w:rsid w:val="001F4AA3"/>
    <w:rsid w:val="001F7438"/>
    <w:rsid w:val="00203853"/>
    <w:rsid w:val="00203A9F"/>
    <w:rsid w:val="00206277"/>
    <w:rsid w:val="00206AE7"/>
    <w:rsid w:val="002157EB"/>
    <w:rsid w:val="002237B1"/>
    <w:rsid w:val="00224515"/>
    <w:rsid w:val="002326AE"/>
    <w:rsid w:val="00232FEE"/>
    <w:rsid w:val="00234EB4"/>
    <w:rsid w:val="00241552"/>
    <w:rsid w:val="002416D8"/>
    <w:rsid w:val="00242514"/>
    <w:rsid w:val="00242591"/>
    <w:rsid w:val="00243804"/>
    <w:rsid w:val="002439E9"/>
    <w:rsid w:val="00255227"/>
    <w:rsid w:val="002566D9"/>
    <w:rsid w:val="00261A58"/>
    <w:rsid w:val="0026555D"/>
    <w:rsid w:val="00271910"/>
    <w:rsid w:val="002732BD"/>
    <w:rsid w:val="002762BE"/>
    <w:rsid w:val="00282B2F"/>
    <w:rsid w:val="0028318C"/>
    <w:rsid w:val="0029010E"/>
    <w:rsid w:val="00294DA2"/>
    <w:rsid w:val="00295831"/>
    <w:rsid w:val="00296E4D"/>
    <w:rsid w:val="002A0775"/>
    <w:rsid w:val="002A0948"/>
    <w:rsid w:val="002A0F8B"/>
    <w:rsid w:val="002A3CAA"/>
    <w:rsid w:val="002B09F1"/>
    <w:rsid w:val="002B2021"/>
    <w:rsid w:val="002B22C8"/>
    <w:rsid w:val="002B3137"/>
    <w:rsid w:val="002B4306"/>
    <w:rsid w:val="002B507C"/>
    <w:rsid w:val="002B60F0"/>
    <w:rsid w:val="002C5045"/>
    <w:rsid w:val="002D63F4"/>
    <w:rsid w:val="002F03F2"/>
    <w:rsid w:val="002F28B5"/>
    <w:rsid w:val="002F3AF7"/>
    <w:rsid w:val="002F55F3"/>
    <w:rsid w:val="00301663"/>
    <w:rsid w:val="003038B7"/>
    <w:rsid w:val="003045F2"/>
    <w:rsid w:val="0030612C"/>
    <w:rsid w:val="00306519"/>
    <w:rsid w:val="00307E41"/>
    <w:rsid w:val="003135B6"/>
    <w:rsid w:val="003156B0"/>
    <w:rsid w:val="0031663D"/>
    <w:rsid w:val="00320168"/>
    <w:rsid w:val="00326A67"/>
    <w:rsid w:val="00330055"/>
    <w:rsid w:val="00335DD7"/>
    <w:rsid w:val="00336BFB"/>
    <w:rsid w:val="003374B1"/>
    <w:rsid w:val="003375EA"/>
    <w:rsid w:val="00341E61"/>
    <w:rsid w:val="00343B25"/>
    <w:rsid w:val="00345BDB"/>
    <w:rsid w:val="003466CD"/>
    <w:rsid w:val="00346932"/>
    <w:rsid w:val="00350823"/>
    <w:rsid w:val="003531DB"/>
    <w:rsid w:val="00354DAF"/>
    <w:rsid w:val="003628BA"/>
    <w:rsid w:val="00371ED3"/>
    <w:rsid w:val="0037222D"/>
    <w:rsid w:val="003727AC"/>
    <w:rsid w:val="003738E1"/>
    <w:rsid w:val="00383F47"/>
    <w:rsid w:val="003848CD"/>
    <w:rsid w:val="00387F37"/>
    <w:rsid w:val="00391330"/>
    <w:rsid w:val="0039599D"/>
    <w:rsid w:val="0039690E"/>
    <w:rsid w:val="003A0BE7"/>
    <w:rsid w:val="003A61CF"/>
    <w:rsid w:val="003A7E93"/>
    <w:rsid w:val="003B2C06"/>
    <w:rsid w:val="003B54FB"/>
    <w:rsid w:val="003B675D"/>
    <w:rsid w:val="003B77BC"/>
    <w:rsid w:val="003C2C25"/>
    <w:rsid w:val="003C36FC"/>
    <w:rsid w:val="003C76DF"/>
    <w:rsid w:val="003D5857"/>
    <w:rsid w:val="003D6279"/>
    <w:rsid w:val="003E15A7"/>
    <w:rsid w:val="003E2700"/>
    <w:rsid w:val="003E32A8"/>
    <w:rsid w:val="003E56F4"/>
    <w:rsid w:val="003E5A7F"/>
    <w:rsid w:val="003E6A78"/>
    <w:rsid w:val="003F526D"/>
    <w:rsid w:val="004021D2"/>
    <w:rsid w:val="00404335"/>
    <w:rsid w:val="00405250"/>
    <w:rsid w:val="00405269"/>
    <w:rsid w:val="00424C7F"/>
    <w:rsid w:val="00427144"/>
    <w:rsid w:val="0043249C"/>
    <w:rsid w:val="004336E6"/>
    <w:rsid w:val="0043380E"/>
    <w:rsid w:val="004415F0"/>
    <w:rsid w:val="0044174A"/>
    <w:rsid w:val="0044226E"/>
    <w:rsid w:val="00444104"/>
    <w:rsid w:val="004457B0"/>
    <w:rsid w:val="00450AD0"/>
    <w:rsid w:val="004521E9"/>
    <w:rsid w:val="004528A1"/>
    <w:rsid w:val="00454319"/>
    <w:rsid w:val="00455695"/>
    <w:rsid w:val="00455A83"/>
    <w:rsid w:val="004563C5"/>
    <w:rsid w:val="00466137"/>
    <w:rsid w:val="004714EE"/>
    <w:rsid w:val="00471585"/>
    <w:rsid w:val="00474DF2"/>
    <w:rsid w:val="00476880"/>
    <w:rsid w:val="0048419A"/>
    <w:rsid w:val="00492139"/>
    <w:rsid w:val="00493484"/>
    <w:rsid w:val="00495FC3"/>
    <w:rsid w:val="004A197F"/>
    <w:rsid w:val="004A6E3F"/>
    <w:rsid w:val="004B091F"/>
    <w:rsid w:val="004C0FA3"/>
    <w:rsid w:val="004C481A"/>
    <w:rsid w:val="004D12D6"/>
    <w:rsid w:val="004D5D98"/>
    <w:rsid w:val="004E06D8"/>
    <w:rsid w:val="004E54F3"/>
    <w:rsid w:val="004E5DB2"/>
    <w:rsid w:val="004E5DCE"/>
    <w:rsid w:val="004E65A7"/>
    <w:rsid w:val="004E734D"/>
    <w:rsid w:val="004E7C12"/>
    <w:rsid w:val="004E7CC2"/>
    <w:rsid w:val="004F1C1D"/>
    <w:rsid w:val="004F46FD"/>
    <w:rsid w:val="004F5757"/>
    <w:rsid w:val="004F76D5"/>
    <w:rsid w:val="0050062A"/>
    <w:rsid w:val="0050110A"/>
    <w:rsid w:val="005068F9"/>
    <w:rsid w:val="00510CBD"/>
    <w:rsid w:val="00517108"/>
    <w:rsid w:val="00521CB4"/>
    <w:rsid w:val="00523D13"/>
    <w:rsid w:val="005302E6"/>
    <w:rsid w:val="005315D6"/>
    <w:rsid w:val="00534548"/>
    <w:rsid w:val="00537670"/>
    <w:rsid w:val="005401AD"/>
    <w:rsid w:val="00544FAF"/>
    <w:rsid w:val="00545F9F"/>
    <w:rsid w:val="0054767C"/>
    <w:rsid w:val="00550B58"/>
    <w:rsid w:val="0055271F"/>
    <w:rsid w:val="0055351B"/>
    <w:rsid w:val="005550E0"/>
    <w:rsid w:val="00556719"/>
    <w:rsid w:val="00557C52"/>
    <w:rsid w:val="00563818"/>
    <w:rsid w:val="00563E65"/>
    <w:rsid w:val="00563F8E"/>
    <w:rsid w:val="00565362"/>
    <w:rsid w:val="00565AA3"/>
    <w:rsid w:val="00565FCC"/>
    <w:rsid w:val="005805C3"/>
    <w:rsid w:val="00582784"/>
    <w:rsid w:val="005832A5"/>
    <w:rsid w:val="00584A22"/>
    <w:rsid w:val="00585970"/>
    <w:rsid w:val="00590E21"/>
    <w:rsid w:val="00592E01"/>
    <w:rsid w:val="005932F5"/>
    <w:rsid w:val="005A0EE6"/>
    <w:rsid w:val="005A257B"/>
    <w:rsid w:val="005A44EE"/>
    <w:rsid w:val="005A73FE"/>
    <w:rsid w:val="005B25AB"/>
    <w:rsid w:val="005B4F0C"/>
    <w:rsid w:val="005B5CD6"/>
    <w:rsid w:val="005B7F77"/>
    <w:rsid w:val="005C6956"/>
    <w:rsid w:val="005D0F87"/>
    <w:rsid w:val="005D3405"/>
    <w:rsid w:val="005D4139"/>
    <w:rsid w:val="005D632D"/>
    <w:rsid w:val="005D6E37"/>
    <w:rsid w:val="005E04B0"/>
    <w:rsid w:val="005E0A42"/>
    <w:rsid w:val="005E0F4B"/>
    <w:rsid w:val="005E3711"/>
    <w:rsid w:val="005E4F60"/>
    <w:rsid w:val="005F656F"/>
    <w:rsid w:val="005F7AEB"/>
    <w:rsid w:val="00600C7C"/>
    <w:rsid w:val="00603CC6"/>
    <w:rsid w:val="00603F02"/>
    <w:rsid w:val="00606535"/>
    <w:rsid w:val="0061517A"/>
    <w:rsid w:val="0061625D"/>
    <w:rsid w:val="00620718"/>
    <w:rsid w:val="00622909"/>
    <w:rsid w:val="00622AE4"/>
    <w:rsid w:val="00622BAB"/>
    <w:rsid w:val="00623564"/>
    <w:rsid w:val="00623C6E"/>
    <w:rsid w:val="006251CA"/>
    <w:rsid w:val="006255F3"/>
    <w:rsid w:val="00632690"/>
    <w:rsid w:val="00632742"/>
    <w:rsid w:val="00633925"/>
    <w:rsid w:val="00642C12"/>
    <w:rsid w:val="00643E10"/>
    <w:rsid w:val="0064486D"/>
    <w:rsid w:val="00645989"/>
    <w:rsid w:val="0064694A"/>
    <w:rsid w:val="00655EC3"/>
    <w:rsid w:val="00656515"/>
    <w:rsid w:val="00661CCC"/>
    <w:rsid w:val="00662967"/>
    <w:rsid w:val="0066464E"/>
    <w:rsid w:val="006662F0"/>
    <w:rsid w:val="0067534E"/>
    <w:rsid w:val="00676966"/>
    <w:rsid w:val="006800CA"/>
    <w:rsid w:val="006821C7"/>
    <w:rsid w:val="0068405F"/>
    <w:rsid w:val="00693A14"/>
    <w:rsid w:val="00693E96"/>
    <w:rsid w:val="00695328"/>
    <w:rsid w:val="006A25D7"/>
    <w:rsid w:val="006A33FE"/>
    <w:rsid w:val="006A5A96"/>
    <w:rsid w:val="006A7CE0"/>
    <w:rsid w:val="006B276B"/>
    <w:rsid w:val="006B712E"/>
    <w:rsid w:val="006C065D"/>
    <w:rsid w:val="006C412A"/>
    <w:rsid w:val="006D044A"/>
    <w:rsid w:val="006D24D9"/>
    <w:rsid w:val="006E1461"/>
    <w:rsid w:val="006E32B0"/>
    <w:rsid w:val="006E5E61"/>
    <w:rsid w:val="006E61C7"/>
    <w:rsid w:val="006F0F73"/>
    <w:rsid w:val="007011E6"/>
    <w:rsid w:val="007036EB"/>
    <w:rsid w:val="007109A5"/>
    <w:rsid w:val="00710FAA"/>
    <w:rsid w:val="00714D24"/>
    <w:rsid w:val="00717B98"/>
    <w:rsid w:val="00720E69"/>
    <w:rsid w:val="0072264A"/>
    <w:rsid w:val="007237E2"/>
    <w:rsid w:val="00730686"/>
    <w:rsid w:val="0073150A"/>
    <w:rsid w:val="007315EF"/>
    <w:rsid w:val="00733B44"/>
    <w:rsid w:val="00743478"/>
    <w:rsid w:val="007502B5"/>
    <w:rsid w:val="00756C01"/>
    <w:rsid w:val="007574D4"/>
    <w:rsid w:val="0076440D"/>
    <w:rsid w:val="0076543A"/>
    <w:rsid w:val="007666FB"/>
    <w:rsid w:val="00772D70"/>
    <w:rsid w:val="00783F68"/>
    <w:rsid w:val="00784040"/>
    <w:rsid w:val="00792487"/>
    <w:rsid w:val="007975C5"/>
    <w:rsid w:val="007A31BF"/>
    <w:rsid w:val="007A5D32"/>
    <w:rsid w:val="007B262E"/>
    <w:rsid w:val="007B56D0"/>
    <w:rsid w:val="007C540C"/>
    <w:rsid w:val="007C7F6E"/>
    <w:rsid w:val="007D6D9F"/>
    <w:rsid w:val="007D7284"/>
    <w:rsid w:val="007E107C"/>
    <w:rsid w:val="007E32C0"/>
    <w:rsid w:val="007E335A"/>
    <w:rsid w:val="007E44BF"/>
    <w:rsid w:val="007E6EDD"/>
    <w:rsid w:val="007F1E4B"/>
    <w:rsid w:val="007F5046"/>
    <w:rsid w:val="007F5C40"/>
    <w:rsid w:val="007F660E"/>
    <w:rsid w:val="007F7084"/>
    <w:rsid w:val="00800465"/>
    <w:rsid w:val="0080522E"/>
    <w:rsid w:val="008124AA"/>
    <w:rsid w:val="00814DE3"/>
    <w:rsid w:val="008154F9"/>
    <w:rsid w:val="00821095"/>
    <w:rsid w:val="00824992"/>
    <w:rsid w:val="0082777F"/>
    <w:rsid w:val="00831DDA"/>
    <w:rsid w:val="00834BA4"/>
    <w:rsid w:val="008354ED"/>
    <w:rsid w:val="00835BDB"/>
    <w:rsid w:val="00836B33"/>
    <w:rsid w:val="00844575"/>
    <w:rsid w:val="00851D06"/>
    <w:rsid w:val="008660ED"/>
    <w:rsid w:val="008665F3"/>
    <w:rsid w:val="008707BD"/>
    <w:rsid w:val="00877B64"/>
    <w:rsid w:val="00881C3C"/>
    <w:rsid w:val="008865BE"/>
    <w:rsid w:val="00886C5A"/>
    <w:rsid w:val="008925FA"/>
    <w:rsid w:val="00892672"/>
    <w:rsid w:val="00893F73"/>
    <w:rsid w:val="00894F94"/>
    <w:rsid w:val="008A179D"/>
    <w:rsid w:val="008A2067"/>
    <w:rsid w:val="008A2254"/>
    <w:rsid w:val="008B0D99"/>
    <w:rsid w:val="008B70F0"/>
    <w:rsid w:val="008B7934"/>
    <w:rsid w:val="008C684F"/>
    <w:rsid w:val="008C71ED"/>
    <w:rsid w:val="008D04DC"/>
    <w:rsid w:val="008D16C4"/>
    <w:rsid w:val="008E0386"/>
    <w:rsid w:val="008E1A8B"/>
    <w:rsid w:val="008E1B26"/>
    <w:rsid w:val="008E1FF7"/>
    <w:rsid w:val="008E20B6"/>
    <w:rsid w:val="008E3EC6"/>
    <w:rsid w:val="008F4FEB"/>
    <w:rsid w:val="008F646B"/>
    <w:rsid w:val="008F7B1B"/>
    <w:rsid w:val="00902F44"/>
    <w:rsid w:val="009037A7"/>
    <w:rsid w:val="00906694"/>
    <w:rsid w:val="0090699C"/>
    <w:rsid w:val="00910EA2"/>
    <w:rsid w:val="009111B2"/>
    <w:rsid w:val="00911A75"/>
    <w:rsid w:val="009157C7"/>
    <w:rsid w:val="00915962"/>
    <w:rsid w:val="009175D1"/>
    <w:rsid w:val="00921799"/>
    <w:rsid w:val="00924041"/>
    <w:rsid w:val="009315AA"/>
    <w:rsid w:val="00931BB0"/>
    <w:rsid w:val="00934E36"/>
    <w:rsid w:val="00935858"/>
    <w:rsid w:val="009411A3"/>
    <w:rsid w:val="00941386"/>
    <w:rsid w:val="00942D37"/>
    <w:rsid w:val="0094739C"/>
    <w:rsid w:val="00953EFC"/>
    <w:rsid w:val="009568A3"/>
    <w:rsid w:val="00957A04"/>
    <w:rsid w:val="00957B26"/>
    <w:rsid w:val="00963BDC"/>
    <w:rsid w:val="00967A6E"/>
    <w:rsid w:val="00971EDC"/>
    <w:rsid w:val="00977539"/>
    <w:rsid w:val="0098056C"/>
    <w:rsid w:val="00980673"/>
    <w:rsid w:val="00981AAE"/>
    <w:rsid w:val="0098347B"/>
    <w:rsid w:val="009860FF"/>
    <w:rsid w:val="0099505F"/>
    <w:rsid w:val="00995B55"/>
    <w:rsid w:val="009A5F36"/>
    <w:rsid w:val="009B3F5B"/>
    <w:rsid w:val="009B7881"/>
    <w:rsid w:val="009C04C4"/>
    <w:rsid w:val="009C1029"/>
    <w:rsid w:val="009C1761"/>
    <w:rsid w:val="009D2951"/>
    <w:rsid w:val="009D2B8E"/>
    <w:rsid w:val="009E0D2E"/>
    <w:rsid w:val="009E33CE"/>
    <w:rsid w:val="009E4C3B"/>
    <w:rsid w:val="009E4F57"/>
    <w:rsid w:val="009E5BA8"/>
    <w:rsid w:val="009F18A8"/>
    <w:rsid w:val="009F3C46"/>
    <w:rsid w:val="009F49E7"/>
    <w:rsid w:val="009F5230"/>
    <w:rsid w:val="009F6B0C"/>
    <w:rsid w:val="00A00A2B"/>
    <w:rsid w:val="00A0135C"/>
    <w:rsid w:val="00A0187B"/>
    <w:rsid w:val="00A0266C"/>
    <w:rsid w:val="00A02D37"/>
    <w:rsid w:val="00A10727"/>
    <w:rsid w:val="00A128B1"/>
    <w:rsid w:val="00A13A72"/>
    <w:rsid w:val="00A13D9C"/>
    <w:rsid w:val="00A148AB"/>
    <w:rsid w:val="00A14B09"/>
    <w:rsid w:val="00A203EB"/>
    <w:rsid w:val="00A2056E"/>
    <w:rsid w:val="00A24833"/>
    <w:rsid w:val="00A26DBF"/>
    <w:rsid w:val="00A33E0F"/>
    <w:rsid w:val="00A3433B"/>
    <w:rsid w:val="00A45A14"/>
    <w:rsid w:val="00A47B0A"/>
    <w:rsid w:val="00A50AA1"/>
    <w:rsid w:val="00A5395F"/>
    <w:rsid w:val="00A54F76"/>
    <w:rsid w:val="00A56380"/>
    <w:rsid w:val="00A61AAA"/>
    <w:rsid w:val="00A61CD8"/>
    <w:rsid w:val="00A7045D"/>
    <w:rsid w:val="00A70A7C"/>
    <w:rsid w:val="00A719B7"/>
    <w:rsid w:val="00A73159"/>
    <w:rsid w:val="00A74530"/>
    <w:rsid w:val="00A911CD"/>
    <w:rsid w:val="00A91680"/>
    <w:rsid w:val="00A93FFD"/>
    <w:rsid w:val="00A9585F"/>
    <w:rsid w:val="00AA6AC2"/>
    <w:rsid w:val="00AB4A6C"/>
    <w:rsid w:val="00AB7342"/>
    <w:rsid w:val="00AC1826"/>
    <w:rsid w:val="00AC6DED"/>
    <w:rsid w:val="00AC6EBB"/>
    <w:rsid w:val="00AD050B"/>
    <w:rsid w:val="00AD6D0A"/>
    <w:rsid w:val="00AD718C"/>
    <w:rsid w:val="00AF28F7"/>
    <w:rsid w:val="00AF488F"/>
    <w:rsid w:val="00AF50F0"/>
    <w:rsid w:val="00AF7E1C"/>
    <w:rsid w:val="00B0155D"/>
    <w:rsid w:val="00B0256B"/>
    <w:rsid w:val="00B0545F"/>
    <w:rsid w:val="00B124D7"/>
    <w:rsid w:val="00B1513E"/>
    <w:rsid w:val="00B15A12"/>
    <w:rsid w:val="00B16840"/>
    <w:rsid w:val="00B173FB"/>
    <w:rsid w:val="00B177FF"/>
    <w:rsid w:val="00B22534"/>
    <w:rsid w:val="00B26213"/>
    <w:rsid w:val="00B30743"/>
    <w:rsid w:val="00B3185E"/>
    <w:rsid w:val="00B33652"/>
    <w:rsid w:val="00B34679"/>
    <w:rsid w:val="00B36C45"/>
    <w:rsid w:val="00B439CD"/>
    <w:rsid w:val="00B448C3"/>
    <w:rsid w:val="00B448FA"/>
    <w:rsid w:val="00B45C19"/>
    <w:rsid w:val="00B4602F"/>
    <w:rsid w:val="00B468BE"/>
    <w:rsid w:val="00B46B72"/>
    <w:rsid w:val="00B479AA"/>
    <w:rsid w:val="00B47AE1"/>
    <w:rsid w:val="00B5083F"/>
    <w:rsid w:val="00B546AD"/>
    <w:rsid w:val="00B547FF"/>
    <w:rsid w:val="00B54925"/>
    <w:rsid w:val="00B54B62"/>
    <w:rsid w:val="00B55CD5"/>
    <w:rsid w:val="00B56A4E"/>
    <w:rsid w:val="00B62654"/>
    <w:rsid w:val="00B72839"/>
    <w:rsid w:val="00B7298B"/>
    <w:rsid w:val="00B824E8"/>
    <w:rsid w:val="00B82E15"/>
    <w:rsid w:val="00B8718F"/>
    <w:rsid w:val="00B874FA"/>
    <w:rsid w:val="00B87CE3"/>
    <w:rsid w:val="00B90CDE"/>
    <w:rsid w:val="00B91B33"/>
    <w:rsid w:val="00B97847"/>
    <w:rsid w:val="00BA67FC"/>
    <w:rsid w:val="00BA7B5D"/>
    <w:rsid w:val="00BB0995"/>
    <w:rsid w:val="00BB14A2"/>
    <w:rsid w:val="00BB55E8"/>
    <w:rsid w:val="00BB779F"/>
    <w:rsid w:val="00BC5C79"/>
    <w:rsid w:val="00BD0059"/>
    <w:rsid w:val="00BD1F37"/>
    <w:rsid w:val="00BE09C9"/>
    <w:rsid w:val="00BE7772"/>
    <w:rsid w:val="00BF0592"/>
    <w:rsid w:val="00BF230B"/>
    <w:rsid w:val="00BF5DD9"/>
    <w:rsid w:val="00BF6022"/>
    <w:rsid w:val="00BF72CB"/>
    <w:rsid w:val="00C0190D"/>
    <w:rsid w:val="00C10B4B"/>
    <w:rsid w:val="00C10BCF"/>
    <w:rsid w:val="00C10E6A"/>
    <w:rsid w:val="00C119E5"/>
    <w:rsid w:val="00C131D0"/>
    <w:rsid w:val="00C1391B"/>
    <w:rsid w:val="00C206D5"/>
    <w:rsid w:val="00C253FE"/>
    <w:rsid w:val="00C27D84"/>
    <w:rsid w:val="00C30FD3"/>
    <w:rsid w:val="00C3147D"/>
    <w:rsid w:val="00C337B3"/>
    <w:rsid w:val="00C40E05"/>
    <w:rsid w:val="00C508A0"/>
    <w:rsid w:val="00C52AB2"/>
    <w:rsid w:val="00C561C3"/>
    <w:rsid w:val="00C61109"/>
    <w:rsid w:val="00C62381"/>
    <w:rsid w:val="00C63267"/>
    <w:rsid w:val="00C65E1C"/>
    <w:rsid w:val="00C661E3"/>
    <w:rsid w:val="00C66C97"/>
    <w:rsid w:val="00C67CF0"/>
    <w:rsid w:val="00C723CD"/>
    <w:rsid w:val="00C7312B"/>
    <w:rsid w:val="00C75D67"/>
    <w:rsid w:val="00C813F2"/>
    <w:rsid w:val="00C8301F"/>
    <w:rsid w:val="00C8372F"/>
    <w:rsid w:val="00C83915"/>
    <w:rsid w:val="00C83E59"/>
    <w:rsid w:val="00C84E3B"/>
    <w:rsid w:val="00C86596"/>
    <w:rsid w:val="00C87866"/>
    <w:rsid w:val="00C87FA4"/>
    <w:rsid w:val="00C90B1D"/>
    <w:rsid w:val="00C91840"/>
    <w:rsid w:val="00C9617D"/>
    <w:rsid w:val="00CA0E9F"/>
    <w:rsid w:val="00CA2D25"/>
    <w:rsid w:val="00CA42D2"/>
    <w:rsid w:val="00CB4087"/>
    <w:rsid w:val="00CB58B3"/>
    <w:rsid w:val="00CC65BE"/>
    <w:rsid w:val="00CC6C33"/>
    <w:rsid w:val="00CD0FFB"/>
    <w:rsid w:val="00CD57DD"/>
    <w:rsid w:val="00CE38D4"/>
    <w:rsid w:val="00CF080E"/>
    <w:rsid w:val="00CF1537"/>
    <w:rsid w:val="00CF6BA4"/>
    <w:rsid w:val="00CF712B"/>
    <w:rsid w:val="00D03028"/>
    <w:rsid w:val="00D03D0A"/>
    <w:rsid w:val="00D1743B"/>
    <w:rsid w:val="00D2295A"/>
    <w:rsid w:val="00D23B04"/>
    <w:rsid w:val="00D25DBF"/>
    <w:rsid w:val="00D32EAB"/>
    <w:rsid w:val="00D3347C"/>
    <w:rsid w:val="00D34188"/>
    <w:rsid w:val="00D376D9"/>
    <w:rsid w:val="00D409AB"/>
    <w:rsid w:val="00D409E1"/>
    <w:rsid w:val="00D419D6"/>
    <w:rsid w:val="00D52E4B"/>
    <w:rsid w:val="00D536DB"/>
    <w:rsid w:val="00D55286"/>
    <w:rsid w:val="00D60A36"/>
    <w:rsid w:val="00D61695"/>
    <w:rsid w:val="00D6376C"/>
    <w:rsid w:val="00D64C07"/>
    <w:rsid w:val="00D66131"/>
    <w:rsid w:val="00D70C8B"/>
    <w:rsid w:val="00D73BA0"/>
    <w:rsid w:val="00D754E5"/>
    <w:rsid w:val="00D77265"/>
    <w:rsid w:val="00D823BE"/>
    <w:rsid w:val="00D83A77"/>
    <w:rsid w:val="00D85E12"/>
    <w:rsid w:val="00D86CFF"/>
    <w:rsid w:val="00D90F89"/>
    <w:rsid w:val="00D97D06"/>
    <w:rsid w:val="00DA4142"/>
    <w:rsid w:val="00DA470E"/>
    <w:rsid w:val="00DA4ACF"/>
    <w:rsid w:val="00DA5A17"/>
    <w:rsid w:val="00DA5BE9"/>
    <w:rsid w:val="00DA6E78"/>
    <w:rsid w:val="00DB53D1"/>
    <w:rsid w:val="00DB683D"/>
    <w:rsid w:val="00DB72C0"/>
    <w:rsid w:val="00DB756D"/>
    <w:rsid w:val="00DC0227"/>
    <w:rsid w:val="00DC1232"/>
    <w:rsid w:val="00DC2695"/>
    <w:rsid w:val="00DC3629"/>
    <w:rsid w:val="00DC38A1"/>
    <w:rsid w:val="00DC6B5D"/>
    <w:rsid w:val="00DD38F6"/>
    <w:rsid w:val="00DD5D65"/>
    <w:rsid w:val="00DE191B"/>
    <w:rsid w:val="00DE2CB0"/>
    <w:rsid w:val="00DE31FD"/>
    <w:rsid w:val="00DE4673"/>
    <w:rsid w:val="00DE5A29"/>
    <w:rsid w:val="00DE64B4"/>
    <w:rsid w:val="00DE6A03"/>
    <w:rsid w:val="00DE6E0F"/>
    <w:rsid w:val="00DF36DB"/>
    <w:rsid w:val="00E014A4"/>
    <w:rsid w:val="00E01681"/>
    <w:rsid w:val="00E02297"/>
    <w:rsid w:val="00E0235F"/>
    <w:rsid w:val="00E02561"/>
    <w:rsid w:val="00E04B29"/>
    <w:rsid w:val="00E06A19"/>
    <w:rsid w:val="00E11578"/>
    <w:rsid w:val="00E1552D"/>
    <w:rsid w:val="00E1672A"/>
    <w:rsid w:val="00E1791E"/>
    <w:rsid w:val="00E2314F"/>
    <w:rsid w:val="00E24579"/>
    <w:rsid w:val="00E25AF1"/>
    <w:rsid w:val="00E2758C"/>
    <w:rsid w:val="00E31138"/>
    <w:rsid w:val="00E37538"/>
    <w:rsid w:val="00E37C02"/>
    <w:rsid w:val="00E41B6E"/>
    <w:rsid w:val="00E440AC"/>
    <w:rsid w:val="00E44628"/>
    <w:rsid w:val="00E44AC5"/>
    <w:rsid w:val="00E474BE"/>
    <w:rsid w:val="00E478DA"/>
    <w:rsid w:val="00E51E6B"/>
    <w:rsid w:val="00E523E6"/>
    <w:rsid w:val="00E620ED"/>
    <w:rsid w:val="00E6271B"/>
    <w:rsid w:val="00E7130C"/>
    <w:rsid w:val="00E81BD0"/>
    <w:rsid w:val="00E82901"/>
    <w:rsid w:val="00E84245"/>
    <w:rsid w:val="00E84BFE"/>
    <w:rsid w:val="00E87111"/>
    <w:rsid w:val="00E91344"/>
    <w:rsid w:val="00E93DD1"/>
    <w:rsid w:val="00EA0DBB"/>
    <w:rsid w:val="00EA0DE2"/>
    <w:rsid w:val="00EA2B11"/>
    <w:rsid w:val="00EA4470"/>
    <w:rsid w:val="00EB5E4A"/>
    <w:rsid w:val="00EB65A6"/>
    <w:rsid w:val="00EB7190"/>
    <w:rsid w:val="00EC2C72"/>
    <w:rsid w:val="00ED5B65"/>
    <w:rsid w:val="00ED7769"/>
    <w:rsid w:val="00EE1BE2"/>
    <w:rsid w:val="00EE1F37"/>
    <w:rsid w:val="00EE312C"/>
    <w:rsid w:val="00EE53B7"/>
    <w:rsid w:val="00EE7E27"/>
    <w:rsid w:val="00EF0F7C"/>
    <w:rsid w:val="00EF3786"/>
    <w:rsid w:val="00EF3BD1"/>
    <w:rsid w:val="00EF4006"/>
    <w:rsid w:val="00EF6CDE"/>
    <w:rsid w:val="00EF761A"/>
    <w:rsid w:val="00F0571F"/>
    <w:rsid w:val="00F057E8"/>
    <w:rsid w:val="00F070E6"/>
    <w:rsid w:val="00F1590F"/>
    <w:rsid w:val="00F16962"/>
    <w:rsid w:val="00F16C1A"/>
    <w:rsid w:val="00F17C52"/>
    <w:rsid w:val="00F2490E"/>
    <w:rsid w:val="00F3109F"/>
    <w:rsid w:val="00F3381A"/>
    <w:rsid w:val="00F4046F"/>
    <w:rsid w:val="00F4079E"/>
    <w:rsid w:val="00F410C0"/>
    <w:rsid w:val="00F417F1"/>
    <w:rsid w:val="00F4360F"/>
    <w:rsid w:val="00F523B7"/>
    <w:rsid w:val="00F54EDC"/>
    <w:rsid w:val="00F6032E"/>
    <w:rsid w:val="00F60DD9"/>
    <w:rsid w:val="00F63663"/>
    <w:rsid w:val="00F655EB"/>
    <w:rsid w:val="00F656A2"/>
    <w:rsid w:val="00F67038"/>
    <w:rsid w:val="00F67CCA"/>
    <w:rsid w:val="00F73261"/>
    <w:rsid w:val="00F745BE"/>
    <w:rsid w:val="00F7593E"/>
    <w:rsid w:val="00F764BC"/>
    <w:rsid w:val="00F82CFF"/>
    <w:rsid w:val="00F837A3"/>
    <w:rsid w:val="00F84B45"/>
    <w:rsid w:val="00F92DAA"/>
    <w:rsid w:val="00F934B2"/>
    <w:rsid w:val="00F955CC"/>
    <w:rsid w:val="00FA1260"/>
    <w:rsid w:val="00FA4806"/>
    <w:rsid w:val="00FA5DC8"/>
    <w:rsid w:val="00FA744F"/>
    <w:rsid w:val="00FA746E"/>
    <w:rsid w:val="00FB075D"/>
    <w:rsid w:val="00FB1952"/>
    <w:rsid w:val="00FB693D"/>
    <w:rsid w:val="00FB761B"/>
    <w:rsid w:val="00FB7719"/>
    <w:rsid w:val="00FB780B"/>
    <w:rsid w:val="00FC3C8B"/>
    <w:rsid w:val="00FC7989"/>
    <w:rsid w:val="00FC7D09"/>
    <w:rsid w:val="00FD26E6"/>
    <w:rsid w:val="00FD5524"/>
    <w:rsid w:val="00FD635B"/>
    <w:rsid w:val="00FD6E3E"/>
    <w:rsid w:val="00FE152A"/>
    <w:rsid w:val="00FE336C"/>
    <w:rsid w:val="00FE6BB4"/>
    <w:rsid w:val="00FE783A"/>
    <w:rsid w:val="00FF49F5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6769"/>
    <o:shapelayout v:ext="edit">
      <o:idmap v:ext="edit" data="1"/>
    </o:shapelayout>
  </w:shapeDefaults>
  <w:decimalSymbol w:val="."/>
  <w:listSeparator w:val=","/>
  <w14:docId w14:val="35F519AB"/>
  <w15:docId w15:val="{A2D10799-68CE-4B9E-AFD1-6B2869F0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CDE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5A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11C225-537F-4772-BFAA-8D9F76A2E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1864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12465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Bercik, Ilse</cp:lastModifiedBy>
  <cp:revision>3</cp:revision>
  <cp:lastPrinted>2014-05-13T13:23:00Z</cp:lastPrinted>
  <dcterms:created xsi:type="dcterms:W3CDTF">2015-04-22T11:20:00Z</dcterms:created>
  <dcterms:modified xsi:type="dcterms:W3CDTF">2015-04-22T11:20:00Z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