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A39A0" w14:textId="43EB268B" w:rsidR="00B650E7" w:rsidRPr="00727E09" w:rsidRDefault="008723F6" w:rsidP="00A905E3">
      <w:pPr>
        <w:ind w:left="360"/>
        <w:jc w:val="center"/>
        <w:rPr>
          <w:rFonts w:ascii="Linotext" w:hAnsi="Linotext"/>
          <w:sz w:val="44"/>
          <w:szCs w:val="44"/>
        </w:rPr>
      </w:pPr>
      <w:r w:rsidRPr="00727E09">
        <w:rPr>
          <w:rFonts w:ascii="Linotext" w:hAnsi="Linotext"/>
          <w:noProof/>
          <w:sz w:val="44"/>
          <w:szCs w:val="44"/>
        </w:rPr>
        <mc:AlternateContent>
          <mc:Choice Requires="wps">
            <w:drawing>
              <wp:anchor distT="0" distB="0" distL="114300" distR="114300" simplePos="0" relativeHeight="251642368" behindDoc="1" locked="0" layoutInCell="0" allowOverlap="1" wp14:anchorId="4A38D777" wp14:editId="01AED517">
                <wp:simplePos x="0" y="0"/>
                <wp:positionH relativeFrom="page">
                  <wp:posOffset>457200</wp:posOffset>
                </wp:positionH>
                <wp:positionV relativeFrom="page">
                  <wp:posOffset>274320</wp:posOffset>
                </wp:positionV>
                <wp:extent cx="1166495" cy="770255"/>
                <wp:effectExtent l="0" t="0" r="0" b="0"/>
                <wp:wrapNone/>
                <wp:docPr id="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6495" cy="7702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bookmarkStart w:id="0" w:name="_MON_980759842"/>
                          <w:bookmarkStart w:id="1" w:name="_MON_980760025"/>
                          <w:bookmarkEnd w:id="0"/>
                          <w:bookmarkEnd w:id="1"/>
                          <w:bookmarkStart w:id="2" w:name="_MON_980760142"/>
                          <w:bookmarkEnd w:id="2"/>
                          <w:p w14:paraId="137E605F" w14:textId="77777777" w:rsidR="00B650E7" w:rsidRDefault="00B650E7" w:rsidP="003B4CD3">
                            <w:pPr>
                              <w:pBdr>
                                <w:top w:val="single" w:sz="6" w:space="0" w:color="FFFFFF"/>
                                <w:left w:val="single" w:sz="6" w:space="0" w:color="FFFFFF"/>
                                <w:bottom w:val="single" w:sz="6" w:space="0" w:color="FFFFFF"/>
                                <w:right w:val="single" w:sz="6" w:space="1" w:color="FFFFFF"/>
                              </w:pBdr>
                            </w:pPr>
                            <w:r>
                              <w:object w:dxaOrig="1837" w:dyaOrig="1213" w14:anchorId="1E710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25pt;height:60.75pt" o:ole="" fillcolor="window">
                                  <v:imagedata r:id="rId8" o:title="" croptop="-668f" cropbottom="-668f" cropleft="-666f" cropright="-666f"/>
                                </v:shape>
                                <o:OLEObject Type="Embed" ProgID="Word.Picture.8" ShapeID="_x0000_i1026" DrawAspect="Content" ObjectID="_1477795162" r:id="rId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6pt;margin-top:21.6pt;width:91.85pt;height:60.6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" o:allowincell="f" filled="f" stroked="f" strokeweight="0">
                <v:textbox inset="0,0,0,0">
                  <w:txbxContent>
                    <w:bookmarkStart w:id="4" w:name="_MON_980760142"/>
                    <w:bookmarkStart w:id="5" w:name="_MON_980759842"/>
                    <w:bookmarkEnd w:id="4"/>
                    <w:bookmarkEnd w:id="5"/>
                    <w:bookmarkStart w:id="6" w:name="_MON_980760025"/>
                    <w:bookmarkEnd w:id="6"/>
                    <w:p w:rsidR="00B650E7" w:rsidRDefault="00B650E7" w:rsidP="003B4CD3">
                      <w:pPr>
                        <w:pBdr>
                          <w:top w:val="single" w:sz="6" w:space="0" w:color="FFFFFF"/>
                          <w:left w:val="single" w:sz="6" w:space="0" w:color="FFFFFF"/>
                          <w:bottom w:val="single" w:sz="6" w:space="0" w:color="FFFFFF"/>
                          <w:right w:val="single" w:sz="6" w:space="1" w:color="FFFFFF"/>
                        </w:pBdr>
                      </w:pPr>
                      <w:r>
                        <w:object w:dxaOrig="1837" w:dyaOrig="1213">
                          <v:shape id="_x0000_i1026" type="#_x0000_t75" style="width:92pt;height:60.75pt" o:ole="" fillcolor="window">
                            <v:imagedata r:id="rId10" o:title="" croptop="-668f" cropbottom="-668f" cropleft="-666f" cropright="-666f"/>
                          </v:shape>
                          <o:OLEObject Type="Embed" ProgID="Word.Picture.8" ShapeID="_x0000_i1026" DrawAspect="Content" ObjectID="_1472298633" r:id="rId11"/>
                        </w:object>
                      </w:r>
                    </w:p>
                  </w:txbxContent>
                </v:textbox>
                <w10:wrap anchorx="page" anchory="page"/>
              </v:rect>
            </w:pict>
          </mc:Fallback>
        </mc:AlternateContent>
      </w:r>
      <w:r w:rsidR="007417CA">
        <w:rPr>
          <w:rFonts w:ascii="Linotext" w:hAnsi="Linotext"/>
          <w:sz w:val="44"/>
          <w:szCs w:val="44"/>
        </w:rPr>
        <w:t>10/2</w:t>
      </w:r>
      <w:r w:rsidR="00B650E7" w:rsidRPr="00727E09">
        <w:rPr>
          <w:rFonts w:ascii="Linotext" w:hAnsi="Linotext"/>
          <w:sz w:val="44"/>
          <w:szCs w:val="44"/>
        </w:rPr>
        <w:t>National Institute of Standards &amp; Technology</w:t>
      </w:r>
    </w:p>
    <w:p w14:paraId="58719FD1" w14:textId="77777777" w:rsidR="00AA67FF" w:rsidRPr="00727E09" w:rsidRDefault="00AA67FF" w:rsidP="00A905E3">
      <w:pPr>
        <w:jc w:val="center"/>
      </w:pPr>
      <w:bookmarkStart w:id="3" w:name="_GoBack"/>
      <w:bookmarkEnd w:id="3"/>
    </w:p>
    <w:p w14:paraId="1A0CF5F6" w14:textId="77777777" w:rsidR="00B650E7" w:rsidRPr="00897AA4" w:rsidRDefault="00B650E7" w:rsidP="00A905E3">
      <w:pPr>
        <w:jc w:val="center"/>
        <w:rPr>
          <w:rFonts w:ascii="Linotext" w:hAnsi="Linotext"/>
          <w:sz w:val="60"/>
          <w:szCs w:val="60"/>
        </w:rPr>
      </w:pPr>
      <w:r w:rsidRPr="00897AA4">
        <w:rPr>
          <w:rFonts w:ascii="Linotext" w:hAnsi="Linotext"/>
          <w:sz w:val="60"/>
          <w:szCs w:val="60"/>
        </w:rPr>
        <w:t>Certificate</w:t>
      </w:r>
    </w:p>
    <w:p w14:paraId="7E449A75" w14:textId="77777777" w:rsidR="00B650E7" w:rsidRPr="00727E09" w:rsidRDefault="00B650E7" w:rsidP="00A905E3">
      <w:pPr>
        <w:jc w:val="center"/>
      </w:pPr>
    </w:p>
    <w:p w14:paraId="28E66E45" w14:textId="77777777" w:rsidR="00B650E7" w:rsidRPr="00897AA4" w:rsidRDefault="00B650E7" w:rsidP="00A905E3">
      <w:pPr>
        <w:jc w:val="center"/>
        <w:rPr>
          <w:sz w:val="36"/>
          <w:szCs w:val="36"/>
        </w:rPr>
      </w:pPr>
      <w:r w:rsidRPr="00897AA4">
        <w:rPr>
          <w:sz w:val="36"/>
          <w:szCs w:val="36"/>
        </w:rPr>
        <w:t>Standard Reference Material</w:t>
      </w:r>
      <w:r w:rsidR="00AA67FF" w:rsidRPr="00A42644">
        <w:rPr>
          <w:sz w:val="36"/>
          <w:szCs w:val="36"/>
          <w:vertAlign w:val="superscript"/>
        </w:rPr>
        <w:t>®</w:t>
      </w:r>
      <w:r w:rsidR="00AA67FF" w:rsidRPr="00897AA4">
        <w:rPr>
          <w:sz w:val="36"/>
          <w:szCs w:val="36"/>
        </w:rPr>
        <w:t> </w:t>
      </w:r>
      <w:r w:rsidR="00A348D1" w:rsidRPr="00897AA4">
        <w:rPr>
          <w:sz w:val="36"/>
          <w:szCs w:val="36"/>
        </w:rPr>
        <w:t>255</w:t>
      </w:r>
      <w:r w:rsidR="00A348D1">
        <w:rPr>
          <w:sz w:val="36"/>
          <w:szCs w:val="36"/>
        </w:rPr>
        <w:t>4</w:t>
      </w:r>
    </w:p>
    <w:p w14:paraId="2B2118F8" w14:textId="77777777" w:rsidR="00B650E7" w:rsidRPr="00727E09" w:rsidRDefault="00B650E7" w:rsidP="00A905E3">
      <w:pPr>
        <w:jc w:val="center"/>
      </w:pPr>
    </w:p>
    <w:p w14:paraId="2FC7BC02" w14:textId="77777777" w:rsidR="004E552C" w:rsidRDefault="00B650E7" w:rsidP="00A905E3">
      <w:pPr>
        <w:jc w:val="center"/>
        <w:rPr>
          <w:sz w:val="28"/>
          <w:szCs w:val="28"/>
        </w:rPr>
      </w:pPr>
      <w:r w:rsidRPr="00897AA4">
        <w:rPr>
          <w:sz w:val="28"/>
          <w:szCs w:val="28"/>
        </w:rPr>
        <w:t xml:space="preserve">Optical Fiber Coating </w:t>
      </w:r>
      <w:r w:rsidR="004E552C" w:rsidRPr="00897AA4">
        <w:rPr>
          <w:sz w:val="28"/>
          <w:szCs w:val="28"/>
        </w:rPr>
        <w:t>Diameter</w:t>
      </w:r>
    </w:p>
    <w:p w14:paraId="1C84715F" w14:textId="77777777" w:rsidR="004E552C" w:rsidRPr="00FF563B" w:rsidRDefault="004E552C" w:rsidP="00A905E3">
      <w:pPr>
        <w:jc w:val="center"/>
      </w:pPr>
    </w:p>
    <w:p w14:paraId="1FFDF86B" w14:textId="79323085" w:rsidR="00B650E7" w:rsidRPr="00FF563B" w:rsidRDefault="00B650E7" w:rsidP="00A905E3">
      <w:pPr>
        <w:jc w:val="center"/>
        <w:rPr>
          <w:sz w:val="24"/>
          <w:szCs w:val="24"/>
        </w:rPr>
      </w:pPr>
      <w:r w:rsidRPr="00FF563B">
        <w:rPr>
          <w:sz w:val="24"/>
          <w:szCs w:val="24"/>
        </w:rPr>
        <w:t>(</w:t>
      </w:r>
      <w:r w:rsidR="004E552C">
        <w:rPr>
          <w:sz w:val="24"/>
          <w:szCs w:val="24"/>
        </w:rPr>
        <w:t>Nominal Refractive Index</w:t>
      </w:r>
      <w:r w:rsidR="00AA67FF" w:rsidRPr="00FF563B">
        <w:rPr>
          <w:sz w:val="24"/>
          <w:szCs w:val="24"/>
        </w:rPr>
        <w:t> </w:t>
      </w:r>
      <w:r w:rsidRPr="00FF563B">
        <w:rPr>
          <w:sz w:val="24"/>
          <w:szCs w:val="24"/>
        </w:rPr>
        <w:t>1.</w:t>
      </w:r>
      <w:r w:rsidR="00A348D1" w:rsidRPr="00FF563B">
        <w:rPr>
          <w:sz w:val="24"/>
          <w:szCs w:val="24"/>
        </w:rPr>
        <w:t>515</w:t>
      </w:r>
      <w:r w:rsidRPr="00FF563B">
        <w:rPr>
          <w:sz w:val="24"/>
          <w:szCs w:val="24"/>
        </w:rPr>
        <w:t>)</w:t>
      </w:r>
    </w:p>
    <w:p w14:paraId="6D2FEF78" w14:textId="77777777" w:rsidR="00B650E7" w:rsidRPr="00727E09" w:rsidRDefault="00B650E7" w:rsidP="00A905E3">
      <w:pPr>
        <w:jc w:val="center"/>
      </w:pPr>
    </w:p>
    <w:p w14:paraId="6302BD30" w14:textId="77777777" w:rsidR="00B650E7" w:rsidRPr="00897AA4" w:rsidRDefault="00B650E7" w:rsidP="00A905E3">
      <w:pPr>
        <w:jc w:val="center"/>
        <w:rPr>
          <w:sz w:val="24"/>
          <w:szCs w:val="24"/>
        </w:rPr>
      </w:pPr>
      <w:r w:rsidRPr="00897AA4">
        <w:rPr>
          <w:sz w:val="24"/>
          <w:szCs w:val="24"/>
        </w:rPr>
        <w:t>Serial Number:</w:t>
      </w:r>
      <w:r w:rsidR="00AA67FF" w:rsidRPr="00897AA4">
        <w:rPr>
          <w:sz w:val="24"/>
          <w:szCs w:val="24"/>
        </w:rPr>
        <w:t xml:space="preserve">  SAMPLE</w:t>
      </w:r>
    </w:p>
    <w:p w14:paraId="7B20B82B" w14:textId="77777777" w:rsidR="00B650E7" w:rsidRPr="00727E09" w:rsidRDefault="00B650E7" w:rsidP="00A905E3"/>
    <w:p w14:paraId="314652BE" w14:textId="77777777" w:rsidR="00B650E7" w:rsidRDefault="00B650E7" w:rsidP="00A905E3">
      <w:r w:rsidRPr="00897AA4">
        <w:t>This Standard Reference Material</w:t>
      </w:r>
      <w:r w:rsidR="000D0EE9">
        <w:t> </w:t>
      </w:r>
      <w:r w:rsidRPr="00897AA4">
        <w:t xml:space="preserve">(SRM) is intended primarily for use in calibrating instruments which measure the diameter of coated optical fibers. </w:t>
      </w:r>
      <w:r w:rsidR="000D0EE9">
        <w:t xml:space="preserve"> </w:t>
      </w:r>
      <w:r w:rsidR="000D0EE9" w:rsidRPr="00897AA4">
        <w:t>The index of refraction of the glass rod, 1.</w:t>
      </w:r>
      <w:r w:rsidR="00A348D1" w:rsidRPr="00897AA4">
        <w:t>5</w:t>
      </w:r>
      <w:r w:rsidR="00A348D1">
        <w:t>15</w:t>
      </w:r>
      <w:r w:rsidR="000D0EE9" w:rsidRPr="00897AA4">
        <w:t xml:space="preserve">, was chosen to match that of certain fiber coatings. </w:t>
      </w:r>
      <w:r w:rsidR="00A348D1">
        <w:t xml:space="preserve"> </w:t>
      </w:r>
      <w:r w:rsidR="000D0EE9">
        <w:t xml:space="preserve">A unit </w:t>
      </w:r>
      <w:r w:rsidRPr="00897AA4">
        <w:t>is individually certified for index of refraction and diameter</w:t>
      </w:r>
      <w:r w:rsidR="000D0EE9">
        <w:t> </w:t>
      </w:r>
      <w:r w:rsidRPr="00897AA4">
        <w:t>[1] and consists of an uncoated glass rod approximately 100</w:t>
      </w:r>
      <w:r w:rsidR="000D0EE9">
        <w:t> </w:t>
      </w:r>
      <w:r w:rsidRPr="00897AA4">
        <w:t>mm long and 250</w:t>
      </w:r>
      <w:r w:rsidR="000D0EE9">
        <w:t> </w:t>
      </w:r>
      <w:r w:rsidRPr="00897AA4">
        <w:sym w:font="Symbol" w:char="F06D"/>
      </w:r>
      <w:r w:rsidRPr="00897AA4">
        <w:t xml:space="preserve">m in diameter.  </w:t>
      </w:r>
    </w:p>
    <w:p w14:paraId="71E10615" w14:textId="77777777" w:rsidR="000D0EE9" w:rsidRPr="00897AA4" w:rsidRDefault="000D0EE9" w:rsidP="00A905E3"/>
    <w:p w14:paraId="60B34345" w14:textId="77777777" w:rsidR="00B650E7" w:rsidRDefault="004E785D" w:rsidP="00A905E3">
      <w:r>
        <w:rPr>
          <w:b/>
        </w:rPr>
        <w:t>Description of SRM:</w:t>
      </w:r>
      <w:r>
        <w:t xml:space="preserve">  The SRM is a glass rod that has been specially selected to minimize fluctuations of diameter, taper, and roundness over its certified region.  Each rod has been measured at various positions along and around the certified region, and the average diameter is reported from these measurements.  In addition, the average diameter at specific angular positions along the certified region of the rod is also reported.  </w:t>
      </w:r>
      <w:r w:rsidR="00B650E7" w:rsidRPr="00897AA4">
        <w:t>The rod is marked with a flag to assist in proper orientation during measurement (see Figure</w:t>
      </w:r>
      <w:r w:rsidR="00533259">
        <w:t> </w:t>
      </w:r>
      <w:r w:rsidR="00B650E7" w:rsidRPr="00897AA4">
        <w:t>1).  The flag also serves as the orientation reference for additional certified measurements at the angular positions indicated below.  The average diameter of the rod has been measured and certified inside a zone located 5.0</w:t>
      </w:r>
      <w:r w:rsidR="00533259">
        <w:t> </w:t>
      </w:r>
      <w:r w:rsidR="00B650E7" w:rsidRPr="00897AA4">
        <w:t>mm to 7.0</w:t>
      </w:r>
      <w:r w:rsidR="00533259">
        <w:t> </w:t>
      </w:r>
      <w:r w:rsidR="00B650E7" w:rsidRPr="00897AA4">
        <w:t>mm from the end opposite the flag.  In addition, the diameter at specific 45° increments is also reported.</w:t>
      </w:r>
    </w:p>
    <w:p w14:paraId="5828A0C8" w14:textId="77777777" w:rsidR="000D0EE9" w:rsidRDefault="000D0EE9" w:rsidP="00A905E3"/>
    <w:p w14:paraId="29ACF605" w14:textId="45518164" w:rsidR="00A42644" w:rsidRPr="00897AA4" w:rsidRDefault="00533259" w:rsidP="00A905E3">
      <w:r w:rsidRPr="00533259">
        <w:rPr>
          <w:b/>
        </w:rPr>
        <w:t>Certified Values:</w:t>
      </w:r>
      <w:r>
        <w:t xml:space="preserve">  Certified values for the average diameter and diameter </w:t>
      </w:r>
      <w:r w:rsidR="00D34E20">
        <w:t>at certified regions</w:t>
      </w:r>
      <w:r>
        <w:t xml:space="preserve"> </w:t>
      </w:r>
      <w:r w:rsidR="00E74577">
        <w:t xml:space="preserve">for the </w:t>
      </w:r>
      <w:r w:rsidR="0057664D">
        <w:t xml:space="preserve">specified </w:t>
      </w:r>
      <w:r w:rsidR="00E74577">
        <w:t>Index of Refraction are listed below</w:t>
      </w:r>
      <w:r>
        <w:t xml:space="preserve">. </w:t>
      </w:r>
      <w:r w:rsidR="000D0EE9" w:rsidRPr="00051629">
        <w:t xml:space="preserve"> NIST</w:t>
      </w:r>
      <w:r w:rsidR="000D0EE9">
        <w:noBreakHyphen/>
      </w:r>
      <w:r w:rsidR="000D0EE9" w:rsidRPr="00051629">
        <w:t xml:space="preserve">certified value is a value for which NIST has the highest confidence in its accuracy, in that all known or suspected sources of bias have been </w:t>
      </w:r>
      <w:r w:rsidR="000D0EE9" w:rsidRPr="00FD27B3">
        <w:t>investigated or taken into account [2].  A certified value is the present best estimate of the true value based on the results of analyses performed at NIST.</w:t>
      </w:r>
      <w:r w:rsidR="00A42644">
        <w:t xml:space="preserve">  </w:t>
      </w:r>
      <w:r w:rsidR="00091595" w:rsidRPr="004F42BB">
        <w:t>The measurand</w:t>
      </w:r>
      <w:r w:rsidR="00E03D30" w:rsidRPr="004F42BB">
        <w:t xml:space="preserve"> is the</w:t>
      </w:r>
      <w:r w:rsidR="00091595" w:rsidRPr="004F42BB">
        <w:t xml:space="preserve"> </w:t>
      </w:r>
      <w:r w:rsidR="00E03D30" w:rsidRPr="004F42BB">
        <w:t xml:space="preserve">diameter of a glass rod of </w:t>
      </w:r>
      <w:r w:rsidR="008D0D1E" w:rsidRPr="004F42BB">
        <w:t xml:space="preserve">the </w:t>
      </w:r>
      <w:r w:rsidR="00E03D30" w:rsidRPr="004F42BB">
        <w:t>specified index of refraction, at the oriented measurement positions</w:t>
      </w:r>
      <w:r w:rsidR="00A42644" w:rsidRPr="004F42BB">
        <w:t xml:space="preserve"> listed below</w:t>
      </w:r>
      <w:r w:rsidR="00091595" w:rsidRPr="004F42BB">
        <w:t>.  T</w:t>
      </w:r>
      <w:r w:rsidR="00A42644" w:rsidRPr="004F42BB">
        <w:t xml:space="preserve">he certified </w:t>
      </w:r>
      <w:r w:rsidR="00E03D30" w:rsidRPr="004F42BB">
        <w:t xml:space="preserve">diameter </w:t>
      </w:r>
      <w:r w:rsidR="00A42644" w:rsidRPr="004F42BB">
        <w:t>values are metrological</w:t>
      </w:r>
      <w:r w:rsidR="00430F49">
        <w:t>ly</w:t>
      </w:r>
      <w:r w:rsidR="00A42644" w:rsidRPr="004F42BB">
        <w:t xml:space="preserve"> traceable to the </w:t>
      </w:r>
      <w:r w:rsidR="00E03D30" w:rsidRPr="004F42BB">
        <w:t xml:space="preserve">defined </w:t>
      </w:r>
      <w:r w:rsidR="00A42644" w:rsidRPr="004F42BB">
        <w:t xml:space="preserve">SI units of </w:t>
      </w:r>
      <w:r w:rsidR="00E03D30" w:rsidRPr="004F42BB">
        <w:t>length</w:t>
      </w:r>
      <w:r w:rsidR="00A42644" w:rsidRPr="004F42BB">
        <w:t xml:space="preserve">, expressed </w:t>
      </w:r>
      <w:r w:rsidR="00E03D30" w:rsidRPr="004F42BB">
        <w:t>in</w:t>
      </w:r>
      <w:r w:rsidR="00A42644" w:rsidRPr="004F42BB">
        <w:t xml:space="preserve"> millimeters.</w:t>
      </w:r>
      <w:r w:rsidR="00A42644">
        <w:t xml:space="preserve"> </w:t>
      </w:r>
    </w:p>
    <w:p w14:paraId="6B66DDBA" w14:textId="77777777" w:rsidR="00B650E7" w:rsidRDefault="00B650E7" w:rsidP="00A905E3"/>
    <w:p w14:paraId="64552673" w14:textId="77777777" w:rsidR="00E33B78" w:rsidRPr="00E33B78" w:rsidRDefault="00E03D30" w:rsidP="00A905E3">
      <w:pPr>
        <w:ind w:left="3330"/>
      </w:pPr>
      <w:r>
        <w:t>I</w:t>
      </w:r>
      <w:r w:rsidR="00E33B78" w:rsidRPr="00E33B78">
        <w:t xml:space="preserve">ndex of Refraction </w:t>
      </w:r>
      <w:r w:rsidR="00C71087" w:rsidRPr="00091595">
        <w:t>n</w:t>
      </w:r>
      <w:r w:rsidR="00C71087">
        <w:t>  </w:t>
      </w:r>
      <w:r w:rsidR="00E33B78" w:rsidRPr="00E33B78">
        <w:t>=</w:t>
      </w:r>
      <w:r w:rsidR="00C71087">
        <w:t>  </w:t>
      </w:r>
      <w:r w:rsidR="00E33B78" w:rsidRPr="00E33B78">
        <w:t>1.</w:t>
      </w:r>
      <w:r w:rsidR="00A348D1" w:rsidRPr="00E33B78">
        <w:t>5</w:t>
      </w:r>
      <w:r w:rsidR="00A348D1">
        <w:t>15  </w:t>
      </w:r>
      <w:r w:rsidR="00E33B78" w:rsidRPr="00E33B78">
        <w:sym w:font="Symbol" w:char="F0B1"/>
      </w:r>
      <w:r w:rsidR="00C71087">
        <w:t>  </w:t>
      </w:r>
      <w:r w:rsidR="00E33B78" w:rsidRPr="00E33B78">
        <w:t>0.0015</w:t>
      </w:r>
    </w:p>
    <w:p w14:paraId="31B0E99D" w14:textId="77777777" w:rsidR="00E33B78" w:rsidRPr="00E33B78" w:rsidRDefault="00E33B78" w:rsidP="00A905E3">
      <w:pPr>
        <w:ind w:left="1440"/>
      </w:pPr>
      <w:r w:rsidRPr="00E33B78">
        <w:t>Certified Average Diameter (certified region)</w:t>
      </w:r>
      <w:r w:rsidR="00C71087">
        <w:t>  </w:t>
      </w:r>
      <w:r w:rsidRPr="00E33B78">
        <w:t>=</w:t>
      </w:r>
      <w:r w:rsidR="00C71087">
        <w:t>  SAMPLE</w:t>
      </w:r>
      <w:r w:rsidR="00FD27B3">
        <w:t> mm</w:t>
      </w:r>
      <w:r w:rsidR="00C71087">
        <w:t>  </w:t>
      </w:r>
      <w:r w:rsidR="00C71087" w:rsidRPr="00E33B78">
        <w:sym w:font="Symbol" w:char="F0B1"/>
      </w:r>
      <w:r w:rsidR="00C71087">
        <w:t>  0.</w:t>
      </w:r>
      <w:r w:rsidR="00A348D1">
        <w:t>000 53 </w:t>
      </w:r>
      <w:r w:rsidR="00FD27B3">
        <w:t>mm</w:t>
      </w:r>
    </w:p>
    <w:p w14:paraId="6AFEEBB9" w14:textId="77777777" w:rsidR="00E33B78" w:rsidRPr="00E33B78" w:rsidRDefault="00E33B78" w:rsidP="00A905E3">
      <w:pPr>
        <w:tabs>
          <w:tab w:val="decimal" w:pos="4997"/>
        </w:tabs>
        <w:ind w:left="1440"/>
      </w:pPr>
      <w:r w:rsidRPr="00E33B78">
        <w:t>Certified Diameter (certified region) at</w:t>
      </w:r>
      <w:r w:rsidR="00FF288E">
        <w:tab/>
      </w:r>
      <w:r w:rsidRPr="00E33B78">
        <w:t>0°</w:t>
      </w:r>
      <w:r w:rsidR="00C71087">
        <w:t>  </w:t>
      </w:r>
      <w:r w:rsidRPr="00E33B78">
        <w:t>=</w:t>
      </w:r>
      <w:r w:rsidR="00C71087">
        <w:t>  </w:t>
      </w:r>
      <w:r>
        <w:t>SAMPLE</w:t>
      </w:r>
      <w:r w:rsidR="00FD27B3">
        <w:t> mm</w:t>
      </w:r>
      <w:r w:rsidR="00C71087">
        <w:t>  </w:t>
      </w:r>
      <w:r w:rsidR="00C71087" w:rsidRPr="00E33B78">
        <w:sym w:font="Symbol" w:char="F0B1"/>
      </w:r>
      <w:r w:rsidR="00C71087">
        <w:t>  0.000 </w:t>
      </w:r>
      <w:r w:rsidR="00A348D1">
        <w:t>15 </w:t>
      </w:r>
      <w:r w:rsidR="00FD27B3">
        <w:t>mm</w:t>
      </w:r>
    </w:p>
    <w:p w14:paraId="50A6012E" w14:textId="77777777" w:rsidR="00E33B78" w:rsidRPr="00E33B78" w:rsidRDefault="00FF288E" w:rsidP="00A905E3">
      <w:pPr>
        <w:tabs>
          <w:tab w:val="decimal" w:pos="4997"/>
        </w:tabs>
        <w:ind w:left="1440"/>
      </w:pPr>
      <w:r>
        <w:tab/>
      </w:r>
      <w:r w:rsidR="00E33B78" w:rsidRPr="00E33B78">
        <w:t>45°</w:t>
      </w:r>
      <w:r w:rsidR="00C71087">
        <w:t>  </w:t>
      </w:r>
      <w:r w:rsidR="00E33B78" w:rsidRPr="00E33B78">
        <w:t>=</w:t>
      </w:r>
      <w:r w:rsidR="00C71087">
        <w:t>  </w:t>
      </w:r>
      <w:r w:rsidR="00E33B78">
        <w:t>SAMPLE</w:t>
      </w:r>
      <w:r w:rsidR="00FD27B3">
        <w:t> mm</w:t>
      </w:r>
      <w:r w:rsidR="00C71087">
        <w:t>  </w:t>
      </w:r>
      <w:r w:rsidR="00C71087" w:rsidRPr="00E33B78">
        <w:sym w:font="Symbol" w:char="F0B1"/>
      </w:r>
      <w:r w:rsidR="00C71087">
        <w:t>  0.000 </w:t>
      </w:r>
      <w:r w:rsidR="00A348D1">
        <w:t>15 </w:t>
      </w:r>
      <w:r w:rsidR="00FD27B3">
        <w:t>mm</w:t>
      </w:r>
    </w:p>
    <w:p w14:paraId="0B882DFC" w14:textId="77777777" w:rsidR="00E33B78" w:rsidRPr="00E33B78" w:rsidRDefault="00FF288E" w:rsidP="00A905E3">
      <w:pPr>
        <w:tabs>
          <w:tab w:val="decimal" w:pos="4997"/>
        </w:tabs>
        <w:ind w:left="1440"/>
      </w:pPr>
      <w:r>
        <w:tab/>
      </w:r>
      <w:r w:rsidR="00E33B78" w:rsidRPr="00E33B78">
        <w:t>90°</w:t>
      </w:r>
      <w:r w:rsidR="00C71087">
        <w:t>  </w:t>
      </w:r>
      <w:r w:rsidR="00E33B78" w:rsidRPr="00E33B78">
        <w:t>=</w:t>
      </w:r>
      <w:r w:rsidR="00C71087">
        <w:t>  </w:t>
      </w:r>
      <w:r w:rsidR="00E33B78">
        <w:t>SAMPLE</w:t>
      </w:r>
      <w:r w:rsidR="00FD27B3">
        <w:t> mm</w:t>
      </w:r>
      <w:r w:rsidR="00C71087">
        <w:t>  </w:t>
      </w:r>
      <w:r w:rsidR="00C71087" w:rsidRPr="00E33B78">
        <w:sym w:font="Symbol" w:char="F0B1"/>
      </w:r>
      <w:r w:rsidR="00C71087">
        <w:t>  0.000 </w:t>
      </w:r>
      <w:r w:rsidR="00A348D1">
        <w:t>15 </w:t>
      </w:r>
      <w:r w:rsidR="00FD27B3">
        <w:t>mm</w:t>
      </w:r>
    </w:p>
    <w:p w14:paraId="0258E216" w14:textId="77777777" w:rsidR="00E33B78" w:rsidRPr="00E33B78" w:rsidRDefault="00FF288E" w:rsidP="00A905E3">
      <w:pPr>
        <w:tabs>
          <w:tab w:val="decimal" w:pos="4997"/>
        </w:tabs>
        <w:ind w:left="1440"/>
      </w:pPr>
      <w:r>
        <w:tab/>
      </w:r>
      <w:r w:rsidR="00E33B78" w:rsidRPr="00E33B78">
        <w:t>135°</w:t>
      </w:r>
      <w:r w:rsidR="00C71087">
        <w:t>  </w:t>
      </w:r>
      <w:r w:rsidR="00E33B78" w:rsidRPr="00E33B78">
        <w:t>=</w:t>
      </w:r>
      <w:r w:rsidR="00C71087">
        <w:t>  </w:t>
      </w:r>
      <w:r w:rsidR="00E33B78">
        <w:t>SAMPLE</w:t>
      </w:r>
      <w:r w:rsidR="00FD27B3">
        <w:t> mm</w:t>
      </w:r>
      <w:r w:rsidR="00C71087">
        <w:t>  </w:t>
      </w:r>
      <w:r w:rsidR="00C71087" w:rsidRPr="00E33B78">
        <w:sym w:font="Symbol" w:char="F0B1"/>
      </w:r>
      <w:r w:rsidR="00C71087">
        <w:t>  0.000 </w:t>
      </w:r>
      <w:r w:rsidR="00A348D1">
        <w:t>15 </w:t>
      </w:r>
      <w:r w:rsidR="00FD27B3">
        <w:t>mm</w:t>
      </w:r>
    </w:p>
    <w:p w14:paraId="26E608B0" w14:textId="77777777" w:rsidR="00B650E7" w:rsidRDefault="00B650E7" w:rsidP="00A905E3"/>
    <w:p w14:paraId="61E7FF3C" w14:textId="77777777" w:rsidR="00C84600" w:rsidRPr="00897AA4" w:rsidRDefault="00C84600" w:rsidP="00A905E3"/>
    <w:p w14:paraId="1C379397" w14:textId="77777777" w:rsidR="003B4CD3" w:rsidRPr="00897AA4" w:rsidRDefault="003B4CD3" w:rsidP="00A905E3">
      <w:r w:rsidRPr="000D0EE9">
        <w:rPr>
          <w:b/>
        </w:rPr>
        <w:t>Expiration of Certification:</w:t>
      </w:r>
      <w:r w:rsidRPr="00897AA4">
        <w:t xml:space="preserve">  The certification of </w:t>
      </w:r>
      <w:r w:rsidR="00A348D1" w:rsidRPr="0075664F">
        <w:rPr>
          <w:b/>
        </w:rPr>
        <w:t>SRM</w:t>
      </w:r>
      <w:r w:rsidR="00A348D1">
        <w:rPr>
          <w:b/>
        </w:rPr>
        <w:t> </w:t>
      </w:r>
      <w:r w:rsidR="00A348D1" w:rsidRPr="0075664F">
        <w:rPr>
          <w:b/>
        </w:rPr>
        <w:t>255</w:t>
      </w:r>
      <w:r w:rsidR="00A348D1">
        <w:rPr>
          <w:b/>
        </w:rPr>
        <w:t>4</w:t>
      </w:r>
      <w:r w:rsidR="00A348D1">
        <w:t xml:space="preserve"> </w:t>
      </w:r>
      <w:r w:rsidRPr="00897AA4">
        <w:t xml:space="preserve">is valid indefinitely within the measurement uncertainties specified, provided that the SRM is </w:t>
      </w:r>
      <w:r w:rsidR="000D0EE9">
        <w:t>handled and stored</w:t>
      </w:r>
      <w:r w:rsidRPr="00897AA4">
        <w:t xml:space="preserve"> in accordance with the instructions given in this certificate</w:t>
      </w:r>
      <w:r w:rsidR="000D0EE9">
        <w:t xml:space="preserve"> (see “Instructions for Handling, Storage, and Use”)</w:t>
      </w:r>
      <w:r w:rsidRPr="00897AA4">
        <w:t xml:space="preserve">. </w:t>
      </w:r>
      <w:r w:rsidR="0075664F">
        <w:t xml:space="preserve"> Accordingly, p</w:t>
      </w:r>
      <w:r w:rsidR="0075664F" w:rsidRPr="00F26CC1">
        <w:t>eriodic recalibration or recertification of this SRM is not required.</w:t>
      </w:r>
      <w:r w:rsidR="0075664F" w:rsidRPr="00AE520E">
        <w:t xml:space="preserve">  </w:t>
      </w:r>
      <w:r w:rsidR="0075664F">
        <w:t>T</w:t>
      </w:r>
      <w:r w:rsidR="0075664F" w:rsidRPr="00AE520E">
        <w:t xml:space="preserve">he certification is nullified if the </w:t>
      </w:r>
      <w:smartTag w:uri="urn:schemas-microsoft-com:office:smarttags" w:element="stockticker">
        <w:r w:rsidR="0075664F" w:rsidRPr="00AE520E">
          <w:t>SRM</w:t>
        </w:r>
      </w:smartTag>
      <w:r w:rsidR="0075664F" w:rsidRPr="00AE520E">
        <w:t xml:space="preserve"> is damaged, contaminated</w:t>
      </w:r>
      <w:r w:rsidR="0075664F">
        <w:t>,</w:t>
      </w:r>
      <w:r w:rsidR="0075664F" w:rsidRPr="00AE520E">
        <w:t xml:space="preserve"> or otherwise modified.</w:t>
      </w:r>
      <w:r w:rsidR="0075664F">
        <w:t xml:space="preserve">  </w:t>
      </w:r>
    </w:p>
    <w:p w14:paraId="1B25C5D3" w14:textId="77777777" w:rsidR="0075664F" w:rsidRPr="008723F6" w:rsidRDefault="0075664F" w:rsidP="00A905E3"/>
    <w:p w14:paraId="1322EB73" w14:textId="77777777" w:rsidR="008723F6" w:rsidRDefault="008723F6" w:rsidP="00A905E3">
      <w:r>
        <w:t>Overall t</w:t>
      </w:r>
      <w:r w:rsidRPr="00897AA4">
        <w:t>echnical direction, measurement process development and analysis, and physical measurements leading to certification were provided by J.R.</w:t>
      </w:r>
      <w:r>
        <w:t> </w:t>
      </w:r>
      <w:r w:rsidRPr="00897AA4">
        <w:t>Stoup and T.D.</w:t>
      </w:r>
      <w:r>
        <w:t> </w:t>
      </w:r>
      <w:r w:rsidRPr="00897AA4">
        <w:t>Doiron of the NIST Semiconductor &amp;</w:t>
      </w:r>
      <w:r>
        <w:t xml:space="preserve"> Dimensional Metrology Division</w:t>
      </w:r>
      <w:r w:rsidRPr="00897AA4">
        <w:t xml:space="preserve"> and M.</w:t>
      </w:r>
      <w:r>
        <w:t> </w:t>
      </w:r>
      <w:r w:rsidRPr="00897AA4">
        <w:t>Young</w:t>
      </w:r>
      <w:r w:rsidR="00C42C77">
        <w:t xml:space="preserve"> of </w:t>
      </w:r>
      <w:r w:rsidR="00C42C77" w:rsidRPr="00897AA4">
        <w:t>the NIST Optoelectronics Division</w:t>
      </w:r>
      <w:r w:rsidRPr="00897AA4">
        <w:t>.</w:t>
      </w:r>
    </w:p>
    <w:p w14:paraId="3DAF4C4E" w14:textId="77777777" w:rsidR="009A39F9" w:rsidRDefault="009A39F9" w:rsidP="00A905E3"/>
    <w:p w14:paraId="090F28A7" w14:textId="77777777" w:rsidR="0075664F" w:rsidRPr="00897AA4" w:rsidRDefault="0075664F" w:rsidP="00A905E3">
      <w:pPr>
        <w:tabs>
          <w:tab w:val="right" w:pos="9360"/>
        </w:tabs>
      </w:pPr>
      <w:r w:rsidRPr="00897AA4">
        <w:tab/>
        <w:t>David</w:t>
      </w:r>
      <w:r w:rsidR="00A86F52">
        <w:t> </w:t>
      </w:r>
      <w:r w:rsidRPr="00897AA4">
        <w:t>G.</w:t>
      </w:r>
      <w:r w:rsidR="00A86F52">
        <w:t> </w:t>
      </w:r>
      <w:r w:rsidRPr="00897AA4">
        <w:t>Seiler, Chief</w:t>
      </w:r>
    </w:p>
    <w:p w14:paraId="259739C1" w14:textId="77777777" w:rsidR="0075664F" w:rsidRPr="00897AA4" w:rsidRDefault="0075664F" w:rsidP="00A905E3">
      <w:pPr>
        <w:tabs>
          <w:tab w:val="right" w:pos="9360"/>
        </w:tabs>
      </w:pPr>
      <w:r w:rsidRPr="00897AA4">
        <w:tab/>
        <w:t>Semiconductor &amp; Dimensional Metrology Division</w:t>
      </w:r>
    </w:p>
    <w:p w14:paraId="358F6599" w14:textId="77777777" w:rsidR="0075664F" w:rsidRPr="001379BC" w:rsidRDefault="0075664F" w:rsidP="00A905E3">
      <w:pPr>
        <w:pStyle w:val="BodyText"/>
        <w:widowControl/>
        <w:tabs>
          <w:tab w:val="right" w:pos="9360"/>
        </w:tabs>
      </w:pPr>
    </w:p>
    <w:p w14:paraId="5939792B" w14:textId="77777777" w:rsidR="0075664F" w:rsidRDefault="0075664F" w:rsidP="00A905E3">
      <w:pPr>
        <w:pStyle w:val="BodyText"/>
        <w:widowControl/>
        <w:tabs>
          <w:tab w:val="right" w:pos="9360"/>
        </w:tabs>
      </w:pPr>
      <w:r>
        <w:t>Gaithersburg, MD 20899</w:t>
      </w:r>
      <w:r>
        <w:tab/>
        <w:t>Robert L Watters, Jr., Director</w:t>
      </w:r>
    </w:p>
    <w:p w14:paraId="0CEA579E" w14:textId="3E5FA6F7" w:rsidR="0075664F" w:rsidRDefault="0075664F" w:rsidP="00A905E3">
      <w:pPr>
        <w:pStyle w:val="BodyText"/>
        <w:widowControl/>
        <w:tabs>
          <w:tab w:val="right" w:pos="9360"/>
        </w:tabs>
      </w:pPr>
      <w:r>
        <w:t xml:space="preserve">Certificate Issue Date:  </w:t>
      </w:r>
      <w:r w:rsidR="00430F49">
        <w:t>27 </w:t>
      </w:r>
      <w:r w:rsidR="004E552C">
        <w:t>October </w:t>
      </w:r>
      <w:r>
        <w:t>2014</w:t>
      </w:r>
      <w:r>
        <w:tab/>
        <w:t>Office of Reference Materials</w:t>
      </w:r>
    </w:p>
    <w:p w14:paraId="152FF895" w14:textId="76951444" w:rsidR="00C84600" w:rsidRDefault="0075664F" w:rsidP="00A905E3">
      <w:pPr>
        <w:pStyle w:val="BodyText"/>
        <w:widowControl/>
        <w:tabs>
          <w:tab w:val="right" w:pos="9360"/>
        </w:tabs>
        <w:rPr>
          <w:b/>
        </w:rPr>
      </w:pPr>
      <w:r>
        <w:rPr>
          <w:i/>
          <w:sz w:val="16"/>
          <w:szCs w:val="16"/>
        </w:rPr>
        <w:t>Certificate Revision History on Last P</w:t>
      </w:r>
      <w:r w:rsidR="008723F6">
        <w:rPr>
          <w:i/>
          <w:sz w:val="16"/>
          <w:szCs w:val="16"/>
        </w:rPr>
        <w:t>age</w:t>
      </w:r>
      <w:r w:rsidR="00C84600">
        <w:rPr>
          <w:b/>
        </w:rPr>
        <w:br w:type="page"/>
      </w:r>
    </w:p>
    <w:p w14:paraId="6C6017BC" w14:textId="77777777" w:rsidR="00C84600" w:rsidRPr="008723F6" w:rsidRDefault="00C84600" w:rsidP="00A905E3">
      <w:pPr>
        <w:pStyle w:val="BodyText"/>
        <w:widowControl/>
        <w:tabs>
          <w:tab w:val="right" w:pos="9360"/>
        </w:tabs>
        <w:rPr>
          <w:i/>
          <w:sz w:val="16"/>
          <w:szCs w:val="16"/>
        </w:rPr>
      </w:pPr>
      <w:r w:rsidRPr="008A4682">
        <w:rPr>
          <w:b/>
        </w:rPr>
        <w:lastRenderedPageBreak/>
        <w:t xml:space="preserve">Maintenance of </w:t>
      </w:r>
      <w:smartTag w:uri="urn:schemas-microsoft-com:office:smarttags" w:element="stockticker">
        <w:r w:rsidRPr="008A4682">
          <w:rPr>
            <w:b/>
          </w:rPr>
          <w:t>SRM</w:t>
        </w:r>
      </w:smartTag>
      <w:r w:rsidRPr="008A4682">
        <w:rPr>
          <w:b/>
        </w:rPr>
        <w:t xml:space="preserve"> Certification:  </w:t>
      </w:r>
      <w:r w:rsidRPr="008A4682">
        <w:t xml:space="preserve">NIST will monitor this material over the period of its certification.  If substantive technical changes occur that affect the certification, NIST will notify the purchaser. </w:t>
      </w:r>
      <w:r>
        <w:t xml:space="preserve"> </w:t>
      </w:r>
      <w:r w:rsidRPr="008A4682">
        <w:t>Registration</w:t>
      </w:r>
      <w:r>
        <w:t xml:space="preserve"> </w:t>
      </w:r>
      <w:r w:rsidRPr="008A4682">
        <w:t>(see</w:t>
      </w:r>
      <w:r>
        <w:t xml:space="preserve"> </w:t>
      </w:r>
      <w:r w:rsidRPr="008A4682">
        <w:t>attached sheet) will facilitate notification.</w:t>
      </w:r>
      <w:r>
        <w:t xml:space="preserve">  </w:t>
      </w:r>
      <w:r w:rsidRPr="00897AA4">
        <w:t xml:space="preserve">If wear is suspected, the SRM may be verified by contacting the </w:t>
      </w:r>
      <w:r>
        <w:t xml:space="preserve">technical </w:t>
      </w:r>
      <w:r w:rsidRPr="004F42BB">
        <w:t>division personnel at (301) 975-3471 or by fax at (301) 975-5360.</w:t>
      </w:r>
    </w:p>
    <w:p w14:paraId="3D7B7C8F" w14:textId="77777777" w:rsidR="00C84600" w:rsidRDefault="00C84600" w:rsidP="00A905E3"/>
    <w:p w14:paraId="45665E21" w14:textId="77777777" w:rsidR="009A39F9" w:rsidRPr="00897AA4" w:rsidRDefault="009A39F9" w:rsidP="00A905E3">
      <w:r w:rsidRPr="00897AA4">
        <w:t>A.</w:t>
      </w:r>
      <w:r>
        <w:t> </w:t>
      </w:r>
      <w:r w:rsidRPr="00897AA4">
        <w:t>Thénot of the NIST Optoelectronics Division assisted with the index of refraction measurements.</w:t>
      </w:r>
    </w:p>
    <w:p w14:paraId="0335EC36" w14:textId="77777777" w:rsidR="003B4CD3" w:rsidRPr="00897AA4" w:rsidRDefault="003B4CD3" w:rsidP="00A905E3"/>
    <w:p w14:paraId="46B38D63" w14:textId="77777777" w:rsidR="008723F6" w:rsidRDefault="008723F6" w:rsidP="00A905E3">
      <w:r>
        <w:t>The glass rods were supplied by J.</w:t>
      </w:r>
      <w:r w:rsidR="004E785D">
        <w:t> </w:t>
      </w:r>
      <w:r>
        <w:t>O’Connell, L.</w:t>
      </w:r>
      <w:r w:rsidR="004E785D">
        <w:t> </w:t>
      </w:r>
      <w:r>
        <w:t>Moore, and D.</w:t>
      </w:r>
      <w:r w:rsidR="004E785D">
        <w:t> </w:t>
      </w:r>
      <w:r>
        <w:t>Williams of Corning, Inc., Corning,</w:t>
      </w:r>
      <w:r w:rsidR="00A86F52">
        <w:t> </w:t>
      </w:r>
      <w:r>
        <w:t>NY</w:t>
      </w:r>
      <w:r w:rsidRPr="008723F6">
        <w:rPr>
          <w:vertAlign w:val="superscript"/>
        </w:rPr>
        <w:t>(</w:t>
      </w:r>
      <w:r>
        <w:rPr>
          <w:rStyle w:val="FootnoteReference"/>
        </w:rPr>
        <w:footnoteReference w:id="1"/>
      </w:r>
      <w:r w:rsidRPr="008723F6">
        <w:rPr>
          <w:vertAlign w:val="superscript"/>
        </w:rPr>
        <w:t>)</w:t>
      </w:r>
      <w:r>
        <w:t>.</w:t>
      </w:r>
    </w:p>
    <w:p w14:paraId="7143EA87" w14:textId="77777777" w:rsidR="008723F6" w:rsidRDefault="008723F6" w:rsidP="00A905E3"/>
    <w:p w14:paraId="55892C89" w14:textId="77777777" w:rsidR="003B4CD3" w:rsidRDefault="00E928AE" w:rsidP="00A905E3">
      <w:r>
        <w:t>S</w:t>
      </w:r>
      <w:r w:rsidR="003B4CD3" w:rsidRPr="00897AA4">
        <w:t>upport</w:t>
      </w:r>
      <w:r>
        <w:t xml:space="preserve"> aspects involved in the </w:t>
      </w:r>
      <w:r w:rsidR="003B4CD3" w:rsidRPr="00897AA4">
        <w:t>issuance of this SR</w:t>
      </w:r>
      <w:r>
        <w:t xml:space="preserve">M were coordinated through the </w:t>
      </w:r>
      <w:r w:rsidR="00533259">
        <w:t xml:space="preserve">NIST </w:t>
      </w:r>
      <w:r>
        <w:t>Office of Reference Materials</w:t>
      </w:r>
      <w:r w:rsidR="003B4CD3" w:rsidRPr="00897AA4">
        <w:t>.</w:t>
      </w:r>
    </w:p>
    <w:p w14:paraId="0A7E6867" w14:textId="77777777" w:rsidR="004E785D" w:rsidRDefault="004E785D" w:rsidP="00A905E3">
      <w:pPr>
        <w:rPr>
          <w:b/>
        </w:rPr>
      </w:pPr>
    </w:p>
    <w:p w14:paraId="2E77E8B9" w14:textId="77777777" w:rsidR="00217802" w:rsidRDefault="00217802" w:rsidP="00A905E3">
      <w:pPr>
        <w:rPr>
          <w:b/>
        </w:rPr>
      </w:pPr>
      <w:r>
        <w:rPr>
          <w:b/>
        </w:rPr>
        <w:t>INSTRUCTIONS FOR HANDLING, STORAGE AND USE</w:t>
      </w:r>
    </w:p>
    <w:p w14:paraId="4927C89D" w14:textId="77777777" w:rsidR="00217802" w:rsidRPr="004E785D" w:rsidRDefault="00217802" w:rsidP="00A905E3"/>
    <w:p w14:paraId="16480CD9" w14:textId="77777777" w:rsidR="004E785D" w:rsidRDefault="004E785D" w:rsidP="00A905E3">
      <w:r w:rsidRPr="004E785D">
        <w:rPr>
          <w:b/>
        </w:rPr>
        <w:t xml:space="preserve">Handling:  </w:t>
      </w:r>
      <w:r w:rsidRPr="004E785D">
        <w:t>Routine cleaning of the rod is not recommended.  However, if the rod becomes contaminated, dip the rod</w:t>
      </w:r>
      <w:r>
        <w:t xml:space="preserve"> into clean, reagent grade isopropyl alcohol.  Less than pure solvents will deposit contaminants onto the glass rod surface.  Be careful not to bump the rod against the walls of the solvent container as the rod can be easily damaged or broken.  Allow the rod to air dry in a clean environment.</w:t>
      </w:r>
    </w:p>
    <w:p w14:paraId="6521A431" w14:textId="77777777" w:rsidR="004E785D" w:rsidRPr="004E785D" w:rsidRDefault="004E785D" w:rsidP="00A905E3"/>
    <w:p w14:paraId="56A4D0F4" w14:textId="77777777" w:rsidR="00217802" w:rsidRDefault="00217802" w:rsidP="00A905E3">
      <w:r>
        <w:rPr>
          <w:b/>
        </w:rPr>
        <w:t>Storage:</w:t>
      </w:r>
      <w:r>
        <w:t xml:space="preserve">  When not in use, the rod should be stored in the plastic vial supplied or some container with equal or better protection.  Perform work in a clean environment.  Do not handle or expose the rod more than necessary.</w:t>
      </w:r>
    </w:p>
    <w:p w14:paraId="0BF102BA" w14:textId="77777777" w:rsidR="00217802" w:rsidRPr="004E785D" w:rsidRDefault="00217802" w:rsidP="00A905E3"/>
    <w:p w14:paraId="38024421" w14:textId="77777777" w:rsidR="00217802" w:rsidRDefault="00217802" w:rsidP="00A905E3">
      <w:r>
        <w:rPr>
          <w:b/>
        </w:rPr>
        <w:t>Use:</w:t>
      </w:r>
      <w:r>
        <w:t xml:space="preserve">  The rod can be used anywhere inside of the certified area.  If the average diameter value is used, the rod should be measured at random angular positions and rotated to properly sample the angular variations in diameter.  If the diameter at a specific angular position is used, the rod should be repositioned longitudinally between measurements to properly sample the variations in diameter (taper).  </w:t>
      </w:r>
      <w:r>
        <w:rPr>
          <w:b/>
        </w:rPr>
        <w:t>Extreme</w:t>
      </w:r>
      <w:r>
        <w:t xml:space="preserve"> care should be used when manipulating the rod.  The rod is brittle and can be very easily damaged or broken, voiding the certification.</w:t>
      </w:r>
    </w:p>
    <w:p w14:paraId="49FC866C" w14:textId="77777777" w:rsidR="00217802" w:rsidRDefault="00217802" w:rsidP="00A905E3"/>
    <w:p w14:paraId="77BDAE4E" w14:textId="77777777" w:rsidR="00B650E7" w:rsidRDefault="00B650E7" w:rsidP="00A905E3">
      <w:r>
        <w:rPr>
          <w:b/>
        </w:rPr>
        <w:t>Determination of Rod Diameter:</w:t>
      </w:r>
      <w:r>
        <w:t xml:space="preserve">  The diameter of each SRM</w:t>
      </w:r>
      <w:r w:rsidR="009A39F9">
        <w:t> </w:t>
      </w:r>
      <w:r w:rsidR="00A348D1">
        <w:t xml:space="preserve">2554 </w:t>
      </w:r>
      <w:r>
        <w:t xml:space="preserve">unit has been measured using a contact micrometer combined with a laser displacement interferometer. </w:t>
      </w:r>
      <w:r w:rsidR="00A348D1">
        <w:t xml:space="preserve"> </w:t>
      </w:r>
      <w:r>
        <w:t>These measurements were performed at various applied forces to determine the undeformed diameter by projecting the results to a zero applied force condition.  Measurements were performed within the zones indicated in Figure</w:t>
      </w:r>
      <w:r w:rsidR="00A86F52">
        <w:t> </w:t>
      </w:r>
      <w:r>
        <w:t xml:space="preserve">1.  For the measurements at specific angular positions, the measurement plane was </w:t>
      </w:r>
      <w:r>
        <w:rPr>
          <w:i/>
        </w:rPr>
        <w:t>perpendicular</w:t>
      </w:r>
      <w:r>
        <w:t xml:space="preserve"> to the 0° position of the flag.  This axis remained fixed while the rod was rotated to the positions shown in Figure</w:t>
      </w:r>
      <w:r w:rsidR="00A86F52">
        <w:t> </w:t>
      </w:r>
      <w:r>
        <w:t>1.</w:t>
      </w:r>
    </w:p>
    <w:p w14:paraId="42D4D4B5" w14:textId="77777777" w:rsidR="00B650E7" w:rsidRDefault="00B650E7" w:rsidP="00A905E3"/>
    <w:p w14:paraId="79F0ECA8" w14:textId="77777777" w:rsidR="00B650E7" w:rsidRDefault="008723F6" w:rsidP="00A905E3">
      <w:r>
        <w:rPr>
          <w:noProof/>
        </w:rPr>
        <mc:AlternateContent>
          <mc:Choice Requires="wps">
            <w:drawing>
              <wp:anchor distT="0" distB="0" distL="114300" distR="114300" simplePos="0" relativeHeight="251669504" behindDoc="0" locked="0" layoutInCell="0" allowOverlap="1" wp14:anchorId="4FD22D30" wp14:editId="4D1C6014">
                <wp:simplePos x="0" y="0"/>
                <wp:positionH relativeFrom="column">
                  <wp:posOffset>714375</wp:posOffset>
                </wp:positionH>
                <wp:positionV relativeFrom="paragraph">
                  <wp:posOffset>96520</wp:posOffset>
                </wp:positionV>
                <wp:extent cx="838835" cy="210185"/>
                <wp:effectExtent l="0" t="0" r="0" b="0"/>
                <wp:wrapNone/>
                <wp:docPr id="3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835" cy="2101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027A8" w14:textId="77777777" w:rsidR="00B650E7" w:rsidRDefault="00B650E7">
                            <w:r>
                              <w:t>Flag Position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7" style="position:absolute;left:0;text-align:left;margin-left:56.25pt;margin-top:7.6pt;width:66.05pt;height: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" o:allowincell="f" filled="f" stroked="f" strokeweight=".5pt">
                <v:textbox inset="1pt,1pt,1pt,1pt">
                  <w:txbxContent>
                    <w:p w:rsidR="00B650E7" w:rsidRDefault="00B650E7">
                      <w:r>
                        <w:t>Flag Position</w:t>
                      </w:r>
                    </w:p>
                  </w:txbxContent>
                </v:textbox>
              </v:rect>
            </w:pict>
          </mc:Fallback>
        </mc:AlternateContent>
      </w:r>
    </w:p>
    <w:p w14:paraId="2AB3DF1F" w14:textId="77777777" w:rsidR="00B650E7" w:rsidRDefault="008723F6" w:rsidP="00A905E3">
      <w:r>
        <w:rPr>
          <w:noProof/>
        </w:rPr>
        <mc:AlternateContent>
          <mc:Choice Requires="wps">
            <w:drawing>
              <wp:anchor distT="0" distB="0" distL="114300" distR="114300" simplePos="0" relativeHeight="251687936" behindDoc="0" locked="0" layoutInCell="0" allowOverlap="1" wp14:anchorId="549ED0B5" wp14:editId="6BB989BE">
                <wp:simplePos x="0" y="0"/>
                <wp:positionH relativeFrom="column">
                  <wp:posOffset>4095750</wp:posOffset>
                </wp:positionH>
                <wp:positionV relativeFrom="paragraph">
                  <wp:posOffset>86360</wp:posOffset>
                </wp:positionV>
                <wp:extent cx="1191260" cy="181610"/>
                <wp:effectExtent l="0" t="0" r="0" b="0"/>
                <wp:wrapNone/>
                <wp:docPr id="2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260" cy="1816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422072" w14:textId="77777777" w:rsidR="00B650E7" w:rsidRDefault="00B650E7">
                            <w:r>
                              <w:t>Certified Area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8" style="position:absolute;left:0;text-align:left;margin-left:322.5pt;margin-top:6.8pt;width:93.8pt;height:1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" o:allowincell="f" filled="f" stroked="f">
                <v:textbox inset="1pt,1pt,1pt,1pt">
                  <w:txbxContent>
                    <w:p w:rsidR="00B650E7" w:rsidRDefault="00B650E7">
                      <w:r>
                        <w:t>Certified Area</w:t>
                      </w:r>
                    </w:p>
                  </w:txbxContent>
                </v:textbox>
              </v:rect>
            </w:pict>
          </mc:Fallback>
        </mc:AlternateContent>
      </w:r>
    </w:p>
    <w:p w14:paraId="518365ED" w14:textId="77777777" w:rsidR="00B650E7" w:rsidRDefault="008723F6" w:rsidP="00A905E3">
      <w:r>
        <w:rPr>
          <w:noProof/>
        </w:rPr>
        <mc:AlternateContent>
          <mc:Choice Requires="wps">
            <w:drawing>
              <wp:anchor distT="0" distB="0" distL="114300" distR="114300" simplePos="0" relativeHeight="251683840" behindDoc="0" locked="0" layoutInCell="0" allowOverlap="1" wp14:anchorId="47E61DA2" wp14:editId="620BA0FF">
                <wp:simplePos x="0" y="0"/>
                <wp:positionH relativeFrom="column">
                  <wp:posOffset>1952625</wp:posOffset>
                </wp:positionH>
                <wp:positionV relativeFrom="paragraph">
                  <wp:posOffset>143510</wp:posOffset>
                </wp:positionV>
                <wp:extent cx="143510" cy="191135"/>
                <wp:effectExtent l="0" t="0" r="0" b="0"/>
                <wp:wrapNone/>
                <wp:docPr id="2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10" cy="1911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271209" id="Line 3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11.3pt" to="165.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81792" behindDoc="0" locked="0" layoutInCell="0" allowOverlap="1" wp14:anchorId="732C4BF9" wp14:editId="056B7A89">
                <wp:simplePos x="0" y="0"/>
                <wp:positionH relativeFrom="column">
                  <wp:posOffset>2066925</wp:posOffset>
                </wp:positionH>
                <wp:positionV relativeFrom="paragraph">
                  <wp:posOffset>10160</wp:posOffset>
                </wp:positionV>
                <wp:extent cx="429260" cy="228600"/>
                <wp:effectExtent l="0" t="0" r="0" b="0"/>
                <wp:wrapNone/>
                <wp:docPr id="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604945" w14:textId="77777777" w:rsidR="00B650E7" w:rsidRDefault="00B650E7">
                            <w:r>
                              <w:t>Flag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9" style="position:absolute;left:0;text-align:left;margin-left:162.75pt;margin-top:.8pt;width:33.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" o:allowincell="f" filled="f" stroked="f">
                <v:textbox inset="1pt,1pt,1pt,1pt">
                  <w:txbxContent>
                    <w:p w:rsidR="00B650E7" w:rsidRDefault="00B650E7">
                      <w:r>
                        <w:t>Flag</w:t>
                      </w:r>
                    </w:p>
                  </w:txbxContent>
                </v:textbox>
              </v:rect>
            </w:pict>
          </mc:Fallback>
        </mc:AlternateContent>
      </w:r>
      <w:r>
        <w:rPr>
          <w:noProof/>
        </w:rPr>
        <mc:AlternateContent>
          <mc:Choice Requires="wps">
            <w:drawing>
              <wp:anchor distT="0" distB="0" distL="114300" distR="114300" simplePos="0" relativeHeight="251667456" behindDoc="0" locked="0" layoutInCell="0" allowOverlap="1" wp14:anchorId="07487C9D" wp14:editId="02E15846">
                <wp:simplePos x="0" y="0"/>
                <wp:positionH relativeFrom="column">
                  <wp:posOffset>1047750</wp:posOffset>
                </wp:positionH>
                <wp:positionV relativeFrom="paragraph">
                  <wp:posOffset>76200</wp:posOffset>
                </wp:positionV>
                <wp:extent cx="372110" cy="191135"/>
                <wp:effectExtent l="0" t="0" r="0" b="0"/>
                <wp:wrapNone/>
                <wp:docPr id="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03E4EC" w14:textId="77777777" w:rsidR="00B650E7" w:rsidRDefault="00B650E7">
                            <w:r>
                              <w:t>0</w:t>
                            </w:r>
                            <w:r>
                              <w:sym w:font="Symbol" w:char="F0B0"/>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0" style="position:absolute;left:0;text-align:left;margin-left:82.5pt;margin-top:6pt;width:29.3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" o:allowincell="f" filled="f" stroked="f" strokeweight=".5pt">
                <v:textbox inset="1pt,1pt,1pt,1pt">
                  <w:txbxContent>
                    <w:p w:rsidR="00B650E7" w:rsidRDefault="00B650E7">
                      <w:r>
                        <w:t>0</w:t>
                      </w:r>
                      <w:r>
                        <w:sym w:font="Symbol" w:char="F0B0"/>
                      </w:r>
                    </w:p>
                  </w:txbxContent>
                </v:textbox>
              </v:rect>
            </w:pict>
          </mc:Fallback>
        </mc:AlternateContent>
      </w:r>
      <w:r>
        <w:rPr>
          <w:noProof/>
        </w:rPr>
        <mc:AlternateContent>
          <mc:Choice Requires="wps">
            <w:drawing>
              <wp:anchor distT="0" distB="0" distL="114300" distR="114300" simplePos="0" relativeHeight="251651072" behindDoc="0" locked="0" layoutInCell="0" allowOverlap="1" wp14:anchorId="1A04229D" wp14:editId="2BB0A8D2">
                <wp:simplePos x="0" y="0"/>
                <wp:positionH relativeFrom="column">
                  <wp:posOffset>4286250</wp:posOffset>
                </wp:positionH>
                <wp:positionV relativeFrom="paragraph">
                  <wp:posOffset>66675</wp:posOffset>
                </wp:positionV>
                <wp:extent cx="438785" cy="172085"/>
                <wp:effectExtent l="0" t="0" r="0" b="0"/>
                <wp:wrapNone/>
                <wp:docPr id="2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1720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D7333B" w14:textId="77777777" w:rsidR="00B650E7" w:rsidRDefault="00B650E7">
                            <w:r>
                              <w:t>2 mm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left:0;text-align:left;margin-left:337.5pt;margin-top:5.25pt;width:34.55pt;height:1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" o:allowincell="f" filled="f" stroked="f">
                <v:textbox inset="1pt,1pt,1pt,1pt">
                  <w:txbxContent>
                    <w:p w:rsidR="00B650E7" w:rsidRDefault="00B650E7">
                      <w:r>
                        <w:t>2 mm</w:t>
                      </w:r>
                    </w:p>
                  </w:txbxContent>
                </v:textbox>
              </v:rect>
            </w:pict>
          </mc:Fallback>
        </mc:AlternateContent>
      </w:r>
    </w:p>
    <w:p w14:paraId="38EA21BF" w14:textId="77777777" w:rsidR="00B650E7" w:rsidRDefault="008723F6" w:rsidP="00A905E3">
      <w:r>
        <w:rPr>
          <w:noProof/>
        </w:rPr>
        <mc:AlternateContent>
          <mc:Choice Requires="wps">
            <w:drawing>
              <wp:anchor distT="0" distB="0" distL="114300" distR="114300" simplePos="0" relativeHeight="251661312" behindDoc="0" locked="0" layoutInCell="0" allowOverlap="1" wp14:anchorId="33494B38" wp14:editId="1DD76F66">
                <wp:simplePos x="0" y="0"/>
                <wp:positionH relativeFrom="column">
                  <wp:posOffset>733425</wp:posOffset>
                </wp:positionH>
                <wp:positionV relativeFrom="paragraph">
                  <wp:posOffset>67310</wp:posOffset>
                </wp:positionV>
                <wp:extent cx="314960" cy="210185"/>
                <wp:effectExtent l="0" t="0" r="0" b="0"/>
                <wp:wrapNone/>
                <wp:docPr id="2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2101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0182F8" w14:textId="77777777" w:rsidR="00B650E7" w:rsidRDefault="00B650E7">
                            <w:r>
                              <w:t>45</w:t>
                            </w:r>
                            <w:r>
                              <w:sym w:font="Symbol" w:char="F0B0"/>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2" style="position:absolute;left:0;text-align:left;margin-left:57.75pt;margin-top:5.3pt;width:24.8pt;height:1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" o:allowincell="f" filled="f" stroked="f" strokeweight=".5pt">
                <v:textbox inset="1pt,1pt,1pt,1pt">
                  <w:txbxContent>
                    <w:p w:rsidR="00B650E7" w:rsidRDefault="00B650E7">
                      <w:r>
                        <w:t>45</w:t>
                      </w:r>
                      <w:r>
                        <w:sym w:font="Symbol" w:char="F0B0"/>
                      </w:r>
                    </w:p>
                  </w:txbxContent>
                </v:textbox>
              </v:rect>
            </w:pict>
          </mc:Fallback>
        </mc:AlternateContent>
      </w:r>
      <w:r>
        <w:rPr>
          <w:noProof/>
        </w:rPr>
        <mc:AlternateContent>
          <mc:Choice Requires="wps">
            <w:drawing>
              <wp:anchor distT="0" distB="0" distL="114300" distR="114300" simplePos="0" relativeHeight="251644928" behindDoc="0" locked="0" layoutInCell="0" allowOverlap="1" wp14:anchorId="6CD95D8A" wp14:editId="69E66DE4">
                <wp:simplePos x="0" y="0"/>
                <wp:positionH relativeFrom="column">
                  <wp:posOffset>4343400</wp:posOffset>
                </wp:positionH>
                <wp:positionV relativeFrom="paragraph">
                  <wp:posOffset>76835</wp:posOffset>
                </wp:positionV>
                <wp:extent cx="635" cy="286385"/>
                <wp:effectExtent l="0" t="0" r="0" b="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63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7D6CE9" id="Line 1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05pt" to="342.0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0" allowOverlap="1" wp14:anchorId="4812C049" wp14:editId="12677F0C">
                <wp:simplePos x="0" y="0"/>
                <wp:positionH relativeFrom="column">
                  <wp:posOffset>4524375</wp:posOffset>
                </wp:positionH>
                <wp:positionV relativeFrom="paragraph">
                  <wp:posOffset>76835</wp:posOffset>
                </wp:positionV>
                <wp:extent cx="635" cy="286385"/>
                <wp:effectExtent l="0" t="0" r="0" b="0"/>
                <wp:wrapNone/>
                <wp:docPr id="2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63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BDDD50" id="Line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25pt,6.05pt" to="356.3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" o:allowincell="f">
                <v:stroke startarrowwidth="narrow" startarrowlength="short" endarrowwidth="narrow" endarrowlength="short"/>
              </v:line>
            </w:pict>
          </mc:Fallback>
        </mc:AlternateContent>
      </w:r>
    </w:p>
    <w:p w14:paraId="091D5E67" w14:textId="77777777" w:rsidR="00B650E7" w:rsidRDefault="008723F6" w:rsidP="00A905E3">
      <w:r>
        <w:rPr>
          <w:noProof/>
        </w:rPr>
        <mc:AlternateContent>
          <mc:Choice Requires="wps">
            <w:drawing>
              <wp:anchor distT="0" distB="0" distL="114300" distR="114300" simplePos="0" relativeHeight="251685888" behindDoc="0" locked="0" layoutInCell="0" allowOverlap="1" wp14:anchorId="2781B0A0" wp14:editId="3561A59E">
                <wp:simplePos x="0" y="0"/>
                <wp:positionH relativeFrom="column">
                  <wp:posOffset>3038475</wp:posOffset>
                </wp:positionH>
                <wp:positionV relativeFrom="paragraph">
                  <wp:posOffset>57785</wp:posOffset>
                </wp:positionV>
                <wp:extent cx="534035" cy="191135"/>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BE27A2" w14:textId="77777777" w:rsidR="00B650E7" w:rsidRDefault="00B650E7">
                            <w:r>
                              <w:t>Rod</w:t>
                            </w:r>
                          </w:p>
                          <w:p w14:paraId="0803495F" w14:textId="77777777" w:rsidR="00B650E7" w:rsidRDefault="00B650E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239.25pt;margin-top:4.55pt;width:42.05pt;height:1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" o:allowincell="f" filled="f" stroked="f">
                <v:textbox inset="1pt,1pt,1pt,1pt">
                  <w:txbxContent>
                    <w:p w:rsidR="00B650E7" w:rsidRDefault="00B650E7">
                      <w:r>
                        <w:t>Rod</w:t>
                      </w:r>
                    </w:p>
                    <w:p w:rsidR="00B650E7" w:rsidRDefault="00B650E7"/>
                  </w:txbxContent>
                </v:textbox>
              </v:rect>
            </w:pict>
          </mc:Fallback>
        </mc:AlternateContent>
      </w:r>
      <w:r>
        <w:rPr>
          <w:noProof/>
        </w:rPr>
        <mc:AlternateContent>
          <mc:Choice Requires="wps">
            <w:drawing>
              <wp:anchor distT="0" distB="0" distL="114300" distR="114300" simplePos="0" relativeHeight="251634688" behindDoc="0" locked="0" layoutInCell="0" allowOverlap="1" wp14:anchorId="7E1B80C7" wp14:editId="00283F18">
                <wp:simplePos x="0" y="0"/>
                <wp:positionH relativeFrom="column">
                  <wp:posOffset>1076325</wp:posOffset>
                </wp:positionH>
                <wp:positionV relativeFrom="paragraph">
                  <wp:posOffset>635</wp:posOffset>
                </wp:positionV>
                <wp:extent cx="19685" cy="248285"/>
                <wp:effectExtent l="0" t="0" r="0" b="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2482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F134B" id="Rectangle 6" o:spid="_x0000_s1026" style="position:absolute;margin-left:84.75pt;margin-top:.05pt;width:1.55pt;height:19.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2jz7QIAADM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" o:allowincell="f" filled="f"/>
            </w:pict>
          </mc:Fallback>
        </mc:AlternateContent>
      </w:r>
      <w:r>
        <w:rPr>
          <w:noProof/>
        </w:rPr>
        <mc:AlternateContent>
          <mc:Choice Requires="wps">
            <w:drawing>
              <wp:anchor distT="0" distB="0" distL="114300" distR="114300" simplePos="0" relativeHeight="251655168" behindDoc="0" locked="0" layoutInCell="0" allowOverlap="1" wp14:anchorId="2309254E" wp14:editId="30E8F3E9">
                <wp:simplePos x="0" y="0"/>
                <wp:positionH relativeFrom="column">
                  <wp:posOffset>866775</wp:posOffset>
                </wp:positionH>
                <wp:positionV relativeFrom="paragraph">
                  <wp:posOffset>90170</wp:posOffset>
                </wp:positionV>
                <wp:extent cx="143510" cy="13970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39700"/>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3FF43D" id="Line 1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25pt,7.1pt" to="79.5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" o:allowincell="f" strokeweight=".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0" allowOverlap="1" wp14:anchorId="73E1F9F3" wp14:editId="3F3EC3FB">
                <wp:simplePos x="0" y="0"/>
                <wp:positionH relativeFrom="column">
                  <wp:posOffset>4343400</wp:posOffset>
                </wp:positionH>
                <wp:positionV relativeFrom="paragraph">
                  <wp:posOffset>635</wp:posOffset>
                </wp:positionV>
                <wp:extent cx="172085" cy="635"/>
                <wp:effectExtent l="0" t="0" r="0" b="0"/>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2C260E" id="Line 1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5pt" to="355.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" o:allowincell="f">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0592" behindDoc="0" locked="0" layoutInCell="0" allowOverlap="1" wp14:anchorId="65F152D1" wp14:editId="76030592">
                <wp:simplePos x="0" y="0"/>
                <wp:positionH relativeFrom="column">
                  <wp:posOffset>1771650</wp:posOffset>
                </wp:positionH>
                <wp:positionV relativeFrom="paragraph">
                  <wp:posOffset>38735</wp:posOffset>
                </wp:positionV>
                <wp:extent cx="153035" cy="248285"/>
                <wp:effectExtent l="0" t="0" r="0" b="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2482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173CA" id="Rectangle 4" o:spid="_x0000_s1026" style="position:absolute;margin-left:139.5pt;margin-top:3.05pt;width:12.05pt;height:19.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117QIAADQ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" o:allowincell="f" filled="f"/>
            </w:pict>
          </mc:Fallback>
        </mc:AlternateContent>
      </w:r>
    </w:p>
    <w:p w14:paraId="46BB49DE" w14:textId="77777777" w:rsidR="00B650E7" w:rsidRDefault="008723F6" w:rsidP="00A905E3">
      <w:r>
        <w:rPr>
          <w:noProof/>
        </w:rPr>
        <mc:AlternateContent>
          <mc:Choice Requires="wps">
            <w:drawing>
              <wp:anchor distT="0" distB="0" distL="114300" distR="114300" simplePos="0" relativeHeight="251632640" behindDoc="0" locked="0" layoutInCell="0" allowOverlap="1" wp14:anchorId="6CF9B696" wp14:editId="42DE7EC5">
                <wp:simplePos x="0" y="0"/>
                <wp:positionH relativeFrom="column">
                  <wp:posOffset>1057275</wp:posOffset>
                </wp:positionH>
                <wp:positionV relativeFrom="paragraph">
                  <wp:posOffset>104775</wp:posOffset>
                </wp:positionV>
                <wp:extent cx="57785" cy="38735"/>
                <wp:effectExtent l="0" t="0" r="0" b="0"/>
                <wp:wrapNone/>
                <wp:docPr id="1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387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010996" id="Oval 5" o:spid="_x0000_s1026" style="position:absolute;margin-left:83.25pt;margin-top:8.25pt;width:4.55pt;height:3.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" o:allowincell="f" filled="f"/>
            </w:pict>
          </mc:Fallback>
        </mc:AlternateContent>
      </w:r>
      <w:r>
        <w:rPr>
          <w:noProof/>
        </w:rPr>
        <mc:AlternateContent>
          <mc:Choice Requires="wps">
            <w:drawing>
              <wp:anchor distT="0" distB="0" distL="114300" distR="114300" simplePos="0" relativeHeight="251657216" behindDoc="0" locked="0" layoutInCell="0" allowOverlap="1" wp14:anchorId="6CB22328" wp14:editId="08FB9C56">
                <wp:simplePos x="0" y="0"/>
                <wp:positionH relativeFrom="column">
                  <wp:posOffset>790575</wp:posOffset>
                </wp:positionH>
                <wp:positionV relativeFrom="paragraph">
                  <wp:posOffset>123825</wp:posOffset>
                </wp:positionV>
                <wp:extent cx="200660" cy="635"/>
                <wp:effectExtent l="0" t="0" r="0" b="0"/>
                <wp:wrapNone/>
                <wp:docPr id="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93540"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5pt,9.75pt" to="78.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" o:allowincell="f" strokeweight=".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3360" behindDoc="0" locked="0" layoutInCell="0" allowOverlap="1" wp14:anchorId="37A94AD0" wp14:editId="74A7D08C">
                <wp:simplePos x="0" y="0"/>
                <wp:positionH relativeFrom="column">
                  <wp:posOffset>571500</wp:posOffset>
                </wp:positionH>
                <wp:positionV relativeFrom="paragraph">
                  <wp:posOffset>38100</wp:posOffset>
                </wp:positionV>
                <wp:extent cx="324485" cy="191135"/>
                <wp:effectExtent l="0" t="0" r="0" b="0"/>
                <wp:wrapNone/>
                <wp:docPr id="1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D4D53D" w14:textId="77777777" w:rsidR="00B650E7" w:rsidRDefault="00B650E7">
                            <w:r>
                              <w:t>90</w:t>
                            </w:r>
                            <w:r>
                              <w:sym w:font="Symbol" w:char="F0B0"/>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left:0;text-align:left;margin-left:45pt;margin-top:3pt;width:25.55pt;height:1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" o:allowincell="f" filled="f" stroked="f" strokeweight=".5pt">
                <v:textbox inset="1pt,1pt,1pt,1pt">
                  <w:txbxContent>
                    <w:p w:rsidR="00B650E7" w:rsidRDefault="00B650E7">
                      <w:r>
                        <w:t>90</w:t>
                      </w:r>
                      <w:r>
                        <w:sym w:font="Symbol" w:char="F0B0"/>
                      </w:r>
                    </w:p>
                  </w:txbxContent>
                </v:textbox>
              </v:rect>
            </w:pict>
          </mc:Fallback>
        </mc:AlternateContent>
      </w:r>
      <w:r>
        <w:rPr>
          <w:noProof/>
        </w:rPr>
        <mc:AlternateContent>
          <mc:Choice Requires="wps">
            <w:drawing>
              <wp:anchor distT="0" distB="0" distL="114300" distR="114300" simplePos="0" relativeHeight="251628544" behindDoc="0" locked="0" layoutInCell="0" allowOverlap="1" wp14:anchorId="64F87388" wp14:editId="2A751F2B">
                <wp:simplePos x="0" y="0"/>
                <wp:positionH relativeFrom="column">
                  <wp:posOffset>1762125</wp:posOffset>
                </wp:positionH>
                <wp:positionV relativeFrom="paragraph">
                  <wp:posOffset>104775</wp:posOffset>
                </wp:positionV>
                <wp:extent cx="3039110" cy="29210"/>
                <wp:effectExtent l="0" t="0" r="0" b="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9110" cy="292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BF18C" id="Rectangle 3" o:spid="_x0000_s1026" style="position:absolute;margin-left:138.75pt;margin-top:8.25pt;width:239.3pt;height:2.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" o:allowincell="f" filled="f"/>
            </w:pict>
          </mc:Fallback>
        </mc:AlternateContent>
      </w:r>
      <w:r>
        <w:rPr>
          <w:noProof/>
        </w:rPr>
        <mc:AlternateContent>
          <mc:Choice Requires="wps">
            <w:drawing>
              <wp:anchor distT="0" distB="0" distL="114300" distR="114300" simplePos="0" relativeHeight="251653120" behindDoc="0" locked="0" layoutInCell="0" allowOverlap="1" wp14:anchorId="6A398AA3" wp14:editId="3C887D23">
                <wp:simplePos x="0" y="0"/>
                <wp:positionH relativeFrom="column">
                  <wp:posOffset>4352925</wp:posOffset>
                </wp:positionH>
                <wp:positionV relativeFrom="paragraph">
                  <wp:posOffset>109855</wp:posOffset>
                </wp:positionV>
                <wp:extent cx="177165" cy="5080"/>
                <wp:effectExtent l="0" t="0" r="0" b="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508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DC3B24" id="Line 1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8.65pt" to="356.7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" o:allowincell="f" strokeweight="2pt">
                <v:stroke startarrowwidth="narrow" startarrowlength="short" endarrowwidth="narrow" endarrowlength="short"/>
              </v:line>
            </w:pict>
          </mc:Fallback>
        </mc:AlternateContent>
      </w:r>
    </w:p>
    <w:p w14:paraId="1A0DA92F" w14:textId="77777777" w:rsidR="00B650E7" w:rsidRDefault="008723F6" w:rsidP="00A905E3">
      <w:r>
        <w:rPr>
          <w:noProof/>
        </w:rPr>
        <mc:AlternateContent>
          <mc:Choice Requires="wps">
            <w:drawing>
              <wp:anchor distT="0" distB="0" distL="114300" distR="114300" simplePos="0" relativeHeight="251673600" behindDoc="0" locked="0" layoutInCell="0" allowOverlap="1" wp14:anchorId="5B356D19" wp14:editId="2BA73991">
                <wp:simplePos x="0" y="0"/>
                <wp:positionH relativeFrom="column">
                  <wp:posOffset>1104900</wp:posOffset>
                </wp:positionH>
                <wp:positionV relativeFrom="paragraph">
                  <wp:posOffset>47625</wp:posOffset>
                </wp:positionV>
                <wp:extent cx="635" cy="372110"/>
                <wp:effectExtent l="0" t="0" r="0" b="0"/>
                <wp:wrapNone/>
                <wp:docPr id="1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21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AAA9BD" id="Line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75pt" to="87.0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1552" behindDoc="0" locked="0" layoutInCell="0" allowOverlap="1" wp14:anchorId="49582F37" wp14:editId="57182C04">
                <wp:simplePos x="0" y="0"/>
                <wp:positionH relativeFrom="column">
                  <wp:posOffset>1057275</wp:posOffset>
                </wp:positionH>
                <wp:positionV relativeFrom="paragraph">
                  <wp:posOffset>47625</wp:posOffset>
                </wp:positionV>
                <wp:extent cx="635" cy="372110"/>
                <wp:effectExtent l="0" t="0" r="0" b="0"/>
                <wp:wrapNone/>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21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29650F" id="Line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3.75pt" to="83.3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555D89E4" wp14:editId="007FD403">
                <wp:simplePos x="0" y="0"/>
                <wp:positionH relativeFrom="column">
                  <wp:posOffset>904875</wp:posOffset>
                </wp:positionH>
                <wp:positionV relativeFrom="paragraph">
                  <wp:posOffset>19685</wp:posOffset>
                </wp:positionV>
                <wp:extent cx="124460" cy="124460"/>
                <wp:effectExtent l="0" t="0" r="0" b="0"/>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460" cy="124460"/>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DF1E42" id="Line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1.55pt" to="81.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" o:allowincell="f" strokeweight=".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5408" behindDoc="0" locked="0" layoutInCell="0" allowOverlap="1" wp14:anchorId="42F524F2" wp14:editId="5197380C">
                <wp:simplePos x="0" y="0"/>
                <wp:positionH relativeFrom="column">
                  <wp:posOffset>657225</wp:posOffset>
                </wp:positionH>
                <wp:positionV relativeFrom="paragraph">
                  <wp:posOffset>133985</wp:posOffset>
                </wp:positionV>
                <wp:extent cx="276860" cy="191135"/>
                <wp:effectExtent l="0" t="0" r="0" b="0"/>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9F4844" w14:textId="77777777" w:rsidR="00B650E7" w:rsidRDefault="00B650E7">
                            <w:r>
                              <w:t>135</w:t>
                            </w:r>
                            <w:r>
                              <w:sym w:font="Symbol" w:char="F0B0"/>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5" style="position:absolute;left:0;text-align:left;margin-left:51.75pt;margin-top:10.55pt;width:21.8pt;height:1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" o:allowincell="f" filled="f" stroked="f" strokeweight=".5pt">
                <v:textbox inset="1pt,1pt,1pt,1pt">
                  <w:txbxContent>
                    <w:p w:rsidR="00B650E7" w:rsidRDefault="00B650E7">
                      <w:r>
                        <w:t>135</w:t>
                      </w:r>
                      <w:r>
                        <w:sym w:font="Symbol" w:char="F0B0"/>
                      </w:r>
                    </w:p>
                  </w:txbxContent>
                </v:textbox>
              </v:rect>
            </w:pict>
          </mc:Fallback>
        </mc:AlternateContent>
      </w:r>
      <w:r>
        <w:rPr>
          <w:noProof/>
        </w:rPr>
        <mc:AlternateContent>
          <mc:Choice Requires="wps">
            <w:drawing>
              <wp:anchor distT="0" distB="0" distL="114300" distR="114300" simplePos="0" relativeHeight="251636736" behindDoc="0" locked="0" layoutInCell="0" allowOverlap="1" wp14:anchorId="314E0B63" wp14:editId="1A17A571">
                <wp:simplePos x="0" y="0"/>
                <wp:positionH relativeFrom="column">
                  <wp:posOffset>4800600</wp:posOffset>
                </wp:positionH>
                <wp:positionV relativeFrom="paragraph">
                  <wp:posOffset>48260</wp:posOffset>
                </wp:positionV>
                <wp:extent cx="635" cy="286385"/>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63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7A672C" id="Line 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8pt" to="378.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784" behindDoc="0" locked="0" layoutInCell="0" allowOverlap="1" wp14:anchorId="183296AD" wp14:editId="67CB2E48">
                <wp:simplePos x="0" y="0"/>
                <wp:positionH relativeFrom="column">
                  <wp:posOffset>4533900</wp:posOffset>
                </wp:positionH>
                <wp:positionV relativeFrom="paragraph">
                  <wp:posOffset>48260</wp:posOffset>
                </wp:positionV>
                <wp:extent cx="635" cy="286385"/>
                <wp:effectExtent l="0" t="0" r="0" b="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63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901849" id="Line 8"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3.8pt" to="357.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" o:allowincell="f">
                <v:stroke startarrowwidth="narrow" startarrowlength="short" endarrowwidth="narrow" endarrowlength="short"/>
              </v:line>
            </w:pict>
          </mc:Fallback>
        </mc:AlternateContent>
      </w:r>
    </w:p>
    <w:p w14:paraId="19203A42" w14:textId="77777777" w:rsidR="00B650E7" w:rsidRDefault="008723F6" w:rsidP="00A905E3">
      <w:r>
        <w:rPr>
          <w:noProof/>
        </w:rPr>
        <mc:AlternateContent>
          <mc:Choice Requires="wps">
            <w:drawing>
              <wp:anchor distT="0" distB="0" distL="114300" distR="114300" simplePos="0" relativeHeight="251679744" behindDoc="0" locked="0" layoutInCell="0" allowOverlap="1" wp14:anchorId="78BB6C46" wp14:editId="4935BDC1">
                <wp:simplePos x="0" y="0"/>
                <wp:positionH relativeFrom="column">
                  <wp:posOffset>1304925</wp:posOffset>
                </wp:positionH>
                <wp:positionV relativeFrom="paragraph">
                  <wp:posOffset>124460</wp:posOffset>
                </wp:positionV>
                <wp:extent cx="2391410" cy="181610"/>
                <wp:effectExtent l="0" t="0" r="0" b="0"/>
                <wp:wrapNone/>
                <wp:docPr id="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1410" cy="1816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4E0606" w14:textId="77777777" w:rsidR="00B650E7" w:rsidRDefault="00B650E7">
                            <w:r>
                              <w:t>Measurement plane (flag position at 0</w:t>
                            </w:r>
                            <w:r>
                              <w:sym w:font="Symbol" w:char="F0B0"/>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6" style="position:absolute;left:0;text-align:left;margin-left:102.75pt;margin-top:9.8pt;width:188.3pt;height: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" o:allowincell="f" filled="f" stroked="f">
                <v:textbox inset="1pt,1pt,1pt,1pt">
                  <w:txbxContent>
                    <w:p w:rsidR="00B650E7" w:rsidRDefault="00B650E7">
                      <w:r>
                        <w:t>Measurement plane (flag position at 0</w:t>
                      </w:r>
                      <w:r>
                        <w:sym w:font="Symbol" w:char="F0B0"/>
                      </w:r>
                      <w:r>
                        <w:t>)</w:t>
                      </w:r>
                    </w:p>
                  </w:txbxContent>
                </v:textbox>
              </v:rect>
            </w:pict>
          </mc:Fallback>
        </mc:AlternateContent>
      </w:r>
      <w:r>
        <w:rPr>
          <w:noProof/>
        </w:rPr>
        <mc:AlternateContent>
          <mc:Choice Requires="wps">
            <w:drawing>
              <wp:anchor distT="0" distB="0" distL="114300" distR="114300" simplePos="0" relativeHeight="251640832" behindDoc="0" locked="0" layoutInCell="0" allowOverlap="1" wp14:anchorId="2DBD6690" wp14:editId="561466CC">
                <wp:simplePos x="0" y="0"/>
                <wp:positionH relativeFrom="column">
                  <wp:posOffset>4533900</wp:posOffset>
                </wp:positionH>
                <wp:positionV relativeFrom="paragraph">
                  <wp:posOffset>105410</wp:posOffset>
                </wp:positionV>
                <wp:extent cx="267335" cy="635"/>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BD3637" id="Line 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8.3pt" to="378.0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" o:allowincell="f">
                <v:stroke startarrow="block" startarrowwidth="narrow" startarrowlength="short" endarrow="block" endarrowwidth="narrow" endarrowlength="short"/>
              </v:line>
            </w:pict>
          </mc:Fallback>
        </mc:AlternateContent>
      </w:r>
    </w:p>
    <w:p w14:paraId="0467A2B6" w14:textId="77777777" w:rsidR="00B650E7" w:rsidRDefault="008723F6" w:rsidP="00A905E3">
      <w:r>
        <w:rPr>
          <w:noProof/>
        </w:rPr>
        <mc:AlternateContent>
          <mc:Choice Requires="wps">
            <w:drawing>
              <wp:anchor distT="0" distB="0" distL="114300" distR="114300" simplePos="0" relativeHeight="251677696" behindDoc="0" locked="0" layoutInCell="0" allowOverlap="1" wp14:anchorId="67B87AB2" wp14:editId="2B47EFA8">
                <wp:simplePos x="0" y="0"/>
                <wp:positionH relativeFrom="column">
                  <wp:posOffset>1114425</wp:posOffset>
                </wp:positionH>
                <wp:positionV relativeFrom="paragraph">
                  <wp:posOffset>57785</wp:posOffset>
                </wp:positionV>
                <wp:extent cx="172085" cy="635"/>
                <wp:effectExtent l="0" t="0" r="0" b="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94001A" id="Line 2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4.55pt" to="101.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75648" behindDoc="0" locked="0" layoutInCell="0" allowOverlap="1" wp14:anchorId="01C1D694" wp14:editId="04519761">
                <wp:simplePos x="0" y="0"/>
                <wp:positionH relativeFrom="column">
                  <wp:posOffset>885825</wp:posOffset>
                </wp:positionH>
                <wp:positionV relativeFrom="paragraph">
                  <wp:posOffset>57785</wp:posOffset>
                </wp:positionV>
                <wp:extent cx="172085" cy="635"/>
                <wp:effectExtent l="0" t="0" r="0" b="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F4C524" id="Line 2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4.55pt" to="83.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2880" behindDoc="0" locked="0" layoutInCell="0" allowOverlap="1" wp14:anchorId="49290CC7" wp14:editId="46DC0307">
                <wp:simplePos x="0" y="0"/>
                <wp:positionH relativeFrom="column">
                  <wp:posOffset>4524375</wp:posOffset>
                </wp:positionH>
                <wp:positionV relativeFrom="paragraph">
                  <wp:posOffset>10795</wp:posOffset>
                </wp:positionV>
                <wp:extent cx="410210" cy="21018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210" cy="2101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0EDE0C" w14:textId="77777777" w:rsidR="00B650E7" w:rsidRDefault="00B650E7">
                            <w:r>
                              <w:t>5 mm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7" style="position:absolute;left:0;text-align:left;margin-left:356.25pt;margin-top:.85pt;width:32.3pt;height:16.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" o:allowincell="f" filled="f" stroked="f">
                <v:textbox inset="1pt,1pt,1pt,1pt">
                  <w:txbxContent>
                    <w:p w:rsidR="00B650E7" w:rsidRDefault="00B650E7">
                      <w:r>
                        <w:t>5 mm</w:t>
                      </w:r>
                    </w:p>
                  </w:txbxContent>
                </v:textbox>
              </v:rect>
            </w:pict>
          </mc:Fallback>
        </mc:AlternateContent>
      </w:r>
    </w:p>
    <w:p w14:paraId="16D9E474" w14:textId="77777777" w:rsidR="00B650E7" w:rsidRDefault="00B650E7" w:rsidP="00A905E3"/>
    <w:p w14:paraId="401E02CB" w14:textId="77777777" w:rsidR="00B650E7" w:rsidRDefault="00B650E7" w:rsidP="00A905E3">
      <w:r>
        <w:tab/>
      </w:r>
      <w:r>
        <w:tab/>
      </w:r>
      <w:r>
        <w:tab/>
      </w:r>
    </w:p>
    <w:p w14:paraId="5A5DF89E" w14:textId="6E6307F6" w:rsidR="00B650E7" w:rsidRDefault="00B650E7" w:rsidP="00430F49">
      <w:pPr>
        <w:jc w:val="center"/>
      </w:pPr>
      <w:r>
        <w:t>Figure</w:t>
      </w:r>
      <w:r w:rsidR="00A86F52">
        <w:t> </w:t>
      </w:r>
      <w:r>
        <w:t>1.</w:t>
      </w:r>
      <w:r w:rsidR="00A86F52">
        <w:t xml:space="preserve"> </w:t>
      </w:r>
      <w:r>
        <w:t xml:space="preserve"> Measurement Positions and Orientation</w:t>
      </w:r>
    </w:p>
    <w:p w14:paraId="62179B31" w14:textId="77777777" w:rsidR="00B650E7" w:rsidRDefault="00B650E7" w:rsidP="00A905E3"/>
    <w:p w14:paraId="3EA97FD1" w14:textId="77777777" w:rsidR="00B650E7" w:rsidRDefault="00B650E7" w:rsidP="00A905E3">
      <w:r>
        <w:t>The absolute diameter measurements were performed with the flag in the 0° position.  Between five and eight measurements were made at this position within the 2.0</w:t>
      </w:r>
      <w:r w:rsidR="00A86F52">
        <w:t> </w:t>
      </w:r>
      <w:r>
        <w:t xml:space="preserve">mm certification zone of the rod. </w:t>
      </w:r>
      <w:r w:rsidR="00A348D1">
        <w:t xml:space="preserve"> </w:t>
      </w:r>
      <w:r>
        <w:t>Differential measurements were then performed at 45° intervals around the rod.  Eight measurements were made at each angular position reported in this certificate.  These differential measurements are related to the absolute measurements through the data collected at the 0° angular position.</w:t>
      </w:r>
    </w:p>
    <w:p w14:paraId="079946AD" w14:textId="77777777" w:rsidR="00B650E7" w:rsidRDefault="00B650E7" w:rsidP="00A905E3"/>
    <w:p w14:paraId="1E3914D8" w14:textId="77777777" w:rsidR="00B650E7" w:rsidRDefault="00B650E7" w:rsidP="00A905E3">
      <w:r>
        <w:t>The average diameter value is the arithmetic average of all 32 measurements of the rod.</w:t>
      </w:r>
    </w:p>
    <w:p w14:paraId="0EE16C93" w14:textId="77777777" w:rsidR="008F58F2" w:rsidRDefault="008F58F2" w:rsidP="00A905E3">
      <w:pPr>
        <w:rPr>
          <w:b/>
        </w:rPr>
      </w:pPr>
    </w:p>
    <w:p w14:paraId="790F0F87" w14:textId="77777777" w:rsidR="008F58F2" w:rsidRDefault="008F58F2" w:rsidP="00A905E3">
      <w:pPr>
        <w:jc w:val="left"/>
        <w:rPr>
          <w:b/>
        </w:rPr>
      </w:pPr>
      <w:r>
        <w:rPr>
          <w:b/>
        </w:rPr>
        <w:br w:type="page"/>
      </w:r>
    </w:p>
    <w:p w14:paraId="51D39CDC" w14:textId="77777777" w:rsidR="00217802" w:rsidRPr="00897AA4" w:rsidRDefault="00217802" w:rsidP="00A905E3">
      <w:r w:rsidRPr="000D0EE9">
        <w:rPr>
          <w:b/>
        </w:rPr>
        <w:lastRenderedPageBreak/>
        <w:t>Discussion of Uncertainties:</w:t>
      </w:r>
      <w:r w:rsidRPr="00897AA4">
        <w:t xml:space="preserve">  The uncertainty assigned to the diameter values for this SRM unit was calculated according to procedures outlined in </w:t>
      </w:r>
      <w:r>
        <w:t>r</w:t>
      </w:r>
      <w:r w:rsidRPr="00897AA4">
        <w:t>eference</w:t>
      </w:r>
      <w:r>
        <w:t> </w:t>
      </w:r>
      <w:r w:rsidRPr="00897AA4">
        <w:t>2.  Measured (Type A) uncertainties were assumed to be normally distributed.  Estimated (Type B) uncertainties were assumed to be described by a rectangular probability distribution function.  These uncertainties were combined by adding their variances, where the variance of a rectangular distribution is one-third the square of its half-width.  Table</w:t>
      </w:r>
      <w:r>
        <w:t> </w:t>
      </w:r>
      <w:r w:rsidR="00D34E20">
        <w:t>1</w:t>
      </w:r>
      <w:r w:rsidRPr="00897AA4">
        <w:t xml:space="preserve"> lists all identifiable sources of uncertainty.  The uncertainty values assigned to the rod geometry terms in Table</w:t>
      </w:r>
      <w:r>
        <w:t> </w:t>
      </w:r>
      <w:r w:rsidR="00D34E20">
        <w:t>1</w:t>
      </w:r>
      <w:r w:rsidRPr="00897AA4">
        <w:t xml:space="preserve"> are for a single measurement of the rod.</w:t>
      </w:r>
    </w:p>
    <w:p w14:paraId="3E3596A3" w14:textId="77777777" w:rsidR="00E928AE" w:rsidRDefault="00E928AE" w:rsidP="00A905E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8"/>
        <w:gridCol w:w="3600"/>
        <w:gridCol w:w="1998"/>
      </w:tblGrid>
      <w:tr w:rsidR="00B650E7" w14:paraId="527B95AE" w14:textId="77777777">
        <w:trPr>
          <w:trHeight w:val="320"/>
          <w:jc w:val="center"/>
        </w:trPr>
        <w:tc>
          <w:tcPr>
            <w:tcW w:w="8856" w:type="dxa"/>
            <w:gridSpan w:val="3"/>
            <w:tcBorders>
              <w:top w:val="single" w:sz="6" w:space="0" w:color="auto"/>
              <w:left w:val="single" w:sz="6" w:space="0" w:color="auto"/>
              <w:bottom w:val="nil"/>
              <w:right w:val="single" w:sz="6" w:space="0" w:color="auto"/>
            </w:tcBorders>
          </w:tcPr>
          <w:p w14:paraId="28E0C894" w14:textId="77777777" w:rsidR="00B650E7" w:rsidRDefault="00B650E7" w:rsidP="00A905E3">
            <w:pPr>
              <w:jc w:val="center"/>
            </w:pPr>
            <w:r>
              <w:t xml:space="preserve">Table </w:t>
            </w:r>
            <w:r w:rsidR="00D34E20">
              <w:t>1</w:t>
            </w:r>
            <w:r>
              <w:t>.</w:t>
            </w:r>
            <w:r w:rsidR="00D9183C">
              <w:t xml:space="preserve"> </w:t>
            </w:r>
            <w:r>
              <w:t xml:space="preserve"> Uncertainty Budget</w:t>
            </w:r>
          </w:p>
        </w:tc>
      </w:tr>
      <w:tr w:rsidR="00B650E7" w14:paraId="6AF6EDDF" w14:textId="77777777">
        <w:trPr>
          <w:trHeight w:val="320"/>
          <w:jc w:val="center"/>
        </w:trPr>
        <w:tc>
          <w:tcPr>
            <w:tcW w:w="3258" w:type="dxa"/>
            <w:tcBorders>
              <w:top w:val="nil"/>
              <w:left w:val="single" w:sz="6" w:space="0" w:color="auto"/>
              <w:bottom w:val="double" w:sz="6" w:space="0" w:color="auto"/>
              <w:right w:val="nil"/>
            </w:tcBorders>
          </w:tcPr>
          <w:p w14:paraId="6A2A0BBA" w14:textId="77777777" w:rsidR="00B650E7" w:rsidRDefault="00B650E7" w:rsidP="00A905E3">
            <w:pPr>
              <w:jc w:val="center"/>
            </w:pPr>
            <w:r>
              <w:t>Source of Uncertainty</w:t>
            </w:r>
          </w:p>
        </w:tc>
        <w:tc>
          <w:tcPr>
            <w:tcW w:w="3600" w:type="dxa"/>
            <w:tcBorders>
              <w:top w:val="nil"/>
              <w:left w:val="nil"/>
              <w:bottom w:val="double" w:sz="6" w:space="0" w:color="auto"/>
              <w:right w:val="nil"/>
            </w:tcBorders>
          </w:tcPr>
          <w:p w14:paraId="6A10BE67" w14:textId="77777777" w:rsidR="00B650E7" w:rsidRDefault="00B650E7" w:rsidP="00A905E3">
            <w:pPr>
              <w:jc w:val="center"/>
            </w:pPr>
            <w:r>
              <w:t>Analysis Method</w:t>
            </w:r>
          </w:p>
        </w:tc>
        <w:tc>
          <w:tcPr>
            <w:tcW w:w="1998" w:type="dxa"/>
            <w:tcBorders>
              <w:top w:val="nil"/>
              <w:left w:val="nil"/>
              <w:bottom w:val="double" w:sz="6" w:space="0" w:color="auto"/>
              <w:right w:val="single" w:sz="6" w:space="0" w:color="auto"/>
            </w:tcBorders>
          </w:tcPr>
          <w:p w14:paraId="1F655B79" w14:textId="77777777" w:rsidR="00B650E7" w:rsidRDefault="00B650E7" w:rsidP="00A905E3">
            <w:pPr>
              <w:jc w:val="center"/>
            </w:pPr>
            <w:r>
              <w:t>Standard Uncertainty</w:t>
            </w:r>
          </w:p>
          <w:p w14:paraId="0E72F392" w14:textId="77777777" w:rsidR="00B650E7" w:rsidRDefault="00B650E7" w:rsidP="00A905E3">
            <w:pPr>
              <w:jc w:val="center"/>
            </w:pPr>
            <w:r>
              <w:t>(µm)</w:t>
            </w:r>
          </w:p>
        </w:tc>
      </w:tr>
      <w:tr w:rsidR="00A348D1" w14:paraId="3202363B" w14:textId="77777777">
        <w:trPr>
          <w:trHeight w:val="360"/>
          <w:jc w:val="center"/>
        </w:trPr>
        <w:tc>
          <w:tcPr>
            <w:tcW w:w="3258" w:type="dxa"/>
            <w:tcBorders>
              <w:top w:val="nil"/>
              <w:left w:val="single" w:sz="6" w:space="0" w:color="auto"/>
            </w:tcBorders>
          </w:tcPr>
          <w:p w14:paraId="1E1068F1" w14:textId="77777777" w:rsidR="00A348D1" w:rsidRDefault="00A348D1" w:rsidP="00A905E3">
            <w:r>
              <w:t xml:space="preserve">Rod Geometry: Taper </w:t>
            </w:r>
          </w:p>
          <w:p w14:paraId="7696B2CD" w14:textId="77777777" w:rsidR="00A348D1" w:rsidRDefault="00A348D1" w:rsidP="00A905E3">
            <w:r>
              <w:t>(within the 2.0 mm certified area)</w:t>
            </w:r>
          </w:p>
        </w:tc>
        <w:tc>
          <w:tcPr>
            <w:tcW w:w="3600" w:type="dxa"/>
            <w:tcBorders>
              <w:top w:val="nil"/>
            </w:tcBorders>
          </w:tcPr>
          <w:p w14:paraId="0E5646BB" w14:textId="77777777" w:rsidR="00A348D1" w:rsidRDefault="00A348D1" w:rsidP="00A905E3">
            <w:pPr>
              <w:jc w:val="center"/>
            </w:pPr>
            <w:r>
              <w:t>Rectangular distribution of data</w:t>
            </w:r>
          </w:p>
        </w:tc>
        <w:tc>
          <w:tcPr>
            <w:tcW w:w="1998" w:type="dxa"/>
            <w:tcBorders>
              <w:top w:val="nil"/>
              <w:right w:val="single" w:sz="6" w:space="0" w:color="auto"/>
            </w:tcBorders>
          </w:tcPr>
          <w:p w14:paraId="1EE428E9" w14:textId="77777777" w:rsidR="00A348D1" w:rsidRDefault="00A348D1" w:rsidP="00A905E3">
            <w:pPr>
              <w:tabs>
                <w:tab w:val="decimal" w:pos="702"/>
              </w:tabs>
            </w:pPr>
            <w:r>
              <w:t>0.043</w:t>
            </w:r>
          </w:p>
        </w:tc>
      </w:tr>
      <w:tr w:rsidR="00A348D1" w14:paraId="534C3496" w14:textId="77777777">
        <w:trPr>
          <w:trHeight w:val="360"/>
          <w:jc w:val="center"/>
        </w:trPr>
        <w:tc>
          <w:tcPr>
            <w:tcW w:w="3258" w:type="dxa"/>
            <w:tcBorders>
              <w:left w:val="single" w:sz="6" w:space="0" w:color="auto"/>
            </w:tcBorders>
          </w:tcPr>
          <w:p w14:paraId="19E74922" w14:textId="77777777" w:rsidR="00A348D1" w:rsidRDefault="00A348D1" w:rsidP="00A905E3">
            <w:r>
              <w:t>Rod Geometry: Roundness</w:t>
            </w:r>
          </w:p>
          <w:p w14:paraId="58ED4CB4" w14:textId="77777777" w:rsidR="00A348D1" w:rsidRDefault="00A348D1" w:rsidP="00A905E3">
            <w:r>
              <w:t xml:space="preserve">(full circumference) </w:t>
            </w:r>
          </w:p>
        </w:tc>
        <w:tc>
          <w:tcPr>
            <w:tcW w:w="3600" w:type="dxa"/>
          </w:tcPr>
          <w:p w14:paraId="22A48DCD" w14:textId="77777777" w:rsidR="00A348D1" w:rsidRDefault="00A348D1" w:rsidP="00A905E3">
            <w:pPr>
              <w:jc w:val="center"/>
            </w:pPr>
            <w:r>
              <w:t>Rectangular distribution of data</w:t>
            </w:r>
          </w:p>
        </w:tc>
        <w:tc>
          <w:tcPr>
            <w:tcW w:w="1998" w:type="dxa"/>
            <w:tcBorders>
              <w:right w:val="single" w:sz="6" w:space="0" w:color="auto"/>
            </w:tcBorders>
          </w:tcPr>
          <w:p w14:paraId="1DE0C758" w14:textId="77777777" w:rsidR="00A348D1" w:rsidRDefault="00A348D1" w:rsidP="00A905E3">
            <w:pPr>
              <w:tabs>
                <w:tab w:val="decimal" w:pos="702"/>
              </w:tabs>
            </w:pPr>
            <w:r>
              <w:t>0.260</w:t>
            </w:r>
          </w:p>
        </w:tc>
      </w:tr>
      <w:tr w:rsidR="00A348D1" w14:paraId="213C1AE0" w14:textId="77777777">
        <w:trPr>
          <w:trHeight w:val="360"/>
          <w:jc w:val="center"/>
        </w:trPr>
        <w:tc>
          <w:tcPr>
            <w:tcW w:w="3258" w:type="dxa"/>
            <w:tcBorders>
              <w:left w:val="single" w:sz="6" w:space="0" w:color="auto"/>
            </w:tcBorders>
          </w:tcPr>
          <w:p w14:paraId="2D8A527C" w14:textId="77777777" w:rsidR="00A348D1" w:rsidRDefault="00A348D1" w:rsidP="00A905E3">
            <w:r>
              <w:t xml:space="preserve">Rod Geometry: Roundness </w:t>
            </w:r>
          </w:p>
          <w:p w14:paraId="2E8B196B" w14:textId="77777777" w:rsidR="00A348D1" w:rsidRDefault="00A348D1" w:rsidP="00A905E3">
            <w:r>
              <w:t>(</w:t>
            </w:r>
            <w:r>
              <w:sym w:font="Symbol" w:char="F0B1"/>
            </w:r>
            <w:r>
              <w:t xml:space="preserve"> 2 degrees at each angular position)</w:t>
            </w:r>
          </w:p>
        </w:tc>
        <w:tc>
          <w:tcPr>
            <w:tcW w:w="3600" w:type="dxa"/>
          </w:tcPr>
          <w:p w14:paraId="295AE475" w14:textId="77777777" w:rsidR="00A348D1" w:rsidRDefault="00A348D1" w:rsidP="00A905E3">
            <w:pPr>
              <w:jc w:val="center"/>
            </w:pPr>
            <w:r>
              <w:t>Rectangular distribution of data</w:t>
            </w:r>
          </w:p>
        </w:tc>
        <w:tc>
          <w:tcPr>
            <w:tcW w:w="1998" w:type="dxa"/>
            <w:tcBorders>
              <w:right w:val="single" w:sz="6" w:space="0" w:color="auto"/>
            </w:tcBorders>
          </w:tcPr>
          <w:p w14:paraId="1EFB1407" w14:textId="77777777" w:rsidR="00A348D1" w:rsidRDefault="00A348D1" w:rsidP="00A905E3">
            <w:pPr>
              <w:tabs>
                <w:tab w:val="decimal" w:pos="702"/>
              </w:tabs>
            </w:pPr>
            <w:r>
              <w:t>0.058</w:t>
            </w:r>
          </w:p>
        </w:tc>
      </w:tr>
      <w:tr w:rsidR="00A348D1" w14:paraId="771B1018" w14:textId="77777777">
        <w:trPr>
          <w:trHeight w:val="360"/>
          <w:jc w:val="center"/>
        </w:trPr>
        <w:tc>
          <w:tcPr>
            <w:tcW w:w="3258" w:type="dxa"/>
            <w:tcBorders>
              <w:left w:val="single" w:sz="6" w:space="0" w:color="auto"/>
            </w:tcBorders>
          </w:tcPr>
          <w:p w14:paraId="19DFBE0C" w14:textId="77777777" w:rsidR="00A348D1" w:rsidRDefault="00A348D1" w:rsidP="00A905E3">
            <w:r>
              <w:t xml:space="preserve">Rod Geometry: Roundness </w:t>
            </w:r>
          </w:p>
          <w:p w14:paraId="378A8E74" w14:textId="77777777" w:rsidR="00A348D1" w:rsidRDefault="00A348D1" w:rsidP="00A905E3">
            <w:r>
              <w:t>(</w:t>
            </w:r>
            <w:r>
              <w:sym w:font="Symbol" w:char="F0B1"/>
            </w:r>
            <w:r>
              <w:t xml:space="preserve"> 1 degree at each angular position)</w:t>
            </w:r>
          </w:p>
        </w:tc>
        <w:tc>
          <w:tcPr>
            <w:tcW w:w="3600" w:type="dxa"/>
          </w:tcPr>
          <w:p w14:paraId="5987C58A" w14:textId="77777777" w:rsidR="00A348D1" w:rsidRDefault="00A348D1" w:rsidP="00A905E3">
            <w:pPr>
              <w:jc w:val="center"/>
            </w:pPr>
            <w:r>
              <w:t>Rectangular distribution of data</w:t>
            </w:r>
          </w:p>
        </w:tc>
        <w:tc>
          <w:tcPr>
            <w:tcW w:w="1998" w:type="dxa"/>
            <w:tcBorders>
              <w:right w:val="single" w:sz="6" w:space="0" w:color="auto"/>
            </w:tcBorders>
          </w:tcPr>
          <w:p w14:paraId="48B23153" w14:textId="77777777" w:rsidR="00A348D1" w:rsidRDefault="00A348D1" w:rsidP="00A905E3">
            <w:pPr>
              <w:tabs>
                <w:tab w:val="decimal" w:pos="702"/>
              </w:tabs>
            </w:pPr>
            <w:r>
              <w:t>0.043</w:t>
            </w:r>
          </w:p>
        </w:tc>
      </w:tr>
      <w:tr w:rsidR="00A348D1" w14:paraId="6D31B3E5" w14:textId="77777777">
        <w:trPr>
          <w:trHeight w:val="360"/>
          <w:jc w:val="center"/>
        </w:trPr>
        <w:tc>
          <w:tcPr>
            <w:tcW w:w="3258" w:type="dxa"/>
            <w:tcBorders>
              <w:left w:val="single" w:sz="6" w:space="0" w:color="auto"/>
            </w:tcBorders>
          </w:tcPr>
          <w:p w14:paraId="64456BD7" w14:textId="77777777" w:rsidR="00A348D1" w:rsidRDefault="00A348D1" w:rsidP="00A905E3">
            <w:r>
              <w:t>Elastic deformation correction</w:t>
            </w:r>
          </w:p>
        </w:tc>
        <w:tc>
          <w:tcPr>
            <w:tcW w:w="3600" w:type="dxa"/>
          </w:tcPr>
          <w:p w14:paraId="56471283" w14:textId="77777777" w:rsidR="00A348D1" w:rsidRDefault="00A348D1" w:rsidP="00A905E3">
            <w:pPr>
              <w:jc w:val="center"/>
            </w:pPr>
            <w:r>
              <w:t>Rectangular distribution of 30 nm range</w:t>
            </w:r>
          </w:p>
        </w:tc>
        <w:tc>
          <w:tcPr>
            <w:tcW w:w="1998" w:type="dxa"/>
            <w:tcBorders>
              <w:right w:val="single" w:sz="6" w:space="0" w:color="auto"/>
            </w:tcBorders>
          </w:tcPr>
          <w:p w14:paraId="7F9E0BA5" w14:textId="77777777" w:rsidR="00A348D1" w:rsidRDefault="00A348D1" w:rsidP="00A905E3">
            <w:pPr>
              <w:tabs>
                <w:tab w:val="decimal" w:pos="702"/>
              </w:tabs>
            </w:pPr>
            <w:r>
              <w:t>0.009</w:t>
            </w:r>
          </w:p>
        </w:tc>
      </w:tr>
      <w:tr w:rsidR="00A348D1" w14:paraId="18222F2C" w14:textId="77777777">
        <w:trPr>
          <w:trHeight w:val="360"/>
          <w:jc w:val="center"/>
        </w:trPr>
        <w:tc>
          <w:tcPr>
            <w:tcW w:w="3258" w:type="dxa"/>
            <w:tcBorders>
              <w:left w:val="single" w:sz="6" w:space="0" w:color="auto"/>
            </w:tcBorders>
          </w:tcPr>
          <w:p w14:paraId="26CF5B3E" w14:textId="77777777" w:rsidR="00A348D1" w:rsidRDefault="00A348D1" w:rsidP="00A905E3">
            <w:r>
              <w:t>Laser wavelength</w:t>
            </w:r>
          </w:p>
        </w:tc>
        <w:tc>
          <w:tcPr>
            <w:tcW w:w="3600" w:type="dxa"/>
          </w:tcPr>
          <w:p w14:paraId="7BEC2785" w14:textId="77777777" w:rsidR="00A348D1" w:rsidRDefault="00A348D1" w:rsidP="00A905E3">
            <w:pPr>
              <w:jc w:val="center"/>
            </w:pPr>
            <w:r>
              <w:t xml:space="preserve">2 </w:t>
            </w:r>
            <w:r>
              <w:sym w:font="Symbol" w:char="F0B4"/>
            </w:r>
            <w:r>
              <w:t xml:space="preserve"> 10</w:t>
            </w:r>
            <w:r>
              <w:rPr>
                <w:vertAlign w:val="superscript"/>
              </w:rPr>
              <w:t>-8</w:t>
            </w:r>
            <w:r>
              <w:t xml:space="preserve"> m</w:t>
            </w:r>
          </w:p>
        </w:tc>
        <w:tc>
          <w:tcPr>
            <w:tcW w:w="1998" w:type="dxa"/>
            <w:tcBorders>
              <w:right w:val="single" w:sz="6" w:space="0" w:color="auto"/>
            </w:tcBorders>
          </w:tcPr>
          <w:p w14:paraId="2DB51CE4" w14:textId="77777777" w:rsidR="00A348D1" w:rsidRDefault="00A348D1" w:rsidP="00A905E3">
            <w:pPr>
              <w:tabs>
                <w:tab w:val="decimal" w:pos="702"/>
              </w:tabs>
            </w:pPr>
            <w:r>
              <w:t>&lt;0.001</w:t>
            </w:r>
          </w:p>
        </w:tc>
      </w:tr>
      <w:tr w:rsidR="00A348D1" w14:paraId="0424E3CC" w14:textId="77777777">
        <w:trPr>
          <w:trHeight w:val="360"/>
          <w:jc w:val="center"/>
        </w:trPr>
        <w:tc>
          <w:tcPr>
            <w:tcW w:w="3258" w:type="dxa"/>
            <w:tcBorders>
              <w:left w:val="single" w:sz="6" w:space="0" w:color="auto"/>
            </w:tcBorders>
          </w:tcPr>
          <w:p w14:paraId="72786460" w14:textId="77777777" w:rsidR="00A348D1" w:rsidRDefault="00A348D1" w:rsidP="00A905E3">
            <w:r>
              <w:t>Index of refraction equation</w:t>
            </w:r>
          </w:p>
        </w:tc>
        <w:tc>
          <w:tcPr>
            <w:tcW w:w="3600" w:type="dxa"/>
          </w:tcPr>
          <w:p w14:paraId="0FAFBC53" w14:textId="77777777" w:rsidR="00A348D1" w:rsidRDefault="00A348D1" w:rsidP="00A905E3">
            <w:pPr>
              <w:jc w:val="center"/>
            </w:pPr>
            <w:r>
              <w:t xml:space="preserve">2 </w:t>
            </w:r>
            <w:r>
              <w:sym w:font="Symbol" w:char="F0B4"/>
            </w:r>
            <w:r>
              <w:t xml:space="preserve"> 10</w:t>
            </w:r>
            <w:r>
              <w:rPr>
                <w:vertAlign w:val="superscript"/>
              </w:rPr>
              <w:t>-8</w:t>
            </w:r>
            <w:r>
              <w:t xml:space="preserve"> m</w:t>
            </w:r>
          </w:p>
        </w:tc>
        <w:tc>
          <w:tcPr>
            <w:tcW w:w="1998" w:type="dxa"/>
            <w:tcBorders>
              <w:right w:val="single" w:sz="6" w:space="0" w:color="auto"/>
            </w:tcBorders>
          </w:tcPr>
          <w:p w14:paraId="63D882F5" w14:textId="77777777" w:rsidR="00A348D1" w:rsidRDefault="00A348D1" w:rsidP="00A905E3">
            <w:pPr>
              <w:tabs>
                <w:tab w:val="decimal" w:pos="702"/>
              </w:tabs>
            </w:pPr>
            <w:r>
              <w:t>&lt;0.001</w:t>
            </w:r>
          </w:p>
        </w:tc>
      </w:tr>
      <w:tr w:rsidR="00A348D1" w14:paraId="7632F6EA" w14:textId="77777777">
        <w:trPr>
          <w:trHeight w:val="360"/>
          <w:jc w:val="center"/>
        </w:trPr>
        <w:tc>
          <w:tcPr>
            <w:tcW w:w="3258" w:type="dxa"/>
            <w:tcBorders>
              <w:left w:val="single" w:sz="6" w:space="0" w:color="auto"/>
            </w:tcBorders>
          </w:tcPr>
          <w:p w14:paraId="1643C714" w14:textId="77777777" w:rsidR="00A348D1" w:rsidRDefault="00A348D1" w:rsidP="00A905E3">
            <w:r>
              <w:t>Air temperature measurement</w:t>
            </w:r>
          </w:p>
        </w:tc>
        <w:tc>
          <w:tcPr>
            <w:tcW w:w="3600" w:type="dxa"/>
          </w:tcPr>
          <w:p w14:paraId="4139060F" w14:textId="77777777" w:rsidR="00A348D1" w:rsidRDefault="00A348D1" w:rsidP="00A905E3">
            <w:pPr>
              <w:jc w:val="center"/>
            </w:pPr>
            <w:r>
              <w:sym w:font="Symbol" w:char="F0B1"/>
            </w:r>
            <w:r>
              <w:t xml:space="preserve"> 0.02 </w:t>
            </w:r>
            <w:r>
              <w:sym w:font="Symbol" w:char="F0B0"/>
            </w:r>
            <w:r>
              <w:t>C</w:t>
            </w:r>
          </w:p>
        </w:tc>
        <w:tc>
          <w:tcPr>
            <w:tcW w:w="1998" w:type="dxa"/>
            <w:tcBorders>
              <w:right w:val="single" w:sz="6" w:space="0" w:color="auto"/>
            </w:tcBorders>
          </w:tcPr>
          <w:p w14:paraId="43AA4557" w14:textId="77777777" w:rsidR="00A348D1" w:rsidRDefault="00A348D1" w:rsidP="00A905E3">
            <w:pPr>
              <w:tabs>
                <w:tab w:val="decimal" w:pos="702"/>
              </w:tabs>
            </w:pPr>
            <w:r>
              <w:t>&lt;0.001</w:t>
            </w:r>
          </w:p>
        </w:tc>
      </w:tr>
      <w:tr w:rsidR="00A348D1" w14:paraId="6089EAD6" w14:textId="77777777">
        <w:trPr>
          <w:trHeight w:val="360"/>
          <w:jc w:val="center"/>
        </w:trPr>
        <w:tc>
          <w:tcPr>
            <w:tcW w:w="3258" w:type="dxa"/>
            <w:tcBorders>
              <w:left w:val="single" w:sz="6" w:space="0" w:color="auto"/>
            </w:tcBorders>
          </w:tcPr>
          <w:p w14:paraId="1C3766D2" w14:textId="77777777" w:rsidR="00A348D1" w:rsidRDefault="00A348D1" w:rsidP="00A905E3">
            <w:r>
              <w:t>Air pressure measurement</w:t>
            </w:r>
          </w:p>
        </w:tc>
        <w:tc>
          <w:tcPr>
            <w:tcW w:w="3600" w:type="dxa"/>
          </w:tcPr>
          <w:p w14:paraId="14704ADA" w14:textId="77777777" w:rsidR="00A348D1" w:rsidRDefault="00A348D1" w:rsidP="00A905E3">
            <w:pPr>
              <w:jc w:val="center"/>
            </w:pPr>
            <w:r>
              <w:sym w:font="Symbol" w:char="F0B1"/>
            </w:r>
            <w:r>
              <w:t xml:space="preserve"> 10 Pa</w:t>
            </w:r>
          </w:p>
        </w:tc>
        <w:tc>
          <w:tcPr>
            <w:tcW w:w="1998" w:type="dxa"/>
            <w:tcBorders>
              <w:right w:val="single" w:sz="6" w:space="0" w:color="auto"/>
            </w:tcBorders>
          </w:tcPr>
          <w:p w14:paraId="32F44864" w14:textId="77777777" w:rsidR="00A348D1" w:rsidRDefault="00A348D1" w:rsidP="00A905E3">
            <w:pPr>
              <w:tabs>
                <w:tab w:val="decimal" w:pos="702"/>
              </w:tabs>
            </w:pPr>
            <w:r>
              <w:t>&lt;0.001</w:t>
            </w:r>
          </w:p>
        </w:tc>
      </w:tr>
      <w:tr w:rsidR="00A348D1" w14:paraId="2B070F9B" w14:textId="77777777">
        <w:trPr>
          <w:trHeight w:val="360"/>
          <w:jc w:val="center"/>
        </w:trPr>
        <w:tc>
          <w:tcPr>
            <w:tcW w:w="3258" w:type="dxa"/>
            <w:tcBorders>
              <w:left w:val="single" w:sz="6" w:space="0" w:color="auto"/>
            </w:tcBorders>
          </w:tcPr>
          <w:p w14:paraId="2602EAA9" w14:textId="77777777" w:rsidR="00A348D1" w:rsidRDefault="00A348D1" w:rsidP="00A905E3">
            <w:r>
              <w:t>Vapor pressure measurement</w:t>
            </w:r>
          </w:p>
        </w:tc>
        <w:tc>
          <w:tcPr>
            <w:tcW w:w="3600" w:type="dxa"/>
          </w:tcPr>
          <w:p w14:paraId="58F123D8" w14:textId="77777777" w:rsidR="00A348D1" w:rsidRDefault="00A348D1" w:rsidP="00A905E3">
            <w:pPr>
              <w:jc w:val="center"/>
            </w:pPr>
            <w:r>
              <w:sym w:font="Symbol" w:char="F0B1"/>
            </w:r>
            <w:r>
              <w:t xml:space="preserve"> 5 %</w:t>
            </w:r>
          </w:p>
        </w:tc>
        <w:tc>
          <w:tcPr>
            <w:tcW w:w="1998" w:type="dxa"/>
            <w:tcBorders>
              <w:right w:val="single" w:sz="6" w:space="0" w:color="auto"/>
            </w:tcBorders>
          </w:tcPr>
          <w:p w14:paraId="35F8F621" w14:textId="77777777" w:rsidR="00A348D1" w:rsidRDefault="00A348D1" w:rsidP="00A905E3">
            <w:pPr>
              <w:tabs>
                <w:tab w:val="decimal" w:pos="702"/>
              </w:tabs>
            </w:pPr>
            <w:r>
              <w:t>&lt;0.001</w:t>
            </w:r>
          </w:p>
        </w:tc>
      </w:tr>
      <w:tr w:rsidR="00A348D1" w14:paraId="179B4DC8" w14:textId="77777777">
        <w:trPr>
          <w:trHeight w:val="360"/>
          <w:jc w:val="center"/>
        </w:trPr>
        <w:tc>
          <w:tcPr>
            <w:tcW w:w="3258" w:type="dxa"/>
            <w:tcBorders>
              <w:left w:val="single" w:sz="6" w:space="0" w:color="auto"/>
            </w:tcBorders>
          </w:tcPr>
          <w:p w14:paraId="48EE68F4" w14:textId="77777777" w:rsidR="00A348D1" w:rsidRDefault="00A348D1" w:rsidP="00A905E3">
            <w:r>
              <w:t>Instrument cosine error</w:t>
            </w:r>
          </w:p>
        </w:tc>
        <w:tc>
          <w:tcPr>
            <w:tcW w:w="3600" w:type="dxa"/>
          </w:tcPr>
          <w:p w14:paraId="7D3D2297" w14:textId="77777777" w:rsidR="00A348D1" w:rsidRDefault="00A348D1" w:rsidP="00A905E3">
            <w:pPr>
              <w:jc w:val="center"/>
            </w:pPr>
            <w:r>
              <w:t xml:space="preserve">0.5 ppm </w:t>
            </w:r>
            <w:r>
              <w:sym w:font="Symbol" w:char="F0B4"/>
            </w:r>
            <w:r>
              <w:t xml:space="preserve"> 0.250 mm</w:t>
            </w:r>
          </w:p>
        </w:tc>
        <w:tc>
          <w:tcPr>
            <w:tcW w:w="1998" w:type="dxa"/>
            <w:tcBorders>
              <w:right w:val="single" w:sz="6" w:space="0" w:color="auto"/>
            </w:tcBorders>
          </w:tcPr>
          <w:p w14:paraId="2D6505C6" w14:textId="77777777" w:rsidR="00A348D1" w:rsidRDefault="00A348D1" w:rsidP="00A905E3">
            <w:pPr>
              <w:tabs>
                <w:tab w:val="decimal" w:pos="702"/>
              </w:tabs>
            </w:pPr>
            <w:r>
              <w:t>&lt;0.001</w:t>
            </w:r>
          </w:p>
        </w:tc>
      </w:tr>
      <w:tr w:rsidR="00A348D1" w14:paraId="7DCA743F" w14:textId="77777777">
        <w:trPr>
          <w:trHeight w:val="360"/>
          <w:jc w:val="center"/>
        </w:trPr>
        <w:tc>
          <w:tcPr>
            <w:tcW w:w="3258" w:type="dxa"/>
            <w:tcBorders>
              <w:left w:val="single" w:sz="6" w:space="0" w:color="auto"/>
            </w:tcBorders>
          </w:tcPr>
          <w:p w14:paraId="3C03A4C2" w14:textId="77777777" w:rsidR="00A348D1" w:rsidRDefault="00A348D1" w:rsidP="00A905E3">
            <w:r>
              <w:t>Abbe offset</w:t>
            </w:r>
          </w:p>
        </w:tc>
        <w:tc>
          <w:tcPr>
            <w:tcW w:w="3600" w:type="dxa"/>
          </w:tcPr>
          <w:p w14:paraId="72D47BAB" w14:textId="77777777" w:rsidR="00A348D1" w:rsidRDefault="00A348D1" w:rsidP="00A905E3">
            <w:pPr>
              <w:jc w:val="center"/>
            </w:pPr>
            <w:r>
              <w:t xml:space="preserve">0.5 mm </w:t>
            </w:r>
            <w:r>
              <w:sym w:font="Symbol" w:char="F0B4"/>
            </w:r>
            <w:r>
              <w:t xml:space="preserve"> &lt; 0.1 </w:t>
            </w:r>
            <w:r>
              <w:sym w:font="WP MathA" w:char="F04F"/>
            </w:r>
          </w:p>
        </w:tc>
        <w:tc>
          <w:tcPr>
            <w:tcW w:w="1998" w:type="dxa"/>
            <w:tcBorders>
              <w:right w:val="single" w:sz="6" w:space="0" w:color="auto"/>
            </w:tcBorders>
          </w:tcPr>
          <w:p w14:paraId="5C993D1D" w14:textId="77777777" w:rsidR="00A348D1" w:rsidRDefault="00A348D1" w:rsidP="00A905E3">
            <w:pPr>
              <w:tabs>
                <w:tab w:val="decimal" w:pos="702"/>
              </w:tabs>
            </w:pPr>
            <w:r>
              <w:t>&lt;0.001</w:t>
            </w:r>
          </w:p>
        </w:tc>
      </w:tr>
      <w:tr w:rsidR="00A348D1" w14:paraId="4E70AA5C" w14:textId="77777777">
        <w:trPr>
          <w:trHeight w:val="360"/>
          <w:jc w:val="center"/>
        </w:trPr>
        <w:tc>
          <w:tcPr>
            <w:tcW w:w="3258" w:type="dxa"/>
            <w:tcBorders>
              <w:left w:val="single" w:sz="6" w:space="0" w:color="auto"/>
            </w:tcBorders>
          </w:tcPr>
          <w:p w14:paraId="5ADA989C" w14:textId="77777777" w:rsidR="00A348D1" w:rsidRDefault="00A348D1" w:rsidP="00A905E3">
            <w:r>
              <w:t>Micrometer contact geometry</w:t>
            </w:r>
          </w:p>
        </w:tc>
        <w:tc>
          <w:tcPr>
            <w:tcW w:w="3600" w:type="dxa"/>
          </w:tcPr>
          <w:p w14:paraId="0F1D7F1A" w14:textId="77777777" w:rsidR="00A348D1" w:rsidRDefault="00A348D1" w:rsidP="00A905E3">
            <w:pPr>
              <w:jc w:val="center"/>
            </w:pPr>
            <w:r>
              <w:t>Rectangular dist. of contact form errors</w:t>
            </w:r>
          </w:p>
        </w:tc>
        <w:tc>
          <w:tcPr>
            <w:tcW w:w="1998" w:type="dxa"/>
            <w:tcBorders>
              <w:right w:val="single" w:sz="6" w:space="0" w:color="auto"/>
            </w:tcBorders>
          </w:tcPr>
          <w:p w14:paraId="79A1C788" w14:textId="77777777" w:rsidR="00A348D1" w:rsidRDefault="00A348D1" w:rsidP="00A905E3">
            <w:pPr>
              <w:tabs>
                <w:tab w:val="decimal" w:pos="702"/>
              </w:tabs>
            </w:pPr>
            <w:r>
              <w:t>0.012</w:t>
            </w:r>
          </w:p>
        </w:tc>
      </w:tr>
      <w:tr w:rsidR="00A348D1" w14:paraId="3DB71131" w14:textId="77777777">
        <w:trPr>
          <w:trHeight w:val="360"/>
          <w:jc w:val="center"/>
        </w:trPr>
        <w:tc>
          <w:tcPr>
            <w:tcW w:w="3258" w:type="dxa"/>
            <w:tcBorders>
              <w:left w:val="single" w:sz="6" w:space="0" w:color="auto"/>
              <w:bottom w:val="nil"/>
            </w:tcBorders>
          </w:tcPr>
          <w:p w14:paraId="5344724C" w14:textId="77777777" w:rsidR="00A348D1" w:rsidRDefault="00A348D1" w:rsidP="00A905E3">
            <w:r>
              <w:t>Rod temperature measurement</w:t>
            </w:r>
          </w:p>
        </w:tc>
        <w:tc>
          <w:tcPr>
            <w:tcW w:w="3600" w:type="dxa"/>
            <w:tcBorders>
              <w:bottom w:val="nil"/>
            </w:tcBorders>
          </w:tcPr>
          <w:p w14:paraId="03E1B683" w14:textId="77777777" w:rsidR="00A348D1" w:rsidRDefault="00A348D1" w:rsidP="00A905E3">
            <w:pPr>
              <w:jc w:val="center"/>
            </w:pPr>
            <w:r>
              <w:sym w:font="Symbol" w:char="F061"/>
            </w:r>
            <w:r>
              <w:t xml:space="preserve">(0.02 </w:t>
            </w:r>
            <w:r>
              <w:sym w:font="Symbol" w:char="F0B0"/>
            </w:r>
            <w:r>
              <w:t>C)L*</w:t>
            </w:r>
          </w:p>
        </w:tc>
        <w:tc>
          <w:tcPr>
            <w:tcW w:w="1998" w:type="dxa"/>
            <w:tcBorders>
              <w:bottom w:val="nil"/>
              <w:right w:val="single" w:sz="6" w:space="0" w:color="auto"/>
            </w:tcBorders>
          </w:tcPr>
          <w:p w14:paraId="05237E75" w14:textId="77777777" w:rsidR="00A348D1" w:rsidRDefault="00A348D1" w:rsidP="00A905E3">
            <w:pPr>
              <w:tabs>
                <w:tab w:val="decimal" w:pos="702"/>
              </w:tabs>
            </w:pPr>
            <w:r>
              <w:t>&lt;0.001</w:t>
            </w:r>
          </w:p>
        </w:tc>
      </w:tr>
      <w:tr w:rsidR="00A348D1" w14:paraId="2AF3B186" w14:textId="77777777">
        <w:trPr>
          <w:trHeight w:val="360"/>
          <w:jc w:val="center"/>
        </w:trPr>
        <w:tc>
          <w:tcPr>
            <w:tcW w:w="3258" w:type="dxa"/>
            <w:tcBorders>
              <w:left w:val="single" w:sz="6" w:space="0" w:color="auto"/>
              <w:bottom w:val="nil"/>
            </w:tcBorders>
          </w:tcPr>
          <w:p w14:paraId="331B519A" w14:textId="77777777" w:rsidR="00A348D1" w:rsidRDefault="00A348D1" w:rsidP="00A905E3">
            <w:r>
              <w:t>Thermal expansion (</w:t>
            </w:r>
            <w:r>
              <w:sym w:font="Symbol" w:char="F061"/>
            </w:r>
            <w:r>
              <w:t>) uncertainty</w:t>
            </w:r>
          </w:p>
        </w:tc>
        <w:tc>
          <w:tcPr>
            <w:tcW w:w="3600" w:type="dxa"/>
            <w:tcBorders>
              <w:bottom w:val="nil"/>
            </w:tcBorders>
          </w:tcPr>
          <w:p w14:paraId="3A1661C1" w14:textId="77777777" w:rsidR="00A348D1" w:rsidRDefault="00A348D1" w:rsidP="00A905E3">
            <w:pPr>
              <w:jc w:val="center"/>
            </w:pPr>
            <w:r>
              <w:t xml:space="preserve">[(2.0 ppm)(0.2 </w:t>
            </w:r>
            <w:r>
              <w:sym w:font="Symbol" w:char="F0B0"/>
            </w:r>
            <w:r>
              <w:t>C)L] = 0.4L</w:t>
            </w:r>
          </w:p>
        </w:tc>
        <w:tc>
          <w:tcPr>
            <w:tcW w:w="1998" w:type="dxa"/>
            <w:tcBorders>
              <w:bottom w:val="nil"/>
              <w:right w:val="single" w:sz="6" w:space="0" w:color="auto"/>
            </w:tcBorders>
          </w:tcPr>
          <w:p w14:paraId="07B0F6AB" w14:textId="77777777" w:rsidR="00A348D1" w:rsidRDefault="00A348D1" w:rsidP="00A905E3">
            <w:pPr>
              <w:tabs>
                <w:tab w:val="decimal" w:pos="702"/>
              </w:tabs>
            </w:pPr>
            <w:r>
              <w:t>&lt;0.001</w:t>
            </w:r>
          </w:p>
        </w:tc>
      </w:tr>
      <w:tr w:rsidR="00A348D1" w14:paraId="0EBC043E" w14:textId="77777777">
        <w:trPr>
          <w:trHeight w:val="360"/>
          <w:jc w:val="center"/>
        </w:trPr>
        <w:tc>
          <w:tcPr>
            <w:tcW w:w="3258" w:type="dxa"/>
            <w:tcBorders>
              <w:left w:val="single" w:sz="6" w:space="0" w:color="auto"/>
              <w:bottom w:val="double" w:sz="6" w:space="0" w:color="auto"/>
            </w:tcBorders>
          </w:tcPr>
          <w:p w14:paraId="61EE2C62" w14:textId="77777777" w:rsidR="00A348D1" w:rsidRDefault="00A348D1" w:rsidP="00A905E3">
            <w:r>
              <w:t>Thermometer calibration</w:t>
            </w:r>
          </w:p>
        </w:tc>
        <w:tc>
          <w:tcPr>
            <w:tcW w:w="3600" w:type="dxa"/>
            <w:tcBorders>
              <w:bottom w:val="double" w:sz="6" w:space="0" w:color="auto"/>
            </w:tcBorders>
          </w:tcPr>
          <w:p w14:paraId="0929891E" w14:textId="77777777" w:rsidR="00A348D1" w:rsidRDefault="00A348D1" w:rsidP="00A905E3">
            <w:pPr>
              <w:jc w:val="center"/>
            </w:pPr>
            <w:r>
              <w:t xml:space="preserve">Rectangular dist. of 0.02 </w:t>
            </w:r>
            <w:r>
              <w:sym w:font="Symbol" w:char="F0B0"/>
            </w:r>
            <w:r>
              <w:t>C range</w:t>
            </w:r>
          </w:p>
        </w:tc>
        <w:tc>
          <w:tcPr>
            <w:tcW w:w="1998" w:type="dxa"/>
            <w:tcBorders>
              <w:bottom w:val="double" w:sz="6" w:space="0" w:color="auto"/>
              <w:right w:val="single" w:sz="6" w:space="0" w:color="auto"/>
            </w:tcBorders>
          </w:tcPr>
          <w:p w14:paraId="197DEB63" w14:textId="77777777" w:rsidR="00A348D1" w:rsidRDefault="00A348D1" w:rsidP="00A905E3">
            <w:pPr>
              <w:tabs>
                <w:tab w:val="decimal" w:pos="702"/>
              </w:tabs>
            </w:pPr>
            <w:r>
              <w:t>&lt;0.001</w:t>
            </w:r>
          </w:p>
        </w:tc>
      </w:tr>
      <w:tr w:rsidR="00A348D1" w14:paraId="3BFAA7DA" w14:textId="77777777">
        <w:trPr>
          <w:trHeight w:val="360"/>
          <w:jc w:val="center"/>
        </w:trPr>
        <w:tc>
          <w:tcPr>
            <w:tcW w:w="3258" w:type="dxa"/>
            <w:tcBorders>
              <w:top w:val="nil"/>
              <w:left w:val="single" w:sz="6" w:space="0" w:color="auto"/>
            </w:tcBorders>
          </w:tcPr>
          <w:p w14:paraId="5DFB78BE" w14:textId="77777777" w:rsidR="00A348D1" w:rsidRDefault="00A348D1" w:rsidP="00A905E3">
            <w:r>
              <w:t>Combined uncertainty</w:t>
            </w:r>
          </w:p>
        </w:tc>
        <w:tc>
          <w:tcPr>
            <w:tcW w:w="3600" w:type="dxa"/>
            <w:tcBorders>
              <w:top w:val="nil"/>
            </w:tcBorders>
          </w:tcPr>
          <w:p w14:paraId="1353F009" w14:textId="77777777" w:rsidR="00A348D1" w:rsidRDefault="00A348D1" w:rsidP="00A905E3">
            <w:pPr>
              <w:jc w:val="center"/>
            </w:pPr>
            <w:r>
              <w:rPr>
                <w:i/>
              </w:rPr>
              <w:t>u</w:t>
            </w:r>
            <w:r>
              <w:rPr>
                <w:sz w:val="16"/>
                <w:vertAlign w:val="subscript"/>
              </w:rPr>
              <w:t>c</w:t>
            </w:r>
            <w:r>
              <w:t xml:space="preserve"> (arbitrary angular position)</w:t>
            </w:r>
          </w:p>
        </w:tc>
        <w:tc>
          <w:tcPr>
            <w:tcW w:w="1998" w:type="dxa"/>
            <w:tcBorders>
              <w:top w:val="nil"/>
              <w:right w:val="single" w:sz="6" w:space="0" w:color="auto"/>
            </w:tcBorders>
          </w:tcPr>
          <w:p w14:paraId="162C4909" w14:textId="77777777" w:rsidR="00A348D1" w:rsidRDefault="00A348D1" w:rsidP="00A905E3">
            <w:pPr>
              <w:tabs>
                <w:tab w:val="decimal" w:pos="702"/>
              </w:tabs>
            </w:pPr>
            <w:r>
              <w:t>0.264</w:t>
            </w:r>
          </w:p>
        </w:tc>
      </w:tr>
      <w:tr w:rsidR="00A348D1" w14:paraId="0B415290" w14:textId="77777777">
        <w:trPr>
          <w:trHeight w:val="360"/>
          <w:jc w:val="center"/>
        </w:trPr>
        <w:tc>
          <w:tcPr>
            <w:tcW w:w="3258" w:type="dxa"/>
            <w:tcBorders>
              <w:top w:val="nil"/>
              <w:left w:val="single" w:sz="6" w:space="0" w:color="auto"/>
              <w:bottom w:val="nil"/>
            </w:tcBorders>
          </w:tcPr>
          <w:p w14:paraId="1A0617E9" w14:textId="77777777" w:rsidR="00A348D1" w:rsidRDefault="00A348D1" w:rsidP="00A905E3">
            <w:r>
              <w:t>Combined uncertainty</w:t>
            </w:r>
          </w:p>
        </w:tc>
        <w:tc>
          <w:tcPr>
            <w:tcW w:w="3600" w:type="dxa"/>
            <w:tcBorders>
              <w:top w:val="nil"/>
              <w:bottom w:val="nil"/>
            </w:tcBorders>
          </w:tcPr>
          <w:p w14:paraId="76D00495" w14:textId="77777777" w:rsidR="00A348D1" w:rsidRDefault="00A348D1" w:rsidP="00A905E3">
            <w:pPr>
              <w:jc w:val="center"/>
            </w:pPr>
            <w:r>
              <w:rPr>
                <w:i/>
              </w:rPr>
              <w:t>u</w:t>
            </w:r>
            <w:r>
              <w:rPr>
                <w:sz w:val="16"/>
                <w:vertAlign w:val="subscript"/>
              </w:rPr>
              <w:t>c</w:t>
            </w:r>
            <w:r>
              <w:rPr>
                <w:sz w:val="16"/>
              </w:rPr>
              <w:t xml:space="preserve"> </w:t>
            </w:r>
            <w:r>
              <w:t>(</w:t>
            </w:r>
            <w:r>
              <w:sym w:font="Symbol" w:char="F0B1"/>
            </w:r>
            <w:r>
              <w:t xml:space="preserve"> 2° at each angular position)</w:t>
            </w:r>
          </w:p>
        </w:tc>
        <w:tc>
          <w:tcPr>
            <w:tcW w:w="1998" w:type="dxa"/>
            <w:tcBorders>
              <w:top w:val="nil"/>
              <w:bottom w:val="nil"/>
              <w:right w:val="single" w:sz="6" w:space="0" w:color="auto"/>
            </w:tcBorders>
          </w:tcPr>
          <w:p w14:paraId="254CB826" w14:textId="77777777" w:rsidR="00A348D1" w:rsidRDefault="00A348D1" w:rsidP="00A905E3">
            <w:pPr>
              <w:tabs>
                <w:tab w:val="decimal" w:pos="702"/>
              </w:tabs>
            </w:pPr>
            <w:r>
              <w:t>0.074</w:t>
            </w:r>
          </w:p>
        </w:tc>
      </w:tr>
      <w:tr w:rsidR="00A348D1" w14:paraId="77AE3B45" w14:textId="77777777">
        <w:trPr>
          <w:trHeight w:val="360"/>
          <w:jc w:val="center"/>
        </w:trPr>
        <w:tc>
          <w:tcPr>
            <w:tcW w:w="3258" w:type="dxa"/>
            <w:tcBorders>
              <w:top w:val="single" w:sz="6" w:space="0" w:color="auto"/>
              <w:left w:val="single" w:sz="6" w:space="0" w:color="auto"/>
              <w:bottom w:val="double" w:sz="6" w:space="0" w:color="auto"/>
            </w:tcBorders>
          </w:tcPr>
          <w:p w14:paraId="64092019" w14:textId="77777777" w:rsidR="00A348D1" w:rsidRDefault="00A348D1" w:rsidP="00A905E3">
            <w:r>
              <w:t>Combined uncertainty</w:t>
            </w:r>
          </w:p>
        </w:tc>
        <w:tc>
          <w:tcPr>
            <w:tcW w:w="3600" w:type="dxa"/>
            <w:tcBorders>
              <w:top w:val="single" w:sz="6" w:space="0" w:color="auto"/>
              <w:bottom w:val="double" w:sz="6" w:space="0" w:color="auto"/>
            </w:tcBorders>
          </w:tcPr>
          <w:p w14:paraId="4D214B5A" w14:textId="77777777" w:rsidR="00A348D1" w:rsidRDefault="00A348D1" w:rsidP="00A905E3">
            <w:pPr>
              <w:jc w:val="center"/>
            </w:pPr>
            <w:r>
              <w:rPr>
                <w:i/>
              </w:rPr>
              <w:t>u</w:t>
            </w:r>
            <w:r>
              <w:rPr>
                <w:sz w:val="16"/>
                <w:vertAlign w:val="subscript"/>
              </w:rPr>
              <w:t>c</w:t>
            </w:r>
            <w:r>
              <w:t xml:space="preserve"> (</w:t>
            </w:r>
            <w:r>
              <w:sym w:font="Symbol" w:char="F0B1"/>
            </w:r>
            <w:r>
              <w:t xml:space="preserve"> 1° at each angular position)</w:t>
            </w:r>
          </w:p>
        </w:tc>
        <w:tc>
          <w:tcPr>
            <w:tcW w:w="1998" w:type="dxa"/>
            <w:tcBorders>
              <w:top w:val="single" w:sz="6" w:space="0" w:color="auto"/>
              <w:bottom w:val="double" w:sz="6" w:space="0" w:color="auto"/>
              <w:right w:val="single" w:sz="6" w:space="0" w:color="auto"/>
            </w:tcBorders>
          </w:tcPr>
          <w:p w14:paraId="1154A798" w14:textId="77777777" w:rsidR="00A348D1" w:rsidRDefault="00A348D1" w:rsidP="00A905E3">
            <w:pPr>
              <w:tabs>
                <w:tab w:val="decimal" w:pos="702"/>
              </w:tabs>
            </w:pPr>
            <w:r>
              <w:t>0.063</w:t>
            </w:r>
          </w:p>
        </w:tc>
      </w:tr>
      <w:tr w:rsidR="00A348D1" w14:paraId="776DB0F0" w14:textId="77777777">
        <w:trPr>
          <w:trHeight w:val="360"/>
          <w:jc w:val="center"/>
        </w:trPr>
        <w:tc>
          <w:tcPr>
            <w:tcW w:w="3258" w:type="dxa"/>
            <w:tcBorders>
              <w:top w:val="nil"/>
              <w:left w:val="single" w:sz="6" w:space="0" w:color="auto"/>
            </w:tcBorders>
          </w:tcPr>
          <w:p w14:paraId="7224CA16" w14:textId="77777777" w:rsidR="00A348D1" w:rsidRDefault="00A348D1" w:rsidP="00A905E3">
            <w:r>
              <w:t>Expanded uncertainty</w:t>
            </w:r>
          </w:p>
        </w:tc>
        <w:tc>
          <w:tcPr>
            <w:tcW w:w="3600" w:type="dxa"/>
            <w:tcBorders>
              <w:top w:val="nil"/>
            </w:tcBorders>
          </w:tcPr>
          <w:p w14:paraId="0869B04C" w14:textId="77777777" w:rsidR="00A348D1" w:rsidRDefault="00A348D1" w:rsidP="00A905E3">
            <w:pPr>
              <w:jc w:val="center"/>
            </w:pPr>
            <w:r>
              <w:rPr>
                <w:i/>
              </w:rPr>
              <w:t>k</w:t>
            </w:r>
            <w:r>
              <w:t xml:space="preserve"> = 2 (arbitrary angular position)</w:t>
            </w:r>
          </w:p>
        </w:tc>
        <w:tc>
          <w:tcPr>
            <w:tcW w:w="1998" w:type="dxa"/>
            <w:tcBorders>
              <w:top w:val="nil"/>
              <w:right w:val="single" w:sz="6" w:space="0" w:color="auto"/>
            </w:tcBorders>
          </w:tcPr>
          <w:p w14:paraId="599D024A" w14:textId="77777777" w:rsidR="00A348D1" w:rsidRDefault="00A348D1" w:rsidP="00A905E3">
            <w:pPr>
              <w:tabs>
                <w:tab w:val="decimal" w:pos="702"/>
              </w:tabs>
            </w:pPr>
            <w:r>
              <w:t>0.528</w:t>
            </w:r>
          </w:p>
        </w:tc>
      </w:tr>
      <w:tr w:rsidR="00A348D1" w14:paraId="60995C40" w14:textId="77777777">
        <w:trPr>
          <w:trHeight w:val="360"/>
          <w:jc w:val="center"/>
        </w:trPr>
        <w:tc>
          <w:tcPr>
            <w:tcW w:w="3258" w:type="dxa"/>
            <w:tcBorders>
              <w:top w:val="nil"/>
              <w:left w:val="single" w:sz="6" w:space="0" w:color="auto"/>
            </w:tcBorders>
          </w:tcPr>
          <w:p w14:paraId="4629E225" w14:textId="77777777" w:rsidR="00A348D1" w:rsidRDefault="00A348D1" w:rsidP="00A905E3">
            <w:r>
              <w:t>Expanded uncertainty</w:t>
            </w:r>
          </w:p>
        </w:tc>
        <w:tc>
          <w:tcPr>
            <w:tcW w:w="3600" w:type="dxa"/>
            <w:tcBorders>
              <w:top w:val="nil"/>
            </w:tcBorders>
          </w:tcPr>
          <w:p w14:paraId="4FD58221" w14:textId="77777777" w:rsidR="00A348D1" w:rsidRDefault="00A348D1" w:rsidP="00A905E3">
            <w:pPr>
              <w:jc w:val="center"/>
            </w:pPr>
            <w:r>
              <w:rPr>
                <w:i/>
              </w:rPr>
              <w:t>k</w:t>
            </w:r>
            <w:r>
              <w:t xml:space="preserve"> = 2 (</w:t>
            </w:r>
            <w:r>
              <w:sym w:font="Symbol" w:char="F0B1"/>
            </w:r>
            <w:r>
              <w:t xml:space="preserve"> 2° at each angular position)</w:t>
            </w:r>
          </w:p>
        </w:tc>
        <w:tc>
          <w:tcPr>
            <w:tcW w:w="1998" w:type="dxa"/>
            <w:tcBorders>
              <w:top w:val="nil"/>
              <w:right w:val="single" w:sz="6" w:space="0" w:color="auto"/>
            </w:tcBorders>
          </w:tcPr>
          <w:p w14:paraId="4CEDF9EA" w14:textId="77777777" w:rsidR="00A348D1" w:rsidRDefault="00A348D1" w:rsidP="00A905E3">
            <w:pPr>
              <w:tabs>
                <w:tab w:val="decimal" w:pos="702"/>
              </w:tabs>
            </w:pPr>
            <w:r>
              <w:t>0.148</w:t>
            </w:r>
          </w:p>
        </w:tc>
      </w:tr>
      <w:tr w:rsidR="00A348D1" w14:paraId="34965C18" w14:textId="77777777">
        <w:trPr>
          <w:trHeight w:val="360"/>
          <w:jc w:val="center"/>
        </w:trPr>
        <w:tc>
          <w:tcPr>
            <w:tcW w:w="3258" w:type="dxa"/>
            <w:tcBorders>
              <w:left w:val="single" w:sz="6" w:space="0" w:color="auto"/>
              <w:bottom w:val="single" w:sz="6" w:space="0" w:color="auto"/>
            </w:tcBorders>
          </w:tcPr>
          <w:p w14:paraId="7674DFB5" w14:textId="77777777" w:rsidR="00A348D1" w:rsidRDefault="00A348D1" w:rsidP="00A905E3">
            <w:r>
              <w:t>Expanded uncertainty</w:t>
            </w:r>
          </w:p>
        </w:tc>
        <w:tc>
          <w:tcPr>
            <w:tcW w:w="3600" w:type="dxa"/>
            <w:tcBorders>
              <w:bottom w:val="single" w:sz="6" w:space="0" w:color="auto"/>
            </w:tcBorders>
          </w:tcPr>
          <w:p w14:paraId="7CB7287F" w14:textId="77777777" w:rsidR="00A348D1" w:rsidRDefault="00A348D1" w:rsidP="00A905E3">
            <w:pPr>
              <w:jc w:val="center"/>
            </w:pPr>
            <w:r>
              <w:rPr>
                <w:i/>
              </w:rPr>
              <w:t>k</w:t>
            </w:r>
            <w:r>
              <w:t xml:space="preserve"> = 2 (</w:t>
            </w:r>
            <w:r>
              <w:sym w:font="Symbol" w:char="F0B1"/>
            </w:r>
            <w:r>
              <w:t xml:space="preserve"> 1° at each angular position)</w:t>
            </w:r>
          </w:p>
        </w:tc>
        <w:tc>
          <w:tcPr>
            <w:tcW w:w="1998" w:type="dxa"/>
            <w:tcBorders>
              <w:bottom w:val="single" w:sz="6" w:space="0" w:color="auto"/>
              <w:right w:val="single" w:sz="6" w:space="0" w:color="auto"/>
            </w:tcBorders>
          </w:tcPr>
          <w:p w14:paraId="1999992F" w14:textId="77777777" w:rsidR="00A348D1" w:rsidRDefault="00A348D1" w:rsidP="00A905E3">
            <w:pPr>
              <w:tabs>
                <w:tab w:val="decimal" w:pos="702"/>
              </w:tabs>
            </w:pPr>
            <w:r>
              <w:t>0.126</w:t>
            </w:r>
          </w:p>
        </w:tc>
      </w:tr>
    </w:tbl>
    <w:p w14:paraId="0757CB28" w14:textId="77777777" w:rsidR="00B650E7" w:rsidRDefault="00B650E7" w:rsidP="00A905E3"/>
    <w:p w14:paraId="4E19671E" w14:textId="77777777" w:rsidR="00B650E7" w:rsidRDefault="00B650E7" w:rsidP="00A905E3">
      <w:pPr>
        <w:ind w:firstLine="270"/>
      </w:pPr>
      <w:r>
        <w:t>*L = diameter of glass rod SRM.</w:t>
      </w:r>
    </w:p>
    <w:p w14:paraId="3F95BC78" w14:textId="77777777" w:rsidR="00B650E7" w:rsidRDefault="00533259" w:rsidP="00A905E3">
      <w:pPr>
        <w:jc w:val="center"/>
      </w:pPr>
      <w:r>
        <w:br w:type="page"/>
      </w:r>
      <w:r w:rsidR="00B650E7">
        <w:lastRenderedPageBreak/>
        <w:t>REFERENCES</w:t>
      </w:r>
    </w:p>
    <w:p w14:paraId="6E6C27E0" w14:textId="77777777" w:rsidR="00B650E7" w:rsidRDefault="00B650E7" w:rsidP="00A905E3"/>
    <w:p w14:paraId="4642A5E0" w14:textId="77777777" w:rsidR="00B650E7" w:rsidRDefault="00B650E7" w:rsidP="00A905E3">
      <w:pPr>
        <w:tabs>
          <w:tab w:val="left" w:pos="360"/>
        </w:tabs>
        <w:ind w:left="360" w:hanging="360"/>
      </w:pPr>
      <w:r>
        <w:t>[1]</w:t>
      </w:r>
      <w:r>
        <w:tab/>
      </w:r>
      <w:r w:rsidR="00FF3DC8">
        <w:t xml:space="preserve">Williams, D.H.; Young, M.; Tietz, L.A.; </w:t>
      </w:r>
      <w:r w:rsidR="00FF3DC8" w:rsidRPr="005D112D">
        <w:rPr>
          <w:i/>
        </w:rPr>
        <w:t>Fiber Coating Geometry: Toward a Glass Artifact Standard</w:t>
      </w:r>
      <w:r w:rsidR="00FF3DC8">
        <w:t>; Technical Program, OFMC ’95, Third Optical Fiber Measurement Conference, Liege, Belgium, September 25 and 26 (1995).</w:t>
      </w:r>
    </w:p>
    <w:p w14:paraId="05E252A1" w14:textId="77777777" w:rsidR="00217802" w:rsidRDefault="00217802" w:rsidP="00A905E3">
      <w:pPr>
        <w:pStyle w:val="BodyText"/>
        <w:widowControl/>
        <w:numPr>
          <w:ilvl w:val="0"/>
          <w:numId w:val="1"/>
        </w:numPr>
        <w:tabs>
          <w:tab w:val="left" w:pos="360"/>
        </w:tabs>
      </w:pPr>
      <w:r w:rsidRPr="00CA3E27">
        <w:t xml:space="preserve">JCGM 100:2008; </w:t>
      </w:r>
      <w:r w:rsidRPr="00CA3E27">
        <w:rPr>
          <w:i/>
          <w:iCs/>
        </w:rPr>
        <w:t xml:space="preserve">Evaluation of Measurement Data — Guide to the Expression of Uncertainty in Measurement </w:t>
      </w:r>
      <w:r w:rsidRPr="00CA3E27">
        <w:t xml:space="preserve">(GUM 1995 with Minor Corrections); Joint Committee for Guides in Metrology (JCGM) (2008); available at </w:t>
      </w:r>
      <w:hyperlink r:id="rId12" w:history="1">
        <w:r w:rsidRPr="00CA3E27">
          <w:rPr>
            <w:rStyle w:val="Hyperlink"/>
          </w:rPr>
          <w:t>http://www.bipm.org/utils/common/documents/jcgm/JCGM_100_2008_E.pdf</w:t>
        </w:r>
      </w:hyperlink>
      <w:r w:rsidRPr="00CA3E27">
        <w:t xml:space="preserve"> (accessed </w:t>
      </w:r>
      <w:r w:rsidR="004E552C">
        <w:t>Oct </w:t>
      </w:r>
      <w:r w:rsidR="009A39F9">
        <w:t>2014</w:t>
      </w:r>
      <w:r w:rsidRPr="00CA3E27">
        <w:t xml:space="preserve">); see also Taylor, B.N.; Kuyatt, C.E.; </w:t>
      </w:r>
      <w:r w:rsidRPr="00CA3E27">
        <w:rPr>
          <w:i/>
          <w:iCs/>
        </w:rPr>
        <w:t>Guidelines for Evaluating and Expressing the Uncertainty of NIST Measurement Results</w:t>
      </w:r>
      <w:r w:rsidRPr="00CA3E27">
        <w:t xml:space="preserve">; NIST Technical Note 1297; U.S. Government Printing Office: Washington, DC (1994); available at </w:t>
      </w:r>
      <w:hyperlink r:id="rId13" w:history="1">
        <w:r w:rsidRPr="00C036FB">
          <w:rPr>
            <w:rStyle w:val="Hyperlink"/>
          </w:rPr>
          <w:t>http://www.nist.gov/pml/pubs/index.cfm</w:t>
        </w:r>
      </w:hyperlink>
      <w:r w:rsidRPr="00C036FB">
        <w:rPr>
          <w:rFonts w:eastAsia="Calibri"/>
        </w:rPr>
        <w:t xml:space="preserve"> </w:t>
      </w:r>
      <w:r w:rsidRPr="00CA3E27">
        <w:t xml:space="preserve">(accessed </w:t>
      </w:r>
      <w:r w:rsidR="004E552C">
        <w:t>Oct </w:t>
      </w:r>
      <w:r w:rsidR="009A39F9">
        <w:t>2014</w:t>
      </w:r>
      <w:r w:rsidRPr="00CA3E27">
        <w:t>).</w:t>
      </w:r>
    </w:p>
    <w:p w14:paraId="56888C34" w14:textId="77777777" w:rsidR="00B650E7" w:rsidRPr="00C84600" w:rsidRDefault="00B650E7" w:rsidP="00A905E3">
      <w:pPr>
        <w:tabs>
          <w:tab w:val="left" w:pos="360"/>
        </w:tabs>
        <w:ind w:left="360" w:hanging="360"/>
      </w:pPr>
    </w:p>
    <w:p w14:paraId="4F779D0D" w14:textId="77777777" w:rsidR="00217802" w:rsidRPr="00C84600" w:rsidRDefault="00217802" w:rsidP="00A905E3">
      <w:pPr>
        <w:tabs>
          <w:tab w:val="left" w:pos="-1440"/>
          <w:tab w:val="left" w:pos="-720"/>
          <w:tab w:val="left" w:pos="414"/>
        </w:tabs>
      </w:pPr>
    </w:p>
    <w:p w14:paraId="3AD0E6B9" w14:textId="77777777" w:rsidR="00217802" w:rsidRPr="00C84600" w:rsidRDefault="00217802" w:rsidP="00A905E3">
      <w:pPr>
        <w:tabs>
          <w:tab w:val="left" w:pos="-1440"/>
          <w:tab w:val="left" w:pos="-720"/>
          <w:tab w:val="left" w:pos="414"/>
        </w:tabs>
      </w:pPr>
    </w:p>
    <w:p w14:paraId="7B30095E" w14:textId="77777777" w:rsidR="00217802" w:rsidRPr="00C84600" w:rsidRDefault="00217802" w:rsidP="00A905E3">
      <w:pPr>
        <w:tabs>
          <w:tab w:val="left" w:pos="-1440"/>
          <w:tab w:val="left" w:pos="-720"/>
          <w:tab w:val="left" w:pos="414"/>
        </w:tabs>
      </w:pPr>
    </w:p>
    <w:p w14:paraId="7CE443E5" w14:textId="77777777" w:rsidR="00217802" w:rsidRPr="00C84600" w:rsidRDefault="00217802" w:rsidP="00A905E3">
      <w:pPr>
        <w:tabs>
          <w:tab w:val="left" w:pos="-1440"/>
          <w:tab w:val="left" w:pos="-720"/>
          <w:tab w:val="left" w:pos="414"/>
        </w:tabs>
      </w:pPr>
    </w:p>
    <w:p w14:paraId="5C0DA5FF" w14:textId="77777777" w:rsidR="009A39F9" w:rsidRPr="00C84600" w:rsidRDefault="009A39F9" w:rsidP="00A905E3">
      <w:pPr>
        <w:pStyle w:val="BodyText"/>
        <w:widowControl/>
      </w:pPr>
    </w:p>
    <w:p w14:paraId="12A60094" w14:textId="77777777" w:rsidR="009A39F9" w:rsidRPr="00C84600" w:rsidRDefault="009A39F9" w:rsidP="00A905E3">
      <w:pPr>
        <w:pStyle w:val="BodyText"/>
        <w:widowControl/>
      </w:pPr>
    </w:p>
    <w:p w14:paraId="0570F88C" w14:textId="77777777" w:rsidR="009A39F9" w:rsidRPr="00C84600" w:rsidRDefault="009A39F9" w:rsidP="00A905E3">
      <w:pPr>
        <w:pStyle w:val="BodyText"/>
        <w:widowControl/>
      </w:pPr>
    </w:p>
    <w:p w14:paraId="59FBD0F9" w14:textId="77777777" w:rsidR="009A39F9" w:rsidRPr="00C84600" w:rsidRDefault="009A39F9" w:rsidP="00A905E3">
      <w:pPr>
        <w:pStyle w:val="BodyText"/>
        <w:widowControl/>
      </w:pPr>
    </w:p>
    <w:p w14:paraId="2C8CD08D" w14:textId="77777777" w:rsidR="009A39F9" w:rsidRPr="00C84600" w:rsidRDefault="009A39F9" w:rsidP="00A905E3">
      <w:pPr>
        <w:pStyle w:val="BodyText"/>
        <w:widowControl/>
      </w:pPr>
    </w:p>
    <w:p w14:paraId="312980DF" w14:textId="77777777" w:rsidR="009A39F9" w:rsidRPr="00C84600" w:rsidRDefault="009A39F9" w:rsidP="00A905E3">
      <w:pPr>
        <w:pStyle w:val="BodyText"/>
        <w:widowControl/>
      </w:pPr>
    </w:p>
    <w:p w14:paraId="2041C813" w14:textId="77777777" w:rsidR="009A39F9" w:rsidRPr="00C84600" w:rsidRDefault="009A39F9" w:rsidP="00A905E3">
      <w:pPr>
        <w:pStyle w:val="BodyText"/>
        <w:widowControl/>
      </w:pPr>
    </w:p>
    <w:p w14:paraId="16A54B4F" w14:textId="77777777" w:rsidR="009A39F9" w:rsidRPr="00C84600" w:rsidRDefault="009A39F9" w:rsidP="00A905E3">
      <w:pPr>
        <w:pStyle w:val="BodyText"/>
        <w:widowControl/>
      </w:pPr>
    </w:p>
    <w:p w14:paraId="5E46D756" w14:textId="77777777" w:rsidR="009A39F9" w:rsidRPr="00C84600" w:rsidRDefault="009A39F9" w:rsidP="00A905E3">
      <w:pPr>
        <w:pStyle w:val="BodyText"/>
        <w:widowControl/>
      </w:pPr>
    </w:p>
    <w:p w14:paraId="5EBFDC93" w14:textId="77777777" w:rsidR="009A39F9" w:rsidRPr="00C84600" w:rsidRDefault="009A39F9" w:rsidP="00A905E3">
      <w:pPr>
        <w:pStyle w:val="BodyText"/>
        <w:widowControl/>
      </w:pPr>
    </w:p>
    <w:p w14:paraId="017DE78C" w14:textId="77777777" w:rsidR="009A39F9" w:rsidRPr="00C84600" w:rsidRDefault="009A39F9" w:rsidP="00A905E3">
      <w:pPr>
        <w:pStyle w:val="BodyText"/>
        <w:widowControl/>
      </w:pPr>
    </w:p>
    <w:p w14:paraId="562887CD" w14:textId="77777777" w:rsidR="009A39F9" w:rsidRPr="00C84600" w:rsidRDefault="009A39F9" w:rsidP="00A905E3">
      <w:pPr>
        <w:pStyle w:val="BodyText"/>
        <w:widowControl/>
      </w:pPr>
    </w:p>
    <w:p w14:paraId="6BEEA82D" w14:textId="77777777" w:rsidR="009A39F9" w:rsidRPr="00C84600" w:rsidRDefault="009A39F9" w:rsidP="00A905E3">
      <w:pPr>
        <w:pStyle w:val="BodyText"/>
        <w:widowControl/>
      </w:pPr>
    </w:p>
    <w:p w14:paraId="3DB6B072" w14:textId="77777777" w:rsidR="009A39F9" w:rsidRPr="00C84600" w:rsidRDefault="009A39F9" w:rsidP="00A905E3">
      <w:pPr>
        <w:pStyle w:val="BodyText"/>
        <w:widowControl/>
      </w:pPr>
    </w:p>
    <w:p w14:paraId="249BE70C" w14:textId="77777777" w:rsidR="009A39F9" w:rsidRPr="00C84600" w:rsidRDefault="009A39F9" w:rsidP="00A905E3">
      <w:pPr>
        <w:pStyle w:val="BodyText"/>
        <w:widowControl/>
      </w:pPr>
    </w:p>
    <w:p w14:paraId="0BFB84D7" w14:textId="77777777" w:rsidR="009A39F9" w:rsidRPr="00C84600" w:rsidRDefault="009A39F9" w:rsidP="00A905E3">
      <w:pPr>
        <w:pStyle w:val="BodyText"/>
        <w:widowControl/>
      </w:pPr>
    </w:p>
    <w:p w14:paraId="4B23D88A" w14:textId="77777777" w:rsidR="009A39F9" w:rsidRPr="00C84600" w:rsidRDefault="009A39F9" w:rsidP="00A905E3">
      <w:pPr>
        <w:pStyle w:val="BodyText"/>
        <w:widowControl/>
      </w:pPr>
    </w:p>
    <w:p w14:paraId="3936F4F5" w14:textId="77777777" w:rsidR="009A39F9" w:rsidRPr="00C84600" w:rsidRDefault="009A39F9" w:rsidP="00A905E3">
      <w:pPr>
        <w:pStyle w:val="BodyText"/>
        <w:widowControl/>
      </w:pPr>
    </w:p>
    <w:p w14:paraId="0C603825" w14:textId="77777777" w:rsidR="009A39F9" w:rsidRPr="00C84600" w:rsidRDefault="009A39F9" w:rsidP="00A905E3">
      <w:pPr>
        <w:pStyle w:val="BodyText"/>
        <w:widowControl/>
      </w:pPr>
    </w:p>
    <w:p w14:paraId="62568E73" w14:textId="77777777" w:rsidR="009A39F9" w:rsidRPr="00C84600" w:rsidRDefault="009A39F9" w:rsidP="00A905E3">
      <w:pPr>
        <w:pStyle w:val="BodyText"/>
        <w:widowControl/>
      </w:pPr>
    </w:p>
    <w:p w14:paraId="2DA3B5A8" w14:textId="77777777" w:rsidR="009A39F9" w:rsidRPr="00C84600" w:rsidRDefault="009A39F9" w:rsidP="00A905E3">
      <w:pPr>
        <w:pStyle w:val="BodyText"/>
        <w:widowControl/>
      </w:pPr>
    </w:p>
    <w:p w14:paraId="7C7CCCBD" w14:textId="77777777" w:rsidR="009A39F9" w:rsidRPr="00C84600" w:rsidRDefault="009A39F9" w:rsidP="00A905E3">
      <w:pPr>
        <w:pStyle w:val="BodyText"/>
        <w:widowControl/>
      </w:pPr>
    </w:p>
    <w:p w14:paraId="5AC75F47" w14:textId="77777777" w:rsidR="009A39F9" w:rsidRPr="00C84600" w:rsidRDefault="009A39F9" w:rsidP="00A905E3">
      <w:pPr>
        <w:pStyle w:val="BodyText"/>
        <w:widowControl/>
      </w:pPr>
    </w:p>
    <w:p w14:paraId="2D9F00EF" w14:textId="77777777" w:rsidR="009A39F9" w:rsidRPr="00C84600" w:rsidRDefault="009A39F9" w:rsidP="00A905E3">
      <w:pPr>
        <w:pStyle w:val="BodyText"/>
        <w:widowControl/>
      </w:pPr>
    </w:p>
    <w:p w14:paraId="47F39802" w14:textId="77777777" w:rsidR="009A39F9" w:rsidRPr="00C84600" w:rsidRDefault="009A39F9" w:rsidP="00A905E3">
      <w:pPr>
        <w:pStyle w:val="BodyText"/>
        <w:widowControl/>
      </w:pPr>
    </w:p>
    <w:p w14:paraId="671B4DA1" w14:textId="77777777" w:rsidR="009A39F9" w:rsidRPr="00C84600" w:rsidRDefault="009A39F9" w:rsidP="00A905E3">
      <w:pPr>
        <w:pStyle w:val="BodyText"/>
        <w:widowControl/>
      </w:pPr>
    </w:p>
    <w:p w14:paraId="1D7E0F94" w14:textId="77777777" w:rsidR="009A39F9" w:rsidRPr="00C84600" w:rsidRDefault="009A39F9" w:rsidP="00A905E3">
      <w:pPr>
        <w:pStyle w:val="BodyText"/>
        <w:widowControl/>
      </w:pPr>
    </w:p>
    <w:p w14:paraId="08285E6F" w14:textId="77777777" w:rsidR="009A39F9" w:rsidRPr="00C84600" w:rsidRDefault="009A39F9" w:rsidP="00A905E3">
      <w:pPr>
        <w:pStyle w:val="BodyText"/>
        <w:widowControl/>
      </w:pPr>
    </w:p>
    <w:p w14:paraId="0FBB8E9C" w14:textId="77777777" w:rsidR="009A39F9" w:rsidRPr="00C84600" w:rsidRDefault="009A39F9" w:rsidP="00A905E3">
      <w:pPr>
        <w:pStyle w:val="BodyText"/>
        <w:widowControl/>
      </w:pPr>
    </w:p>
    <w:p w14:paraId="295AB8AF" w14:textId="77777777" w:rsidR="009A39F9" w:rsidRPr="00C84600" w:rsidRDefault="009A39F9" w:rsidP="00A905E3">
      <w:pPr>
        <w:pStyle w:val="BodyText"/>
        <w:widowControl/>
      </w:pPr>
    </w:p>
    <w:p w14:paraId="186BEC64" w14:textId="77777777" w:rsidR="009A39F9" w:rsidRPr="00C84600" w:rsidRDefault="009A39F9" w:rsidP="00A905E3">
      <w:pPr>
        <w:pStyle w:val="BodyText"/>
        <w:widowControl/>
      </w:pPr>
    </w:p>
    <w:tbl>
      <w:tblPr>
        <w:tblStyle w:val="TableGrid"/>
        <w:tblW w:w="0" w:type="auto"/>
        <w:tblLook w:val="04A0" w:firstRow="1" w:lastRow="0" w:firstColumn="1" w:lastColumn="0" w:noHBand="0" w:noVBand="1"/>
      </w:tblPr>
      <w:tblGrid>
        <w:gridCol w:w="9350"/>
      </w:tblGrid>
      <w:tr w:rsidR="00C84600" w14:paraId="7F0705AD" w14:textId="77777777" w:rsidTr="00C84600">
        <w:tc>
          <w:tcPr>
            <w:tcW w:w="9576" w:type="dxa"/>
          </w:tcPr>
          <w:p w14:paraId="7F58717F" w14:textId="6A35E997" w:rsidR="00C84600" w:rsidRPr="00C84600" w:rsidRDefault="00C84600" w:rsidP="00430F49">
            <w:pPr>
              <w:pStyle w:val="BodyText"/>
              <w:widowControl/>
              <w:rPr>
                <w:sz w:val="16"/>
                <w:szCs w:val="16"/>
              </w:rPr>
            </w:pPr>
            <w:r w:rsidRPr="00C84600">
              <w:rPr>
                <w:b/>
                <w:sz w:val="16"/>
                <w:szCs w:val="16"/>
              </w:rPr>
              <w:t>Certificate Revision History:</w:t>
            </w:r>
            <w:r>
              <w:rPr>
                <w:sz w:val="16"/>
                <w:szCs w:val="16"/>
              </w:rPr>
              <w:t xml:space="preserve">  </w:t>
            </w:r>
            <w:r w:rsidR="00430F49">
              <w:rPr>
                <w:sz w:val="16"/>
                <w:szCs w:val="16"/>
              </w:rPr>
              <w:t>27 </w:t>
            </w:r>
            <w:r w:rsidR="004E552C">
              <w:rPr>
                <w:sz w:val="16"/>
                <w:szCs w:val="16"/>
              </w:rPr>
              <w:t>October</w:t>
            </w:r>
            <w:r>
              <w:rPr>
                <w:sz w:val="16"/>
                <w:szCs w:val="16"/>
              </w:rPr>
              <w:t> 2014 (Additional units added; editorial changes); 23 February 1999 (Original certificate date).</w:t>
            </w:r>
          </w:p>
        </w:tc>
      </w:tr>
    </w:tbl>
    <w:p w14:paraId="4B71B775" w14:textId="77777777" w:rsidR="009A39F9" w:rsidRPr="00C84600" w:rsidRDefault="009A39F9" w:rsidP="00A905E3">
      <w:pPr>
        <w:pStyle w:val="BodyText"/>
        <w:widowControl/>
      </w:pPr>
    </w:p>
    <w:p w14:paraId="6497D5D9" w14:textId="77777777" w:rsidR="009A39F9" w:rsidRPr="00C84600" w:rsidRDefault="009A39F9">
      <w:pPr>
        <w:pStyle w:val="BodyText"/>
        <w:widowControl/>
      </w:pPr>
    </w:p>
    <w:p w14:paraId="2FF3D793" w14:textId="77777777" w:rsidR="009A39F9" w:rsidRPr="00C84600" w:rsidRDefault="009A39F9">
      <w:pPr>
        <w:pStyle w:val="BodyText"/>
        <w:widowControl/>
      </w:pPr>
    </w:p>
    <w:p w14:paraId="38A1F1E7" w14:textId="77777777" w:rsidR="009A39F9" w:rsidRPr="00C84600" w:rsidRDefault="009A39F9">
      <w:pPr>
        <w:pStyle w:val="BodyText"/>
        <w:widowControl/>
      </w:pPr>
    </w:p>
    <w:p w14:paraId="37C9FA0B" w14:textId="77777777" w:rsidR="009A39F9" w:rsidRPr="00C84600" w:rsidRDefault="009A39F9">
      <w:pPr>
        <w:pStyle w:val="BodyText"/>
        <w:widowControl/>
      </w:pPr>
    </w:p>
    <w:p w14:paraId="5A8A4AA4" w14:textId="77777777" w:rsidR="009A39F9" w:rsidRPr="00C84600" w:rsidRDefault="009A39F9">
      <w:pPr>
        <w:pStyle w:val="BodyText"/>
        <w:widowControl/>
      </w:pPr>
    </w:p>
    <w:p w14:paraId="065E5CD5" w14:textId="77777777" w:rsidR="009A39F9" w:rsidRPr="00C84600" w:rsidRDefault="009A39F9">
      <w:pPr>
        <w:pStyle w:val="BodyText"/>
        <w:widowControl/>
      </w:pPr>
    </w:p>
    <w:p w14:paraId="6D1C1664" w14:textId="77777777" w:rsidR="009A39F9" w:rsidRPr="00C84600" w:rsidRDefault="009A39F9">
      <w:pPr>
        <w:pStyle w:val="BodyText"/>
        <w:widowControl/>
      </w:pPr>
    </w:p>
    <w:p w14:paraId="6993F150" w14:textId="77777777" w:rsidR="009A39F9" w:rsidRPr="00C84600" w:rsidRDefault="009A39F9">
      <w:pPr>
        <w:pStyle w:val="BodyText"/>
        <w:widowControl/>
      </w:pPr>
    </w:p>
    <w:p w14:paraId="6B9D74FC" w14:textId="77777777" w:rsidR="00217802" w:rsidRPr="004E0BAE" w:rsidRDefault="00217802">
      <w:pPr>
        <w:pStyle w:val="BodyText"/>
        <w:widowControl/>
      </w:pPr>
      <w:r>
        <w:rPr>
          <w:i/>
        </w:rPr>
        <w:t>Users of this SRM should ensure that the Certificate in their possession is current.  This can be accomplished by contacting the SRM Program:  telephone (301) 975</w:t>
      </w:r>
      <w:r>
        <w:rPr>
          <w:i/>
        </w:rPr>
        <w:noBreakHyphen/>
        <w:t>2200; fax (301) 948</w:t>
      </w:r>
      <w:r>
        <w:rPr>
          <w:i/>
        </w:rPr>
        <w:noBreakHyphen/>
        <w:t>3730; e</w:t>
      </w:r>
      <w:r>
        <w:rPr>
          <w:i/>
        </w:rPr>
        <w:noBreakHyphen/>
        <w:t xml:space="preserve">mail srminfo@nist.gov; or via the Internet at </w:t>
      </w:r>
      <w:hyperlink r:id="rId14" w:history="1">
        <w:r w:rsidRPr="00D42D30">
          <w:rPr>
            <w:rStyle w:val="Hyperlink"/>
            <w:i/>
          </w:rPr>
          <w:t>http://www.nist.gov/srm</w:t>
        </w:r>
      </w:hyperlink>
      <w:r>
        <w:rPr>
          <w:i/>
        </w:rPr>
        <w:t>.</w:t>
      </w:r>
    </w:p>
    <w:p w14:paraId="129DC91B" w14:textId="77777777" w:rsidR="00B650E7" w:rsidRDefault="00B650E7">
      <w:pPr>
        <w:tabs>
          <w:tab w:val="left" w:pos="360"/>
        </w:tabs>
        <w:ind w:left="360" w:hanging="360"/>
      </w:pPr>
    </w:p>
    <w:sectPr w:rsidR="00B650E7" w:rsidSect="00533259">
      <w:headerReference w:type="default" r:id="rId15"/>
      <w:footerReference w:type="even" r:id="rId16"/>
      <w:footerReference w:type="default" r:id="rId17"/>
      <w:pgSz w:w="12240" w:h="15840"/>
      <w:pgMar w:top="720" w:right="1440" w:bottom="720" w:left="1440" w:header="720"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798C6" w14:textId="77777777" w:rsidR="00442BAC" w:rsidRDefault="00442BAC">
      <w:r>
        <w:separator/>
      </w:r>
    </w:p>
  </w:endnote>
  <w:endnote w:type="continuationSeparator" w:id="0">
    <w:p w14:paraId="5275D9E7" w14:textId="77777777" w:rsidR="00442BAC" w:rsidRDefault="0044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notex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93263" w14:textId="77777777" w:rsidR="00B650E7" w:rsidRDefault="00B65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EB89D" w14:textId="77777777" w:rsidR="00B650E7" w:rsidRDefault="00B650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680E" w14:textId="77777777" w:rsidR="00B650E7" w:rsidRDefault="00B650E7">
    <w:pPr>
      <w:pStyle w:val="Footer"/>
      <w:tabs>
        <w:tab w:val="clear" w:pos="4320"/>
        <w:tab w:val="clear" w:pos="8640"/>
        <w:tab w:val="right" w:pos="9360"/>
      </w:tabs>
    </w:pPr>
    <w:r>
      <w:t xml:space="preserve">SRM </w:t>
    </w:r>
    <w:r w:rsidR="00A348D1">
      <w:t>2554</w:t>
    </w:r>
    <w:r>
      <w:tab/>
      <w:t xml:space="preserve">Page </w:t>
    </w:r>
    <w:r w:rsidR="00533259">
      <w:rPr>
        <w:rStyle w:val="PageNumber"/>
      </w:rPr>
      <w:fldChar w:fldCharType="begin"/>
    </w:r>
    <w:r w:rsidR="00533259">
      <w:rPr>
        <w:rStyle w:val="PageNumber"/>
      </w:rPr>
      <w:instrText xml:space="preserve"> PAGE   \* MERGEFORMAT </w:instrText>
    </w:r>
    <w:r w:rsidR="00533259">
      <w:rPr>
        <w:rStyle w:val="PageNumber"/>
      </w:rPr>
      <w:fldChar w:fldCharType="separate"/>
    </w:r>
    <w:r w:rsidR="007417CA">
      <w:rPr>
        <w:rStyle w:val="PageNumber"/>
        <w:noProof/>
      </w:rPr>
      <w:t>2</w:t>
    </w:r>
    <w:r w:rsidR="00533259">
      <w:rPr>
        <w:rStyle w:val="PageNumber"/>
      </w:rPr>
      <w:fldChar w:fldCharType="end"/>
    </w:r>
    <w:r>
      <w:rPr>
        <w:rStyle w:val="PageNumber"/>
      </w:rPr>
      <w:t xml:space="preserve"> of </w:t>
    </w:r>
    <w:r w:rsidR="00A348D1">
      <w:rPr>
        <w:rStyle w:val="PageNumber"/>
      </w:rPr>
      <w:fldChar w:fldCharType="begin"/>
    </w:r>
    <w:r w:rsidR="00A348D1">
      <w:rPr>
        <w:rStyle w:val="PageNumber"/>
      </w:rPr>
      <w:instrText xml:space="preserve"> NUMPAGES   \* MERGEFORMAT </w:instrText>
    </w:r>
    <w:r w:rsidR="00A348D1">
      <w:rPr>
        <w:rStyle w:val="PageNumber"/>
      </w:rPr>
      <w:fldChar w:fldCharType="separate"/>
    </w:r>
    <w:r w:rsidR="007417CA">
      <w:rPr>
        <w:rStyle w:val="PageNumber"/>
        <w:noProof/>
      </w:rPr>
      <w:t>4</w:t>
    </w:r>
    <w:r w:rsidR="00A348D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0B4BF" w14:textId="77777777" w:rsidR="00442BAC" w:rsidRDefault="00442BAC">
      <w:r>
        <w:separator/>
      </w:r>
    </w:p>
  </w:footnote>
  <w:footnote w:type="continuationSeparator" w:id="0">
    <w:p w14:paraId="312961EE" w14:textId="77777777" w:rsidR="00442BAC" w:rsidRDefault="00442BAC">
      <w:r>
        <w:continuationSeparator/>
      </w:r>
    </w:p>
  </w:footnote>
  <w:footnote w:id="1">
    <w:p w14:paraId="125D192A" w14:textId="77777777" w:rsidR="008723F6" w:rsidRPr="00533259" w:rsidRDefault="008723F6" w:rsidP="008723F6">
      <w:pPr>
        <w:pStyle w:val="FootnoteText"/>
        <w:tabs>
          <w:tab w:val="left" w:pos="720"/>
        </w:tabs>
        <w:ind w:firstLine="540"/>
        <w:rPr>
          <w:sz w:val="18"/>
          <w:szCs w:val="18"/>
        </w:rPr>
      </w:pPr>
      <w:r w:rsidRPr="00533259">
        <w:rPr>
          <w:sz w:val="18"/>
          <w:szCs w:val="18"/>
          <w:vertAlign w:val="superscript"/>
        </w:rPr>
        <w:t>(</w:t>
      </w:r>
      <w:r w:rsidRPr="00533259">
        <w:rPr>
          <w:rStyle w:val="FootnoteReference"/>
          <w:sz w:val="18"/>
          <w:szCs w:val="18"/>
        </w:rPr>
        <w:footnoteRef/>
      </w:r>
      <w:r w:rsidRPr="00533259">
        <w:rPr>
          <w:sz w:val="18"/>
          <w:szCs w:val="18"/>
          <w:vertAlign w:val="superscript"/>
        </w:rPr>
        <w:t>)</w:t>
      </w:r>
      <w:r>
        <w:rPr>
          <w:sz w:val="18"/>
          <w:szCs w:val="18"/>
        </w:rPr>
        <w:tab/>
      </w:r>
      <w:r w:rsidRPr="00533259">
        <w:rPr>
          <w:sz w:val="18"/>
          <w:szCs w:val="18"/>
        </w:rPr>
        <w:t>Certain commercial instruments, materials, or processes are identified in this report to adequately specify the experimental procedure.  Such identification does not imply recommendation or endorsement by the National Institute of Standards and Technology, nor does it imply that the instruments, materials, or processes identified are necessarily the best available for the purpose.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19799"/>
      <w:docPartObj>
        <w:docPartGallery w:val="Watermarks"/>
        <w:docPartUnique/>
      </w:docPartObj>
    </w:sdtPr>
    <w:sdtEndPr/>
    <w:sdtContent>
      <w:p w14:paraId="2CB5EF59" w14:textId="063C7271" w:rsidR="00A90825" w:rsidRDefault="007417CA">
        <w:pPr>
          <w:pStyle w:val="Header"/>
        </w:pPr>
        <w:r>
          <w:rPr>
            <w:noProof/>
          </w:rPr>
          <w:pict w14:anchorId="4739B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4337"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9008B"/>
    <w:multiLevelType w:val="singleLevel"/>
    <w:tmpl w:val="13C839D6"/>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4338"/>
    <o:shapelayout v:ext="edit">
      <o:idmap v:ext="edit" data="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D3"/>
    <w:rsid w:val="00091595"/>
    <w:rsid w:val="000D0EE9"/>
    <w:rsid w:val="0013110E"/>
    <w:rsid w:val="001C5B41"/>
    <w:rsid w:val="00217802"/>
    <w:rsid w:val="002F0BD6"/>
    <w:rsid w:val="00306C39"/>
    <w:rsid w:val="00331253"/>
    <w:rsid w:val="00331618"/>
    <w:rsid w:val="003B4CD3"/>
    <w:rsid w:val="003D3EB6"/>
    <w:rsid w:val="00430F49"/>
    <w:rsid w:val="00442BAC"/>
    <w:rsid w:val="004E552C"/>
    <w:rsid w:val="004E785D"/>
    <w:rsid w:val="004F42BB"/>
    <w:rsid w:val="00533259"/>
    <w:rsid w:val="0057664D"/>
    <w:rsid w:val="00727E09"/>
    <w:rsid w:val="007417CA"/>
    <w:rsid w:val="0075664F"/>
    <w:rsid w:val="00861ADE"/>
    <w:rsid w:val="008723F6"/>
    <w:rsid w:val="00897AA4"/>
    <w:rsid w:val="008D0D1E"/>
    <w:rsid w:val="008D21CB"/>
    <w:rsid w:val="008F58F2"/>
    <w:rsid w:val="009A39F9"/>
    <w:rsid w:val="00A348D1"/>
    <w:rsid w:val="00A42644"/>
    <w:rsid w:val="00A456F0"/>
    <w:rsid w:val="00A72883"/>
    <w:rsid w:val="00A86F52"/>
    <w:rsid w:val="00A905E3"/>
    <w:rsid w:val="00A90825"/>
    <w:rsid w:val="00AA67FF"/>
    <w:rsid w:val="00AB1C8B"/>
    <w:rsid w:val="00B650E7"/>
    <w:rsid w:val="00BD0E52"/>
    <w:rsid w:val="00BD793E"/>
    <w:rsid w:val="00C42C77"/>
    <w:rsid w:val="00C71087"/>
    <w:rsid w:val="00C84600"/>
    <w:rsid w:val="00D34E20"/>
    <w:rsid w:val="00D9183C"/>
    <w:rsid w:val="00E03D30"/>
    <w:rsid w:val="00E20F7C"/>
    <w:rsid w:val="00E33B78"/>
    <w:rsid w:val="00E5441F"/>
    <w:rsid w:val="00E74577"/>
    <w:rsid w:val="00E928AE"/>
    <w:rsid w:val="00EE028B"/>
    <w:rsid w:val="00FD27B3"/>
    <w:rsid w:val="00FF288E"/>
    <w:rsid w:val="00FF3DC8"/>
    <w:rsid w:val="00FF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4338"/>
    <o:shapelayout v:ext="edit">
      <o:idmap v:ext="edit" data="1"/>
    </o:shapelayout>
  </w:shapeDefaults>
  <w:decimalSymbol w:val="."/>
  <w:listSeparator w:val=","/>
  <w14:docId w14:val="7C37C27B"/>
  <w15:docId w15:val="{6C3F0175-6AF3-4CBA-9BF1-D46FDCAA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AA4"/>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uiPriority w:val="59"/>
    <w:rsid w:val="00897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E928AE"/>
    <w:pPr>
      <w:widowControl w:val="0"/>
    </w:pPr>
  </w:style>
  <w:style w:type="character" w:customStyle="1" w:styleId="BodyTextChar">
    <w:name w:val="Body Text Char"/>
    <w:basedOn w:val="DefaultParagraphFont"/>
    <w:link w:val="BodyText"/>
    <w:semiHidden/>
    <w:rsid w:val="00E928AE"/>
  </w:style>
  <w:style w:type="paragraph" w:customStyle="1" w:styleId="HTMLBody">
    <w:name w:val="HTML Body"/>
    <w:rsid w:val="00E928AE"/>
    <w:rPr>
      <w:rFonts w:ascii="Arial" w:hAnsi="Arial"/>
      <w:snapToGrid w:val="0"/>
    </w:rPr>
  </w:style>
  <w:style w:type="paragraph" w:styleId="FootnoteText">
    <w:name w:val="footnote text"/>
    <w:basedOn w:val="Normal"/>
    <w:link w:val="FootnoteTextChar"/>
    <w:uiPriority w:val="99"/>
    <w:semiHidden/>
    <w:unhideWhenUsed/>
    <w:rsid w:val="00533259"/>
  </w:style>
  <w:style w:type="character" w:customStyle="1" w:styleId="FootnoteTextChar">
    <w:name w:val="Footnote Text Char"/>
    <w:basedOn w:val="DefaultParagraphFont"/>
    <w:link w:val="FootnoteText"/>
    <w:uiPriority w:val="99"/>
    <w:semiHidden/>
    <w:rsid w:val="00533259"/>
  </w:style>
  <w:style w:type="character" w:styleId="FootnoteReference">
    <w:name w:val="footnote reference"/>
    <w:basedOn w:val="DefaultParagraphFont"/>
    <w:uiPriority w:val="99"/>
    <w:semiHidden/>
    <w:unhideWhenUsed/>
    <w:rsid w:val="00533259"/>
    <w:rPr>
      <w:vertAlign w:val="superscript"/>
    </w:rPr>
  </w:style>
  <w:style w:type="character" w:styleId="Hyperlink">
    <w:name w:val="Hyperlink"/>
    <w:semiHidden/>
    <w:rsid w:val="00217802"/>
    <w:rPr>
      <w:color w:val="auto"/>
      <w:u w:val="none"/>
    </w:rPr>
  </w:style>
  <w:style w:type="paragraph" w:styleId="BalloonText">
    <w:name w:val="Balloon Text"/>
    <w:basedOn w:val="Normal"/>
    <w:link w:val="BalloonTextChar"/>
    <w:uiPriority w:val="99"/>
    <w:semiHidden/>
    <w:unhideWhenUsed/>
    <w:rsid w:val="00C42C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C77"/>
    <w:rPr>
      <w:rFonts w:ascii="Segoe UI" w:hAnsi="Segoe UI" w:cs="Segoe UI"/>
      <w:sz w:val="18"/>
      <w:szCs w:val="18"/>
    </w:rPr>
  </w:style>
  <w:style w:type="character" w:styleId="CommentReference">
    <w:name w:val="annotation reference"/>
    <w:basedOn w:val="DefaultParagraphFont"/>
    <w:uiPriority w:val="99"/>
    <w:semiHidden/>
    <w:unhideWhenUsed/>
    <w:rsid w:val="00A905E3"/>
    <w:rPr>
      <w:sz w:val="16"/>
      <w:szCs w:val="16"/>
    </w:rPr>
  </w:style>
  <w:style w:type="paragraph" w:styleId="CommentText">
    <w:name w:val="annotation text"/>
    <w:basedOn w:val="Normal"/>
    <w:link w:val="CommentTextChar"/>
    <w:uiPriority w:val="99"/>
    <w:semiHidden/>
    <w:unhideWhenUsed/>
    <w:rsid w:val="00A905E3"/>
  </w:style>
  <w:style w:type="character" w:customStyle="1" w:styleId="CommentTextChar">
    <w:name w:val="Comment Text Char"/>
    <w:basedOn w:val="DefaultParagraphFont"/>
    <w:link w:val="CommentText"/>
    <w:uiPriority w:val="99"/>
    <w:semiHidden/>
    <w:rsid w:val="00A905E3"/>
  </w:style>
  <w:style w:type="paragraph" w:styleId="CommentSubject">
    <w:name w:val="annotation subject"/>
    <w:basedOn w:val="CommentText"/>
    <w:next w:val="CommentText"/>
    <w:link w:val="CommentSubjectChar"/>
    <w:uiPriority w:val="99"/>
    <w:semiHidden/>
    <w:unhideWhenUsed/>
    <w:rsid w:val="00A905E3"/>
    <w:rPr>
      <w:b/>
      <w:bCs/>
    </w:rPr>
  </w:style>
  <w:style w:type="character" w:customStyle="1" w:styleId="CommentSubjectChar">
    <w:name w:val="Comment Subject Char"/>
    <w:basedOn w:val="CommentTextChar"/>
    <w:link w:val="CommentSubject"/>
    <w:uiPriority w:val="99"/>
    <w:semiHidden/>
    <w:rsid w:val="00A90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pml/pubs/index.cf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0.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45BA-8C36-4035-B2B5-177B3C0D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1519</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CERTIFICATE - SRM 2521 - Optical Fiber Coating Diameter</vt:lpstr>
    </vt:vector>
  </TitlesOfParts>
  <Company>NIST</Company>
  <LinksUpToDate>false</LinksUpToDate>
  <CharactersWithSpaces>10359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 SRM 2521 - Optical Fiber Coating Diameter</dc:title>
  <dc:creator>SRMP</dc:creator>
  <cp:lastModifiedBy>Montgomery, Regina R.</cp:lastModifiedBy>
  <cp:revision>8</cp:revision>
  <cp:lastPrinted>2014-10-27T20:56:00Z</cp:lastPrinted>
  <dcterms:created xsi:type="dcterms:W3CDTF">2014-10-24T15:16:00Z</dcterms:created>
  <dcterms:modified xsi:type="dcterms:W3CDTF">2014-11-18T10:53:00Z</dcterms:modified>
</cp:coreProperties>
</file>