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31782" w14:textId="77777777" w:rsidR="00F4079E" w:rsidRPr="00BB5933" w:rsidRDefault="00B55CD5" w:rsidP="00BB5933">
      <w:pPr>
        <w:widowControl/>
        <w:tabs>
          <w:tab w:val="right" w:pos="7740"/>
        </w:tabs>
        <w:jc w:val="right"/>
        <w:rPr>
          <w:sz w:val="24"/>
          <w:szCs w:val="24"/>
        </w:rPr>
      </w:pPr>
      <w:r w:rsidRPr="00BB5933">
        <w:rPr>
          <w:noProof/>
          <w:sz w:val="24"/>
          <w:szCs w:val="24"/>
        </w:rPr>
        <w:drawing>
          <wp:anchor distT="0" distB="0" distL="114300" distR="114300" simplePos="0" relativeHeight="251679232" behindDoc="0" locked="0" layoutInCell="1" allowOverlap="1" wp14:anchorId="42E0D4D6" wp14:editId="4651EE62">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BB5933">
        <w:rPr>
          <w:sz w:val="24"/>
          <w:szCs w:val="24"/>
        </w:rPr>
        <w:t>Date of Issue:</w:t>
      </w:r>
    </w:p>
    <w:p w14:paraId="5AF996AA" w14:textId="06E5E8E4" w:rsidR="006F0F73" w:rsidRPr="00BB5933" w:rsidRDefault="0002479C" w:rsidP="00BB5933">
      <w:pPr>
        <w:widowControl/>
        <w:jc w:val="right"/>
        <w:rPr>
          <w:sz w:val="24"/>
          <w:szCs w:val="24"/>
        </w:rPr>
      </w:pPr>
      <w:r>
        <w:rPr>
          <w:sz w:val="24"/>
          <w:szCs w:val="24"/>
        </w:rPr>
        <w:t>0</w:t>
      </w:r>
      <w:r w:rsidR="007C1E82">
        <w:rPr>
          <w:sz w:val="24"/>
          <w:szCs w:val="24"/>
        </w:rPr>
        <w:t>6</w:t>
      </w:r>
      <w:r>
        <w:rPr>
          <w:sz w:val="24"/>
          <w:szCs w:val="24"/>
        </w:rPr>
        <w:t> July</w:t>
      </w:r>
      <w:r w:rsidR="00736024" w:rsidRPr="00BB5933">
        <w:rPr>
          <w:sz w:val="24"/>
          <w:szCs w:val="24"/>
        </w:rPr>
        <w:t> 2015</w:t>
      </w:r>
    </w:p>
    <w:p w14:paraId="3415D9B1" w14:textId="77777777" w:rsidR="00481789" w:rsidRPr="00BB5933" w:rsidRDefault="00481789" w:rsidP="00BB5933">
      <w:pPr>
        <w:widowControl/>
        <w:jc w:val="right"/>
        <w:rPr>
          <w:sz w:val="16"/>
          <w:szCs w:val="16"/>
        </w:rPr>
      </w:pPr>
    </w:p>
    <w:p w14:paraId="454D1E49" w14:textId="77777777" w:rsidR="00E24579" w:rsidRPr="00BB5933" w:rsidRDefault="00BF5DD9" w:rsidP="00BB5933">
      <w:pPr>
        <w:widowControl/>
        <w:jc w:val="center"/>
        <w:rPr>
          <w:b/>
          <w:sz w:val="32"/>
          <w:szCs w:val="32"/>
        </w:rPr>
      </w:pPr>
      <w:r w:rsidRPr="00BB5933">
        <w:rPr>
          <w:b/>
          <w:sz w:val="32"/>
          <w:szCs w:val="32"/>
        </w:rPr>
        <w:t>SAFETY DATA SHEET</w:t>
      </w:r>
    </w:p>
    <w:p w14:paraId="3A8FBF32" w14:textId="77777777" w:rsidR="00D60A36" w:rsidRPr="00BB5933" w:rsidRDefault="00D60A36" w:rsidP="00BB5933">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BB5933" w14:paraId="10F3D776" w14:textId="77777777" w:rsidTr="00D60A36">
        <w:trPr>
          <w:trHeight w:hRule="exact" w:val="360"/>
        </w:trPr>
        <w:tc>
          <w:tcPr>
            <w:tcW w:w="9576" w:type="dxa"/>
            <w:vAlign w:val="center"/>
          </w:tcPr>
          <w:p w14:paraId="37A6B17D" w14:textId="77777777" w:rsidR="00D60A36" w:rsidRPr="00BB5933" w:rsidRDefault="00D60A36" w:rsidP="00BB5933">
            <w:pPr>
              <w:widowControl/>
              <w:rPr>
                <w:b/>
                <w:smallCaps/>
                <w:sz w:val="24"/>
                <w:szCs w:val="24"/>
              </w:rPr>
            </w:pPr>
            <w:r w:rsidRPr="00BB5933">
              <w:rPr>
                <w:b/>
                <w:smallCaps/>
                <w:sz w:val="24"/>
                <w:szCs w:val="24"/>
              </w:rPr>
              <w:t xml:space="preserve">1. </w:t>
            </w:r>
            <w:r w:rsidR="00481789" w:rsidRPr="00BB5933">
              <w:rPr>
                <w:b/>
                <w:smallCaps/>
                <w:sz w:val="24"/>
                <w:szCs w:val="24"/>
              </w:rPr>
              <w:t xml:space="preserve"> </w:t>
            </w:r>
            <w:r w:rsidRPr="00BB5933">
              <w:rPr>
                <w:b/>
                <w:smallCaps/>
                <w:sz w:val="24"/>
                <w:szCs w:val="24"/>
              </w:rPr>
              <w:t>S</w:t>
            </w:r>
            <w:r w:rsidR="00D90F89" w:rsidRPr="00BB5933">
              <w:rPr>
                <w:b/>
                <w:smallCaps/>
                <w:sz w:val="24"/>
                <w:szCs w:val="24"/>
              </w:rPr>
              <w:t xml:space="preserve">ubstance and Source Identification </w:t>
            </w:r>
          </w:p>
        </w:tc>
      </w:tr>
    </w:tbl>
    <w:p w14:paraId="759D958B" w14:textId="77777777" w:rsidR="00150BAB" w:rsidRPr="00BB5933" w:rsidRDefault="007666FB" w:rsidP="00BB5933">
      <w:pPr>
        <w:widowControl/>
        <w:spacing w:before="120"/>
        <w:rPr>
          <w:b/>
        </w:rPr>
      </w:pPr>
      <w:r w:rsidRPr="00BB5933">
        <w:rPr>
          <w:b/>
        </w:rPr>
        <w:t>P</w:t>
      </w:r>
      <w:r w:rsidR="00150BAB" w:rsidRPr="00BB5933">
        <w:rPr>
          <w:b/>
        </w:rPr>
        <w:t xml:space="preserve">roduct </w:t>
      </w:r>
      <w:r w:rsidR="00B124D7" w:rsidRPr="00BB5933">
        <w:rPr>
          <w:b/>
        </w:rPr>
        <w:t>Identifier</w:t>
      </w:r>
    </w:p>
    <w:p w14:paraId="397EE0DE" w14:textId="427EABCA" w:rsidR="001A0E78" w:rsidRPr="00BB5933" w:rsidRDefault="00145B5B" w:rsidP="00BB5933">
      <w:pPr>
        <w:widowControl/>
        <w:ind w:left="360"/>
      </w:pPr>
      <w:r w:rsidRPr="00BB5933">
        <w:rPr>
          <w:b/>
        </w:rPr>
        <w:t>S</w:t>
      </w:r>
      <w:r w:rsidR="00150BAB" w:rsidRPr="00BB5933">
        <w:rPr>
          <w:b/>
        </w:rPr>
        <w:t>RM Number:</w:t>
      </w:r>
      <w:r w:rsidR="00150BAB" w:rsidRPr="00BB5933">
        <w:t xml:space="preserve"> </w:t>
      </w:r>
      <w:r w:rsidR="00E7608D" w:rsidRPr="00BB5933">
        <w:t xml:space="preserve"> </w:t>
      </w:r>
      <w:r w:rsidR="0035614F">
        <w:t>1065b</w:t>
      </w:r>
    </w:p>
    <w:p w14:paraId="538589BA" w14:textId="03190311" w:rsidR="00150BAB" w:rsidRPr="00BB5933" w:rsidRDefault="00145B5B" w:rsidP="00BB5933">
      <w:pPr>
        <w:widowControl/>
        <w:ind w:left="360"/>
      </w:pPr>
      <w:r w:rsidRPr="00BB5933">
        <w:rPr>
          <w:b/>
        </w:rPr>
        <w:t>S</w:t>
      </w:r>
      <w:r w:rsidR="00150BAB" w:rsidRPr="00BB5933">
        <w:rPr>
          <w:b/>
        </w:rPr>
        <w:t>RM Name:</w:t>
      </w:r>
      <w:r w:rsidR="00E7608D" w:rsidRPr="00BB5933">
        <w:t xml:space="preserve">  </w:t>
      </w:r>
      <w:r w:rsidR="0035614F">
        <w:t xml:space="preserve">Nickel </w:t>
      </w:r>
      <w:r w:rsidR="005808F0">
        <w:t>Cyclohexanebutyrate</w:t>
      </w:r>
    </w:p>
    <w:p w14:paraId="45017FAF" w14:textId="77777777" w:rsidR="004C5973" w:rsidRPr="00BB5933" w:rsidRDefault="004C5973" w:rsidP="00BB5933">
      <w:pPr>
        <w:widowControl/>
        <w:tabs>
          <w:tab w:val="right" w:pos="450"/>
        </w:tabs>
        <w:ind w:left="360"/>
      </w:pPr>
      <w:r w:rsidRPr="00BB5933">
        <w:rPr>
          <w:b/>
        </w:rPr>
        <w:t>Other Means of Identification:</w:t>
      </w:r>
      <w:r w:rsidRPr="00BB5933">
        <w:t xml:space="preserve">  Not applicable</w:t>
      </w:r>
      <w:r w:rsidR="00832544" w:rsidRPr="00BB5933">
        <w:t>.</w:t>
      </w:r>
    </w:p>
    <w:p w14:paraId="658C319E" w14:textId="77777777" w:rsidR="00150BAB" w:rsidRPr="00BB5933" w:rsidRDefault="00150BAB" w:rsidP="00BB5933">
      <w:pPr>
        <w:widowControl/>
        <w:spacing w:before="120"/>
        <w:rPr>
          <w:b/>
        </w:rPr>
      </w:pPr>
      <w:r w:rsidRPr="00BB5933">
        <w:rPr>
          <w:b/>
        </w:rPr>
        <w:t xml:space="preserve">Recommended </w:t>
      </w:r>
      <w:r w:rsidR="00B54925" w:rsidRPr="00BB5933">
        <w:rPr>
          <w:b/>
        </w:rPr>
        <w:t xml:space="preserve">Use </w:t>
      </w:r>
      <w:r w:rsidR="00BB0995" w:rsidRPr="00BB5933">
        <w:rPr>
          <w:b/>
        </w:rPr>
        <w:t xml:space="preserve">of </w:t>
      </w:r>
      <w:r w:rsidR="00B54925" w:rsidRPr="00BB5933">
        <w:rPr>
          <w:b/>
        </w:rPr>
        <w:t>T</w:t>
      </w:r>
      <w:r w:rsidR="00BB0995" w:rsidRPr="00BB5933">
        <w:rPr>
          <w:b/>
        </w:rPr>
        <w:t xml:space="preserve">his </w:t>
      </w:r>
      <w:r w:rsidR="00B54925" w:rsidRPr="00BB5933">
        <w:rPr>
          <w:b/>
        </w:rPr>
        <w:t>M</w:t>
      </w:r>
      <w:r w:rsidR="00BB0995" w:rsidRPr="00BB5933">
        <w:rPr>
          <w:b/>
        </w:rPr>
        <w:t xml:space="preserve">aterial and </w:t>
      </w:r>
      <w:r w:rsidR="00B54925" w:rsidRPr="00BB5933">
        <w:rPr>
          <w:b/>
        </w:rPr>
        <w:t>R</w:t>
      </w:r>
      <w:r w:rsidR="00BB0995" w:rsidRPr="00BB5933">
        <w:rPr>
          <w:b/>
        </w:rPr>
        <w:t xml:space="preserve">estrictions of </w:t>
      </w:r>
      <w:r w:rsidR="00B54925" w:rsidRPr="00BB5933">
        <w:rPr>
          <w:b/>
        </w:rPr>
        <w:t>U</w:t>
      </w:r>
      <w:r w:rsidR="00BB0995" w:rsidRPr="00BB5933">
        <w:rPr>
          <w:b/>
        </w:rPr>
        <w:t>se</w:t>
      </w:r>
    </w:p>
    <w:p w14:paraId="4E585A75" w14:textId="5B477A9F" w:rsidR="00E7608D" w:rsidRPr="00BB5933" w:rsidRDefault="00FF4094" w:rsidP="00BB5933">
      <w:pPr>
        <w:widowControl/>
        <w:ind w:left="360"/>
      </w:pPr>
      <w:r>
        <w:rPr>
          <w:spacing w:val="-2"/>
        </w:rPr>
        <w:t xml:space="preserve">This Standard Reference Material (SRM) is </w:t>
      </w:r>
      <w:r w:rsidR="00C624AC">
        <w:rPr>
          <w:spacing w:val="-2"/>
        </w:rPr>
        <w:t>a</w:t>
      </w:r>
      <w:r>
        <w:rPr>
          <w:spacing w:val="-2"/>
        </w:rPr>
        <w:t xml:space="preserve"> </w:t>
      </w:r>
      <w:r w:rsidR="00C624AC" w:rsidRPr="00D20A27">
        <w:rPr>
          <w:kern w:val="2"/>
        </w:rPr>
        <w:t>material that is essentially free from other metals and has</w:t>
      </w:r>
      <w:r w:rsidR="00C624AC">
        <w:rPr>
          <w:kern w:val="2"/>
        </w:rPr>
        <w:t xml:space="preserve"> </w:t>
      </w:r>
      <w:r w:rsidR="00C624AC" w:rsidRPr="00D20A27">
        <w:rPr>
          <w:kern w:val="2"/>
        </w:rPr>
        <w:t>suitable solubility, compatibility, and uniformity, for use in the preparation of a standard of</w:t>
      </w:r>
      <w:r w:rsidR="00C624AC">
        <w:rPr>
          <w:kern w:val="2"/>
        </w:rPr>
        <w:t xml:space="preserve"> </w:t>
      </w:r>
      <w:r w:rsidR="0035614F">
        <w:rPr>
          <w:spacing w:val="-2"/>
        </w:rPr>
        <w:t>nickel</w:t>
      </w:r>
      <w:r w:rsidR="00C624AC">
        <w:rPr>
          <w:spacing w:val="-2"/>
        </w:rPr>
        <w:t xml:space="preserve"> in lubricating oils.  A unit of SRM </w:t>
      </w:r>
      <w:r w:rsidR="00EA23ED">
        <w:rPr>
          <w:spacing w:val="-2"/>
        </w:rPr>
        <w:t xml:space="preserve">1065b </w:t>
      </w:r>
      <w:r w:rsidR="00C624AC">
        <w:rPr>
          <w:spacing w:val="-2"/>
        </w:rPr>
        <w:t>contains 5 grams of material.</w:t>
      </w:r>
    </w:p>
    <w:p w14:paraId="2E930F19" w14:textId="77777777" w:rsidR="00150BAB" w:rsidRPr="00BB5933" w:rsidRDefault="00150BAB" w:rsidP="00BB5933">
      <w:pPr>
        <w:widowControl/>
        <w:spacing w:before="120"/>
        <w:rPr>
          <w:b/>
        </w:rPr>
      </w:pPr>
      <w:r w:rsidRPr="00BB5933">
        <w:rPr>
          <w:b/>
        </w:rPr>
        <w:t>Company Information</w:t>
      </w:r>
    </w:p>
    <w:tbl>
      <w:tblPr>
        <w:tblW w:w="0" w:type="auto"/>
        <w:tblInd w:w="198" w:type="dxa"/>
        <w:tblLook w:val="04A0" w:firstRow="1" w:lastRow="0" w:firstColumn="1" w:lastColumn="0" w:noHBand="0" w:noVBand="1"/>
      </w:tblPr>
      <w:tblGrid>
        <w:gridCol w:w="4590"/>
        <w:gridCol w:w="4230"/>
      </w:tblGrid>
      <w:tr w:rsidR="00193FA9" w:rsidRPr="00BB5933" w14:paraId="249B7321" w14:textId="77777777" w:rsidTr="00193FA9">
        <w:tc>
          <w:tcPr>
            <w:tcW w:w="4590" w:type="dxa"/>
          </w:tcPr>
          <w:p w14:paraId="5AB70EB1" w14:textId="77777777" w:rsidR="00193FA9" w:rsidRPr="00BB5933" w:rsidRDefault="00193FA9" w:rsidP="00BB5933">
            <w:pPr>
              <w:widowControl/>
              <w:ind w:left="162"/>
            </w:pPr>
            <w:r w:rsidRPr="00BB5933">
              <w:t>National Institute of Standards and Technology</w:t>
            </w:r>
          </w:p>
        </w:tc>
        <w:tc>
          <w:tcPr>
            <w:tcW w:w="4230" w:type="dxa"/>
          </w:tcPr>
          <w:p w14:paraId="3BBB899F" w14:textId="77777777" w:rsidR="00193FA9" w:rsidRPr="00BB5933" w:rsidRDefault="00193FA9" w:rsidP="00BB5933">
            <w:pPr>
              <w:widowControl/>
              <w:ind w:left="342"/>
            </w:pPr>
          </w:p>
        </w:tc>
      </w:tr>
      <w:tr w:rsidR="00193FA9" w:rsidRPr="00BB5933" w14:paraId="42C2FA07" w14:textId="77777777" w:rsidTr="00193FA9">
        <w:tc>
          <w:tcPr>
            <w:tcW w:w="4590" w:type="dxa"/>
          </w:tcPr>
          <w:p w14:paraId="7A9C6EB5" w14:textId="77777777" w:rsidR="00193FA9" w:rsidRPr="00BB5933" w:rsidRDefault="00193FA9" w:rsidP="00BB5933">
            <w:pPr>
              <w:widowControl/>
              <w:ind w:left="162"/>
            </w:pPr>
            <w:r w:rsidRPr="00BB5933">
              <w:t>Standard Reference Materials Program</w:t>
            </w:r>
          </w:p>
        </w:tc>
        <w:tc>
          <w:tcPr>
            <w:tcW w:w="4230" w:type="dxa"/>
          </w:tcPr>
          <w:p w14:paraId="5E501F05" w14:textId="77777777" w:rsidR="00193FA9" w:rsidRPr="00BB5933" w:rsidRDefault="00193FA9" w:rsidP="00BB5933">
            <w:pPr>
              <w:widowControl/>
              <w:ind w:left="342"/>
            </w:pPr>
          </w:p>
        </w:tc>
      </w:tr>
      <w:tr w:rsidR="00193FA9" w:rsidRPr="00BB5933" w14:paraId="2BB19A5E" w14:textId="77777777" w:rsidTr="00193FA9">
        <w:tc>
          <w:tcPr>
            <w:tcW w:w="4590" w:type="dxa"/>
          </w:tcPr>
          <w:p w14:paraId="4CFEB802" w14:textId="509B46B6" w:rsidR="00193FA9" w:rsidRPr="00BB5933" w:rsidRDefault="00193FA9" w:rsidP="00FC2651">
            <w:pPr>
              <w:widowControl/>
              <w:ind w:left="162"/>
            </w:pPr>
            <w:r w:rsidRPr="00BB5933">
              <w:t>100 </w:t>
            </w:r>
            <w:r w:rsidR="00FC2651" w:rsidRPr="00BB5933">
              <w:t>B</w:t>
            </w:r>
            <w:r w:rsidR="00FC2651">
              <w:t>urea</w:t>
            </w:r>
            <w:r w:rsidR="00FC2651" w:rsidRPr="00BB5933">
              <w:t xml:space="preserve">u </w:t>
            </w:r>
            <w:r w:rsidRPr="00BB5933">
              <w:t>Drive, Stop 2300</w:t>
            </w:r>
          </w:p>
        </w:tc>
        <w:tc>
          <w:tcPr>
            <w:tcW w:w="4230" w:type="dxa"/>
          </w:tcPr>
          <w:p w14:paraId="62E5F9EB" w14:textId="77777777" w:rsidR="00193FA9" w:rsidRPr="00BB5933" w:rsidRDefault="00193FA9" w:rsidP="00BB5933">
            <w:pPr>
              <w:widowControl/>
              <w:ind w:left="342"/>
            </w:pPr>
          </w:p>
        </w:tc>
      </w:tr>
      <w:tr w:rsidR="00193FA9" w:rsidRPr="00BB5933" w14:paraId="7F315132" w14:textId="77777777" w:rsidTr="00193FA9">
        <w:tc>
          <w:tcPr>
            <w:tcW w:w="4590" w:type="dxa"/>
          </w:tcPr>
          <w:p w14:paraId="577BD480" w14:textId="77777777" w:rsidR="00193FA9" w:rsidRPr="00BB5933" w:rsidRDefault="00193FA9" w:rsidP="00BB5933">
            <w:pPr>
              <w:widowControl/>
              <w:ind w:left="162"/>
            </w:pPr>
            <w:r w:rsidRPr="00BB5933">
              <w:t>Gaithersburg, Maryland 20899</w:t>
            </w:r>
            <w:r w:rsidR="00343DF9" w:rsidRPr="00BB5933">
              <w:noBreakHyphen/>
            </w:r>
            <w:r w:rsidRPr="00BB5933">
              <w:t>2300</w:t>
            </w:r>
          </w:p>
        </w:tc>
        <w:tc>
          <w:tcPr>
            <w:tcW w:w="4230" w:type="dxa"/>
          </w:tcPr>
          <w:p w14:paraId="44940FDC" w14:textId="77777777" w:rsidR="00193FA9" w:rsidRPr="00BB5933" w:rsidRDefault="00193FA9" w:rsidP="00BB5933">
            <w:pPr>
              <w:widowControl/>
              <w:ind w:left="342"/>
            </w:pPr>
          </w:p>
        </w:tc>
      </w:tr>
      <w:tr w:rsidR="00193FA9" w:rsidRPr="00BB5933" w14:paraId="4410ED11" w14:textId="77777777" w:rsidTr="00193FA9">
        <w:tc>
          <w:tcPr>
            <w:tcW w:w="4590" w:type="dxa"/>
          </w:tcPr>
          <w:p w14:paraId="2204E90C" w14:textId="77777777" w:rsidR="00193FA9" w:rsidRPr="00BB5933" w:rsidRDefault="00193FA9" w:rsidP="00BB5933">
            <w:pPr>
              <w:widowControl/>
              <w:ind w:left="162"/>
            </w:pPr>
          </w:p>
        </w:tc>
        <w:tc>
          <w:tcPr>
            <w:tcW w:w="4230" w:type="dxa"/>
          </w:tcPr>
          <w:p w14:paraId="316D2AD5" w14:textId="77777777" w:rsidR="00193FA9" w:rsidRPr="00BB5933" w:rsidRDefault="00193FA9" w:rsidP="00BB5933">
            <w:pPr>
              <w:widowControl/>
              <w:ind w:left="342"/>
            </w:pPr>
          </w:p>
        </w:tc>
      </w:tr>
      <w:tr w:rsidR="00193FA9" w:rsidRPr="00BB5933" w14:paraId="0C44C8EF" w14:textId="77777777" w:rsidTr="00193FA9">
        <w:tc>
          <w:tcPr>
            <w:tcW w:w="4590" w:type="dxa"/>
          </w:tcPr>
          <w:p w14:paraId="58638E26" w14:textId="77777777" w:rsidR="00193FA9" w:rsidRPr="00BB5933" w:rsidRDefault="00193FA9" w:rsidP="00BB5933">
            <w:pPr>
              <w:widowControl/>
              <w:ind w:left="162"/>
            </w:pPr>
            <w:r w:rsidRPr="00BB5933">
              <w:t>Telephone:  301</w:t>
            </w:r>
            <w:r w:rsidR="00343DF9" w:rsidRPr="00BB5933">
              <w:noBreakHyphen/>
            </w:r>
            <w:r w:rsidRPr="00BB5933">
              <w:t>975</w:t>
            </w:r>
            <w:r w:rsidR="00343DF9" w:rsidRPr="00BB5933">
              <w:noBreakHyphen/>
            </w:r>
            <w:r w:rsidRPr="00BB5933">
              <w:t>2200</w:t>
            </w:r>
          </w:p>
        </w:tc>
        <w:tc>
          <w:tcPr>
            <w:tcW w:w="4230" w:type="dxa"/>
          </w:tcPr>
          <w:p w14:paraId="7E5133FF" w14:textId="77777777" w:rsidR="00193FA9" w:rsidRPr="00BB5933" w:rsidRDefault="00193FA9" w:rsidP="00BB5933">
            <w:pPr>
              <w:widowControl/>
              <w:ind w:left="342"/>
            </w:pPr>
            <w:r w:rsidRPr="00BB5933">
              <w:t>Emergency Telephone ChemTrec:</w:t>
            </w:r>
          </w:p>
        </w:tc>
      </w:tr>
      <w:tr w:rsidR="00193FA9" w:rsidRPr="00BB5933" w14:paraId="2A6EB0B3" w14:textId="77777777" w:rsidTr="00193FA9">
        <w:tc>
          <w:tcPr>
            <w:tcW w:w="4590" w:type="dxa"/>
          </w:tcPr>
          <w:p w14:paraId="45DD1FB6" w14:textId="77777777" w:rsidR="00193FA9" w:rsidRPr="00BB5933" w:rsidRDefault="00193FA9" w:rsidP="00BB5933">
            <w:pPr>
              <w:widowControl/>
              <w:ind w:left="162"/>
            </w:pPr>
            <w:r w:rsidRPr="00BB5933">
              <w:t>FAX:  301</w:t>
            </w:r>
            <w:r w:rsidR="00343DF9" w:rsidRPr="00BB5933">
              <w:noBreakHyphen/>
            </w:r>
            <w:r w:rsidRPr="00BB5933">
              <w:t>948</w:t>
            </w:r>
            <w:r w:rsidR="00343DF9" w:rsidRPr="00BB5933">
              <w:noBreakHyphen/>
            </w:r>
            <w:r w:rsidRPr="00BB5933">
              <w:t>3730</w:t>
            </w:r>
          </w:p>
        </w:tc>
        <w:tc>
          <w:tcPr>
            <w:tcW w:w="4230" w:type="dxa"/>
          </w:tcPr>
          <w:p w14:paraId="4F166D5F" w14:textId="77777777" w:rsidR="00193FA9" w:rsidRPr="00BB5933" w:rsidRDefault="00193FA9" w:rsidP="00BB5933">
            <w:pPr>
              <w:widowControl/>
              <w:tabs>
                <w:tab w:val="decimal" w:pos="612"/>
              </w:tabs>
              <w:ind w:left="342"/>
            </w:pPr>
            <w:r w:rsidRPr="00BB5933">
              <w:t>1</w:t>
            </w:r>
            <w:r w:rsidR="00343DF9" w:rsidRPr="00BB5933">
              <w:noBreakHyphen/>
            </w:r>
            <w:r w:rsidRPr="00BB5933">
              <w:t>800</w:t>
            </w:r>
            <w:r w:rsidR="00343DF9" w:rsidRPr="00BB5933">
              <w:noBreakHyphen/>
            </w:r>
            <w:r w:rsidRPr="00BB5933">
              <w:t>424</w:t>
            </w:r>
            <w:r w:rsidR="00343DF9" w:rsidRPr="00BB5933">
              <w:noBreakHyphen/>
            </w:r>
            <w:r w:rsidRPr="00BB5933">
              <w:t>9300 (North America)</w:t>
            </w:r>
          </w:p>
        </w:tc>
      </w:tr>
      <w:tr w:rsidR="00193FA9" w:rsidRPr="00BB5933" w14:paraId="1DE09C16" w14:textId="77777777" w:rsidTr="00193FA9">
        <w:tc>
          <w:tcPr>
            <w:tcW w:w="4590" w:type="dxa"/>
          </w:tcPr>
          <w:p w14:paraId="737D9F09" w14:textId="77777777" w:rsidR="00193FA9" w:rsidRPr="00BB5933" w:rsidRDefault="00193FA9" w:rsidP="00BB5933">
            <w:pPr>
              <w:widowControl/>
              <w:ind w:left="162"/>
            </w:pPr>
            <w:r w:rsidRPr="00BB5933">
              <w:t>E</w:t>
            </w:r>
            <w:r w:rsidR="00343DF9" w:rsidRPr="00BB5933">
              <w:noBreakHyphen/>
            </w:r>
            <w:r w:rsidRPr="00BB5933">
              <w:t xml:space="preserve">mail:  </w:t>
            </w:r>
            <w:hyperlink r:id="rId9" w:history="1">
              <w:r w:rsidR="00981AAE" w:rsidRPr="00BB5933">
                <w:rPr>
                  <w:rStyle w:val="Hyperlink"/>
                </w:rPr>
                <w:t>SRMMSDS@nist.gov</w:t>
              </w:r>
            </w:hyperlink>
          </w:p>
        </w:tc>
        <w:tc>
          <w:tcPr>
            <w:tcW w:w="4230" w:type="dxa"/>
          </w:tcPr>
          <w:p w14:paraId="354B1E92" w14:textId="77777777" w:rsidR="00193FA9" w:rsidRPr="00BB5933" w:rsidRDefault="00193FA9" w:rsidP="00BB5933">
            <w:pPr>
              <w:widowControl/>
              <w:tabs>
                <w:tab w:val="decimal" w:pos="612"/>
              </w:tabs>
              <w:ind w:left="342"/>
            </w:pPr>
            <w:r w:rsidRPr="00BB5933">
              <w:t>+1</w:t>
            </w:r>
            <w:r w:rsidR="00343DF9" w:rsidRPr="00BB5933">
              <w:noBreakHyphen/>
            </w:r>
            <w:r w:rsidRPr="00BB5933">
              <w:t>703</w:t>
            </w:r>
            <w:r w:rsidR="00343DF9" w:rsidRPr="00BB5933">
              <w:noBreakHyphen/>
            </w:r>
            <w:r w:rsidRPr="00BB5933">
              <w:t>527</w:t>
            </w:r>
            <w:r w:rsidR="00343DF9" w:rsidRPr="00BB5933">
              <w:noBreakHyphen/>
            </w:r>
            <w:r w:rsidRPr="00BB5933">
              <w:t>3887 (International)</w:t>
            </w:r>
          </w:p>
        </w:tc>
      </w:tr>
      <w:tr w:rsidR="00193FA9" w:rsidRPr="00BB5933" w14:paraId="3B9F1B05" w14:textId="77777777" w:rsidTr="00193FA9">
        <w:tc>
          <w:tcPr>
            <w:tcW w:w="4590" w:type="dxa"/>
          </w:tcPr>
          <w:p w14:paraId="4CD0B1B0" w14:textId="77777777" w:rsidR="00193FA9" w:rsidRPr="00BB5933" w:rsidRDefault="00193FA9" w:rsidP="00BB5933">
            <w:pPr>
              <w:widowControl/>
              <w:ind w:left="162"/>
            </w:pPr>
            <w:r w:rsidRPr="00BB5933">
              <w:t xml:space="preserve">Website:  </w:t>
            </w:r>
            <w:hyperlink r:id="rId10" w:history="1">
              <w:r w:rsidR="00981AAE" w:rsidRPr="00BB5933">
                <w:rPr>
                  <w:rStyle w:val="Hyperlink"/>
                </w:rPr>
                <w:t>http://www.nist.gov/srm</w:t>
              </w:r>
            </w:hyperlink>
          </w:p>
        </w:tc>
        <w:tc>
          <w:tcPr>
            <w:tcW w:w="4230" w:type="dxa"/>
          </w:tcPr>
          <w:p w14:paraId="7D3D8187" w14:textId="77777777" w:rsidR="00193FA9" w:rsidRPr="00BB5933" w:rsidRDefault="00193FA9" w:rsidP="00BB5933">
            <w:pPr>
              <w:widowControl/>
              <w:ind w:left="342"/>
            </w:pPr>
          </w:p>
        </w:tc>
      </w:tr>
    </w:tbl>
    <w:p w14:paraId="61DC55C6" w14:textId="77777777" w:rsidR="00915962" w:rsidRPr="00BB5933" w:rsidRDefault="00915962"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5E3C44" w14:paraId="352E8455" w14:textId="77777777" w:rsidTr="002F6209">
        <w:trPr>
          <w:trHeight w:hRule="exact" w:val="360"/>
        </w:trPr>
        <w:tc>
          <w:tcPr>
            <w:tcW w:w="9576" w:type="dxa"/>
            <w:vAlign w:val="center"/>
          </w:tcPr>
          <w:p w14:paraId="5CD3674B" w14:textId="77777777" w:rsidR="002B22C8" w:rsidRPr="005E3C44" w:rsidRDefault="002B22C8" w:rsidP="00BB5933">
            <w:pPr>
              <w:widowControl/>
              <w:jc w:val="left"/>
              <w:rPr>
                <w:b/>
                <w:smallCaps/>
                <w:sz w:val="24"/>
                <w:szCs w:val="24"/>
              </w:rPr>
            </w:pPr>
            <w:r w:rsidRPr="005E3C44">
              <w:rPr>
                <w:b/>
                <w:smallCaps/>
                <w:sz w:val="24"/>
                <w:szCs w:val="24"/>
              </w:rPr>
              <w:t>2.</w:t>
            </w:r>
            <w:r w:rsidR="00481789" w:rsidRPr="005E3C44">
              <w:rPr>
                <w:b/>
                <w:smallCaps/>
                <w:sz w:val="24"/>
                <w:szCs w:val="24"/>
              </w:rPr>
              <w:t xml:space="preserve"> </w:t>
            </w:r>
            <w:r w:rsidRPr="005E3C44">
              <w:rPr>
                <w:b/>
                <w:smallCaps/>
                <w:sz w:val="24"/>
                <w:szCs w:val="24"/>
              </w:rPr>
              <w:t xml:space="preserve"> H</w:t>
            </w:r>
            <w:r w:rsidR="00481789" w:rsidRPr="005E3C44">
              <w:rPr>
                <w:b/>
                <w:smallCaps/>
                <w:sz w:val="24"/>
                <w:szCs w:val="24"/>
              </w:rPr>
              <w:t>azards</w:t>
            </w:r>
            <w:r w:rsidRPr="005E3C44">
              <w:rPr>
                <w:b/>
                <w:smallCaps/>
                <w:sz w:val="24"/>
                <w:szCs w:val="24"/>
              </w:rPr>
              <w:t xml:space="preserve"> I</w:t>
            </w:r>
            <w:r w:rsidR="00481789" w:rsidRPr="005E3C44">
              <w:rPr>
                <w:b/>
                <w:smallCaps/>
                <w:sz w:val="24"/>
                <w:szCs w:val="24"/>
              </w:rPr>
              <w:t>dentification</w:t>
            </w:r>
          </w:p>
        </w:tc>
      </w:tr>
    </w:tbl>
    <w:p w14:paraId="549793C9" w14:textId="602229C0" w:rsidR="001C4F6D" w:rsidRPr="005E3C44" w:rsidRDefault="002B22C8" w:rsidP="00BB5933">
      <w:pPr>
        <w:widowControl/>
        <w:spacing w:before="120" w:after="60"/>
        <w:rPr>
          <w:b/>
        </w:rPr>
      </w:pPr>
      <w:r w:rsidRPr="005E3C44">
        <w:rPr>
          <w:b/>
        </w:rPr>
        <w:t>Classification</w:t>
      </w:r>
    </w:p>
    <w:p w14:paraId="560D56DE" w14:textId="77777777" w:rsidR="00457EE5" w:rsidRPr="005E3C44" w:rsidRDefault="00457EE5" w:rsidP="00BB5933">
      <w:pPr>
        <w:widowControl/>
        <w:tabs>
          <w:tab w:val="left" w:pos="1980"/>
        </w:tabs>
        <w:ind w:left="360"/>
        <w:rPr>
          <w:rFonts w:eastAsia="Times New Roman"/>
          <w:bCs/>
          <w:szCs w:val="20"/>
        </w:rPr>
      </w:pPr>
      <w:r w:rsidRPr="005E3C44">
        <w:rPr>
          <w:rFonts w:eastAsia="Times New Roman"/>
          <w:b/>
          <w:bCs/>
          <w:szCs w:val="20"/>
        </w:rPr>
        <w:t>Physical Hazard:</w:t>
      </w:r>
      <w:r w:rsidRPr="005E3C44">
        <w:rPr>
          <w:rFonts w:eastAsia="Times New Roman"/>
          <w:bCs/>
          <w:szCs w:val="20"/>
        </w:rPr>
        <w:tab/>
        <w:t>Not classified.</w:t>
      </w:r>
    </w:p>
    <w:p w14:paraId="56162E22" w14:textId="610636EB" w:rsidR="00EA23ED" w:rsidRPr="005E3C44" w:rsidRDefault="00457EE5" w:rsidP="00972954">
      <w:pPr>
        <w:widowControl/>
        <w:tabs>
          <w:tab w:val="left" w:pos="1980"/>
          <w:tab w:val="left" w:pos="4230"/>
        </w:tabs>
        <w:ind w:left="360"/>
        <w:rPr>
          <w:rFonts w:eastAsia="Times New Roman"/>
          <w:bCs/>
          <w:szCs w:val="20"/>
        </w:rPr>
      </w:pPr>
      <w:r w:rsidRPr="005E3C44">
        <w:rPr>
          <w:rFonts w:eastAsia="Times New Roman"/>
          <w:b/>
          <w:bCs/>
          <w:szCs w:val="20"/>
        </w:rPr>
        <w:t>Health Hazard:</w:t>
      </w:r>
      <w:r w:rsidRPr="005E3C44">
        <w:rPr>
          <w:rFonts w:eastAsia="Times New Roman"/>
          <w:bCs/>
          <w:szCs w:val="20"/>
        </w:rPr>
        <w:tab/>
      </w:r>
      <w:r w:rsidR="00EA23ED" w:rsidRPr="005E3C44">
        <w:rPr>
          <w:rFonts w:eastAsia="Times New Roman"/>
          <w:bCs/>
          <w:szCs w:val="20"/>
        </w:rPr>
        <w:t xml:space="preserve">Skin Sensitization </w:t>
      </w:r>
      <w:r w:rsidR="00EA23ED" w:rsidRPr="005E3C44">
        <w:rPr>
          <w:rFonts w:eastAsia="Times New Roman"/>
          <w:bCs/>
          <w:szCs w:val="20"/>
        </w:rPr>
        <w:tab/>
        <w:t>Category 1</w:t>
      </w:r>
    </w:p>
    <w:p w14:paraId="4437B38F" w14:textId="543CEDE5" w:rsidR="005B65B5" w:rsidRDefault="00EA23ED" w:rsidP="00972954">
      <w:pPr>
        <w:widowControl/>
        <w:tabs>
          <w:tab w:val="left" w:pos="1980"/>
          <w:tab w:val="left" w:pos="4230"/>
        </w:tabs>
        <w:ind w:left="360"/>
        <w:rPr>
          <w:rFonts w:eastAsia="Times New Roman"/>
          <w:bCs/>
          <w:szCs w:val="20"/>
        </w:rPr>
      </w:pPr>
      <w:r w:rsidRPr="005E3C44">
        <w:rPr>
          <w:rFonts w:eastAsia="Times New Roman"/>
          <w:bCs/>
          <w:szCs w:val="20"/>
        </w:rPr>
        <w:tab/>
      </w:r>
      <w:r w:rsidR="005B65B5">
        <w:rPr>
          <w:rFonts w:eastAsia="Times New Roman"/>
          <w:bCs/>
          <w:szCs w:val="20"/>
        </w:rPr>
        <w:t>Germ Cell Mutagenic</w:t>
      </w:r>
      <w:r w:rsidR="005B65B5">
        <w:rPr>
          <w:rFonts w:eastAsia="Times New Roman"/>
          <w:bCs/>
          <w:szCs w:val="20"/>
        </w:rPr>
        <w:tab/>
        <w:t>Category 2</w:t>
      </w:r>
    </w:p>
    <w:p w14:paraId="58CA5C1D" w14:textId="4B477352" w:rsidR="00457EE5" w:rsidRPr="005E3C44" w:rsidRDefault="005B65B5" w:rsidP="00972954">
      <w:pPr>
        <w:widowControl/>
        <w:tabs>
          <w:tab w:val="left" w:pos="1980"/>
          <w:tab w:val="left" w:pos="4230"/>
        </w:tabs>
        <w:ind w:left="360"/>
        <w:rPr>
          <w:rFonts w:eastAsia="Times New Roman"/>
          <w:bCs/>
          <w:szCs w:val="20"/>
        </w:rPr>
      </w:pPr>
      <w:r>
        <w:rPr>
          <w:rFonts w:eastAsia="Times New Roman"/>
          <w:bCs/>
          <w:szCs w:val="20"/>
        </w:rPr>
        <w:tab/>
      </w:r>
      <w:r w:rsidR="00024DEF" w:rsidRPr="005E3C44">
        <w:rPr>
          <w:rFonts w:eastAsia="Times New Roman"/>
          <w:bCs/>
          <w:szCs w:val="20"/>
        </w:rPr>
        <w:t>Carcinogenic</w:t>
      </w:r>
      <w:r w:rsidR="00024DEF" w:rsidRPr="005E3C44">
        <w:rPr>
          <w:rFonts w:eastAsia="Times New Roman"/>
          <w:bCs/>
          <w:szCs w:val="20"/>
        </w:rPr>
        <w:tab/>
        <w:t>Category 1</w:t>
      </w:r>
    </w:p>
    <w:p w14:paraId="49FBCCBC" w14:textId="7B5D6732" w:rsidR="00024DEF" w:rsidRPr="005E3C44" w:rsidRDefault="00024DEF" w:rsidP="00972954">
      <w:pPr>
        <w:widowControl/>
        <w:tabs>
          <w:tab w:val="left" w:pos="1980"/>
          <w:tab w:val="left" w:pos="3600"/>
          <w:tab w:val="left" w:pos="4230"/>
        </w:tabs>
        <w:ind w:left="360"/>
        <w:rPr>
          <w:rFonts w:eastAsia="Times New Roman"/>
          <w:bCs/>
          <w:szCs w:val="20"/>
        </w:rPr>
      </w:pPr>
      <w:r w:rsidRPr="005E3C44">
        <w:rPr>
          <w:rFonts w:eastAsia="Times New Roman"/>
          <w:bCs/>
          <w:szCs w:val="20"/>
        </w:rPr>
        <w:tab/>
      </w:r>
      <w:r w:rsidR="00972954">
        <w:rPr>
          <w:rFonts w:eastAsia="Times New Roman"/>
          <w:bCs/>
          <w:szCs w:val="20"/>
        </w:rPr>
        <w:t>Reproductive Toxicity</w:t>
      </w:r>
      <w:r w:rsidR="0047509D" w:rsidRPr="005E3C44">
        <w:rPr>
          <w:rFonts w:eastAsia="Times New Roman"/>
          <w:bCs/>
          <w:szCs w:val="20"/>
        </w:rPr>
        <w:tab/>
        <w:t>Category 1</w:t>
      </w:r>
      <w:r w:rsidR="00972954">
        <w:rPr>
          <w:rFonts w:eastAsia="Times New Roman"/>
          <w:bCs/>
          <w:szCs w:val="20"/>
        </w:rPr>
        <w:t>B</w:t>
      </w:r>
    </w:p>
    <w:p w14:paraId="663C99BA" w14:textId="205E8ACA" w:rsidR="00457EE5" w:rsidRPr="005E3C44" w:rsidRDefault="00457EE5" w:rsidP="00BB5933">
      <w:pPr>
        <w:widowControl/>
        <w:tabs>
          <w:tab w:val="left" w:pos="1890"/>
          <w:tab w:val="left" w:pos="6120"/>
        </w:tabs>
        <w:spacing w:before="120" w:after="60"/>
        <w:rPr>
          <w:rFonts w:eastAsia="Times New Roman"/>
          <w:b/>
          <w:bCs/>
          <w:szCs w:val="20"/>
        </w:rPr>
      </w:pPr>
      <w:r w:rsidRPr="005E3C44">
        <w:rPr>
          <w:rFonts w:eastAsia="Times New Roman"/>
          <w:b/>
          <w:bCs/>
          <w:szCs w:val="20"/>
        </w:rPr>
        <w:t>Label Elements</w:t>
      </w:r>
    </w:p>
    <w:p w14:paraId="3DE26291" w14:textId="77777777" w:rsidR="00457EE5" w:rsidRPr="005E3C44" w:rsidRDefault="00457EE5" w:rsidP="00BB5933">
      <w:pPr>
        <w:widowControl/>
        <w:tabs>
          <w:tab w:val="left" w:pos="2740"/>
          <w:tab w:val="left" w:pos="4540"/>
          <w:tab w:val="left" w:pos="6340"/>
        </w:tabs>
        <w:ind w:left="360"/>
        <w:rPr>
          <w:rFonts w:eastAsia="Times New Roman"/>
          <w:b/>
          <w:bCs/>
          <w:szCs w:val="20"/>
        </w:rPr>
      </w:pPr>
      <w:r w:rsidRPr="005E3C44">
        <w:rPr>
          <w:rFonts w:eastAsia="Times New Roman"/>
          <w:b/>
          <w:bCs/>
          <w:szCs w:val="20"/>
        </w:rPr>
        <w:t>Symbol</w:t>
      </w:r>
    </w:p>
    <w:p w14:paraId="30EC2107" w14:textId="7FC87269" w:rsidR="00457EE5" w:rsidRPr="005E3C44" w:rsidRDefault="00EA23ED" w:rsidP="00BB5933">
      <w:pPr>
        <w:widowControl/>
        <w:tabs>
          <w:tab w:val="left" w:pos="2740"/>
          <w:tab w:val="left" w:pos="4540"/>
          <w:tab w:val="left" w:pos="6340"/>
        </w:tabs>
        <w:ind w:left="360"/>
        <w:rPr>
          <w:rFonts w:eastAsia="Times New Roman"/>
          <w:bCs/>
          <w:szCs w:val="20"/>
        </w:rPr>
      </w:pPr>
      <w:r w:rsidRPr="005E3C44">
        <w:rPr>
          <w:noProof/>
        </w:rPr>
        <w:drawing>
          <wp:inline distT="0" distB="0" distL="0" distR="0" wp14:anchorId="47DA23B9" wp14:editId="3B090545">
            <wp:extent cx="732537" cy="731520"/>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1" cstate="print"/>
                    <a:stretch>
                      <a:fillRect/>
                    </a:stretch>
                  </pic:blipFill>
                  <pic:spPr>
                    <a:xfrm>
                      <a:off x="0" y="0"/>
                      <a:ext cx="732537" cy="731520"/>
                    </a:xfrm>
                    <a:prstGeom prst="rect">
                      <a:avLst/>
                    </a:prstGeom>
                  </pic:spPr>
                </pic:pic>
              </a:graphicData>
            </a:graphic>
          </wp:inline>
        </w:drawing>
      </w:r>
      <w:r w:rsidR="009800BB" w:rsidRPr="005E3C44">
        <w:rPr>
          <w:noProof/>
        </w:rPr>
        <w:drawing>
          <wp:inline distT="0" distB="0" distL="0" distR="0" wp14:anchorId="65F2B5F9" wp14:editId="767DFA71">
            <wp:extent cx="731520" cy="731520"/>
            <wp:effectExtent l="0" t="0" r="0" b="0"/>
            <wp:docPr id="18"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731520" cy="731520"/>
                    </a:xfrm>
                    <a:prstGeom prst="rect">
                      <a:avLst/>
                    </a:prstGeom>
                  </pic:spPr>
                </pic:pic>
              </a:graphicData>
            </a:graphic>
          </wp:inline>
        </w:drawing>
      </w:r>
    </w:p>
    <w:p w14:paraId="6DBBE6E7" w14:textId="77777777" w:rsidR="00457EE5" w:rsidRPr="005E3C44" w:rsidRDefault="00457EE5" w:rsidP="00BB5933">
      <w:pPr>
        <w:widowControl/>
        <w:tabs>
          <w:tab w:val="left" w:pos="2740"/>
          <w:tab w:val="left" w:pos="4540"/>
          <w:tab w:val="left" w:pos="6340"/>
        </w:tabs>
        <w:spacing w:before="120"/>
        <w:ind w:left="360"/>
        <w:rPr>
          <w:rFonts w:eastAsia="Times New Roman"/>
          <w:b/>
          <w:bCs/>
          <w:szCs w:val="20"/>
        </w:rPr>
      </w:pPr>
      <w:r w:rsidRPr="005E3C44">
        <w:rPr>
          <w:rFonts w:eastAsia="Times New Roman"/>
          <w:b/>
          <w:bCs/>
          <w:szCs w:val="20"/>
        </w:rPr>
        <w:t>Signal Word</w:t>
      </w:r>
    </w:p>
    <w:p w14:paraId="5C961232" w14:textId="5C0BFAD9" w:rsidR="00457EE5" w:rsidRPr="005E3C44" w:rsidRDefault="00B62CFF" w:rsidP="00BB5933">
      <w:pPr>
        <w:widowControl/>
        <w:tabs>
          <w:tab w:val="left" w:pos="2740"/>
          <w:tab w:val="left" w:pos="4540"/>
          <w:tab w:val="left" w:pos="6340"/>
        </w:tabs>
        <w:ind w:left="360"/>
        <w:rPr>
          <w:rFonts w:eastAsia="Times New Roman"/>
          <w:bCs/>
          <w:szCs w:val="20"/>
        </w:rPr>
      </w:pPr>
      <w:r w:rsidRPr="005E3C44">
        <w:rPr>
          <w:rFonts w:eastAsia="Times New Roman"/>
          <w:bCs/>
          <w:szCs w:val="20"/>
        </w:rPr>
        <w:t>DANGER</w:t>
      </w:r>
    </w:p>
    <w:p w14:paraId="4F9D4C6A" w14:textId="77777777" w:rsidR="00B62CFF" w:rsidRPr="005E3C44" w:rsidRDefault="00457EE5" w:rsidP="008872DD">
      <w:pPr>
        <w:widowControl/>
        <w:spacing w:before="120"/>
        <w:ind w:left="360"/>
        <w:rPr>
          <w:rFonts w:eastAsia="Times New Roman"/>
          <w:b/>
          <w:bCs/>
          <w:szCs w:val="20"/>
        </w:rPr>
      </w:pPr>
      <w:r w:rsidRPr="005E3C44">
        <w:rPr>
          <w:rFonts w:eastAsia="Times New Roman"/>
          <w:b/>
          <w:bCs/>
          <w:szCs w:val="20"/>
        </w:rPr>
        <w:t>Hazard Statement(s):</w:t>
      </w:r>
    </w:p>
    <w:p w14:paraId="7BC20E57" w14:textId="55E4DF9F" w:rsidR="00EA23ED" w:rsidRPr="005E3C44" w:rsidRDefault="005E3C44" w:rsidP="008872DD">
      <w:pPr>
        <w:widowControl/>
        <w:ind w:left="360"/>
        <w:rPr>
          <w:rFonts w:eastAsia="Times New Roman"/>
          <w:bCs/>
          <w:szCs w:val="20"/>
        </w:rPr>
      </w:pPr>
      <w:r w:rsidRPr="005E3C44">
        <w:rPr>
          <w:rFonts w:eastAsia="Times New Roman"/>
          <w:bCs/>
          <w:szCs w:val="20"/>
        </w:rPr>
        <w:t>H317</w:t>
      </w:r>
      <w:r w:rsidR="00EA23ED" w:rsidRPr="005E3C44">
        <w:rPr>
          <w:rFonts w:eastAsia="Times New Roman"/>
          <w:bCs/>
          <w:szCs w:val="20"/>
        </w:rPr>
        <w:tab/>
        <w:t>May cause allergic skin reaction.</w:t>
      </w:r>
    </w:p>
    <w:p w14:paraId="1761E064" w14:textId="6F7B4064" w:rsidR="005B65B5" w:rsidRDefault="005B65B5" w:rsidP="008872DD">
      <w:pPr>
        <w:widowControl/>
        <w:ind w:left="360"/>
        <w:rPr>
          <w:rFonts w:eastAsia="Times New Roman"/>
          <w:bCs/>
          <w:szCs w:val="20"/>
        </w:rPr>
      </w:pPr>
      <w:r>
        <w:rPr>
          <w:rFonts w:eastAsia="Times New Roman"/>
          <w:bCs/>
          <w:szCs w:val="20"/>
        </w:rPr>
        <w:t>H341</w:t>
      </w:r>
      <w:r>
        <w:rPr>
          <w:rFonts w:eastAsia="Times New Roman"/>
          <w:bCs/>
          <w:szCs w:val="20"/>
        </w:rPr>
        <w:tab/>
        <w:t>Suspected of causing genetic effects.</w:t>
      </w:r>
    </w:p>
    <w:p w14:paraId="0444DFC2" w14:textId="4AC8E0B8" w:rsidR="00457EE5" w:rsidRPr="005E3C44" w:rsidRDefault="00B62CFF" w:rsidP="008872DD">
      <w:pPr>
        <w:widowControl/>
        <w:ind w:left="360"/>
        <w:rPr>
          <w:rFonts w:eastAsia="Times New Roman"/>
          <w:bCs/>
          <w:szCs w:val="20"/>
        </w:rPr>
      </w:pPr>
      <w:r w:rsidRPr="005E3C44">
        <w:rPr>
          <w:rFonts w:eastAsia="Times New Roman"/>
          <w:bCs/>
          <w:szCs w:val="20"/>
        </w:rPr>
        <w:t>H</w:t>
      </w:r>
      <w:r w:rsidR="008872DD" w:rsidRPr="005E3C44">
        <w:rPr>
          <w:rFonts w:eastAsia="Times New Roman"/>
          <w:bCs/>
          <w:szCs w:val="20"/>
        </w:rPr>
        <w:t>350</w:t>
      </w:r>
      <w:r w:rsidRPr="005E3C44">
        <w:rPr>
          <w:rFonts w:eastAsia="Times New Roman"/>
          <w:bCs/>
          <w:szCs w:val="20"/>
        </w:rPr>
        <w:tab/>
        <w:t>May cause cancer</w:t>
      </w:r>
      <w:r w:rsidR="005B65B5">
        <w:rPr>
          <w:rFonts w:eastAsia="Times New Roman"/>
          <w:bCs/>
          <w:szCs w:val="20"/>
        </w:rPr>
        <w:t xml:space="preserve"> via inhalation</w:t>
      </w:r>
      <w:r w:rsidR="008872DD" w:rsidRPr="005E3C44">
        <w:rPr>
          <w:rFonts w:eastAsia="Times New Roman"/>
          <w:bCs/>
          <w:szCs w:val="20"/>
        </w:rPr>
        <w:t>.</w:t>
      </w:r>
    </w:p>
    <w:p w14:paraId="4C6E8E3F" w14:textId="41821A79" w:rsidR="00B62CFF" w:rsidRPr="005E3C44" w:rsidRDefault="005B65B5" w:rsidP="008872DD">
      <w:pPr>
        <w:widowControl/>
        <w:ind w:left="1440" w:hanging="1080"/>
        <w:rPr>
          <w:rFonts w:eastAsia="Times New Roman"/>
          <w:bCs/>
          <w:szCs w:val="20"/>
        </w:rPr>
      </w:pPr>
      <w:r w:rsidRPr="005B65B5">
        <w:rPr>
          <w:rFonts w:eastAsia="Times New Roman"/>
          <w:bCs/>
          <w:szCs w:val="20"/>
        </w:rPr>
        <w:t>H3</w:t>
      </w:r>
      <w:r>
        <w:rPr>
          <w:rFonts w:eastAsia="Times New Roman"/>
          <w:bCs/>
          <w:szCs w:val="20"/>
        </w:rPr>
        <w:t>60</w:t>
      </w:r>
      <w:r w:rsidR="00B62CFF" w:rsidRPr="005B65B5">
        <w:rPr>
          <w:rFonts w:eastAsia="Times New Roman"/>
          <w:bCs/>
          <w:szCs w:val="20"/>
        </w:rPr>
        <w:tab/>
      </w:r>
      <w:r>
        <w:rPr>
          <w:rFonts w:eastAsia="Times New Roman"/>
          <w:bCs/>
          <w:szCs w:val="20"/>
        </w:rPr>
        <w:t>May damage fertility or the unborn child via inhalation</w:t>
      </w:r>
      <w:r w:rsidR="00B62CFF" w:rsidRPr="005B65B5">
        <w:rPr>
          <w:rFonts w:eastAsia="Times New Roman"/>
          <w:bCs/>
          <w:szCs w:val="20"/>
        </w:rPr>
        <w:t>.</w:t>
      </w:r>
    </w:p>
    <w:p w14:paraId="6148D5EA" w14:textId="01224BD0" w:rsidR="00457EE5" w:rsidRPr="005E3C44" w:rsidRDefault="00457EE5" w:rsidP="008872DD">
      <w:pPr>
        <w:widowControl/>
        <w:tabs>
          <w:tab w:val="left" w:pos="1800"/>
        </w:tabs>
        <w:spacing w:before="120"/>
        <w:ind w:left="360"/>
        <w:rPr>
          <w:rFonts w:eastAsia="Times New Roman"/>
          <w:bCs/>
          <w:szCs w:val="20"/>
        </w:rPr>
      </w:pPr>
      <w:r w:rsidRPr="005E3C44">
        <w:rPr>
          <w:rFonts w:eastAsia="Times New Roman"/>
          <w:b/>
          <w:bCs/>
          <w:szCs w:val="20"/>
        </w:rPr>
        <w:t>Precautionary Statement(s):</w:t>
      </w:r>
    </w:p>
    <w:p w14:paraId="0CC44C4A" w14:textId="3454C373" w:rsidR="00B62CFF" w:rsidRPr="005E3C44" w:rsidRDefault="008872DD" w:rsidP="00BB5933">
      <w:pPr>
        <w:widowControl/>
        <w:tabs>
          <w:tab w:val="left" w:pos="1800"/>
        </w:tabs>
        <w:ind w:left="360"/>
        <w:rPr>
          <w:rFonts w:eastAsia="Times New Roman"/>
          <w:bCs/>
          <w:szCs w:val="20"/>
        </w:rPr>
      </w:pPr>
      <w:r w:rsidRPr="005E3C44">
        <w:rPr>
          <w:rFonts w:eastAsia="Times New Roman"/>
          <w:bCs/>
          <w:szCs w:val="20"/>
        </w:rPr>
        <w:t>P201</w:t>
      </w:r>
      <w:r w:rsidRPr="005E3C44">
        <w:rPr>
          <w:rFonts w:eastAsia="Times New Roman"/>
          <w:bCs/>
          <w:szCs w:val="20"/>
        </w:rPr>
        <w:tab/>
      </w:r>
      <w:r w:rsidR="00B62CFF" w:rsidRPr="005E3C44">
        <w:rPr>
          <w:rFonts w:eastAsia="Times New Roman"/>
          <w:bCs/>
          <w:szCs w:val="20"/>
        </w:rPr>
        <w:t>Obtain special instructions before use.</w:t>
      </w:r>
    </w:p>
    <w:p w14:paraId="46FAD7F2" w14:textId="32DAEAAB" w:rsidR="00B62CFF" w:rsidRPr="005E3C44" w:rsidRDefault="008872DD" w:rsidP="00BB5933">
      <w:pPr>
        <w:widowControl/>
        <w:tabs>
          <w:tab w:val="left" w:pos="1800"/>
        </w:tabs>
        <w:ind w:left="360"/>
        <w:rPr>
          <w:rFonts w:eastAsia="Times New Roman"/>
          <w:bCs/>
          <w:szCs w:val="20"/>
        </w:rPr>
      </w:pPr>
      <w:r w:rsidRPr="005E3C44">
        <w:rPr>
          <w:rFonts w:eastAsia="Times New Roman"/>
          <w:bCs/>
          <w:szCs w:val="20"/>
        </w:rPr>
        <w:t>P202</w:t>
      </w:r>
      <w:r w:rsidRPr="005E3C44">
        <w:rPr>
          <w:rFonts w:eastAsia="Times New Roman"/>
          <w:bCs/>
          <w:szCs w:val="20"/>
        </w:rPr>
        <w:tab/>
      </w:r>
      <w:r w:rsidR="00B62CFF" w:rsidRPr="005E3C44">
        <w:rPr>
          <w:rFonts w:eastAsia="Times New Roman"/>
          <w:bCs/>
          <w:szCs w:val="20"/>
        </w:rPr>
        <w:t>Do not handle until all safety precautions have been ready and understood.</w:t>
      </w:r>
    </w:p>
    <w:p w14:paraId="1E0EC63B" w14:textId="704F050E" w:rsidR="00B62CFF" w:rsidRPr="005E3C44" w:rsidRDefault="005B65B5" w:rsidP="00BB5933">
      <w:pPr>
        <w:widowControl/>
        <w:tabs>
          <w:tab w:val="left" w:pos="1800"/>
        </w:tabs>
        <w:ind w:left="360"/>
        <w:rPr>
          <w:rFonts w:eastAsia="Times New Roman"/>
          <w:bCs/>
          <w:szCs w:val="20"/>
        </w:rPr>
      </w:pPr>
      <w:r w:rsidRPr="005E3C44">
        <w:rPr>
          <w:rFonts w:eastAsia="Times New Roman"/>
          <w:bCs/>
          <w:szCs w:val="20"/>
        </w:rPr>
        <w:t>P26</w:t>
      </w:r>
      <w:r>
        <w:rPr>
          <w:rFonts w:eastAsia="Times New Roman"/>
          <w:bCs/>
          <w:szCs w:val="20"/>
        </w:rPr>
        <w:t>1</w:t>
      </w:r>
      <w:r w:rsidR="008872DD" w:rsidRPr="005E3C44">
        <w:rPr>
          <w:rFonts w:eastAsia="Times New Roman"/>
          <w:bCs/>
          <w:szCs w:val="20"/>
        </w:rPr>
        <w:tab/>
      </w:r>
      <w:r>
        <w:rPr>
          <w:rFonts w:eastAsia="Times New Roman"/>
          <w:bCs/>
          <w:szCs w:val="20"/>
        </w:rPr>
        <w:t>Avoid breathing dust.</w:t>
      </w:r>
    </w:p>
    <w:p w14:paraId="5FB97AA7" w14:textId="440795E4" w:rsidR="00B62CFF" w:rsidRPr="005E3C44" w:rsidRDefault="008872DD" w:rsidP="00BB5933">
      <w:pPr>
        <w:widowControl/>
        <w:tabs>
          <w:tab w:val="left" w:pos="1800"/>
        </w:tabs>
        <w:ind w:left="360"/>
        <w:rPr>
          <w:rFonts w:eastAsia="Times New Roman"/>
          <w:bCs/>
          <w:szCs w:val="20"/>
        </w:rPr>
      </w:pPr>
      <w:r w:rsidRPr="005E3C44">
        <w:rPr>
          <w:rFonts w:eastAsia="Times New Roman"/>
          <w:bCs/>
          <w:szCs w:val="20"/>
        </w:rPr>
        <w:t>P264</w:t>
      </w:r>
      <w:r w:rsidRPr="005E3C44">
        <w:rPr>
          <w:rFonts w:eastAsia="Times New Roman"/>
          <w:bCs/>
          <w:szCs w:val="20"/>
        </w:rPr>
        <w:tab/>
      </w:r>
      <w:r w:rsidR="00B62CFF" w:rsidRPr="005E3C44">
        <w:rPr>
          <w:rFonts w:eastAsia="Times New Roman"/>
          <w:bCs/>
          <w:szCs w:val="20"/>
        </w:rPr>
        <w:t>Wash hands thoroughly after handling.</w:t>
      </w:r>
    </w:p>
    <w:p w14:paraId="36484637" w14:textId="720E1A3D" w:rsidR="00B62CFF" w:rsidRPr="005E3C44" w:rsidRDefault="008872DD" w:rsidP="00BB5933">
      <w:pPr>
        <w:widowControl/>
        <w:tabs>
          <w:tab w:val="left" w:pos="1800"/>
        </w:tabs>
        <w:ind w:left="360"/>
        <w:rPr>
          <w:rFonts w:eastAsia="Times New Roman"/>
          <w:bCs/>
          <w:szCs w:val="20"/>
        </w:rPr>
      </w:pPr>
      <w:r w:rsidRPr="005E3C44">
        <w:rPr>
          <w:rFonts w:eastAsia="Times New Roman"/>
          <w:bCs/>
          <w:szCs w:val="20"/>
        </w:rPr>
        <w:t>P270</w:t>
      </w:r>
      <w:r w:rsidRPr="005E3C44">
        <w:rPr>
          <w:rFonts w:eastAsia="Times New Roman"/>
          <w:bCs/>
          <w:szCs w:val="20"/>
        </w:rPr>
        <w:tab/>
      </w:r>
      <w:r w:rsidR="00B62CFF" w:rsidRPr="005E3C44">
        <w:rPr>
          <w:rFonts w:eastAsia="Times New Roman"/>
          <w:bCs/>
          <w:szCs w:val="20"/>
        </w:rPr>
        <w:t>Do not eat, drink, or smoke when using this product.</w:t>
      </w:r>
    </w:p>
    <w:p w14:paraId="0CE7E9DC" w14:textId="77777777" w:rsidR="005E3C44" w:rsidRPr="005E3C44" w:rsidRDefault="005E3C44" w:rsidP="005E3C44">
      <w:pPr>
        <w:widowControl/>
        <w:tabs>
          <w:tab w:val="left" w:pos="1800"/>
        </w:tabs>
        <w:ind w:left="360"/>
        <w:rPr>
          <w:rFonts w:eastAsia="Times New Roman"/>
          <w:bCs/>
          <w:szCs w:val="20"/>
        </w:rPr>
      </w:pPr>
      <w:r w:rsidRPr="005E3C44">
        <w:rPr>
          <w:rFonts w:eastAsia="Times New Roman"/>
          <w:bCs/>
          <w:szCs w:val="20"/>
        </w:rPr>
        <w:t>P272</w:t>
      </w:r>
      <w:r w:rsidRPr="005E3C44">
        <w:rPr>
          <w:rFonts w:eastAsia="Times New Roman"/>
          <w:bCs/>
          <w:szCs w:val="20"/>
        </w:rPr>
        <w:tab/>
        <w:t>Contaminated work clothing must not be allowed out of the workplace.</w:t>
      </w:r>
    </w:p>
    <w:p w14:paraId="19312A7B" w14:textId="6E77A4B5" w:rsidR="00B62CFF" w:rsidRPr="005E3C44" w:rsidRDefault="008872DD" w:rsidP="00BB5933">
      <w:pPr>
        <w:widowControl/>
        <w:tabs>
          <w:tab w:val="left" w:pos="1800"/>
        </w:tabs>
        <w:ind w:left="360"/>
        <w:rPr>
          <w:rFonts w:eastAsia="Times New Roman"/>
          <w:bCs/>
          <w:szCs w:val="20"/>
        </w:rPr>
      </w:pPr>
      <w:r w:rsidRPr="005E3C44">
        <w:rPr>
          <w:rFonts w:eastAsia="Times New Roman"/>
          <w:bCs/>
          <w:szCs w:val="20"/>
        </w:rPr>
        <w:t>P280</w:t>
      </w:r>
      <w:r w:rsidRPr="005E3C44">
        <w:rPr>
          <w:rFonts w:eastAsia="Times New Roman"/>
          <w:bCs/>
          <w:szCs w:val="20"/>
        </w:rPr>
        <w:tab/>
      </w:r>
      <w:r w:rsidR="00B62CFF" w:rsidRPr="005E3C44">
        <w:rPr>
          <w:rFonts w:eastAsia="Times New Roman"/>
          <w:bCs/>
          <w:szCs w:val="20"/>
        </w:rPr>
        <w:t>Wear protective gloves, protective clothing</w:t>
      </w:r>
      <w:r w:rsidRPr="005E3C44">
        <w:rPr>
          <w:rFonts w:eastAsia="Times New Roman"/>
          <w:bCs/>
          <w:szCs w:val="20"/>
        </w:rPr>
        <w:t>,</w:t>
      </w:r>
      <w:r w:rsidR="00B62CFF" w:rsidRPr="005E3C44">
        <w:rPr>
          <w:rFonts w:eastAsia="Times New Roman"/>
          <w:bCs/>
          <w:szCs w:val="20"/>
        </w:rPr>
        <w:t xml:space="preserve"> and eye protection.</w:t>
      </w:r>
    </w:p>
    <w:p w14:paraId="392D2271" w14:textId="77777777" w:rsidR="005E3C44" w:rsidRPr="005E3C44" w:rsidRDefault="005E3C44">
      <w:pPr>
        <w:widowControl/>
        <w:jc w:val="left"/>
        <w:rPr>
          <w:rFonts w:eastAsia="Times New Roman"/>
          <w:bCs/>
          <w:szCs w:val="20"/>
        </w:rPr>
      </w:pPr>
      <w:r w:rsidRPr="005E3C44">
        <w:rPr>
          <w:rFonts w:eastAsia="Times New Roman"/>
          <w:bCs/>
          <w:szCs w:val="20"/>
        </w:rPr>
        <w:br w:type="page"/>
      </w:r>
    </w:p>
    <w:p w14:paraId="7BB7672C" w14:textId="725EC80A" w:rsidR="005E3C44" w:rsidRPr="005E3C44" w:rsidRDefault="005E3C44" w:rsidP="00BB5933">
      <w:pPr>
        <w:widowControl/>
        <w:tabs>
          <w:tab w:val="left" w:pos="1800"/>
        </w:tabs>
        <w:ind w:left="360"/>
        <w:rPr>
          <w:rFonts w:eastAsia="Times New Roman"/>
          <w:bCs/>
          <w:szCs w:val="20"/>
        </w:rPr>
      </w:pPr>
      <w:r w:rsidRPr="005E3C44">
        <w:rPr>
          <w:rFonts w:eastAsia="Times New Roman"/>
          <w:bCs/>
          <w:szCs w:val="20"/>
        </w:rPr>
        <w:lastRenderedPageBreak/>
        <w:t>P302+P352</w:t>
      </w:r>
      <w:r w:rsidRPr="005E3C44">
        <w:rPr>
          <w:rFonts w:eastAsia="Times New Roman"/>
          <w:bCs/>
          <w:szCs w:val="20"/>
        </w:rPr>
        <w:tab/>
        <w:t>If on skin:  Wash with plenty of water.</w:t>
      </w:r>
    </w:p>
    <w:p w14:paraId="45FDFA1F" w14:textId="59DDC031" w:rsidR="005E3C44" w:rsidRPr="005E3C44" w:rsidRDefault="005E3C44" w:rsidP="00BB5933">
      <w:pPr>
        <w:widowControl/>
        <w:tabs>
          <w:tab w:val="left" w:pos="1800"/>
        </w:tabs>
        <w:ind w:left="360"/>
        <w:rPr>
          <w:rFonts w:eastAsia="Times New Roman"/>
          <w:bCs/>
          <w:szCs w:val="20"/>
        </w:rPr>
      </w:pPr>
      <w:r w:rsidRPr="005E3C44">
        <w:rPr>
          <w:rFonts w:eastAsia="Times New Roman"/>
          <w:bCs/>
          <w:szCs w:val="20"/>
        </w:rPr>
        <w:t>P333+P313</w:t>
      </w:r>
      <w:r w:rsidRPr="005E3C44">
        <w:rPr>
          <w:rFonts w:eastAsia="Times New Roman"/>
          <w:bCs/>
          <w:szCs w:val="20"/>
        </w:rPr>
        <w:tab/>
        <w:t>If skin irritation or rash occurs: Get medical attention.</w:t>
      </w:r>
    </w:p>
    <w:p w14:paraId="4B082A40" w14:textId="512439C5" w:rsidR="00B62CFF" w:rsidRPr="005E3C44" w:rsidRDefault="008872DD" w:rsidP="00BB5933">
      <w:pPr>
        <w:widowControl/>
        <w:tabs>
          <w:tab w:val="left" w:pos="1800"/>
        </w:tabs>
        <w:ind w:left="360"/>
        <w:rPr>
          <w:rFonts w:eastAsia="Times New Roman"/>
          <w:bCs/>
          <w:szCs w:val="20"/>
        </w:rPr>
      </w:pPr>
      <w:r w:rsidRPr="005E3C44">
        <w:rPr>
          <w:rFonts w:eastAsia="Times New Roman"/>
          <w:bCs/>
          <w:szCs w:val="20"/>
        </w:rPr>
        <w:t>P308+P313</w:t>
      </w:r>
      <w:r w:rsidRPr="005E3C44">
        <w:rPr>
          <w:rFonts w:eastAsia="Times New Roman"/>
          <w:bCs/>
          <w:szCs w:val="20"/>
        </w:rPr>
        <w:tab/>
      </w:r>
      <w:r w:rsidR="00B62CFF" w:rsidRPr="005E3C44">
        <w:rPr>
          <w:rFonts w:eastAsia="Times New Roman"/>
          <w:bCs/>
          <w:szCs w:val="20"/>
        </w:rPr>
        <w:t>If exposed or concerned:  Get medical attention.</w:t>
      </w:r>
    </w:p>
    <w:p w14:paraId="21F08930" w14:textId="138E75BC" w:rsidR="005E3C44" w:rsidRPr="005E3C44" w:rsidRDefault="005E3C44" w:rsidP="00BB5933">
      <w:pPr>
        <w:widowControl/>
        <w:tabs>
          <w:tab w:val="left" w:pos="1800"/>
        </w:tabs>
        <w:ind w:left="360"/>
        <w:rPr>
          <w:rFonts w:eastAsia="Times New Roman"/>
          <w:bCs/>
          <w:szCs w:val="20"/>
        </w:rPr>
      </w:pPr>
      <w:r w:rsidRPr="005E3C44">
        <w:rPr>
          <w:rFonts w:eastAsia="Times New Roman"/>
          <w:bCs/>
          <w:szCs w:val="20"/>
        </w:rPr>
        <w:t>P363</w:t>
      </w:r>
      <w:r w:rsidRPr="005E3C44">
        <w:rPr>
          <w:rFonts w:eastAsia="Times New Roman"/>
          <w:bCs/>
          <w:szCs w:val="20"/>
        </w:rPr>
        <w:tab/>
        <w:t>Wash contaminated clothing before reuse.</w:t>
      </w:r>
    </w:p>
    <w:p w14:paraId="1349BA6F" w14:textId="4ECE3FC9" w:rsidR="00B62CFF" w:rsidRPr="005E3C44" w:rsidRDefault="008872DD" w:rsidP="00BB5933">
      <w:pPr>
        <w:widowControl/>
        <w:tabs>
          <w:tab w:val="left" w:pos="1800"/>
        </w:tabs>
        <w:ind w:left="360"/>
        <w:rPr>
          <w:rFonts w:eastAsia="Times New Roman"/>
          <w:bCs/>
          <w:szCs w:val="20"/>
        </w:rPr>
      </w:pPr>
      <w:r w:rsidRPr="005E3C44">
        <w:rPr>
          <w:rFonts w:eastAsia="Times New Roman"/>
          <w:bCs/>
          <w:szCs w:val="20"/>
        </w:rPr>
        <w:t>P405</w:t>
      </w:r>
      <w:r w:rsidRPr="005E3C44">
        <w:rPr>
          <w:rFonts w:eastAsia="Times New Roman"/>
          <w:bCs/>
          <w:szCs w:val="20"/>
        </w:rPr>
        <w:tab/>
      </w:r>
      <w:r w:rsidR="00B62CFF" w:rsidRPr="005E3C44">
        <w:rPr>
          <w:rFonts w:eastAsia="Times New Roman"/>
          <w:bCs/>
          <w:szCs w:val="20"/>
        </w:rPr>
        <w:t>Store locked up.</w:t>
      </w:r>
    </w:p>
    <w:p w14:paraId="2C07AE38" w14:textId="5971DF87" w:rsidR="00B62CFF" w:rsidRPr="005E3C44" w:rsidRDefault="008872DD" w:rsidP="00BB5933">
      <w:pPr>
        <w:widowControl/>
        <w:tabs>
          <w:tab w:val="left" w:pos="1800"/>
        </w:tabs>
        <w:ind w:left="360"/>
        <w:rPr>
          <w:rFonts w:eastAsia="Times New Roman"/>
          <w:bCs/>
          <w:szCs w:val="20"/>
        </w:rPr>
      </w:pPr>
      <w:r w:rsidRPr="005E3C44">
        <w:rPr>
          <w:rFonts w:eastAsia="Times New Roman"/>
          <w:bCs/>
          <w:szCs w:val="20"/>
        </w:rPr>
        <w:t>P501</w:t>
      </w:r>
      <w:r w:rsidRPr="005E3C44">
        <w:rPr>
          <w:rFonts w:eastAsia="Times New Roman"/>
          <w:bCs/>
          <w:szCs w:val="20"/>
        </w:rPr>
        <w:tab/>
      </w:r>
      <w:r w:rsidR="00B62CFF" w:rsidRPr="005E3C44">
        <w:rPr>
          <w:rFonts w:eastAsia="Times New Roman"/>
          <w:bCs/>
          <w:szCs w:val="20"/>
        </w:rPr>
        <w:t>Dispose of contents and container according to local regulations.</w:t>
      </w:r>
    </w:p>
    <w:p w14:paraId="424353F0" w14:textId="77777777" w:rsidR="00457EE5" w:rsidRPr="005E3C44" w:rsidRDefault="00457EE5" w:rsidP="00BB5933">
      <w:pPr>
        <w:widowControl/>
        <w:spacing w:before="120" w:after="120"/>
        <w:ind w:left="360"/>
        <w:rPr>
          <w:rFonts w:eastAsia="Times New Roman"/>
          <w:bCs/>
          <w:szCs w:val="20"/>
        </w:rPr>
      </w:pPr>
      <w:r w:rsidRPr="005E3C44">
        <w:rPr>
          <w:rFonts w:eastAsia="Times New Roman"/>
          <w:b/>
          <w:bCs/>
          <w:szCs w:val="20"/>
        </w:rPr>
        <w:t>Hazards Not Otherwise Classified:</w:t>
      </w:r>
      <w:r w:rsidRPr="005E3C44">
        <w:rPr>
          <w:rFonts w:eastAsia="Times New Roman"/>
          <w:bCs/>
          <w:szCs w:val="20"/>
        </w:rPr>
        <w:t xml:space="preserve">  Not applicable.</w:t>
      </w:r>
    </w:p>
    <w:p w14:paraId="2BF8078A" w14:textId="77777777" w:rsidR="00457EE5" w:rsidRPr="005E3C44" w:rsidRDefault="00457EE5" w:rsidP="00BB5933">
      <w:pPr>
        <w:widowControl/>
        <w:tabs>
          <w:tab w:val="left" w:pos="2740"/>
          <w:tab w:val="left" w:pos="4540"/>
          <w:tab w:val="left" w:pos="6340"/>
        </w:tabs>
        <w:spacing w:before="120" w:after="120"/>
        <w:ind w:left="360"/>
        <w:rPr>
          <w:rFonts w:eastAsia="Times New Roman"/>
          <w:bCs/>
          <w:szCs w:val="20"/>
        </w:rPr>
      </w:pPr>
      <w:r w:rsidRPr="005E3C44">
        <w:rPr>
          <w:rFonts w:eastAsia="Times New Roman"/>
          <w:b/>
          <w:bCs/>
          <w:szCs w:val="20"/>
        </w:rPr>
        <w:t>Ingredients(s) with Unknown Acute Toxicity:</w:t>
      </w:r>
      <w:r w:rsidRPr="005E3C44">
        <w:rPr>
          <w:rFonts w:eastAsia="Times New Roman"/>
          <w:bCs/>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5E3C44" w14:paraId="48CC14BD" w14:textId="77777777" w:rsidTr="002F6209">
        <w:trPr>
          <w:trHeight w:hRule="exact" w:val="360"/>
        </w:trPr>
        <w:tc>
          <w:tcPr>
            <w:tcW w:w="9396" w:type="dxa"/>
            <w:vAlign w:val="center"/>
          </w:tcPr>
          <w:p w14:paraId="6545FB71" w14:textId="77777777" w:rsidR="00371ED3" w:rsidRPr="005E3C44" w:rsidRDefault="00371ED3" w:rsidP="00BB5933">
            <w:pPr>
              <w:widowControl/>
              <w:jc w:val="left"/>
              <w:rPr>
                <w:b/>
                <w:smallCaps/>
                <w:sz w:val="24"/>
                <w:szCs w:val="24"/>
              </w:rPr>
            </w:pPr>
            <w:r w:rsidRPr="005E3C44">
              <w:rPr>
                <w:b/>
                <w:smallCaps/>
                <w:sz w:val="24"/>
                <w:szCs w:val="24"/>
              </w:rPr>
              <w:br w:type="page"/>
              <w:t xml:space="preserve">3. </w:t>
            </w:r>
            <w:r w:rsidR="002F6209" w:rsidRPr="005E3C44">
              <w:rPr>
                <w:b/>
                <w:smallCaps/>
                <w:sz w:val="24"/>
                <w:szCs w:val="24"/>
              </w:rPr>
              <w:t xml:space="preserve"> </w:t>
            </w:r>
            <w:r w:rsidRPr="005E3C44">
              <w:rPr>
                <w:b/>
                <w:smallCaps/>
                <w:sz w:val="24"/>
                <w:szCs w:val="24"/>
              </w:rPr>
              <w:t>C</w:t>
            </w:r>
            <w:r w:rsidR="002F6209" w:rsidRPr="005E3C44">
              <w:rPr>
                <w:b/>
                <w:smallCaps/>
                <w:sz w:val="24"/>
                <w:szCs w:val="24"/>
              </w:rPr>
              <w:t>omposition and Information on Hazardous Ingredients</w:t>
            </w:r>
          </w:p>
        </w:tc>
      </w:tr>
    </w:tbl>
    <w:p w14:paraId="2A5E7D4E" w14:textId="603AB940" w:rsidR="001A0973" w:rsidRPr="005E3C44" w:rsidRDefault="00BB0995" w:rsidP="00BB5933">
      <w:pPr>
        <w:widowControl/>
        <w:spacing w:before="120"/>
      </w:pPr>
      <w:r w:rsidRPr="005E3C44">
        <w:rPr>
          <w:b/>
        </w:rPr>
        <w:t>Substance:</w:t>
      </w:r>
      <w:r w:rsidR="00F353D7" w:rsidRPr="005E3C44">
        <w:t xml:space="preserve">  </w:t>
      </w:r>
      <w:r w:rsidR="0035614F" w:rsidRPr="005E3C44">
        <w:t>Nickel</w:t>
      </w:r>
      <w:r w:rsidR="00C624AC" w:rsidRPr="005E3C44">
        <w:t xml:space="preserve"> cyclohexanebutyrate</w:t>
      </w:r>
    </w:p>
    <w:p w14:paraId="52FEC2CB" w14:textId="2106502B" w:rsidR="007E19AD" w:rsidRPr="00BB5933" w:rsidRDefault="00BB0995" w:rsidP="00BB5933">
      <w:pPr>
        <w:widowControl/>
        <w:spacing w:before="120"/>
      </w:pPr>
      <w:r w:rsidRPr="005E3C44">
        <w:rPr>
          <w:b/>
        </w:rPr>
        <w:t>Other</w:t>
      </w:r>
      <w:r w:rsidRPr="00BB5933">
        <w:rPr>
          <w:b/>
        </w:rPr>
        <w:t xml:space="preserve"> Designations</w:t>
      </w:r>
      <w:r w:rsidR="007E19AD" w:rsidRPr="00BB5933">
        <w:rPr>
          <w:b/>
        </w:rPr>
        <w:t>:</w:t>
      </w:r>
      <w:r w:rsidR="007E19AD" w:rsidRPr="00BB5933">
        <w:t xml:space="preserve">  </w:t>
      </w:r>
      <w:r w:rsidR="00C624AC">
        <w:t xml:space="preserve">Cyclohexanebutanoic acid, </w:t>
      </w:r>
      <w:r w:rsidR="0035614F">
        <w:t>nickel</w:t>
      </w:r>
      <w:r w:rsidR="00C624AC">
        <w:t xml:space="preserve"> salt; </w:t>
      </w:r>
      <w:r w:rsidR="0035614F">
        <w:t>nickel</w:t>
      </w:r>
      <w:r w:rsidR="00C624AC">
        <w:t xml:space="preserve"> </w:t>
      </w:r>
      <w:r w:rsidR="0035614F">
        <w:t>4-</w:t>
      </w:r>
      <w:r w:rsidR="00C624AC">
        <w:t xml:space="preserve">cyclohexylbutyrate; </w:t>
      </w:r>
      <w:r w:rsidR="0035614F">
        <w:t>nickel</w:t>
      </w:r>
      <w:r w:rsidR="00C624AC">
        <w:t xml:space="preserve"> bis(4</w:t>
      </w:r>
      <w:r w:rsidR="00C624AC">
        <w:noBreakHyphen/>
        <w:t xml:space="preserve">cyclohexylbutyrate); </w:t>
      </w:r>
      <w:r w:rsidR="0035614F">
        <w:t>C</w:t>
      </w:r>
      <w:r w:rsidR="0035614F" w:rsidRPr="005808F0">
        <w:rPr>
          <w:vertAlign w:val="subscript"/>
        </w:rPr>
        <w:t>20</w:t>
      </w:r>
      <w:r w:rsidR="0035614F">
        <w:t>H</w:t>
      </w:r>
      <w:r w:rsidR="0035614F" w:rsidRPr="005808F0">
        <w:rPr>
          <w:vertAlign w:val="subscript"/>
        </w:rPr>
        <w:t>36</w:t>
      </w:r>
      <w:r w:rsidR="0035614F">
        <w:t>NiO</w:t>
      </w:r>
      <w:r w:rsidR="0035614F" w:rsidRPr="005808F0">
        <w:rPr>
          <w:vertAlign w:val="subscript"/>
        </w:rPr>
        <w:t>4</w:t>
      </w:r>
      <w:r w:rsidR="00FF4094">
        <w:t>.</w:t>
      </w:r>
    </w:p>
    <w:p w14:paraId="1283D11F" w14:textId="77777777" w:rsidR="007E19AD" w:rsidRPr="00BB5933" w:rsidRDefault="007E19AD" w:rsidP="00BB5933">
      <w:pPr>
        <w:keepNext/>
        <w:widowControl/>
        <w:spacing w:before="60" w:after="120"/>
        <w:rPr>
          <w:rFonts w:eastAsia="Times New Roman"/>
          <w:szCs w:val="20"/>
        </w:rPr>
      </w:pPr>
      <w:r w:rsidRPr="00BB5933">
        <w:rPr>
          <w:rFonts w:eastAsia="Times New Roman"/>
          <w:szCs w:val="20"/>
        </w:rPr>
        <w:t>Components are listed in compliance with OSHA’s 29 CFR 1910.1200.</w:t>
      </w:r>
    </w:p>
    <w:tbl>
      <w:tblPr>
        <w:tblStyle w:val="TableGrid"/>
        <w:tblW w:w="89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1676"/>
        <w:gridCol w:w="1720"/>
        <w:gridCol w:w="2736"/>
      </w:tblGrid>
      <w:tr w:rsidR="007E19AD" w:rsidRPr="00BB5933" w14:paraId="3D73A2FB" w14:textId="77777777" w:rsidTr="007E19AD">
        <w:trPr>
          <w:trHeight w:val="576"/>
          <w:jc w:val="center"/>
        </w:trPr>
        <w:tc>
          <w:tcPr>
            <w:tcW w:w="2795" w:type="dxa"/>
            <w:hideMark/>
          </w:tcPr>
          <w:p w14:paraId="65FA50E6" w14:textId="77777777" w:rsidR="007E19AD" w:rsidRPr="00BB5933" w:rsidRDefault="007E19AD" w:rsidP="00BB5933">
            <w:pPr>
              <w:keepNext/>
              <w:widowControl/>
              <w:rPr>
                <w:rFonts w:eastAsia="Times New Roman"/>
                <w:sz w:val="18"/>
                <w:szCs w:val="18"/>
              </w:rPr>
            </w:pPr>
            <w:r w:rsidRPr="00BB5933">
              <w:rPr>
                <w:rFonts w:eastAsia="Times New Roman"/>
                <w:b/>
                <w:bCs/>
                <w:szCs w:val="20"/>
              </w:rPr>
              <w:t>Hazardous Component(s)</w:t>
            </w:r>
          </w:p>
        </w:tc>
        <w:tc>
          <w:tcPr>
            <w:tcW w:w="1676" w:type="dxa"/>
            <w:hideMark/>
          </w:tcPr>
          <w:p w14:paraId="4EFE8210" w14:textId="77777777" w:rsidR="007E19AD" w:rsidRPr="00BB5933" w:rsidRDefault="007E19AD" w:rsidP="00BB5933">
            <w:pPr>
              <w:keepNext/>
              <w:widowControl/>
              <w:tabs>
                <w:tab w:val="center" w:pos="1089"/>
              </w:tabs>
              <w:jc w:val="center"/>
              <w:rPr>
                <w:rFonts w:eastAsia="Times New Roman"/>
                <w:sz w:val="18"/>
                <w:szCs w:val="18"/>
              </w:rPr>
            </w:pPr>
            <w:r w:rsidRPr="00BB5933">
              <w:rPr>
                <w:rFonts w:eastAsia="Times New Roman"/>
                <w:b/>
                <w:bCs/>
                <w:szCs w:val="20"/>
              </w:rPr>
              <w:t>CAS Number</w:t>
            </w:r>
          </w:p>
        </w:tc>
        <w:tc>
          <w:tcPr>
            <w:tcW w:w="1720" w:type="dxa"/>
            <w:hideMark/>
          </w:tcPr>
          <w:p w14:paraId="14D078FB" w14:textId="77777777" w:rsidR="007E19AD" w:rsidRPr="00BB5933" w:rsidRDefault="007E19AD" w:rsidP="00BB5933">
            <w:pPr>
              <w:keepNext/>
              <w:widowControl/>
              <w:jc w:val="center"/>
              <w:rPr>
                <w:rFonts w:eastAsia="Times New Roman"/>
                <w:sz w:val="18"/>
                <w:szCs w:val="18"/>
              </w:rPr>
            </w:pPr>
            <w:r w:rsidRPr="00BB5933">
              <w:rPr>
                <w:rFonts w:eastAsia="Times New Roman"/>
                <w:b/>
                <w:bCs/>
                <w:szCs w:val="20"/>
              </w:rPr>
              <w:t>EC Number</w:t>
            </w:r>
            <w:r w:rsidRPr="00BB5933">
              <w:rPr>
                <w:rFonts w:eastAsia="Times New Roman"/>
                <w:szCs w:val="20"/>
              </w:rPr>
              <w:br/>
            </w:r>
            <w:r w:rsidRPr="00BB5933">
              <w:rPr>
                <w:rFonts w:eastAsia="Times New Roman"/>
                <w:b/>
                <w:bCs/>
                <w:szCs w:val="20"/>
              </w:rPr>
              <w:t>(EINECS)</w:t>
            </w:r>
          </w:p>
        </w:tc>
        <w:tc>
          <w:tcPr>
            <w:tcW w:w="2736" w:type="dxa"/>
            <w:hideMark/>
          </w:tcPr>
          <w:p w14:paraId="1CBDEE82" w14:textId="77777777" w:rsidR="007E19AD" w:rsidRPr="00BB5933" w:rsidRDefault="007E19AD" w:rsidP="00BB5933">
            <w:pPr>
              <w:keepNext/>
              <w:widowControl/>
              <w:jc w:val="center"/>
              <w:rPr>
                <w:rFonts w:eastAsia="Times New Roman"/>
                <w:b/>
                <w:bCs/>
                <w:szCs w:val="20"/>
              </w:rPr>
            </w:pPr>
            <w:r w:rsidRPr="00BB5933">
              <w:rPr>
                <w:rFonts w:eastAsia="Times New Roman"/>
                <w:b/>
                <w:bCs/>
                <w:szCs w:val="20"/>
              </w:rPr>
              <w:t>Nominal Mass Concentration</w:t>
            </w:r>
            <w:r w:rsidRPr="00BB5933">
              <w:rPr>
                <w:rFonts w:eastAsia="Times New Roman"/>
                <w:b/>
                <w:bCs/>
                <w:szCs w:val="20"/>
              </w:rPr>
              <w:br/>
              <w:t>(%)</w:t>
            </w:r>
          </w:p>
        </w:tc>
      </w:tr>
      <w:tr w:rsidR="007E19AD" w:rsidRPr="00BB5933" w14:paraId="538A7CAB" w14:textId="77777777" w:rsidTr="007E19AD">
        <w:trPr>
          <w:trHeight w:val="288"/>
          <w:jc w:val="center"/>
        </w:trPr>
        <w:tc>
          <w:tcPr>
            <w:tcW w:w="2795" w:type="dxa"/>
            <w:hideMark/>
          </w:tcPr>
          <w:p w14:paraId="1840420A" w14:textId="0A3E54CC" w:rsidR="007E19AD" w:rsidRPr="00BB5933" w:rsidRDefault="0035614F" w:rsidP="00BB5933">
            <w:pPr>
              <w:widowControl/>
              <w:rPr>
                <w:rFonts w:eastAsia="Times New Roman"/>
                <w:szCs w:val="20"/>
              </w:rPr>
            </w:pPr>
            <w:r>
              <w:rPr>
                <w:rFonts w:eastAsia="Times New Roman"/>
                <w:szCs w:val="20"/>
              </w:rPr>
              <w:t>Nickel</w:t>
            </w:r>
            <w:r w:rsidR="00C624AC">
              <w:rPr>
                <w:rFonts w:eastAsia="Times New Roman"/>
                <w:szCs w:val="20"/>
              </w:rPr>
              <w:t xml:space="preserve"> Cyclohexanebutyrate</w:t>
            </w:r>
          </w:p>
        </w:tc>
        <w:tc>
          <w:tcPr>
            <w:tcW w:w="1676" w:type="dxa"/>
            <w:hideMark/>
          </w:tcPr>
          <w:p w14:paraId="74323EB7" w14:textId="1447BB0D" w:rsidR="007E19AD" w:rsidRPr="00BB5933" w:rsidRDefault="007E19AD" w:rsidP="0035614F">
            <w:pPr>
              <w:widowControl/>
              <w:tabs>
                <w:tab w:val="right" w:pos="1237"/>
              </w:tabs>
              <w:rPr>
                <w:rFonts w:eastAsia="Times New Roman"/>
                <w:szCs w:val="20"/>
              </w:rPr>
            </w:pPr>
            <w:r w:rsidRPr="00BB5933">
              <w:rPr>
                <w:rFonts w:eastAsia="Times New Roman"/>
                <w:szCs w:val="20"/>
              </w:rPr>
              <w:tab/>
            </w:r>
            <w:r w:rsidR="0035614F">
              <w:rPr>
                <w:rFonts w:eastAsia="Times New Roman"/>
                <w:bCs/>
                <w:szCs w:val="20"/>
              </w:rPr>
              <w:t>3906-55-6</w:t>
            </w:r>
          </w:p>
        </w:tc>
        <w:tc>
          <w:tcPr>
            <w:tcW w:w="1720" w:type="dxa"/>
            <w:hideMark/>
          </w:tcPr>
          <w:p w14:paraId="469CDE74" w14:textId="1EDFAA41" w:rsidR="007E19AD" w:rsidRPr="00BB5933" w:rsidRDefault="0035614F" w:rsidP="00BB5933">
            <w:pPr>
              <w:widowControl/>
              <w:jc w:val="center"/>
              <w:rPr>
                <w:rFonts w:eastAsia="Times New Roman"/>
                <w:szCs w:val="20"/>
              </w:rPr>
            </w:pPr>
            <w:r>
              <w:rPr>
                <w:rFonts w:eastAsia="Times New Roman"/>
                <w:bCs/>
                <w:szCs w:val="20"/>
              </w:rPr>
              <w:t>223-463-2</w:t>
            </w:r>
          </w:p>
        </w:tc>
        <w:tc>
          <w:tcPr>
            <w:tcW w:w="2736" w:type="dxa"/>
            <w:hideMark/>
          </w:tcPr>
          <w:p w14:paraId="0B0ED83E" w14:textId="77777777" w:rsidR="007E19AD" w:rsidRPr="00BB5933" w:rsidRDefault="007E19AD" w:rsidP="00BB5933">
            <w:pPr>
              <w:widowControl/>
              <w:jc w:val="center"/>
              <w:rPr>
                <w:rFonts w:eastAsia="Times New Roman"/>
                <w:szCs w:val="20"/>
              </w:rPr>
            </w:pPr>
            <w:r w:rsidRPr="00BB5933">
              <w:rPr>
                <w:rFonts w:eastAsia="Times New Roman"/>
                <w:szCs w:val="20"/>
              </w:rPr>
              <w:t>100</w:t>
            </w:r>
          </w:p>
        </w:tc>
      </w:tr>
    </w:tbl>
    <w:p w14:paraId="02DD842A" w14:textId="77777777" w:rsidR="007E19AD" w:rsidRPr="00BB5933" w:rsidRDefault="007E19AD"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BB5933" w14:paraId="0B996BA7" w14:textId="77777777" w:rsidTr="00B173FB">
        <w:trPr>
          <w:trHeight w:hRule="exact" w:val="360"/>
        </w:trPr>
        <w:tc>
          <w:tcPr>
            <w:tcW w:w="9576" w:type="dxa"/>
            <w:vAlign w:val="center"/>
          </w:tcPr>
          <w:p w14:paraId="07240326" w14:textId="77777777" w:rsidR="00B173FB" w:rsidRPr="00BB5933" w:rsidRDefault="00E85FA9" w:rsidP="00BB5933">
            <w:pPr>
              <w:keepNext/>
              <w:widowControl/>
              <w:rPr>
                <w:b/>
                <w:smallCaps/>
                <w:sz w:val="24"/>
                <w:szCs w:val="24"/>
              </w:rPr>
            </w:pPr>
            <w:r w:rsidRPr="00BB5933">
              <w:rPr>
                <w:b/>
                <w:smallCaps/>
                <w:sz w:val="24"/>
                <w:szCs w:val="24"/>
              </w:rPr>
              <w:t xml:space="preserve">4. </w:t>
            </w:r>
            <w:r w:rsidR="002F6209" w:rsidRPr="00BB5933">
              <w:rPr>
                <w:b/>
                <w:smallCaps/>
                <w:sz w:val="24"/>
                <w:szCs w:val="24"/>
              </w:rPr>
              <w:t xml:space="preserve"> </w:t>
            </w:r>
            <w:r w:rsidRPr="00BB5933">
              <w:rPr>
                <w:b/>
                <w:smallCaps/>
                <w:sz w:val="24"/>
                <w:szCs w:val="24"/>
              </w:rPr>
              <w:t>F</w:t>
            </w:r>
            <w:r w:rsidR="002F6209" w:rsidRPr="00BB5933">
              <w:rPr>
                <w:b/>
                <w:smallCaps/>
                <w:sz w:val="24"/>
                <w:szCs w:val="24"/>
              </w:rPr>
              <w:t xml:space="preserve">irst </w:t>
            </w:r>
            <w:r w:rsidRPr="00BB5933">
              <w:rPr>
                <w:b/>
                <w:smallCaps/>
                <w:sz w:val="24"/>
                <w:szCs w:val="24"/>
              </w:rPr>
              <w:t>A</w:t>
            </w:r>
            <w:r w:rsidR="002F6209" w:rsidRPr="00BB5933">
              <w:rPr>
                <w:b/>
                <w:smallCaps/>
                <w:sz w:val="24"/>
                <w:szCs w:val="24"/>
              </w:rPr>
              <w:t>id</w:t>
            </w:r>
            <w:r w:rsidRPr="00BB5933">
              <w:rPr>
                <w:b/>
                <w:smallCaps/>
                <w:sz w:val="24"/>
                <w:szCs w:val="24"/>
              </w:rPr>
              <w:t xml:space="preserve"> M</w:t>
            </w:r>
            <w:r w:rsidR="002F6209" w:rsidRPr="00BB5933">
              <w:rPr>
                <w:b/>
                <w:smallCaps/>
                <w:sz w:val="24"/>
                <w:szCs w:val="24"/>
              </w:rPr>
              <w:t>easures</w:t>
            </w:r>
          </w:p>
        </w:tc>
      </w:tr>
    </w:tbl>
    <w:p w14:paraId="17C39B89" w14:textId="77777777" w:rsidR="00C508A0" w:rsidRPr="0061658D" w:rsidRDefault="00BB0995" w:rsidP="00BB5933">
      <w:pPr>
        <w:keepNext/>
        <w:widowControl/>
        <w:spacing w:before="120"/>
        <w:rPr>
          <w:b/>
        </w:rPr>
      </w:pPr>
      <w:r w:rsidRPr="0061658D">
        <w:rPr>
          <w:b/>
        </w:rPr>
        <w:t>Description of First</w:t>
      </w:r>
      <w:r w:rsidR="00C508A0" w:rsidRPr="0061658D">
        <w:rPr>
          <w:b/>
        </w:rPr>
        <w:t xml:space="preserve"> Aid Measures</w:t>
      </w:r>
      <w:r w:rsidRPr="0061658D">
        <w:rPr>
          <w:b/>
        </w:rPr>
        <w:t xml:space="preserve"> </w:t>
      </w:r>
    </w:p>
    <w:p w14:paraId="463291FE" w14:textId="18E80694" w:rsidR="00C508A0" w:rsidRPr="005808F0" w:rsidRDefault="00BF5DD9" w:rsidP="00BB5933">
      <w:pPr>
        <w:widowControl/>
        <w:spacing w:before="120"/>
        <w:ind w:left="360"/>
      </w:pPr>
      <w:r w:rsidRPr="005808F0">
        <w:rPr>
          <w:b/>
        </w:rPr>
        <w:t>Inhalation:</w:t>
      </w:r>
      <w:r w:rsidRPr="005808F0">
        <w:t xml:space="preserve"> </w:t>
      </w:r>
      <w:r w:rsidR="00795575" w:rsidRPr="005808F0">
        <w:t xml:space="preserve"> </w:t>
      </w:r>
      <w:r w:rsidR="000A1A09">
        <w:t xml:space="preserve">Remove victim to fresh air. </w:t>
      </w:r>
      <w:r w:rsidR="00795575" w:rsidRPr="005808F0">
        <w:t xml:space="preserve"> If not breathing, </w:t>
      </w:r>
      <w:r w:rsidR="00492783" w:rsidRPr="005808F0">
        <w:t>qualified</w:t>
      </w:r>
      <w:r w:rsidR="00795575" w:rsidRPr="005808F0">
        <w:t xml:space="preserve"> personnel should give artificial respiration.  Seek immediate medical attention. </w:t>
      </w:r>
    </w:p>
    <w:p w14:paraId="1D178B34" w14:textId="6F342F40" w:rsidR="00C508A0" w:rsidRPr="005808F0" w:rsidRDefault="00BF5DD9" w:rsidP="00BB5933">
      <w:pPr>
        <w:widowControl/>
        <w:spacing w:before="120"/>
        <w:ind w:left="360"/>
      </w:pPr>
      <w:r w:rsidRPr="005808F0">
        <w:rPr>
          <w:b/>
        </w:rPr>
        <w:t>Skin Contact:</w:t>
      </w:r>
      <w:r w:rsidRPr="005808F0">
        <w:t xml:space="preserve"> </w:t>
      </w:r>
      <w:r w:rsidR="00795575" w:rsidRPr="005808F0">
        <w:t xml:space="preserve"> </w:t>
      </w:r>
      <w:r w:rsidR="00944226" w:rsidRPr="005808F0">
        <w:t>Rinse affected skin with water for at least 15 minutes, then wash thoroughly with soap or mild detergent and water.  If skin irritation</w:t>
      </w:r>
      <w:r w:rsidR="000A1A09">
        <w:t xml:space="preserve"> or rash</w:t>
      </w:r>
      <w:r w:rsidR="00944226" w:rsidRPr="005808F0">
        <w:t xml:space="preserve"> persists, seek medical aid and bring the container or label.</w:t>
      </w:r>
    </w:p>
    <w:p w14:paraId="2B43F9C5" w14:textId="77777777" w:rsidR="00C508A0" w:rsidRPr="005808F0" w:rsidRDefault="00BF5DD9" w:rsidP="00BB5933">
      <w:pPr>
        <w:widowControl/>
        <w:spacing w:before="120"/>
        <w:ind w:left="360"/>
      </w:pPr>
      <w:r w:rsidRPr="005808F0">
        <w:rPr>
          <w:b/>
        </w:rPr>
        <w:t>Eye Contact:</w:t>
      </w:r>
      <w:r w:rsidR="00795575" w:rsidRPr="005808F0">
        <w:t xml:space="preserve">  Immediately flush eyes, including under the eyelids, with copious amounts of water for at least 15 minutes.  </w:t>
      </w:r>
    </w:p>
    <w:p w14:paraId="69D1D707" w14:textId="41F57277" w:rsidR="00E24579" w:rsidRPr="005808F0" w:rsidRDefault="00BF5DD9" w:rsidP="00BB5933">
      <w:pPr>
        <w:widowControl/>
        <w:spacing w:before="120"/>
        <w:ind w:left="360"/>
      </w:pPr>
      <w:r w:rsidRPr="005808F0">
        <w:rPr>
          <w:b/>
        </w:rPr>
        <w:t>Ingestion:</w:t>
      </w:r>
      <w:r w:rsidR="00795575" w:rsidRPr="005808F0">
        <w:t xml:space="preserve">  </w:t>
      </w:r>
      <w:r w:rsidR="001A0973" w:rsidRPr="005808F0">
        <w:t>If swallowed, get medical attention</w:t>
      </w:r>
      <w:r w:rsidR="0035614F">
        <w:t xml:space="preserve"> if you feel unwell</w:t>
      </w:r>
      <w:r w:rsidR="00795575" w:rsidRPr="005808F0">
        <w:t>.</w:t>
      </w:r>
    </w:p>
    <w:p w14:paraId="323306EE" w14:textId="70A2CA7C" w:rsidR="009D3B06" w:rsidRPr="0061658D" w:rsidRDefault="002D63F4" w:rsidP="00BB5933">
      <w:pPr>
        <w:widowControl/>
        <w:spacing w:before="120"/>
      </w:pPr>
      <w:r w:rsidRPr="005808F0">
        <w:rPr>
          <w:b/>
        </w:rPr>
        <w:t xml:space="preserve">Most Important Symptoms/Effects, </w:t>
      </w:r>
      <w:r w:rsidR="00FC2284" w:rsidRPr="005808F0">
        <w:rPr>
          <w:b/>
        </w:rPr>
        <w:t>A</w:t>
      </w:r>
      <w:r w:rsidRPr="005808F0">
        <w:rPr>
          <w:b/>
        </w:rPr>
        <w:t xml:space="preserve">cute and </w:t>
      </w:r>
      <w:r w:rsidR="00FC2284" w:rsidRPr="005808F0">
        <w:rPr>
          <w:b/>
        </w:rPr>
        <w:t>D</w:t>
      </w:r>
      <w:r w:rsidRPr="005808F0">
        <w:rPr>
          <w:b/>
        </w:rPr>
        <w:t>elayed</w:t>
      </w:r>
      <w:r w:rsidR="007E48DA" w:rsidRPr="005808F0">
        <w:rPr>
          <w:b/>
        </w:rPr>
        <w:t>:</w:t>
      </w:r>
      <w:r w:rsidR="007E48DA" w:rsidRPr="005808F0">
        <w:t xml:space="preserve">  </w:t>
      </w:r>
      <w:r w:rsidR="00C624AC" w:rsidRPr="005808F0">
        <w:t>Kidney damage and cancer hazard (in humans)</w:t>
      </w:r>
      <w:r w:rsidR="000E3BFF" w:rsidRPr="0061658D">
        <w:t>.</w:t>
      </w:r>
    </w:p>
    <w:p w14:paraId="6A9D94B3" w14:textId="77777777" w:rsidR="002D63F4" w:rsidRPr="00BB5933" w:rsidRDefault="002D63F4" w:rsidP="00BB5933">
      <w:pPr>
        <w:widowControl/>
        <w:spacing w:before="120" w:after="120"/>
      </w:pPr>
      <w:r w:rsidRPr="005808F0">
        <w:rPr>
          <w:b/>
        </w:rPr>
        <w:t>Indication of any immediate medical attention and special treatment neede</w:t>
      </w:r>
      <w:r w:rsidRPr="0061658D">
        <w:rPr>
          <w:b/>
        </w:rPr>
        <w:t>d,</w:t>
      </w:r>
      <w:r w:rsidRPr="00BB5933">
        <w:rPr>
          <w:b/>
        </w:rPr>
        <w:t xml:space="preserve"> if necessary</w:t>
      </w:r>
      <w:r w:rsidR="004521E9" w:rsidRPr="00BB5933">
        <w:rPr>
          <w:b/>
        </w:rPr>
        <w:t>:</w:t>
      </w:r>
      <w:r w:rsidR="004521E9" w:rsidRPr="00BB5933">
        <w:t xml:space="preserve">  </w:t>
      </w:r>
      <w:r w:rsidR="0028318C" w:rsidRPr="00BB5933">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5A160185" w14:textId="77777777" w:rsidTr="002F6209">
        <w:trPr>
          <w:trHeight w:hRule="exact" w:val="360"/>
        </w:trPr>
        <w:tc>
          <w:tcPr>
            <w:tcW w:w="9576" w:type="dxa"/>
            <w:vAlign w:val="center"/>
          </w:tcPr>
          <w:p w14:paraId="3A5E98BB" w14:textId="77777777" w:rsidR="001D7FE4" w:rsidRPr="00BB5933" w:rsidRDefault="001D7FE4" w:rsidP="00BB5933">
            <w:pPr>
              <w:widowControl/>
              <w:jc w:val="left"/>
              <w:rPr>
                <w:b/>
                <w:sz w:val="24"/>
                <w:szCs w:val="24"/>
              </w:rPr>
            </w:pPr>
            <w:r w:rsidRPr="00BB5933">
              <w:rPr>
                <w:b/>
                <w:sz w:val="24"/>
                <w:szCs w:val="24"/>
              </w:rPr>
              <w:t xml:space="preserve">5. </w:t>
            </w:r>
            <w:r w:rsidR="002F6209" w:rsidRPr="00BB5933">
              <w:rPr>
                <w:b/>
                <w:sz w:val="24"/>
                <w:szCs w:val="24"/>
              </w:rPr>
              <w:t xml:space="preserve"> </w:t>
            </w:r>
            <w:r w:rsidRPr="00BB5933">
              <w:rPr>
                <w:b/>
                <w:smallCaps/>
                <w:sz w:val="24"/>
                <w:szCs w:val="24"/>
              </w:rPr>
              <w:t>F</w:t>
            </w:r>
            <w:r w:rsidR="002F6209" w:rsidRPr="00BB5933">
              <w:rPr>
                <w:b/>
                <w:smallCaps/>
                <w:sz w:val="24"/>
                <w:szCs w:val="24"/>
              </w:rPr>
              <w:t>ire Fighting Measures</w:t>
            </w:r>
          </w:p>
        </w:tc>
      </w:tr>
    </w:tbl>
    <w:p w14:paraId="19451F04" w14:textId="79AEAEDB" w:rsidR="001248AA" w:rsidRPr="005808F0" w:rsidRDefault="001248AA" w:rsidP="00BB5933">
      <w:pPr>
        <w:widowControl/>
        <w:spacing w:before="120"/>
      </w:pPr>
      <w:r w:rsidRPr="0061658D">
        <w:rPr>
          <w:b/>
        </w:rPr>
        <w:t>Fire and Explosion Hazards:</w:t>
      </w:r>
      <w:r w:rsidR="00FC2284" w:rsidRPr="0061658D">
        <w:t xml:space="preserve">  </w:t>
      </w:r>
      <w:r w:rsidR="00C624AC" w:rsidRPr="005808F0">
        <w:t>Slight</w:t>
      </w:r>
      <w:r w:rsidR="00C624AC" w:rsidRPr="0061658D">
        <w:t xml:space="preserve"> </w:t>
      </w:r>
      <w:r w:rsidR="00814D29" w:rsidRPr="0061658D">
        <w:t>fire hazard</w:t>
      </w:r>
      <w:r w:rsidR="007E19AD" w:rsidRPr="0061658D">
        <w:t>.  Dust/air mixtures may ignite or explode</w:t>
      </w:r>
      <w:r w:rsidR="00814D29" w:rsidRPr="0061658D">
        <w:t xml:space="preserve">.  </w:t>
      </w:r>
      <w:r w:rsidR="0076501C" w:rsidRPr="0061658D">
        <w:t>See Section 9, “Physical and Chemical Properties” for flammability properties.</w:t>
      </w:r>
    </w:p>
    <w:p w14:paraId="0BC38BD0" w14:textId="77777777" w:rsidR="006251CA" w:rsidRPr="005808F0" w:rsidRDefault="00676966" w:rsidP="00BB5933">
      <w:pPr>
        <w:widowControl/>
        <w:spacing w:before="120"/>
        <w:rPr>
          <w:b/>
        </w:rPr>
      </w:pPr>
      <w:r w:rsidRPr="005808F0">
        <w:rPr>
          <w:b/>
        </w:rPr>
        <w:t>Extinguishing Media</w:t>
      </w:r>
    </w:p>
    <w:p w14:paraId="67D7563E" w14:textId="3D770F2E" w:rsidR="00E93DD1" w:rsidRPr="0061658D" w:rsidRDefault="00E93DD1" w:rsidP="00BB5933">
      <w:pPr>
        <w:widowControl/>
      </w:pPr>
      <w:r w:rsidRPr="005808F0">
        <w:tab/>
      </w:r>
      <w:r w:rsidR="0028318C" w:rsidRPr="005808F0">
        <w:t>Suitable:</w:t>
      </w:r>
      <w:r w:rsidR="00FC2284" w:rsidRPr="005808F0">
        <w:t xml:space="preserve">  </w:t>
      </w:r>
      <w:r w:rsidR="0076501C" w:rsidRPr="005808F0">
        <w:t>Regular dry chemical, ca</w:t>
      </w:r>
      <w:r w:rsidR="009721CD" w:rsidRPr="005808F0">
        <w:t>r</w:t>
      </w:r>
      <w:r w:rsidR="0076501C" w:rsidRPr="005808F0">
        <w:t xml:space="preserve">bon dioxide, </w:t>
      </w:r>
      <w:r w:rsidR="00C624AC" w:rsidRPr="00207C12">
        <w:t xml:space="preserve">water, </w:t>
      </w:r>
      <w:r w:rsidR="0076501C" w:rsidRPr="0061658D">
        <w:t xml:space="preserve">or </w:t>
      </w:r>
      <w:r w:rsidR="00B07DA6" w:rsidRPr="0061658D">
        <w:t>alcohol</w:t>
      </w:r>
      <w:r w:rsidR="00343DF9" w:rsidRPr="0061658D">
        <w:noBreakHyphen/>
      </w:r>
      <w:r w:rsidR="00B07DA6" w:rsidRPr="0061658D">
        <w:t>resistant</w:t>
      </w:r>
      <w:r w:rsidR="0076501C" w:rsidRPr="0061658D">
        <w:t xml:space="preserve"> foam</w:t>
      </w:r>
      <w:r w:rsidR="00FC2284" w:rsidRPr="0061658D">
        <w:t>.</w:t>
      </w:r>
    </w:p>
    <w:p w14:paraId="4B1484C1" w14:textId="1B8E28DC" w:rsidR="00E93DD1" w:rsidRPr="0061658D" w:rsidRDefault="0028318C" w:rsidP="00BB5933">
      <w:pPr>
        <w:widowControl/>
      </w:pPr>
      <w:r w:rsidRPr="0061658D">
        <w:tab/>
        <w:t>Unsuitable:</w:t>
      </w:r>
      <w:r w:rsidR="00FC2284" w:rsidRPr="0061658D">
        <w:t xml:space="preserve">  </w:t>
      </w:r>
      <w:r w:rsidR="00C624AC" w:rsidRPr="00207C12">
        <w:t>None listed</w:t>
      </w:r>
      <w:r w:rsidR="00B07DA6" w:rsidRPr="0061658D">
        <w:t>.</w:t>
      </w:r>
    </w:p>
    <w:p w14:paraId="6D35C018" w14:textId="77777777" w:rsidR="00E24579" w:rsidRPr="005808F0" w:rsidRDefault="00676966" w:rsidP="00BB5933">
      <w:pPr>
        <w:widowControl/>
        <w:spacing w:before="120"/>
      </w:pPr>
      <w:r w:rsidRPr="005808F0">
        <w:rPr>
          <w:b/>
        </w:rPr>
        <w:t>Specific Hazards Arising from the Chemical</w:t>
      </w:r>
      <w:r w:rsidRPr="005808F0">
        <w:t>:</w:t>
      </w:r>
      <w:r w:rsidR="0028318C" w:rsidRPr="005808F0">
        <w:t xml:space="preserve">  </w:t>
      </w:r>
      <w:r w:rsidR="00944226" w:rsidRPr="005808F0">
        <w:t>Not applicable.</w:t>
      </w:r>
    </w:p>
    <w:p w14:paraId="42174CB5" w14:textId="77777777" w:rsidR="006D10B0" w:rsidRPr="005808F0" w:rsidRDefault="00F057E8" w:rsidP="00BB5933">
      <w:pPr>
        <w:widowControl/>
        <w:spacing w:before="120"/>
      </w:pPr>
      <w:r w:rsidRPr="005808F0">
        <w:rPr>
          <w:b/>
        </w:rPr>
        <w:t xml:space="preserve">Special Protective Equipment and Precautions for </w:t>
      </w:r>
      <w:r w:rsidR="00BF5DD9" w:rsidRPr="005808F0">
        <w:rPr>
          <w:b/>
        </w:rPr>
        <w:t>Fire</w:t>
      </w:r>
      <w:r w:rsidR="00343DF9" w:rsidRPr="005808F0">
        <w:rPr>
          <w:b/>
        </w:rPr>
        <w:noBreakHyphen/>
      </w:r>
      <w:r w:rsidRPr="005808F0">
        <w:rPr>
          <w:b/>
        </w:rPr>
        <w:t>Fighters</w:t>
      </w:r>
      <w:r w:rsidR="00BF5DD9" w:rsidRPr="005808F0">
        <w:rPr>
          <w:b/>
        </w:rPr>
        <w:t>:</w:t>
      </w:r>
      <w:r w:rsidR="006D10B0" w:rsidRPr="005808F0">
        <w:t xml:space="preserve"> </w:t>
      </w:r>
      <w:r w:rsidR="00B84C4C" w:rsidRPr="005808F0">
        <w:t xml:space="preserve"> </w:t>
      </w:r>
      <w:r w:rsidR="006D10B0" w:rsidRPr="005808F0">
        <w:t>Move c</w:t>
      </w:r>
      <w:r w:rsidR="00944226" w:rsidRPr="005808F0">
        <w:t>ontainer</w:t>
      </w:r>
      <w:r w:rsidR="006D10B0" w:rsidRPr="005808F0">
        <w:t xml:space="preserve"> from fire area if it can be done without personal risk.  Avoid inhalation of material or combustion by</w:t>
      </w:r>
      <w:r w:rsidR="00343DF9" w:rsidRPr="005808F0">
        <w:noBreakHyphen/>
      </w:r>
      <w:r w:rsidR="006D10B0" w:rsidRPr="005808F0">
        <w:t>products.  Wear full protective clothing and NIOSH</w:t>
      </w:r>
      <w:r w:rsidR="00343DF9" w:rsidRPr="005808F0">
        <w:noBreakHyphen/>
      </w:r>
      <w:r w:rsidR="006D10B0" w:rsidRPr="005808F0">
        <w:t>approved self</w:t>
      </w:r>
      <w:r w:rsidR="00343DF9" w:rsidRPr="005808F0">
        <w:noBreakHyphen/>
      </w:r>
      <w:r w:rsidR="006D10B0" w:rsidRPr="005808F0">
        <w:t>contained breathing apparatus (SCBA).</w:t>
      </w:r>
    </w:p>
    <w:p w14:paraId="12E69C7D" w14:textId="77777777" w:rsidR="00170F65" w:rsidRPr="005808F0" w:rsidRDefault="000D31BB" w:rsidP="00BB5933">
      <w:pPr>
        <w:widowControl/>
        <w:spacing w:before="120"/>
      </w:pPr>
      <w:r w:rsidRPr="005808F0">
        <w:rPr>
          <w:b/>
        </w:rPr>
        <w:t>NFPA Ratings</w:t>
      </w:r>
      <w:r w:rsidRPr="005808F0">
        <w:t xml:space="preserve"> </w:t>
      </w:r>
      <w:r w:rsidR="00170F65" w:rsidRPr="005808F0">
        <w:t>(0 = Minimal; 1 = Slight; 2 = Moderate; 3 = Serious; 4 = Severe)</w:t>
      </w:r>
    </w:p>
    <w:p w14:paraId="340E2DFE" w14:textId="086E5F86" w:rsidR="00170F65" w:rsidRPr="00BB5933" w:rsidRDefault="00170F65" w:rsidP="00BB5933">
      <w:pPr>
        <w:widowControl/>
        <w:tabs>
          <w:tab w:val="left" w:pos="360"/>
          <w:tab w:val="left" w:pos="2160"/>
          <w:tab w:val="left" w:pos="3600"/>
        </w:tabs>
        <w:spacing w:before="60" w:after="120"/>
      </w:pPr>
      <w:r w:rsidRPr="005808F0">
        <w:tab/>
      </w:r>
      <w:r w:rsidR="000D31BB" w:rsidRPr="005808F0">
        <w:t>Health =</w:t>
      </w:r>
      <w:r w:rsidR="0035614F">
        <w:t xml:space="preserve"> 2</w:t>
      </w:r>
      <w:r w:rsidR="000D31BB" w:rsidRPr="0061658D">
        <w:tab/>
        <w:t xml:space="preserve">Fire = </w:t>
      </w:r>
      <w:r w:rsidR="00C624AC" w:rsidRPr="00207C12">
        <w:t>1</w:t>
      </w:r>
      <w:r w:rsidR="000D31BB" w:rsidRPr="0061658D">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7541BA38" w14:textId="77777777" w:rsidTr="001D7FE4">
        <w:trPr>
          <w:trHeight w:hRule="exact" w:val="360"/>
        </w:trPr>
        <w:tc>
          <w:tcPr>
            <w:tcW w:w="9576" w:type="dxa"/>
            <w:vAlign w:val="center"/>
          </w:tcPr>
          <w:p w14:paraId="1F074729" w14:textId="77777777" w:rsidR="001D7FE4" w:rsidRPr="00BB5933" w:rsidRDefault="001D7FE4" w:rsidP="00BB5933">
            <w:pPr>
              <w:widowControl/>
              <w:rPr>
                <w:b/>
                <w:smallCaps/>
                <w:sz w:val="24"/>
                <w:szCs w:val="24"/>
              </w:rPr>
            </w:pPr>
            <w:r w:rsidRPr="00BB5933">
              <w:rPr>
                <w:b/>
                <w:smallCaps/>
                <w:sz w:val="24"/>
                <w:szCs w:val="24"/>
              </w:rPr>
              <w:t xml:space="preserve">6. </w:t>
            </w:r>
            <w:r w:rsidR="008A79BB" w:rsidRPr="00BB5933">
              <w:rPr>
                <w:b/>
                <w:smallCaps/>
                <w:sz w:val="24"/>
                <w:szCs w:val="24"/>
              </w:rPr>
              <w:t xml:space="preserve"> </w:t>
            </w:r>
            <w:r w:rsidRPr="00BB5933">
              <w:rPr>
                <w:b/>
                <w:smallCaps/>
                <w:sz w:val="24"/>
                <w:szCs w:val="24"/>
              </w:rPr>
              <w:t>A</w:t>
            </w:r>
            <w:r w:rsidR="008A79BB" w:rsidRPr="00BB5933">
              <w:rPr>
                <w:b/>
                <w:smallCaps/>
                <w:sz w:val="24"/>
                <w:szCs w:val="24"/>
              </w:rPr>
              <w:t>ccidental Release Measures</w:t>
            </w:r>
          </w:p>
        </w:tc>
      </w:tr>
    </w:tbl>
    <w:p w14:paraId="7591FDBC" w14:textId="77777777" w:rsidR="001D7FE4" w:rsidRPr="00BB5933" w:rsidRDefault="001D7FE4" w:rsidP="00BB5933">
      <w:pPr>
        <w:widowControl/>
        <w:spacing w:before="120"/>
      </w:pPr>
      <w:r w:rsidRPr="00BB5933">
        <w:rPr>
          <w:b/>
        </w:rPr>
        <w:t>Personal Precautions, Protective Equipment and Emergency Procedures</w:t>
      </w:r>
      <w:r w:rsidR="00BA10D3" w:rsidRPr="00BB5933">
        <w:rPr>
          <w:b/>
        </w:rPr>
        <w:t>:</w:t>
      </w:r>
      <w:r w:rsidR="00BA10D3" w:rsidRPr="00BB5933">
        <w:t xml:space="preserve">  </w:t>
      </w:r>
      <w:r w:rsidR="0076501C" w:rsidRPr="00BB5933">
        <w:t>Use suitable protective equipment; see Section 8, “Exposure Controls and Personal Protection”</w:t>
      </w:r>
      <w:r w:rsidR="00BA10D3" w:rsidRPr="00BB5933">
        <w:t xml:space="preserve">.  </w:t>
      </w:r>
      <w:r w:rsidR="0076501C" w:rsidRPr="00BB5933">
        <w:t>Keep out of waters supplies and sewers.</w:t>
      </w:r>
    </w:p>
    <w:p w14:paraId="2A00D0F0" w14:textId="3D242063" w:rsidR="0002479C" w:rsidRPr="00BB5933" w:rsidRDefault="001D7FE4" w:rsidP="00BB5933">
      <w:pPr>
        <w:widowControl/>
        <w:spacing w:before="120" w:after="120"/>
      </w:pPr>
      <w:r w:rsidRPr="00BB5933">
        <w:rPr>
          <w:b/>
        </w:rPr>
        <w:t>Methods and Materials for Containment and Clean up</w:t>
      </w:r>
      <w:r w:rsidR="00BA10D3" w:rsidRPr="00BB5933">
        <w:rPr>
          <w:b/>
        </w:rPr>
        <w:t>:</w:t>
      </w:r>
      <w:r w:rsidR="00BA10D3" w:rsidRPr="00BB5933">
        <w:t xml:space="preserve">  </w:t>
      </w:r>
      <w:r w:rsidR="002C23CC" w:rsidRPr="00BB5933">
        <w:t>C</w:t>
      </w:r>
      <w:r w:rsidR="008609A4" w:rsidRPr="00BB5933">
        <w:t xml:space="preserve">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1AEFC9A4" w14:textId="77777777" w:rsidTr="001D7FE4">
        <w:trPr>
          <w:trHeight w:hRule="exact" w:val="360"/>
        </w:trPr>
        <w:tc>
          <w:tcPr>
            <w:tcW w:w="9576" w:type="dxa"/>
            <w:vAlign w:val="center"/>
          </w:tcPr>
          <w:p w14:paraId="7153123E" w14:textId="77777777" w:rsidR="001D7FE4" w:rsidRPr="00BB5933" w:rsidRDefault="001D7FE4" w:rsidP="00E11C35">
            <w:pPr>
              <w:keepNext/>
              <w:widowControl/>
              <w:rPr>
                <w:b/>
                <w:smallCaps/>
                <w:sz w:val="24"/>
                <w:szCs w:val="24"/>
              </w:rPr>
            </w:pPr>
            <w:r w:rsidRPr="00BB5933">
              <w:rPr>
                <w:b/>
                <w:smallCaps/>
                <w:sz w:val="24"/>
                <w:szCs w:val="24"/>
              </w:rPr>
              <w:lastRenderedPageBreak/>
              <w:t xml:space="preserve">7. </w:t>
            </w:r>
            <w:r w:rsidR="008A79BB" w:rsidRPr="00BB5933">
              <w:rPr>
                <w:b/>
                <w:smallCaps/>
                <w:sz w:val="24"/>
                <w:szCs w:val="24"/>
              </w:rPr>
              <w:t xml:space="preserve"> </w:t>
            </w:r>
            <w:r w:rsidRPr="00BB5933">
              <w:rPr>
                <w:b/>
                <w:smallCaps/>
                <w:sz w:val="24"/>
                <w:szCs w:val="24"/>
              </w:rPr>
              <w:t>H</w:t>
            </w:r>
            <w:r w:rsidR="008A79BB" w:rsidRPr="00BB5933">
              <w:rPr>
                <w:b/>
                <w:smallCaps/>
                <w:sz w:val="24"/>
                <w:szCs w:val="24"/>
              </w:rPr>
              <w:t>andling and Storage</w:t>
            </w:r>
          </w:p>
        </w:tc>
      </w:tr>
    </w:tbl>
    <w:p w14:paraId="7C174874" w14:textId="77777777" w:rsidR="001D7FE4" w:rsidRPr="00BB5933" w:rsidRDefault="001D7FE4" w:rsidP="00BB5933">
      <w:pPr>
        <w:widowControl/>
        <w:spacing w:before="120" w:after="120"/>
      </w:pPr>
      <w:r w:rsidRPr="00BB5933">
        <w:rPr>
          <w:b/>
        </w:rPr>
        <w:t>Safe Handling Precautions:</w:t>
      </w:r>
      <w:r w:rsidR="00BA10D3" w:rsidRPr="00BB5933">
        <w:t xml:space="preserve">  </w:t>
      </w:r>
      <w:r w:rsidR="009D2E28" w:rsidRPr="00BB5933">
        <w:t xml:space="preserve">Avoid dust formation.  Avoid breathing vapors, mist or gas.  </w:t>
      </w:r>
      <w:r w:rsidR="00BA10D3" w:rsidRPr="00BB5933">
        <w:t>See Section 8, “Exposure Controls and Personal Protection”.</w:t>
      </w:r>
    </w:p>
    <w:p w14:paraId="24438CF8" w14:textId="388A6A27" w:rsidR="00170609" w:rsidRPr="00BB5933" w:rsidRDefault="001D7FE4" w:rsidP="00BB5933">
      <w:pPr>
        <w:widowControl/>
        <w:spacing w:before="120" w:after="120"/>
      </w:pPr>
      <w:r w:rsidRPr="00BB5933">
        <w:rPr>
          <w:b/>
        </w:rPr>
        <w:t>Storage and Incompatible Materials:</w:t>
      </w:r>
      <w:r w:rsidRPr="00BB5933">
        <w:t xml:space="preserve">  </w:t>
      </w:r>
      <w:r w:rsidR="000B4BD9" w:rsidRPr="00BB5933">
        <w:t>S</w:t>
      </w:r>
      <w:r w:rsidR="00BA10D3" w:rsidRPr="00BB5933">
        <w:t>tore in a well</w:t>
      </w:r>
      <w:r w:rsidR="00343DF9" w:rsidRPr="00BB5933">
        <w:noBreakHyphen/>
      </w:r>
      <w:r w:rsidR="000B4BD9" w:rsidRPr="00BB5933">
        <w:t>ventilated area.</w:t>
      </w:r>
      <w:r w:rsidR="004355ED" w:rsidRPr="00BB5933">
        <w:t xml:space="preserve">  </w:t>
      </w:r>
      <w:r w:rsidR="000B4BD9" w:rsidRPr="00BB5933">
        <w:t>Keep separated from incompatible substances (</w:t>
      </w:r>
      <w:r w:rsidR="008A56A5" w:rsidRPr="00BB5933">
        <w:t>see Section 10, “Stability and Reactivity”</w:t>
      </w:r>
      <w:r w:rsidR="000B4BD9" w:rsidRPr="00BB5933">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BB5933" w14:paraId="2F4D5DE2" w14:textId="77777777" w:rsidTr="00A86653">
        <w:trPr>
          <w:trHeight w:val="360"/>
        </w:trPr>
        <w:tc>
          <w:tcPr>
            <w:tcW w:w="9396" w:type="dxa"/>
            <w:vAlign w:val="center"/>
          </w:tcPr>
          <w:p w14:paraId="4E83BF43" w14:textId="77777777" w:rsidR="001D7FE4" w:rsidRPr="00BB5933" w:rsidRDefault="001D7FE4" w:rsidP="00ED3622">
            <w:pPr>
              <w:keepNext/>
              <w:widowControl/>
              <w:rPr>
                <w:b/>
                <w:smallCaps/>
                <w:sz w:val="24"/>
                <w:szCs w:val="24"/>
              </w:rPr>
            </w:pPr>
            <w:r w:rsidRPr="00BB5933">
              <w:rPr>
                <w:b/>
                <w:smallCaps/>
                <w:sz w:val="24"/>
                <w:szCs w:val="24"/>
              </w:rPr>
              <w:t>8. E</w:t>
            </w:r>
            <w:r w:rsidR="008A79BB" w:rsidRPr="00BB5933">
              <w:rPr>
                <w:b/>
                <w:smallCaps/>
                <w:sz w:val="24"/>
                <w:szCs w:val="24"/>
              </w:rPr>
              <w:t>xposure Controls and Personal Protection</w:t>
            </w:r>
          </w:p>
        </w:tc>
      </w:tr>
    </w:tbl>
    <w:p w14:paraId="46177A32" w14:textId="44D0949B" w:rsidR="00A86653" w:rsidRPr="0080690E" w:rsidRDefault="00A86653" w:rsidP="005E3C44">
      <w:pPr>
        <w:keepNext/>
        <w:widowControl/>
        <w:spacing w:before="120" w:after="60"/>
        <w:rPr>
          <w:rFonts w:eastAsia="Times New Roman"/>
          <w:sz w:val="19"/>
          <w:szCs w:val="19"/>
        </w:rPr>
      </w:pPr>
      <w:r w:rsidRPr="0080690E">
        <w:rPr>
          <w:rFonts w:eastAsia="Times New Roman"/>
          <w:b/>
          <w:bCs/>
          <w:szCs w:val="20"/>
        </w:rPr>
        <w:t>Exposure Limits</w:t>
      </w:r>
    </w:p>
    <w:p w14:paraId="5C887CEF" w14:textId="14BE035F" w:rsidR="007E19AD" w:rsidRPr="0080690E" w:rsidRDefault="007E19AD" w:rsidP="0080690E">
      <w:pPr>
        <w:widowControl/>
        <w:tabs>
          <w:tab w:val="left" w:pos="1800"/>
        </w:tabs>
        <w:spacing w:before="60"/>
        <w:ind w:left="360"/>
        <w:rPr>
          <w:rFonts w:eastAsia="Times New Roman"/>
          <w:bCs/>
          <w:szCs w:val="20"/>
        </w:rPr>
      </w:pPr>
      <w:r w:rsidRPr="0080690E">
        <w:rPr>
          <w:rFonts w:eastAsia="Times New Roman"/>
          <w:bCs/>
          <w:szCs w:val="20"/>
        </w:rPr>
        <w:t>OSHA (PEL):</w:t>
      </w:r>
      <w:r w:rsidRPr="0080690E">
        <w:rPr>
          <w:rFonts w:eastAsia="Times New Roman"/>
          <w:bCs/>
          <w:szCs w:val="20"/>
        </w:rPr>
        <w:tab/>
      </w:r>
      <w:r w:rsidR="0080690E" w:rsidRPr="0080690E">
        <w:rPr>
          <w:rFonts w:eastAsia="Times New Roman"/>
          <w:bCs/>
          <w:szCs w:val="20"/>
        </w:rPr>
        <w:t>No occupation exposure limits established.</w:t>
      </w:r>
    </w:p>
    <w:p w14:paraId="64A9CA9C" w14:textId="08799CA3" w:rsidR="007E19AD" w:rsidRPr="00EA23ED" w:rsidRDefault="00FF4094" w:rsidP="00723636">
      <w:pPr>
        <w:widowControl/>
        <w:tabs>
          <w:tab w:val="left" w:pos="360"/>
          <w:tab w:val="decimal" w:pos="1890"/>
        </w:tabs>
        <w:spacing w:before="60"/>
        <w:rPr>
          <w:rFonts w:eastAsia="Times New Roman"/>
          <w:bCs/>
          <w:szCs w:val="20"/>
        </w:rPr>
      </w:pPr>
      <w:r w:rsidRPr="00EA23ED">
        <w:rPr>
          <w:rFonts w:eastAsia="Times New Roman"/>
          <w:bCs/>
          <w:szCs w:val="20"/>
        </w:rPr>
        <w:tab/>
      </w:r>
      <w:r w:rsidR="007E19AD" w:rsidRPr="00EA23ED">
        <w:rPr>
          <w:rFonts w:eastAsia="Times New Roman"/>
          <w:bCs/>
          <w:szCs w:val="20"/>
        </w:rPr>
        <w:t>NIOSH (REL):</w:t>
      </w:r>
      <w:r w:rsidR="007E19AD" w:rsidRPr="00EA23ED">
        <w:rPr>
          <w:rFonts w:eastAsia="Times New Roman"/>
          <w:bCs/>
          <w:szCs w:val="20"/>
        </w:rPr>
        <w:tab/>
      </w:r>
      <w:r w:rsidR="000A1A09" w:rsidRPr="00EA23ED">
        <w:rPr>
          <w:rFonts w:eastAsia="Times New Roman"/>
          <w:bCs/>
          <w:szCs w:val="20"/>
        </w:rPr>
        <w:t>0.015 </w:t>
      </w:r>
      <w:r w:rsidR="007E19AD" w:rsidRPr="00EA23ED">
        <w:rPr>
          <w:rFonts w:eastAsia="Times New Roman"/>
          <w:bCs/>
          <w:szCs w:val="20"/>
        </w:rPr>
        <w:t>mg/m</w:t>
      </w:r>
      <w:r w:rsidR="007E19AD" w:rsidRPr="00EA23ED">
        <w:rPr>
          <w:rFonts w:eastAsia="Times New Roman"/>
          <w:bCs/>
          <w:szCs w:val="20"/>
          <w:vertAlign w:val="superscript"/>
        </w:rPr>
        <w:t>3</w:t>
      </w:r>
      <w:r w:rsidR="007E19AD" w:rsidRPr="00EA23ED">
        <w:rPr>
          <w:rFonts w:eastAsia="Times New Roman"/>
          <w:bCs/>
          <w:szCs w:val="20"/>
        </w:rPr>
        <w:t xml:space="preserve"> </w:t>
      </w:r>
      <w:r w:rsidR="000A1A09" w:rsidRPr="00EA23ED">
        <w:rPr>
          <w:rFonts w:eastAsia="Times New Roman"/>
          <w:bCs/>
          <w:szCs w:val="20"/>
        </w:rPr>
        <w:t xml:space="preserve">TWA </w:t>
      </w:r>
      <w:r w:rsidRPr="00EA23ED">
        <w:rPr>
          <w:rFonts w:eastAsia="Times New Roman"/>
          <w:bCs/>
          <w:szCs w:val="20"/>
        </w:rPr>
        <w:t>–</w:t>
      </w:r>
      <w:r w:rsidR="007E19AD" w:rsidRPr="00EA23ED">
        <w:rPr>
          <w:rFonts w:eastAsia="Times New Roman"/>
          <w:bCs/>
          <w:szCs w:val="20"/>
        </w:rPr>
        <w:t xml:space="preserve"> </w:t>
      </w:r>
      <w:r w:rsidR="000A1A09" w:rsidRPr="00EA23ED">
        <w:rPr>
          <w:rFonts w:eastAsia="Times New Roman"/>
          <w:bCs/>
          <w:szCs w:val="20"/>
        </w:rPr>
        <w:t>(Except nickel carbonyl) as Ni, related to nickel compounds</w:t>
      </w:r>
    </w:p>
    <w:p w14:paraId="31160A39" w14:textId="47A6CC60" w:rsidR="000A1A09" w:rsidRPr="00EA23ED" w:rsidRDefault="000A1A09" w:rsidP="00723636">
      <w:pPr>
        <w:widowControl/>
        <w:tabs>
          <w:tab w:val="left" w:pos="360"/>
          <w:tab w:val="decimal" w:pos="1890"/>
        </w:tabs>
        <w:spacing w:before="60"/>
        <w:rPr>
          <w:rFonts w:eastAsia="Times New Roman"/>
          <w:bCs/>
          <w:szCs w:val="20"/>
        </w:rPr>
      </w:pPr>
      <w:r w:rsidRPr="00EA23ED">
        <w:rPr>
          <w:rFonts w:eastAsia="Times New Roman"/>
          <w:bCs/>
          <w:szCs w:val="20"/>
        </w:rPr>
        <w:tab/>
      </w:r>
      <w:r w:rsidRPr="00EA23ED">
        <w:rPr>
          <w:rFonts w:eastAsia="Times New Roman"/>
          <w:bCs/>
          <w:szCs w:val="20"/>
        </w:rPr>
        <w:tab/>
        <w:t>10 mg/m</w:t>
      </w:r>
      <w:r w:rsidRPr="00EA23ED">
        <w:rPr>
          <w:rFonts w:eastAsia="Times New Roman"/>
          <w:bCs/>
          <w:szCs w:val="20"/>
          <w:vertAlign w:val="superscript"/>
        </w:rPr>
        <w:t>3</w:t>
      </w:r>
      <w:r w:rsidRPr="00EA23ED">
        <w:rPr>
          <w:rFonts w:eastAsia="Times New Roman"/>
          <w:bCs/>
          <w:szCs w:val="20"/>
        </w:rPr>
        <w:t xml:space="preserve"> IDLH – (Except nickel carbonyl) as Ni, related to nickel compounds</w:t>
      </w:r>
    </w:p>
    <w:p w14:paraId="333B041D" w14:textId="1F28A41C" w:rsidR="009F2A49" w:rsidRPr="00FF4094" w:rsidRDefault="00FF4094" w:rsidP="0080690E">
      <w:pPr>
        <w:widowControl/>
        <w:tabs>
          <w:tab w:val="left" w:pos="360"/>
          <w:tab w:val="decimal" w:pos="1890"/>
        </w:tabs>
        <w:spacing w:before="60"/>
        <w:rPr>
          <w:rFonts w:eastAsia="Times New Roman"/>
          <w:szCs w:val="20"/>
        </w:rPr>
      </w:pPr>
      <w:r w:rsidRPr="00EA23ED">
        <w:rPr>
          <w:rFonts w:eastAsia="Times New Roman"/>
          <w:bCs/>
          <w:szCs w:val="20"/>
        </w:rPr>
        <w:tab/>
      </w:r>
      <w:r w:rsidRPr="0080690E">
        <w:rPr>
          <w:rFonts w:eastAsia="Times New Roman"/>
          <w:bCs/>
          <w:szCs w:val="20"/>
        </w:rPr>
        <w:t>ACGIH (TLV)</w:t>
      </w:r>
      <w:r w:rsidR="0080690E" w:rsidRPr="0080690E">
        <w:rPr>
          <w:rFonts w:eastAsia="Times New Roman"/>
          <w:bCs/>
          <w:szCs w:val="20"/>
        </w:rPr>
        <w:t>:</w:t>
      </w:r>
      <w:r w:rsidR="0080690E" w:rsidRPr="0080690E">
        <w:rPr>
          <w:rFonts w:eastAsia="Times New Roman"/>
          <w:bCs/>
          <w:szCs w:val="20"/>
        </w:rPr>
        <w:tab/>
        <w:t>No occupation exposure limits established.</w:t>
      </w:r>
    </w:p>
    <w:p w14:paraId="60CEC1C0" w14:textId="77777777" w:rsidR="0031663D" w:rsidRPr="00BB5933" w:rsidRDefault="0031663D" w:rsidP="00BB5933">
      <w:pPr>
        <w:widowControl/>
        <w:spacing w:before="120"/>
      </w:pPr>
      <w:r w:rsidRPr="00BB5933">
        <w:rPr>
          <w:b/>
        </w:rPr>
        <w:t>Engineering Controls:</w:t>
      </w:r>
      <w:r w:rsidRPr="00BB5933">
        <w:t xml:space="preserve">  Provide local exhaust or process enclosure ventilation system.  Ensure compliance with applicable exposure limits</w:t>
      </w:r>
      <w:r w:rsidR="00194A53" w:rsidRPr="00BB5933">
        <w:t>.</w:t>
      </w:r>
    </w:p>
    <w:p w14:paraId="76EBBEFC" w14:textId="77777777" w:rsidR="0031663D" w:rsidRPr="00BB5933" w:rsidRDefault="00194A53" w:rsidP="00BB5933">
      <w:pPr>
        <w:widowControl/>
        <w:spacing w:before="120"/>
      </w:pPr>
      <w:r w:rsidRPr="00BB5933">
        <w:rPr>
          <w:b/>
        </w:rPr>
        <w:t xml:space="preserve">Personal </w:t>
      </w:r>
      <w:r w:rsidR="0031663D" w:rsidRPr="00BB5933">
        <w:rPr>
          <w:b/>
        </w:rPr>
        <w:t>Protection Measures</w:t>
      </w:r>
      <w:r w:rsidR="00011CAC" w:rsidRPr="00BB5933">
        <w:rPr>
          <w:b/>
        </w:rPr>
        <w:t>:</w:t>
      </w:r>
      <w:r w:rsidR="00011CAC" w:rsidRPr="00BB5933">
        <w:t xml:space="preserve">  In accordance with OSHA 29 CFR 1910.132, subpart I, wear appropriate Personal Protective Equipment (PPE) to minimize exposure to this material.</w:t>
      </w:r>
    </w:p>
    <w:p w14:paraId="4D0ABA63" w14:textId="77777777" w:rsidR="0031663D" w:rsidRPr="00BB5933" w:rsidRDefault="0031663D" w:rsidP="005E3C44">
      <w:pPr>
        <w:widowControl/>
        <w:spacing w:before="60"/>
        <w:ind w:left="360"/>
      </w:pPr>
      <w:r w:rsidRPr="00BB5933">
        <w:rPr>
          <w:b/>
        </w:rPr>
        <w:t>Respirator</w:t>
      </w:r>
      <w:r w:rsidR="00011CAC" w:rsidRPr="00BB5933">
        <w:rPr>
          <w:b/>
        </w:rPr>
        <w:t>y Protection</w:t>
      </w:r>
      <w:r w:rsidRPr="00BB5933">
        <w:rPr>
          <w:b/>
        </w:rPr>
        <w:t>:</w:t>
      </w:r>
      <w:r w:rsidR="00783F68" w:rsidRPr="00BB5933">
        <w:t xml:space="preserve">  </w:t>
      </w:r>
      <w:r w:rsidRPr="00BB5933">
        <w:t>If workplace conditions warrant a respirator, a respiratory protection program that meets OSHA</w:t>
      </w:r>
      <w:r w:rsidR="00F4046F" w:rsidRPr="00BB5933">
        <w:t> </w:t>
      </w:r>
      <w:r w:rsidRPr="00BB5933">
        <w:t>29CFR</w:t>
      </w:r>
      <w:r w:rsidR="00F4046F" w:rsidRPr="00BB5933">
        <w:t> </w:t>
      </w:r>
      <w:r w:rsidRPr="00BB5933">
        <w:t>1910.134 must be followed.</w:t>
      </w:r>
      <w:r w:rsidR="00F4046F" w:rsidRPr="00BB5933">
        <w:t xml:space="preserve"> </w:t>
      </w:r>
      <w:r w:rsidRPr="00BB5933">
        <w:t xml:space="preserve"> Refer to NIOSH 42</w:t>
      </w:r>
      <w:r w:rsidR="00F4046F" w:rsidRPr="00BB5933">
        <w:t> </w:t>
      </w:r>
      <w:r w:rsidRPr="00BB5933">
        <w:t>CFR</w:t>
      </w:r>
      <w:r w:rsidR="00F4046F" w:rsidRPr="00BB5933">
        <w:t> </w:t>
      </w:r>
      <w:r w:rsidRPr="00BB5933">
        <w:t>84 for applicable certified respirators.</w:t>
      </w:r>
    </w:p>
    <w:p w14:paraId="2F9D5716" w14:textId="77777777" w:rsidR="0031663D" w:rsidRPr="00BB5933" w:rsidRDefault="0031663D" w:rsidP="005E3C44">
      <w:pPr>
        <w:widowControl/>
        <w:spacing w:before="60"/>
        <w:ind w:left="360"/>
      </w:pPr>
      <w:r w:rsidRPr="00BB5933">
        <w:rPr>
          <w:b/>
        </w:rPr>
        <w:t>Eye Protection:</w:t>
      </w:r>
      <w:r w:rsidR="00783F68" w:rsidRPr="00BB5933">
        <w:t xml:space="preserve">  </w:t>
      </w:r>
      <w:r w:rsidR="00F55E2E" w:rsidRPr="00BB5933">
        <w:t xml:space="preserve">Splash resistant safety </w:t>
      </w:r>
      <w:r w:rsidR="00C605BC" w:rsidRPr="00BB5933">
        <w:t>goggles</w:t>
      </w:r>
      <w:r w:rsidR="00F55E2E" w:rsidRPr="00BB5933">
        <w:t xml:space="preserve"> and emergency eyewash are re</w:t>
      </w:r>
      <w:r w:rsidR="00C605BC" w:rsidRPr="00BB5933">
        <w:t>c</w:t>
      </w:r>
      <w:r w:rsidR="00F55E2E" w:rsidRPr="00BB5933">
        <w:t>ommended</w:t>
      </w:r>
      <w:r w:rsidR="00676339" w:rsidRPr="00BB5933">
        <w:t>.</w:t>
      </w:r>
    </w:p>
    <w:p w14:paraId="4222A8C8" w14:textId="77777777" w:rsidR="0031663D" w:rsidRPr="00BB5933" w:rsidRDefault="00194A53" w:rsidP="005E3C44">
      <w:pPr>
        <w:widowControl/>
        <w:spacing w:before="60" w:after="120"/>
        <w:ind w:left="360"/>
      </w:pPr>
      <w:r w:rsidRPr="00BB5933">
        <w:rPr>
          <w:b/>
        </w:rPr>
        <w:t xml:space="preserve">Skin </w:t>
      </w:r>
      <w:r w:rsidR="00011CAC" w:rsidRPr="00BB5933">
        <w:rPr>
          <w:b/>
        </w:rPr>
        <w:t xml:space="preserve">and Body </w:t>
      </w:r>
      <w:r w:rsidRPr="00BB5933">
        <w:rPr>
          <w:b/>
        </w:rPr>
        <w:t>Protection:</w:t>
      </w:r>
      <w:r w:rsidRPr="00BB5933">
        <w:t xml:space="preserve"> </w:t>
      </w:r>
      <w:r w:rsidR="00676339" w:rsidRPr="00BB5933">
        <w:t xml:space="preserve"> </w:t>
      </w:r>
      <w:r w:rsidR="00F55E2E" w:rsidRPr="00BB5933">
        <w:t xml:space="preserve">Chemical resistant </w:t>
      </w:r>
      <w:r w:rsidR="00676339" w:rsidRPr="00BB5933">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BB5933" w14:paraId="2D1B6E36" w14:textId="77777777" w:rsidTr="00DB53D1">
        <w:trPr>
          <w:trHeight w:hRule="exact" w:val="360"/>
        </w:trPr>
        <w:tc>
          <w:tcPr>
            <w:tcW w:w="9576" w:type="dxa"/>
            <w:vAlign w:val="center"/>
          </w:tcPr>
          <w:p w14:paraId="46B1C690" w14:textId="77777777" w:rsidR="00DB53D1" w:rsidRPr="00BB5933" w:rsidRDefault="00DB53D1" w:rsidP="00BB5933">
            <w:pPr>
              <w:widowControl/>
              <w:rPr>
                <w:b/>
                <w:smallCaps/>
              </w:rPr>
            </w:pPr>
            <w:r w:rsidRPr="00BB5933">
              <w:rPr>
                <w:b/>
                <w:smallCaps/>
                <w:sz w:val="24"/>
              </w:rPr>
              <w:t xml:space="preserve">9. </w:t>
            </w:r>
            <w:r w:rsidR="00CB312F" w:rsidRPr="00BB5933">
              <w:rPr>
                <w:b/>
                <w:smallCaps/>
                <w:sz w:val="24"/>
              </w:rPr>
              <w:t xml:space="preserve"> Physical and Chemical Properties</w:t>
            </w:r>
          </w:p>
        </w:tc>
      </w:tr>
    </w:tbl>
    <w:p w14:paraId="105FD6AD" w14:textId="77777777" w:rsidR="00893F73" w:rsidRPr="00BB5933" w:rsidRDefault="00893F73" w:rsidP="00BB5933">
      <w:pPr>
        <w:widowControl/>
      </w:pPr>
    </w:p>
    <w:tbl>
      <w:tblPr>
        <w:tblStyle w:val="TableGrid"/>
        <w:tblW w:w="91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798"/>
        <w:gridCol w:w="5400"/>
      </w:tblGrid>
      <w:tr w:rsidR="00362AB3" w:rsidRPr="00BB5933" w14:paraId="7388FB76" w14:textId="77777777" w:rsidTr="00A86653">
        <w:trPr>
          <w:cantSplit/>
          <w:trHeight w:val="20"/>
          <w:tblHeader/>
        </w:trPr>
        <w:tc>
          <w:tcPr>
            <w:tcW w:w="3798" w:type="dxa"/>
          </w:tcPr>
          <w:p w14:paraId="47BB6225" w14:textId="77777777" w:rsidR="00362AB3" w:rsidRPr="00BB5933" w:rsidRDefault="00362AB3" w:rsidP="00BB5933">
            <w:pPr>
              <w:widowControl/>
              <w:spacing w:after="60"/>
              <w:rPr>
                <w:b/>
              </w:rPr>
            </w:pPr>
            <w:r w:rsidRPr="00BB5933">
              <w:rPr>
                <w:b/>
              </w:rPr>
              <w:t>Properties</w:t>
            </w:r>
          </w:p>
        </w:tc>
        <w:tc>
          <w:tcPr>
            <w:tcW w:w="5400" w:type="dxa"/>
          </w:tcPr>
          <w:p w14:paraId="7AB1013A" w14:textId="307D4BC2" w:rsidR="00362AB3" w:rsidRPr="00BB5933" w:rsidRDefault="00362AB3" w:rsidP="00723636">
            <w:pPr>
              <w:widowControl/>
              <w:tabs>
                <w:tab w:val="left" w:pos="2682"/>
              </w:tabs>
              <w:spacing w:after="60"/>
              <w:ind w:right="-108"/>
              <w:rPr>
                <w:b/>
              </w:rPr>
            </w:pPr>
          </w:p>
        </w:tc>
      </w:tr>
      <w:tr w:rsidR="00362AB3" w:rsidRPr="00BB5933" w14:paraId="7AE36FF1" w14:textId="77777777" w:rsidTr="005E3C44">
        <w:trPr>
          <w:cantSplit/>
          <w:trHeight w:val="144"/>
        </w:trPr>
        <w:tc>
          <w:tcPr>
            <w:tcW w:w="3798" w:type="dxa"/>
          </w:tcPr>
          <w:p w14:paraId="6923E58F" w14:textId="77777777" w:rsidR="00362AB3" w:rsidRPr="00BB5933" w:rsidRDefault="00362AB3" w:rsidP="00BB5933">
            <w:pPr>
              <w:widowControl/>
              <w:ind w:left="180"/>
              <w:rPr>
                <w:b/>
              </w:rPr>
            </w:pPr>
            <w:r w:rsidRPr="00BB5933">
              <w:rPr>
                <w:b/>
              </w:rPr>
              <w:t>Molar Mass (g/mol)</w:t>
            </w:r>
          </w:p>
        </w:tc>
        <w:tc>
          <w:tcPr>
            <w:tcW w:w="5400" w:type="dxa"/>
          </w:tcPr>
          <w:p w14:paraId="212A9D5B" w14:textId="2A17D4CB" w:rsidR="00362AB3" w:rsidRPr="00BB5933" w:rsidRDefault="000A1A09" w:rsidP="00BB5933">
            <w:pPr>
              <w:widowControl/>
              <w:tabs>
                <w:tab w:val="left" w:pos="2682"/>
              </w:tabs>
              <w:ind w:right="-108"/>
              <w:jc w:val="left"/>
            </w:pPr>
            <w:r>
              <w:t>397.17</w:t>
            </w:r>
          </w:p>
        </w:tc>
      </w:tr>
      <w:tr w:rsidR="00362AB3" w:rsidRPr="00BB5933" w14:paraId="5B779D8E" w14:textId="77777777" w:rsidTr="005E3C44">
        <w:trPr>
          <w:cantSplit/>
          <w:trHeight w:val="144"/>
        </w:trPr>
        <w:tc>
          <w:tcPr>
            <w:tcW w:w="3798" w:type="dxa"/>
          </w:tcPr>
          <w:p w14:paraId="024A6020" w14:textId="77777777" w:rsidR="00362AB3" w:rsidRPr="00BB5933" w:rsidRDefault="00362AB3" w:rsidP="00BB5933">
            <w:pPr>
              <w:widowControl/>
              <w:ind w:left="180"/>
              <w:rPr>
                <w:b/>
              </w:rPr>
            </w:pPr>
            <w:r w:rsidRPr="00BB5933">
              <w:rPr>
                <w:b/>
              </w:rPr>
              <w:t>Molecular Formula</w:t>
            </w:r>
          </w:p>
        </w:tc>
        <w:tc>
          <w:tcPr>
            <w:tcW w:w="5400" w:type="dxa"/>
          </w:tcPr>
          <w:p w14:paraId="7A564A91" w14:textId="15BFCFFC" w:rsidR="00362AB3" w:rsidRPr="00C624AC" w:rsidRDefault="000A1A09" w:rsidP="000A1A09">
            <w:pPr>
              <w:widowControl/>
              <w:tabs>
                <w:tab w:val="left" w:pos="2682"/>
              </w:tabs>
              <w:ind w:right="-108"/>
              <w:jc w:val="left"/>
            </w:pPr>
            <w:r>
              <w:t>C</w:t>
            </w:r>
            <w:r w:rsidRPr="00303CAA">
              <w:rPr>
                <w:vertAlign w:val="subscript"/>
              </w:rPr>
              <w:t>20</w:t>
            </w:r>
            <w:r>
              <w:t>H</w:t>
            </w:r>
            <w:r w:rsidRPr="00303CAA">
              <w:rPr>
                <w:vertAlign w:val="subscript"/>
              </w:rPr>
              <w:t>3</w:t>
            </w:r>
            <w:r>
              <w:rPr>
                <w:vertAlign w:val="subscript"/>
              </w:rPr>
              <w:t>4</w:t>
            </w:r>
            <w:r>
              <w:t>NiO</w:t>
            </w:r>
            <w:r w:rsidRPr="00303CAA">
              <w:rPr>
                <w:vertAlign w:val="subscript"/>
              </w:rPr>
              <w:t>4</w:t>
            </w:r>
          </w:p>
        </w:tc>
      </w:tr>
      <w:tr w:rsidR="00362AB3" w:rsidRPr="00BB5933" w14:paraId="35EC4C25" w14:textId="77777777" w:rsidTr="005E3C44">
        <w:trPr>
          <w:cantSplit/>
          <w:trHeight w:val="144"/>
        </w:trPr>
        <w:tc>
          <w:tcPr>
            <w:tcW w:w="3798" w:type="dxa"/>
          </w:tcPr>
          <w:p w14:paraId="16E42B54" w14:textId="77777777" w:rsidR="00362AB3" w:rsidRPr="00BB5933" w:rsidRDefault="00362AB3" w:rsidP="00BB5933">
            <w:pPr>
              <w:widowControl/>
              <w:ind w:left="180"/>
              <w:rPr>
                <w:b/>
              </w:rPr>
            </w:pPr>
            <w:r w:rsidRPr="00BB5933">
              <w:rPr>
                <w:b/>
              </w:rPr>
              <w:t>Appearance (physical state, color, etc.)</w:t>
            </w:r>
          </w:p>
        </w:tc>
        <w:tc>
          <w:tcPr>
            <w:tcW w:w="5400" w:type="dxa"/>
          </w:tcPr>
          <w:p w14:paraId="4A5EE7B8" w14:textId="7A9AAF6A" w:rsidR="00362AB3" w:rsidRPr="00BB5933" w:rsidRDefault="009F2A49" w:rsidP="000A1A09">
            <w:pPr>
              <w:widowControl/>
              <w:tabs>
                <w:tab w:val="left" w:pos="2682"/>
              </w:tabs>
              <w:ind w:right="-108"/>
              <w:jc w:val="left"/>
            </w:pPr>
            <w:r>
              <w:t>solid</w:t>
            </w:r>
          </w:p>
        </w:tc>
      </w:tr>
      <w:tr w:rsidR="00362AB3" w:rsidRPr="00BB5933" w14:paraId="05A06ACC" w14:textId="77777777" w:rsidTr="005E3C44">
        <w:trPr>
          <w:cantSplit/>
          <w:trHeight w:val="144"/>
        </w:trPr>
        <w:tc>
          <w:tcPr>
            <w:tcW w:w="3798" w:type="dxa"/>
          </w:tcPr>
          <w:p w14:paraId="4531FA2A" w14:textId="77777777" w:rsidR="00362AB3" w:rsidRPr="00BB5933" w:rsidRDefault="00362AB3" w:rsidP="00BB5933">
            <w:pPr>
              <w:widowControl/>
              <w:ind w:left="180"/>
              <w:rPr>
                <w:b/>
              </w:rPr>
            </w:pPr>
            <w:r w:rsidRPr="00BB5933">
              <w:rPr>
                <w:b/>
              </w:rPr>
              <w:t>Odor</w:t>
            </w:r>
          </w:p>
        </w:tc>
        <w:tc>
          <w:tcPr>
            <w:tcW w:w="5400" w:type="dxa"/>
          </w:tcPr>
          <w:p w14:paraId="2956E51E" w14:textId="08F99797" w:rsidR="00362AB3" w:rsidRPr="00BB5933" w:rsidRDefault="009F2A49" w:rsidP="00B151B8">
            <w:pPr>
              <w:widowControl/>
              <w:tabs>
                <w:tab w:val="left" w:pos="2682"/>
              </w:tabs>
              <w:ind w:right="-108"/>
              <w:jc w:val="left"/>
            </w:pPr>
            <w:r>
              <w:t>not available</w:t>
            </w:r>
          </w:p>
        </w:tc>
      </w:tr>
      <w:tr w:rsidR="00362AB3" w:rsidRPr="00BB5933" w14:paraId="6E95308C" w14:textId="77777777" w:rsidTr="005E3C44">
        <w:trPr>
          <w:cantSplit/>
          <w:trHeight w:val="144"/>
        </w:trPr>
        <w:tc>
          <w:tcPr>
            <w:tcW w:w="3798" w:type="dxa"/>
          </w:tcPr>
          <w:p w14:paraId="762DBEBE" w14:textId="77777777" w:rsidR="00362AB3" w:rsidRPr="00BB5933" w:rsidRDefault="00362AB3" w:rsidP="00BB5933">
            <w:pPr>
              <w:widowControl/>
              <w:ind w:left="180"/>
              <w:rPr>
                <w:b/>
              </w:rPr>
            </w:pPr>
            <w:r w:rsidRPr="00BB5933">
              <w:rPr>
                <w:b/>
              </w:rPr>
              <w:t>Odor threshold</w:t>
            </w:r>
          </w:p>
        </w:tc>
        <w:tc>
          <w:tcPr>
            <w:tcW w:w="5400" w:type="dxa"/>
          </w:tcPr>
          <w:p w14:paraId="53FB666C" w14:textId="6A391FBE" w:rsidR="00362AB3" w:rsidRPr="00BB5933" w:rsidRDefault="009F2A49" w:rsidP="00BB5933">
            <w:pPr>
              <w:widowControl/>
              <w:tabs>
                <w:tab w:val="left" w:pos="2682"/>
              </w:tabs>
              <w:ind w:right="-108"/>
              <w:jc w:val="left"/>
            </w:pPr>
            <w:r>
              <w:t>not available</w:t>
            </w:r>
          </w:p>
        </w:tc>
      </w:tr>
      <w:tr w:rsidR="00362AB3" w:rsidRPr="00BB5933" w14:paraId="4326CBBA" w14:textId="77777777" w:rsidTr="005E3C44">
        <w:trPr>
          <w:cantSplit/>
          <w:trHeight w:val="144"/>
        </w:trPr>
        <w:tc>
          <w:tcPr>
            <w:tcW w:w="3798" w:type="dxa"/>
          </w:tcPr>
          <w:p w14:paraId="6C74599A" w14:textId="77777777" w:rsidR="00362AB3" w:rsidRPr="00BB5933" w:rsidRDefault="00362AB3" w:rsidP="00BB5933">
            <w:pPr>
              <w:widowControl/>
              <w:ind w:left="180"/>
              <w:rPr>
                <w:b/>
              </w:rPr>
            </w:pPr>
            <w:r w:rsidRPr="00BB5933">
              <w:rPr>
                <w:b/>
              </w:rPr>
              <w:t>pH</w:t>
            </w:r>
          </w:p>
        </w:tc>
        <w:tc>
          <w:tcPr>
            <w:tcW w:w="5400" w:type="dxa"/>
          </w:tcPr>
          <w:p w14:paraId="469E54C4" w14:textId="2C83BC74" w:rsidR="00362AB3" w:rsidRPr="00BB5933" w:rsidRDefault="009F2A49" w:rsidP="00BB5933">
            <w:pPr>
              <w:widowControl/>
              <w:tabs>
                <w:tab w:val="left" w:pos="2682"/>
              </w:tabs>
              <w:ind w:right="-108"/>
              <w:jc w:val="left"/>
            </w:pPr>
            <w:r>
              <w:t>not available</w:t>
            </w:r>
          </w:p>
        </w:tc>
      </w:tr>
      <w:tr w:rsidR="000A1A09" w:rsidRPr="00BB5933" w14:paraId="441DEC8F" w14:textId="77777777" w:rsidTr="005E3C44">
        <w:trPr>
          <w:cantSplit/>
          <w:trHeight w:val="144"/>
        </w:trPr>
        <w:tc>
          <w:tcPr>
            <w:tcW w:w="3798" w:type="dxa"/>
          </w:tcPr>
          <w:p w14:paraId="42628752" w14:textId="77777777" w:rsidR="000A1A09" w:rsidRPr="00BB5933" w:rsidRDefault="000A1A09" w:rsidP="000A1A09">
            <w:pPr>
              <w:widowControl/>
              <w:ind w:left="180"/>
              <w:rPr>
                <w:b/>
              </w:rPr>
            </w:pPr>
            <w:r w:rsidRPr="00BB5933">
              <w:rPr>
                <w:b/>
              </w:rPr>
              <w:t>Evaporation rate</w:t>
            </w:r>
          </w:p>
        </w:tc>
        <w:tc>
          <w:tcPr>
            <w:tcW w:w="5400" w:type="dxa"/>
          </w:tcPr>
          <w:p w14:paraId="58EE2C14" w14:textId="1B48708B" w:rsidR="000A1A09" w:rsidRPr="00BB5933" w:rsidRDefault="000A1A09" w:rsidP="000A1A09">
            <w:pPr>
              <w:widowControl/>
              <w:tabs>
                <w:tab w:val="left" w:pos="2682"/>
              </w:tabs>
              <w:ind w:right="-108"/>
              <w:jc w:val="left"/>
            </w:pPr>
            <w:r w:rsidRPr="007B5E95">
              <w:t>not available</w:t>
            </w:r>
          </w:p>
        </w:tc>
      </w:tr>
      <w:tr w:rsidR="000A1A09" w:rsidRPr="00BB5933" w14:paraId="6ACE8C97" w14:textId="77777777" w:rsidTr="005E3C44">
        <w:trPr>
          <w:cantSplit/>
          <w:trHeight w:val="144"/>
        </w:trPr>
        <w:tc>
          <w:tcPr>
            <w:tcW w:w="3798" w:type="dxa"/>
          </w:tcPr>
          <w:p w14:paraId="4B08F600" w14:textId="77777777" w:rsidR="000A1A09" w:rsidRPr="00BB5933" w:rsidRDefault="000A1A09" w:rsidP="000A1A09">
            <w:pPr>
              <w:widowControl/>
              <w:ind w:left="180"/>
              <w:rPr>
                <w:b/>
              </w:rPr>
            </w:pPr>
            <w:r w:rsidRPr="00BB5933">
              <w:rPr>
                <w:b/>
              </w:rPr>
              <w:t>Melting point/freezing point</w:t>
            </w:r>
          </w:p>
        </w:tc>
        <w:tc>
          <w:tcPr>
            <w:tcW w:w="5400" w:type="dxa"/>
          </w:tcPr>
          <w:p w14:paraId="31D245DA" w14:textId="451241DD" w:rsidR="000A1A09" w:rsidRPr="00BB5933" w:rsidRDefault="000A1A09" w:rsidP="000A1A09">
            <w:pPr>
              <w:widowControl/>
              <w:tabs>
                <w:tab w:val="left" w:pos="2682"/>
              </w:tabs>
              <w:ind w:right="-108"/>
              <w:jc w:val="left"/>
            </w:pPr>
            <w:r w:rsidRPr="007B5E95">
              <w:t>not available</w:t>
            </w:r>
          </w:p>
        </w:tc>
      </w:tr>
      <w:tr w:rsidR="000A1A09" w:rsidRPr="00BB5933" w14:paraId="4748B83A" w14:textId="77777777" w:rsidTr="005E3C44">
        <w:trPr>
          <w:cantSplit/>
          <w:trHeight w:val="144"/>
        </w:trPr>
        <w:tc>
          <w:tcPr>
            <w:tcW w:w="3798" w:type="dxa"/>
          </w:tcPr>
          <w:p w14:paraId="10F4793D" w14:textId="77777777" w:rsidR="000A1A09" w:rsidRPr="00BB5933" w:rsidRDefault="000A1A09" w:rsidP="000A1A09">
            <w:pPr>
              <w:widowControl/>
              <w:ind w:left="180"/>
              <w:jc w:val="left"/>
              <w:rPr>
                <w:b/>
              </w:rPr>
            </w:pPr>
            <w:r w:rsidRPr="00BB5933">
              <w:rPr>
                <w:b/>
              </w:rPr>
              <w:t xml:space="preserve">Relative Density </w:t>
            </w:r>
            <w:r w:rsidRPr="00BB5933">
              <w:t>(water = 1)</w:t>
            </w:r>
          </w:p>
        </w:tc>
        <w:tc>
          <w:tcPr>
            <w:tcW w:w="5400" w:type="dxa"/>
          </w:tcPr>
          <w:p w14:paraId="0DDBE0B8" w14:textId="68758C0E" w:rsidR="000A1A09" w:rsidRPr="00BB5933" w:rsidRDefault="000A1A09" w:rsidP="000A1A09">
            <w:pPr>
              <w:widowControl/>
              <w:tabs>
                <w:tab w:val="left" w:pos="2682"/>
              </w:tabs>
              <w:ind w:right="-108"/>
              <w:jc w:val="left"/>
            </w:pPr>
            <w:r w:rsidRPr="007B5E95">
              <w:t>not available</w:t>
            </w:r>
          </w:p>
        </w:tc>
      </w:tr>
      <w:tr w:rsidR="000A1A09" w:rsidRPr="00BB5933" w14:paraId="7E5D6BA9" w14:textId="77777777" w:rsidTr="005E3C44">
        <w:trPr>
          <w:cantSplit/>
          <w:trHeight w:val="144"/>
        </w:trPr>
        <w:tc>
          <w:tcPr>
            <w:tcW w:w="3798" w:type="dxa"/>
          </w:tcPr>
          <w:p w14:paraId="4BD06A8D" w14:textId="77777777" w:rsidR="000A1A09" w:rsidRPr="00BB5933" w:rsidRDefault="000A1A09" w:rsidP="000A1A09">
            <w:pPr>
              <w:widowControl/>
              <w:ind w:left="180"/>
              <w:rPr>
                <w:b/>
              </w:rPr>
            </w:pPr>
            <w:r w:rsidRPr="00BB5933">
              <w:rPr>
                <w:b/>
              </w:rPr>
              <w:t>Density</w:t>
            </w:r>
          </w:p>
        </w:tc>
        <w:tc>
          <w:tcPr>
            <w:tcW w:w="5400" w:type="dxa"/>
          </w:tcPr>
          <w:p w14:paraId="15948921" w14:textId="008AEDF3" w:rsidR="000A1A09" w:rsidRPr="00BB5933" w:rsidRDefault="000A1A09" w:rsidP="000A1A09">
            <w:pPr>
              <w:widowControl/>
              <w:tabs>
                <w:tab w:val="left" w:pos="2682"/>
              </w:tabs>
              <w:ind w:right="-108"/>
              <w:jc w:val="left"/>
            </w:pPr>
            <w:r w:rsidRPr="007B5E95">
              <w:t>not available</w:t>
            </w:r>
          </w:p>
        </w:tc>
      </w:tr>
      <w:tr w:rsidR="000A1A09" w:rsidRPr="00BB5933" w14:paraId="520D0AE9" w14:textId="77777777" w:rsidTr="005E3C44">
        <w:trPr>
          <w:cantSplit/>
          <w:trHeight w:val="144"/>
        </w:trPr>
        <w:tc>
          <w:tcPr>
            <w:tcW w:w="3798" w:type="dxa"/>
          </w:tcPr>
          <w:p w14:paraId="60F826D5" w14:textId="77777777" w:rsidR="000A1A09" w:rsidRPr="00BB5933" w:rsidRDefault="000A1A09" w:rsidP="000A1A09">
            <w:pPr>
              <w:widowControl/>
              <w:ind w:left="180"/>
              <w:rPr>
                <w:b/>
              </w:rPr>
            </w:pPr>
            <w:r w:rsidRPr="00BB5933">
              <w:rPr>
                <w:b/>
              </w:rPr>
              <w:t>Vapor Pressure</w:t>
            </w:r>
          </w:p>
        </w:tc>
        <w:tc>
          <w:tcPr>
            <w:tcW w:w="5400" w:type="dxa"/>
          </w:tcPr>
          <w:p w14:paraId="2AF69DB6" w14:textId="6CD7363A" w:rsidR="000A1A09" w:rsidRPr="00BB5933" w:rsidRDefault="000A1A09" w:rsidP="000A1A09">
            <w:pPr>
              <w:widowControl/>
              <w:tabs>
                <w:tab w:val="left" w:pos="2682"/>
              </w:tabs>
              <w:ind w:right="-108"/>
              <w:jc w:val="left"/>
            </w:pPr>
            <w:r w:rsidRPr="007B5E95">
              <w:t>not available</w:t>
            </w:r>
          </w:p>
        </w:tc>
      </w:tr>
      <w:tr w:rsidR="000A1A09" w:rsidRPr="00BB5933" w14:paraId="4BD3CF13" w14:textId="77777777" w:rsidTr="005E3C44">
        <w:trPr>
          <w:cantSplit/>
          <w:trHeight w:val="144"/>
        </w:trPr>
        <w:tc>
          <w:tcPr>
            <w:tcW w:w="3798" w:type="dxa"/>
          </w:tcPr>
          <w:p w14:paraId="59686489" w14:textId="77777777" w:rsidR="000A1A09" w:rsidRPr="00BB5933" w:rsidRDefault="000A1A09" w:rsidP="000A1A09">
            <w:pPr>
              <w:widowControl/>
              <w:ind w:left="180"/>
              <w:rPr>
                <w:b/>
              </w:rPr>
            </w:pPr>
            <w:r w:rsidRPr="00BB5933">
              <w:rPr>
                <w:b/>
              </w:rPr>
              <w:t>Vapor Density (air = 1)</w:t>
            </w:r>
          </w:p>
        </w:tc>
        <w:tc>
          <w:tcPr>
            <w:tcW w:w="5400" w:type="dxa"/>
          </w:tcPr>
          <w:p w14:paraId="14E5B816" w14:textId="17483CB2" w:rsidR="000A1A09" w:rsidRPr="00BB5933" w:rsidRDefault="000A1A09" w:rsidP="000A1A09">
            <w:pPr>
              <w:widowControl/>
              <w:tabs>
                <w:tab w:val="left" w:pos="2682"/>
              </w:tabs>
              <w:ind w:right="-108"/>
              <w:jc w:val="left"/>
            </w:pPr>
            <w:r w:rsidRPr="007B5E95">
              <w:t>not available</w:t>
            </w:r>
          </w:p>
        </w:tc>
      </w:tr>
      <w:tr w:rsidR="000A1A09" w:rsidRPr="00BB5933" w14:paraId="182B1A3D" w14:textId="77777777" w:rsidTr="005E3C44">
        <w:trPr>
          <w:cantSplit/>
          <w:trHeight w:val="144"/>
        </w:trPr>
        <w:tc>
          <w:tcPr>
            <w:tcW w:w="3798" w:type="dxa"/>
          </w:tcPr>
          <w:p w14:paraId="17BBF6C1" w14:textId="77777777" w:rsidR="000A1A09" w:rsidRPr="00BB5933" w:rsidRDefault="000A1A09" w:rsidP="000A1A09">
            <w:pPr>
              <w:widowControl/>
              <w:ind w:left="180"/>
              <w:rPr>
                <w:b/>
              </w:rPr>
            </w:pPr>
            <w:r w:rsidRPr="00BB5933">
              <w:rPr>
                <w:b/>
              </w:rPr>
              <w:t>Viscosity</w:t>
            </w:r>
          </w:p>
        </w:tc>
        <w:tc>
          <w:tcPr>
            <w:tcW w:w="5400" w:type="dxa"/>
          </w:tcPr>
          <w:p w14:paraId="20F5FE57" w14:textId="494D2DCA" w:rsidR="000A1A09" w:rsidRPr="00BB5933" w:rsidRDefault="000A1A09" w:rsidP="000A1A09">
            <w:pPr>
              <w:widowControl/>
              <w:tabs>
                <w:tab w:val="left" w:pos="2682"/>
              </w:tabs>
              <w:ind w:right="-108"/>
              <w:jc w:val="left"/>
            </w:pPr>
            <w:r w:rsidRPr="007B5E95">
              <w:t>not available</w:t>
            </w:r>
          </w:p>
        </w:tc>
      </w:tr>
      <w:tr w:rsidR="000A1A09" w:rsidRPr="00BB5933" w14:paraId="607C5506" w14:textId="77777777" w:rsidTr="005E3C44">
        <w:trPr>
          <w:cantSplit/>
          <w:trHeight w:val="144"/>
        </w:trPr>
        <w:tc>
          <w:tcPr>
            <w:tcW w:w="3798" w:type="dxa"/>
          </w:tcPr>
          <w:p w14:paraId="489A4657" w14:textId="77777777" w:rsidR="000A1A09" w:rsidRPr="00BB5933" w:rsidRDefault="000A1A09" w:rsidP="000A1A09">
            <w:pPr>
              <w:widowControl/>
              <w:ind w:left="180"/>
              <w:rPr>
                <w:b/>
              </w:rPr>
            </w:pPr>
            <w:r w:rsidRPr="00BB5933">
              <w:rPr>
                <w:b/>
              </w:rPr>
              <w:t>Solubilities</w:t>
            </w:r>
          </w:p>
        </w:tc>
        <w:tc>
          <w:tcPr>
            <w:tcW w:w="5400" w:type="dxa"/>
          </w:tcPr>
          <w:p w14:paraId="2425FD8A" w14:textId="69661CC3" w:rsidR="000A1A09" w:rsidRPr="00BB5933" w:rsidRDefault="000A1A09" w:rsidP="000A1A09">
            <w:pPr>
              <w:widowControl/>
              <w:tabs>
                <w:tab w:val="left" w:pos="2682"/>
              </w:tabs>
              <w:ind w:left="319" w:right="-108" w:hanging="319"/>
              <w:jc w:val="left"/>
            </w:pPr>
            <w:r w:rsidRPr="007B5E95">
              <w:t>not available</w:t>
            </w:r>
          </w:p>
        </w:tc>
      </w:tr>
      <w:tr w:rsidR="000A1A09" w:rsidRPr="00BB5933" w14:paraId="6BE81CD4" w14:textId="77777777" w:rsidTr="005E3C44">
        <w:trPr>
          <w:cantSplit/>
          <w:trHeight w:val="144"/>
        </w:trPr>
        <w:tc>
          <w:tcPr>
            <w:tcW w:w="3798" w:type="dxa"/>
          </w:tcPr>
          <w:p w14:paraId="1CD6A25F" w14:textId="38123219" w:rsidR="000A1A09" w:rsidRPr="00BB5933" w:rsidRDefault="000A1A09" w:rsidP="000A1A09">
            <w:pPr>
              <w:widowControl/>
              <w:ind w:left="180"/>
              <w:rPr>
                <w:b/>
              </w:rPr>
            </w:pPr>
            <w:r w:rsidRPr="00BB5933">
              <w:rPr>
                <w:b/>
              </w:rPr>
              <w:t>Partition coefficient (n</w:t>
            </w:r>
            <w:r w:rsidRPr="00BB5933">
              <w:rPr>
                <w:b/>
              </w:rPr>
              <w:noBreakHyphen/>
              <w:t>octanol/water)</w:t>
            </w:r>
          </w:p>
        </w:tc>
        <w:tc>
          <w:tcPr>
            <w:tcW w:w="5400" w:type="dxa"/>
          </w:tcPr>
          <w:p w14:paraId="711FCC28" w14:textId="0D6A565C" w:rsidR="000A1A09" w:rsidRPr="00BB5933" w:rsidRDefault="000A1A09" w:rsidP="000A1A09">
            <w:pPr>
              <w:widowControl/>
              <w:tabs>
                <w:tab w:val="left" w:pos="2682"/>
              </w:tabs>
              <w:ind w:right="-108"/>
              <w:jc w:val="left"/>
            </w:pPr>
            <w:r w:rsidRPr="007B5E95">
              <w:t>not available</w:t>
            </w:r>
          </w:p>
        </w:tc>
      </w:tr>
      <w:tr w:rsidR="000A1A09" w:rsidRPr="00BB5933" w14:paraId="3C2E1D66" w14:textId="77777777" w:rsidTr="005E3C44">
        <w:trPr>
          <w:cantSplit/>
          <w:trHeight w:val="144"/>
        </w:trPr>
        <w:tc>
          <w:tcPr>
            <w:tcW w:w="3798" w:type="dxa"/>
          </w:tcPr>
          <w:p w14:paraId="3173B4AC" w14:textId="502AA680" w:rsidR="000A1A09" w:rsidRPr="00BB5933" w:rsidRDefault="000A1A09" w:rsidP="000A1A09">
            <w:pPr>
              <w:widowControl/>
              <w:ind w:left="180"/>
              <w:rPr>
                <w:b/>
              </w:rPr>
            </w:pPr>
            <w:r>
              <w:rPr>
                <w:b/>
              </w:rPr>
              <w:t>Particle size</w:t>
            </w:r>
          </w:p>
        </w:tc>
        <w:tc>
          <w:tcPr>
            <w:tcW w:w="5400" w:type="dxa"/>
          </w:tcPr>
          <w:p w14:paraId="3EE6ED65" w14:textId="437FC204" w:rsidR="000A1A09" w:rsidRPr="00BB5933" w:rsidRDefault="000A1A09" w:rsidP="000A1A09">
            <w:pPr>
              <w:widowControl/>
              <w:tabs>
                <w:tab w:val="left" w:pos="2682"/>
              </w:tabs>
              <w:ind w:right="-108"/>
              <w:jc w:val="left"/>
            </w:pPr>
            <w:r w:rsidRPr="007B5E95">
              <w:t>not available</w:t>
            </w:r>
          </w:p>
        </w:tc>
      </w:tr>
      <w:tr w:rsidR="00EB2166" w:rsidRPr="00BB5933" w14:paraId="6A2EB0B5" w14:textId="77777777" w:rsidTr="00A86653">
        <w:trPr>
          <w:cantSplit/>
          <w:trHeight w:val="360"/>
        </w:trPr>
        <w:tc>
          <w:tcPr>
            <w:tcW w:w="3798" w:type="dxa"/>
            <w:tcBorders>
              <w:right w:val="nil"/>
            </w:tcBorders>
            <w:vAlign w:val="center"/>
          </w:tcPr>
          <w:p w14:paraId="42A6EC6C" w14:textId="77777777" w:rsidR="00EB2166" w:rsidRPr="00BB5933" w:rsidRDefault="00EB2166" w:rsidP="00BB5933">
            <w:pPr>
              <w:widowControl/>
              <w:jc w:val="left"/>
              <w:rPr>
                <w:b/>
              </w:rPr>
            </w:pPr>
            <w:r w:rsidRPr="00BB5933">
              <w:rPr>
                <w:b/>
              </w:rPr>
              <w:t>Thermal Stability Properties</w:t>
            </w:r>
          </w:p>
        </w:tc>
        <w:tc>
          <w:tcPr>
            <w:tcW w:w="5400" w:type="dxa"/>
            <w:tcBorders>
              <w:left w:val="nil"/>
              <w:right w:val="nil"/>
            </w:tcBorders>
          </w:tcPr>
          <w:p w14:paraId="18C8CB5F" w14:textId="77777777" w:rsidR="00EB2166" w:rsidRPr="00BB5933" w:rsidRDefault="00EB2166" w:rsidP="00BB5933">
            <w:pPr>
              <w:widowControl/>
              <w:tabs>
                <w:tab w:val="left" w:pos="2682"/>
              </w:tabs>
              <w:ind w:right="-108"/>
              <w:jc w:val="left"/>
            </w:pPr>
          </w:p>
        </w:tc>
      </w:tr>
      <w:tr w:rsidR="00EB2166" w:rsidRPr="00BB5933" w14:paraId="442E8335" w14:textId="77777777" w:rsidTr="005E3C44">
        <w:trPr>
          <w:cantSplit/>
          <w:trHeight w:val="144"/>
        </w:trPr>
        <w:tc>
          <w:tcPr>
            <w:tcW w:w="3798" w:type="dxa"/>
          </w:tcPr>
          <w:p w14:paraId="1C3E0E9C" w14:textId="77777777" w:rsidR="00EB2166" w:rsidRPr="00BB5933" w:rsidRDefault="00EB2166" w:rsidP="00BB5933">
            <w:pPr>
              <w:widowControl/>
              <w:ind w:left="180"/>
              <w:rPr>
                <w:b/>
              </w:rPr>
            </w:pPr>
            <w:r w:rsidRPr="00BB5933">
              <w:rPr>
                <w:b/>
              </w:rPr>
              <w:t>Autoignition Temperature</w:t>
            </w:r>
          </w:p>
        </w:tc>
        <w:tc>
          <w:tcPr>
            <w:tcW w:w="5400" w:type="dxa"/>
          </w:tcPr>
          <w:p w14:paraId="13C33E02" w14:textId="46BB6859" w:rsidR="00EB2166" w:rsidRPr="00BB5933" w:rsidRDefault="009F2A49" w:rsidP="00BB5933">
            <w:pPr>
              <w:widowControl/>
              <w:tabs>
                <w:tab w:val="left" w:pos="2682"/>
              </w:tabs>
              <w:ind w:right="-108"/>
              <w:jc w:val="left"/>
            </w:pPr>
            <w:r>
              <w:t>not available</w:t>
            </w:r>
          </w:p>
        </w:tc>
      </w:tr>
      <w:tr w:rsidR="00143E20" w:rsidRPr="00BB5933" w14:paraId="0CDDF282" w14:textId="77777777" w:rsidTr="005E3C44">
        <w:trPr>
          <w:cantSplit/>
          <w:trHeight w:val="144"/>
        </w:trPr>
        <w:tc>
          <w:tcPr>
            <w:tcW w:w="3798" w:type="dxa"/>
          </w:tcPr>
          <w:p w14:paraId="476C4FBC" w14:textId="77777777" w:rsidR="00143E20" w:rsidRPr="00BB5933" w:rsidRDefault="00143E20" w:rsidP="00BB5933">
            <w:pPr>
              <w:widowControl/>
              <w:ind w:left="180"/>
              <w:rPr>
                <w:b/>
              </w:rPr>
            </w:pPr>
            <w:r w:rsidRPr="00BB5933">
              <w:rPr>
                <w:b/>
              </w:rPr>
              <w:t>Thermal Decomposition</w:t>
            </w:r>
          </w:p>
        </w:tc>
        <w:tc>
          <w:tcPr>
            <w:tcW w:w="5400" w:type="dxa"/>
          </w:tcPr>
          <w:p w14:paraId="213BC414" w14:textId="1E9EF660" w:rsidR="00143E20" w:rsidRPr="00BB5933" w:rsidRDefault="009F2A49" w:rsidP="00BB5933">
            <w:pPr>
              <w:widowControl/>
              <w:tabs>
                <w:tab w:val="left" w:pos="2682"/>
              </w:tabs>
              <w:ind w:right="-108"/>
              <w:jc w:val="left"/>
            </w:pPr>
            <w:r>
              <w:t>not available</w:t>
            </w:r>
          </w:p>
        </w:tc>
      </w:tr>
      <w:tr w:rsidR="00EB2166" w:rsidRPr="00BB5933" w14:paraId="0F2E5D26" w14:textId="77777777" w:rsidTr="005E3C44">
        <w:trPr>
          <w:cantSplit/>
          <w:trHeight w:val="144"/>
        </w:trPr>
        <w:tc>
          <w:tcPr>
            <w:tcW w:w="3798" w:type="dxa"/>
          </w:tcPr>
          <w:p w14:paraId="39AD2464" w14:textId="77777777" w:rsidR="00EB2166" w:rsidRPr="00BB5933" w:rsidRDefault="00EB2166" w:rsidP="00BB5933">
            <w:pPr>
              <w:widowControl/>
              <w:ind w:left="180"/>
              <w:rPr>
                <w:b/>
              </w:rPr>
            </w:pPr>
            <w:r w:rsidRPr="00BB5933">
              <w:rPr>
                <w:b/>
              </w:rPr>
              <w:t>Initial boiling point and boiling range</w:t>
            </w:r>
          </w:p>
        </w:tc>
        <w:tc>
          <w:tcPr>
            <w:tcW w:w="5400" w:type="dxa"/>
          </w:tcPr>
          <w:p w14:paraId="4259EEE3" w14:textId="0519C010" w:rsidR="00EB2166" w:rsidRPr="00BB5933" w:rsidRDefault="009F2A49" w:rsidP="000379D5">
            <w:pPr>
              <w:widowControl/>
              <w:tabs>
                <w:tab w:val="left" w:pos="2682"/>
              </w:tabs>
              <w:ind w:right="-108"/>
              <w:jc w:val="left"/>
            </w:pPr>
            <w:r>
              <w:t>not available</w:t>
            </w:r>
          </w:p>
        </w:tc>
      </w:tr>
      <w:tr w:rsidR="00EB2166" w:rsidRPr="00BB5933" w14:paraId="7D68C90C" w14:textId="77777777" w:rsidTr="005E3C44">
        <w:trPr>
          <w:cantSplit/>
          <w:trHeight w:val="144"/>
        </w:trPr>
        <w:tc>
          <w:tcPr>
            <w:tcW w:w="3798" w:type="dxa"/>
          </w:tcPr>
          <w:p w14:paraId="00B836C0" w14:textId="77777777" w:rsidR="00EB2166" w:rsidRPr="00BB5933" w:rsidRDefault="00EB2166" w:rsidP="00BB5933">
            <w:pPr>
              <w:widowControl/>
              <w:ind w:left="180"/>
              <w:rPr>
                <w:b/>
              </w:rPr>
            </w:pPr>
            <w:r w:rsidRPr="00BB5933">
              <w:rPr>
                <w:b/>
              </w:rPr>
              <w:t>Explosive Limits, LEL (Volume %)</w:t>
            </w:r>
          </w:p>
        </w:tc>
        <w:tc>
          <w:tcPr>
            <w:tcW w:w="5400" w:type="dxa"/>
          </w:tcPr>
          <w:p w14:paraId="36192337" w14:textId="47E9E0B5" w:rsidR="00EB2166" w:rsidRPr="00BB5933" w:rsidRDefault="009F2A49" w:rsidP="00BB5933">
            <w:pPr>
              <w:widowControl/>
              <w:tabs>
                <w:tab w:val="left" w:pos="2682"/>
              </w:tabs>
              <w:ind w:right="-108"/>
              <w:jc w:val="left"/>
            </w:pPr>
            <w:r>
              <w:t>not available</w:t>
            </w:r>
          </w:p>
        </w:tc>
      </w:tr>
      <w:tr w:rsidR="00EB2166" w:rsidRPr="00BB5933" w14:paraId="640A3F1A" w14:textId="77777777" w:rsidTr="005E3C44">
        <w:trPr>
          <w:cantSplit/>
          <w:trHeight w:val="144"/>
        </w:trPr>
        <w:tc>
          <w:tcPr>
            <w:tcW w:w="3798" w:type="dxa"/>
          </w:tcPr>
          <w:p w14:paraId="37F5D562" w14:textId="77777777" w:rsidR="00EB2166" w:rsidRPr="00BB5933" w:rsidRDefault="00EB2166" w:rsidP="00BB5933">
            <w:pPr>
              <w:widowControl/>
              <w:ind w:left="180"/>
              <w:rPr>
                <w:b/>
              </w:rPr>
            </w:pPr>
            <w:r w:rsidRPr="00BB5933">
              <w:rPr>
                <w:b/>
              </w:rPr>
              <w:t>Explosive Limits, UEL (Volume %)</w:t>
            </w:r>
          </w:p>
        </w:tc>
        <w:tc>
          <w:tcPr>
            <w:tcW w:w="5400" w:type="dxa"/>
          </w:tcPr>
          <w:p w14:paraId="6D07EC89" w14:textId="725E50C0" w:rsidR="00EB2166" w:rsidRPr="00BB5933" w:rsidRDefault="009F2A49" w:rsidP="00BB5933">
            <w:pPr>
              <w:widowControl/>
              <w:tabs>
                <w:tab w:val="left" w:pos="2682"/>
              </w:tabs>
              <w:ind w:right="-108"/>
              <w:jc w:val="left"/>
            </w:pPr>
            <w:r>
              <w:t>not available</w:t>
            </w:r>
          </w:p>
        </w:tc>
      </w:tr>
      <w:tr w:rsidR="00EB2166" w:rsidRPr="00BB5933" w14:paraId="07E28E38" w14:textId="77777777" w:rsidTr="005E3C44">
        <w:trPr>
          <w:cantSplit/>
          <w:trHeight w:val="144"/>
        </w:trPr>
        <w:tc>
          <w:tcPr>
            <w:tcW w:w="3798" w:type="dxa"/>
          </w:tcPr>
          <w:p w14:paraId="7823A1AF" w14:textId="77777777" w:rsidR="00EB2166" w:rsidRPr="00BB5933" w:rsidRDefault="00EB2166" w:rsidP="00BB5933">
            <w:pPr>
              <w:widowControl/>
              <w:ind w:left="180"/>
              <w:rPr>
                <w:b/>
              </w:rPr>
            </w:pPr>
            <w:r w:rsidRPr="00BB5933">
              <w:rPr>
                <w:b/>
              </w:rPr>
              <w:t>Flash Point (Closed Cup)</w:t>
            </w:r>
          </w:p>
        </w:tc>
        <w:tc>
          <w:tcPr>
            <w:tcW w:w="5400" w:type="dxa"/>
          </w:tcPr>
          <w:p w14:paraId="09FE9D3B" w14:textId="274CBD27" w:rsidR="00EB2166" w:rsidRPr="00BB5933" w:rsidRDefault="009F2A49" w:rsidP="00BB5933">
            <w:pPr>
              <w:widowControl/>
              <w:tabs>
                <w:tab w:val="left" w:pos="2682"/>
              </w:tabs>
              <w:ind w:right="-108"/>
              <w:jc w:val="left"/>
            </w:pPr>
            <w:r>
              <w:t>not available</w:t>
            </w:r>
          </w:p>
        </w:tc>
      </w:tr>
      <w:tr w:rsidR="00EB2166" w:rsidRPr="00BB5933" w14:paraId="5B8B57BD" w14:textId="77777777" w:rsidTr="005E3C44">
        <w:trPr>
          <w:cantSplit/>
          <w:trHeight w:val="144"/>
        </w:trPr>
        <w:tc>
          <w:tcPr>
            <w:tcW w:w="3798" w:type="dxa"/>
          </w:tcPr>
          <w:p w14:paraId="1976AD26" w14:textId="77777777" w:rsidR="00EB2166" w:rsidRPr="00BB5933" w:rsidRDefault="00EB2166" w:rsidP="00BB5933">
            <w:pPr>
              <w:widowControl/>
              <w:ind w:left="180"/>
              <w:rPr>
                <w:b/>
              </w:rPr>
            </w:pPr>
            <w:r w:rsidRPr="00BB5933">
              <w:rPr>
                <w:b/>
              </w:rPr>
              <w:t>Flammability (solid, gas)</w:t>
            </w:r>
          </w:p>
        </w:tc>
        <w:tc>
          <w:tcPr>
            <w:tcW w:w="5400" w:type="dxa"/>
          </w:tcPr>
          <w:p w14:paraId="78DD441F" w14:textId="46014E1F" w:rsidR="00EB2166" w:rsidRPr="00BB5933" w:rsidRDefault="009F2A49" w:rsidP="00BB5933">
            <w:pPr>
              <w:widowControl/>
              <w:tabs>
                <w:tab w:val="left" w:pos="2682"/>
              </w:tabs>
              <w:ind w:right="-108"/>
              <w:jc w:val="left"/>
            </w:pPr>
            <w:r>
              <w:t>not available</w:t>
            </w:r>
          </w:p>
        </w:tc>
      </w:tr>
    </w:tbl>
    <w:p w14:paraId="714E1FF3" w14:textId="64FB5976" w:rsidR="00ED3622" w:rsidRDefault="00ED3622"/>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BB5933" w14:paraId="0304BE44" w14:textId="77777777" w:rsidTr="00ED3622">
        <w:trPr>
          <w:trHeight w:hRule="exact" w:val="360"/>
        </w:trPr>
        <w:tc>
          <w:tcPr>
            <w:tcW w:w="9180" w:type="dxa"/>
            <w:vAlign w:val="center"/>
          </w:tcPr>
          <w:p w14:paraId="41C022D3" w14:textId="07555FF0" w:rsidR="00F4046F" w:rsidRPr="00BB5933" w:rsidRDefault="00F4046F" w:rsidP="00BB5933">
            <w:pPr>
              <w:widowControl/>
              <w:rPr>
                <w:b/>
                <w:smallCaps/>
                <w:sz w:val="24"/>
                <w:szCs w:val="24"/>
              </w:rPr>
            </w:pPr>
            <w:r w:rsidRPr="00BB5933">
              <w:rPr>
                <w:b/>
                <w:smallCaps/>
                <w:sz w:val="24"/>
                <w:szCs w:val="24"/>
              </w:rPr>
              <w:t xml:space="preserve">10. </w:t>
            </w:r>
            <w:r w:rsidR="00451139" w:rsidRPr="00BB5933">
              <w:rPr>
                <w:b/>
                <w:smallCaps/>
                <w:sz w:val="24"/>
                <w:szCs w:val="24"/>
              </w:rPr>
              <w:t xml:space="preserve"> </w:t>
            </w:r>
            <w:r w:rsidRPr="00BB5933">
              <w:rPr>
                <w:b/>
                <w:smallCaps/>
                <w:sz w:val="24"/>
                <w:szCs w:val="24"/>
              </w:rPr>
              <w:t>S</w:t>
            </w:r>
            <w:r w:rsidR="00451139" w:rsidRPr="00BB5933">
              <w:rPr>
                <w:b/>
                <w:smallCaps/>
                <w:sz w:val="24"/>
                <w:szCs w:val="24"/>
              </w:rPr>
              <w:t>tability and Reactivity</w:t>
            </w:r>
          </w:p>
        </w:tc>
      </w:tr>
    </w:tbl>
    <w:p w14:paraId="6803E05C" w14:textId="668D50E2" w:rsidR="00F4046F" w:rsidRPr="00BB5933" w:rsidRDefault="00F4046F" w:rsidP="00BB5933">
      <w:pPr>
        <w:widowControl/>
        <w:spacing w:before="120" w:after="120"/>
      </w:pPr>
      <w:r w:rsidRPr="00BB5933">
        <w:rPr>
          <w:b/>
        </w:rPr>
        <w:t>Reactivity:</w:t>
      </w:r>
      <w:r w:rsidR="00373DC9" w:rsidRPr="00BB5933">
        <w:t xml:space="preserve">  </w:t>
      </w:r>
      <w:r w:rsidR="008A56A5" w:rsidRPr="00BB5933">
        <w:t>S</w:t>
      </w:r>
      <w:r w:rsidR="002C23CC" w:rsidRPr="00BB5933">
        <w:t>table</w:t>
      </w:r>
      <w:r w:rsidR="00373DC9" w:rsidRPr="00BB5933">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BB5933" w14:paraId="4EF088FD" w14:textId="77777777" w:rsidTr="00EB5E4A">
        <w:tc>
          <w:tcPr>
            <w:tcW w:w="1440" w:type="dxa"/>
            <w:vAlign w:val="center"/>
          </w:tcPr>
          <w:p w14:paraId="77C32953" w14:textId="77777777" w:rsidR="00F4046F" w:rsidRPr="00BB5933" w:rsidRDefault="00F4046F" w:rsidP="00BB5933">
            <w:pPr>
              <w:widowControl/>
              <w:ind w:firstLine="162"/>
              <w:rPr>
                <w:b/>
              </w:rPr>
            </w:pPr>
            <w:r w:rsidRPr="00BB5933">
              <w:rPr>
                <w:b/>
              </w:rPr>
              <w:t>Stability:</w:t>
            </w:r>
          </w:p>
        </w:tc>
        <w:tc>
          <w:tcPr>
            <w:tcW w:w="576" w:type="dxa"/>
            <w:tcBorders>
              <w:bottom w:val="single" w:sz="6" w:space="0" w:color="auto"/>
            </w:tcBorders>
            <w:vAlign w:val="center"/>
          </w:tcPr>
          <w:p w14:paraId="15154852" w14:textId="77777777" w:rsidR="00F4046F" w:rsidRPr="00BB5933" w:rsidRDefault="00A14B09" w:rsidP="00BB5933">
            <w:pPr>
              <w:widowControl/>
            </w:pPr>
            <w:r w:rsidRPr="00BB5933">
              <w:t>X</w:t>
            </w:r>
          </w:p>
        </w:tc>
        <w:tc>
          <w:tcPr>
            <w:tcW w:w="1296" w:type="dxa"/>
            <w:vAlign w:val="center"/>
          </w:tcPr>
          <w:p w14:paraId="6C842C4E" w14:textId="77777777" w:rsidR="00F4046F" w:rsidRPr="00BB5933" w:rsidRDefault="00F4046F" w:rsidP="00BB5933">
            <w:pPr>
              <w:widowControl/>
            </w:pPr>
            <w:r w:rsidRPr="00BB5933">
              <w:t>Stable</w:t>
            </w:r>
          </w:p>
        </w:tc>
        <w:tc>
          <w:tcPr>
            <w:tcW w:w="576" w:type="dxa"/>
            <w:tcBorders>
              <w:bottom w:val="single" w:sz="6" w:space="0" w:color="auto"/>
            </w:tcBorders>
            <w:vAlign w:val="center"/>
          </w:tcPr>
          <w:p w14:paraId="25A4A738" w14:textId="77777777" w:rsidR="00F4046F" w:rsidRPr="00BB5933" w:rsidRDefault="00F4046F" w:rsidP="00BB5933">
            <w:pPr>
              <w:widowControl/>
            </w:pPr>
          </w:p>
        </w:tc>
        <w:tc>
          <w:tcPr>
            <w:tcW w:w="1296" w:type="dxa"/>
            <w:vAlign w:val="center"/>
          </w:tcPr>
          <w:p w14:paraId="38AFE4FD" w14:textId="77777777" w:rsidR="00F4046F" w:rsidRPr="00BB5933" w:rsidRDefault="00F4046F" w:rsidP="00BB5933">
            <w:pPr>
              <w:widowControl/>
            </w:pPr>
            <w:r w:rsidRPr="00BB5933">
              <w:t>Unstable</w:t>
            </w:r>
          </w:p>
        </w:tc>
      </w:tr>
    </w:tbl>
    <w:p w14:paraId="7CC42BE5" w14:textId="77777777" w:rsidR="00D2295A" w:rsidRPr="00BB5933" w:rsidRDefault="00D2295A" w:rsidP="00BB5933">
      <w:pPr>
        <w:widowControl/>
        <w:spacing w:before="120"/>
      </w:pPr>
      <w:r w:rsidRPr="00BB5933">
        <w:rPr>
          <w:b/>
        </w:rPr>
        <w:lastRenderedPageBreak/>
        <w:t>Possible Hazardous Reactions</w:t>
      </w:r>
      <w:r w:rsidR="00A00A2B" w:rsidRPr="00BB5933">
        <w:rPr>
          <w:b/>
        </w:rPr>
        <w:t>:</w:t>
      </w:r>
      <w:r w:rsidR="00A00A2B" w:rsidRPr="00BB5933">
        <w:t xml:space="preserve">  </w:t>
      </w:r>
      <w:r w:rsidR="00373DC9" w:rsidRPr="00BB5933">
        <w:t>Not applicable.</w:t>
      </w:r>
    </w:p>
    <w:p w14:paraId="0CD4F62B" w14:textId="75C8F074" w:rsidR="00DC1232" w:rsidRPr="00BB5933" w:rsidRDefault="00BF5DD9" w:rsidP="00BB5933">
      <w:pPr>
        <w:widowControl/>
        <w:spacing w:before="120"/>
      </w:pPr>
      <w:r w:rsidRPr="00BB5933">
        <w:rPr>
          <w:b/>
        </w:rPr>
        <w:t>Conditions to Avoid:</w:t>
      </w:r>
      <w:r w:rsidRPr="00BB5933">
        <w:t xml:space="preserve"> </w:t>
      </w:r>
      <w:r w:rsidR="00373DC9" w:rsidRPr="00BB5933">
        <w:t xml:space="preserve"> </w:t>
      </w:r>
      <w:r w:rsidR="00BA42A8">
        <w:t xml:space="preserve">Avoid generating dust.  </w:t>
      </w:r>
      <w:r w:rsidR="008453CA" w:rsidRPr="00BB5933">
        <w:t>Avoid heat, flames, sparks and other sources of ignition</w:t>
      </w:r>
      <w:r w:rsidR="00A85968" w:rsidRPr="00BB5933">
        <w:t>.</w:t>
      </w:r>
    </w:p>
    <w:p w14:paraId="60F47A67" w14:textId="753E5A99" w:rsidR="00E24579" w:rsidRPr="00BB5933" w:rsidRDefault="00BF5DD9" w:rsidP="00BB5933">
      <w:pPr>
        <w:widowControl/>
        <w:spacing w:before="120"/>
      </w:pPr>
      <w:r w:rsidRPr="00BB5933">
        <w:rPr>
          <w:b/>
        </w:rPr>
        <w:t>Incompatible Materials:</w:t>
      </w:r>
      <w:r w:rsidR="00A00A2B" w:rsidRPr="00BB5933">
        <w:t xml:space="preserve">  </w:t>
      </w:r>
      <w:r w:rsidR="000A1A09">
        <w:t>Strong oxidizing materials, strong acids, strong alkali</w:t>
      </w:r>
      <w:r w:rsidR="00042B56" w:rsidRPr="00BB5933">
        <w:t>.</w:t>
      </w:r>
    </w:p>
    <w:p w14:paraId="1E08B6C2" w14:textId="742697FD" w:rsidR="00E24579" w:rsidRPr="00BB5933" w:rsidRDefault="00BF5DD9" w:rsidP="00BB5933">
      <w:pPr>
        <w:widowControl/>
        <w:spacing w:before="120" w:after="120"/>
      </w:pPr>
      <w:r w:rsidRPr="00BB5933">
        <w:rPr>
          <w:b/>
        </w:rPr>
        <w:t>Hazardous Decomposition:</w:t>
      </w:r>
      <w:r w:rsidR="00A00A2B" w:rsidRPr="00BB5933">
        <w:t xml:space="preserve">  </w:t>
      </w:r>
      <w:r w:rsidR="000A1A09">
        <w:t>Nickel compounds; oxides of carbon</w:t>
      </w:r>
      <w:r w:rsidR="00C34D5C" w:rsidRPr="00BB593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BB5933" w14:paraId="3B229423" w14:textId="77777777" w:rsidTr="00EB5E4A">
        <w:tc>
          <w:tcPr>
            <w:tcW w:w="2898" w:type="dxa"/>
            <w:vAlign w:val="center"/>
          </w:tcPr>
          <w:p w14:paraId="4F57F52F" w14:textId="77777777" w:rsidR="00A00A2B" w:rsidRPr="00BB5933" w:rsidRDefault="00A00A2B" w:rsidP="00BB5933">
            <w:pPr>
              <w:widowControl/>
              <w:ind w:left="-108"/>
              <w:rPr>
                <w:b/>
              </w:rPr>
            </w:pPr>
            <w:r w:rsidRPr="00BB5933">
              <w:rPr>
                <w:b/>
              </w:rPr>
              <w:t>Hazardous Polymerization:</w:t>
            </w:r>
          </w:p>
        </w:tc>
        <w:tc>
          <w:tcPr>
            <w:tcW w:w="576" w:type="dxa"/>
            <w:tcBorders>
              <w:bottom w:val="single" w:sz="6" w:space="0" w:color="auto"/>
            </w:tcBorders>
            <w:vAlign w:val="center"/>
          </w:tcPr>
          <w:p w14:paraId="7C65FB90" w14:textId="77777777" w:rsidR="00A00A2B" w:rsidRPr="00BB5933" w:rsidRDefault="00A00A2B" w:rsidP="00BB5933">
            <w:pPr>
              <w:widowControl/>
            </w:pPr>
          </w:p>
        </w:tc>
        <w:tc>
          <w:tcPr>
            <w:tcW w:w="1728" w:type="dxa"/>
            <w:vAlign w:val="center"/>
          </w:tcPr>
          <w:p w14:paraId="6F70CE4D" w14:textId="77777777" w:rsidR="00A00A2B" w:rsidRPr="00BB5933" w:rsidRDefault="00A00A2B" w:rsidP="00BB5933">
            <w:pPr>
              <w:widowControl/>
            </w:pPr>
            <w:r w:rsidRPr="00BB5933">
              <w:t>Will Occur</w:t>
            </w:r>
          </w:p>
        </w:tc>
        <w:tc>
          <w:tcPr>
            <w:tcW w:w="576" w:type="dxa"/>
            <w:tcBorders>
              <w:bottom w:val="single" w:sz="6" w:space="0" w:color="auto"/>
            </w:tcBorders>
            <w:vAlign w:val="center"/>
          </w:tcPr>
          <w:p w14:paraId="55A75E13" w14:textId="77777777" w:rsidR="00A00A2B" w:rsidRPr="00BB5933" w:rsidRDefault="00A14B09" w:rsidP="00BB5933">
            <w:pPr>
              <w:widowControl/>
              <w:jc w:val="center"/>
            </w:pPr>
            <w:r w:rsidRPr="00BB5933">
              <w:t>X</w:t>
            </w:r>
          </w:p>
        </w:tc>
        <w:tc>
          <w:tcPr>
            <w:tcW w:w="1728" w:type="dxa"/>
            <w:vAlign w:val="center"/>
          </w:tcPr>
          <w:p w14:paraId="10D0F3B8" w14:textId="77777777" w:rsidR="00A00A2B" w:rsidRPr="00BB5933" w:rsidRDefault="00A00A2B" w:rsidP="00BB5933">
            <w:pPr>
              <w:widowControl/>
            </w:pPr>
            <w:r w:rsidRPr="00BB5933">
              <w:t>Will Not Occur</w:t>
            </w:r>
          </w:p>
        </w:tc>
      </w:tr>
    </w:tbl>
    <w:p w14:paraId="46B71BF6" w14:textId="22038FB7" w:rsidR="00BB5933" w:rsidRPr="00BB5933" w:rsidRDefault="00BB5933" w:rsidP="00BB5933">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BB5933" w14:paraId="7AF890A6" w14:textId="77777777" w:rsidTr="00BB5933">
        <w:trPr>
          <w:trHeight w:hRule="exact" w:val="360"/>
        </w:trPr>
        <w:tc>
          <w:tcPr>
            <w:tcW w:w="9180" w:type="dxa"/>
            <w:vAlign w:val="center"/>
          </w:tcPr>
          <w:p w14:paraId="0380B050" w14:textId="18210B31" w:rsidR="00783F68" w:rsidRPr="00BB5933" w:rsidRDefault="00783F68" w:rsidP="00BB5933">
            <w:pPr>
              <w:widowControl/>
              <w:rPr>
                <w:b/>
                <w:smallCaps/>
                <w:sz w:val="24"/>
              </w:rPr>
            </w:pPr>
            <w:r w:rsidRPr="00BB5933">
              <w:rPr>
                <w:b/>
                <w:smallCaps/>
                <w:sz w:val="24"/>
              </w:rPr>
              <w:t xml:space="preserve">11. </w:t>
            </w:r>
            <w:r w:rsidR="002526D3" w:rsidRPr="00BB5933">
              <w:rPr>
                <w:b/>
                <w:smallCaps/>
                <w:sz w:val="24"/>
              </w:rPr>
              <w:t xml:space="preserve"> </w:t>
            </w:r>
            <w:r w:rsidRPr="00BB5933">
              <w:rPr>
                <w:b/>
                <w:smallCaps/>
                <w:sz w:val="24"/>
              </w:rPr>
              <w:t>T</w:t>
            </w:r>
            <w:r w:rsidR="002526D3" w:rsidRPr="00BB5933">
              <w:rPr>
                <w:b/>
                <w:smallCaps/>
                <w:sz w:val="24"/>
              </w:rPr>
              <w:t>oxicological Information</w:t>
            </w:r>
          </w:p>
        </w:tc>
      </w:tr>
    </w:tbl>
    <w:p w14:paraId="2CD23B39" w14:textId="77777777" w:rsidR="00A00A2B" w:rsidRPr="00BB5933" w:rsidRDefault="00A00A2B" w:rsidP="00BB5933">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808F0" w14:paraId="445EAD31" w14:textId="77777777" w:rsidTr="00252092">
        <w:tc>
          <w:tcPr>
            <w:tcW w:w="2016" w:type="dxa"/>
            <w:vAlign w:val="center"/>
          </w:tcPr>
          <w:p w14:paraId="1836CA8F" w14:textId="77777777" w:rsidR="00EB5E4A" w:rsidRPr="00CA2F45" w:rsidRDefault="00EB5E4A" w:rsidP="00BB5933">
            <w:pPr>
              <w:widowControl/>
              <w:ind w:left="-108"/>
              <w:rPr>
                <w:b/>
              </w:rPr>
            </w:pPr>
            <w:r w:rsidRPr="00CA2F45">
              <w:rPr>
                <w:b/>
              </w:rPr>
              <w:t xml:space="preserve">Route of </w:t>
            </w:r>
            <w:r w:rsidR="00957B26" w:rsidRPr="00CA2F45">
              <w:rPr>
                <w:b/>
              </w:rPr>
              <w:t>Exposure</w:t>
            </w:r>
            <w:r w:rsidRPr="00CA2F45">
              <w:rPr>
                <w:b/>
              </w:rPr>
              <w:t>:</w:t>
            </w:r>
          </w:p>
        </w:tc>
        <w:tc>
          <w:tcPr>
            <w:tcW w:w="576" w:type="dxa"/>
            <w:tcBorders>
              <w:bottom w:val="single" w:sz="6" w:space="0" w:color="auto"/>
            </w:tcBorders>
            <w:shd w:val="clear" w:color="auto" w:fill="auto"/>
            <w:vAlign w:val="center"/>
          </w:tcPr>
          <w:p w14:paraId="0905830E" w14:textId="77777777" w:rsidR="00EB5E4A" w:rsidRPr="005808F0" w:rsidRDefault="00E12D28" w:rsidP="00BB5933">
            <w:pPr>
              <w:widowControl/>
            </w:pPr>
            <w:r w:rsidRPr="005808F0">
              <w:t>X</w:t>
            </w:r>
          </w:p>
        </w:tc>
        <w:tc>
          <w:tcPr>
            <w:tcW w:w="1440" w:type="dxa"/>
            <w:shd w:val="clear" w:color="auto" w:fill="auto"/>
            <w:vAlign w:val="center"/>
          </w:tcPr>
          <w:p w14:paraId="33815EEB" w14:textId="77777777" w:rsidR="00EB5E4A" w:rsidRPr="005808F0" w:rsidRDefault="00EB5E4A" w:rsidP="00BB5933">
            <w:pPr>
              <w:widowControl/>
            </w:pPr>
            <w:r w:rsidRPr="005808F0">
              <w:t>Inhalation</w:t>
            </w:r>
          </w:p>
        </w:tc>
        <w:tc>
          <w:tcPr>
            <w:tcW w:w="576" w:type="dxa"/>
            <w:tcBorders>
              <w:bottom w:val="single" w:sz="6" w:space="0" w:color="auto"/>
            </w:tcBorders>
            <w:shd w:val="clear" w:color="auto" w:fill="auto"/>
            <w:vAlign w:val="center"/>
          </w:tcPr>
          <w:p w14:paraId="05232502" w14:textId="77777777" w:rsidR="00EB5E4A" w:rsidRPr="005808F0" w:rsidRDefault="00D76D7D" w:rsidP="00BB5933">
            <w:pPr>
              <w:widowControl/>
            </w:pPr>
            <w:r w:rsidRPr="005808F0">
              <w:t>X</w:t>
            </w:r>
          </w:p>
        </w:tc>
        <w:tc>
          <w:tcPr>
            <w:tcW w:w="1440" w:type="dxa"/>
            <w:shd w:val="clear" w:color="auto" w:fill="auto"/>
            <w:vAlign w:val="center"/>
          </w:tcPr>
          <w:p w14:paraId="304F63B7" w14:textId="77777777" w:rsidR="00EB5E4A" w:rsidRPr="005808F0" w:rsidRDefault="00EB5E4A" w:rsidP="00BB5933">
            <w:pPr>
              <w:widowControl/>
            </w:pPr>
            <w:r w:rsidRPr="005808F0">
              <w:t>Skin</w:t>
            </w:r>
          </w:p>
        </w:tc>
        <w:tc>
          <w:tcPr>
            <w:tcW w:w="576" w:type="dxa"/>
            <w:tcBorders>
              <w:bottom w:val="single" w:sz="6" w:space="0" w:color="auto"/>
            </w:tcBorders>
            <w:shd w:val="clear" w:color="auto" w:fill="auto"/>
            <w:vAlign w:val="center"/>
          </w:tcPr>
          <w:p w14:paraId="70B140D7" w14:textId="77777777" w:rsidR="00EB5E4A" w:rsidRPr="005808F0" w:rsidRDefault="00484EF6" w:rsidP="00BB5933">
            <w:pPr>
              <w:widowControl/>
            </w:pPr>
            <w:r w:rsidRPr="005808F0">
              <w:t>X</w:t>
            </w:r>
          </w:p>
        </w:tc>
        <w:tc>
          <w:tcPr>
            <w:tcW w:w="1440" w:type="dxa"/>
            <w:shd w:val="clear" w:color="auto" w:fill="auto"/>
            <w:vAlign w:val="center"/>
          </w:tcPr>
          <w:p w14:paraId="5B115E62" w14:textId="77777777" w:rsidR="00EB5E4A" w:rsidRPr="005808F0" w:rsidRDefault="00EB5E4A" w:rsidP="00BB5933">
            <w:pPr>
              <w:widowControl/>
            </w:pPr>
            <w:r w:rsidRPr="005808F0">
              <w:t>Ingestion</w:t>
            </w:r>
          </w:p>
        </w:tc>
      </w:tr>
    </w:tbl>
    <w:p w14:paraId="7F271799" w14:textId="06757778" w:rsidR="00522E29" w:rsidRPr="005808F0" w:rsidRDefault="00C12A63" w:rsidP="00BB5933">
      <w:pPr>
        <w:widowControl/>
        <w:spacing w:before="120"/>
      </w:pPr>
      <w:r w:rsidRPr="005808F0">
        <w:rPr>
          <w:b/>
        </w:rPr>
        <w:t>Symptoms Related to the Physical, Chemical and Toxicological Characteristics:</w:t>
      </w:r>
      <w:r w:rsidR="00A31815" w:rsidRPr="005808F0">
        <w:t xml:space="preserve">  </w:t>
      </w:r>
      <w:r w:rsidR="0035614F">
        <w:t>Nickel</w:t>
      </w:r>
      <w:r w:rsidR="00CA2F45" w:rsidRPr="005808F0">
        <w:t xml:space="preserve"> </w:t>
      </w:r>
      <w:r w:rsidR="000A1A09">
        <w:t>compounds are known to damage organs through prolonged or repeated exposure.  May affect respiratory systems (allergy, asthma or cancer), may cause allergic skin reaction.  May damage fertility or damage the unborn child; suspected of causing genetic effect.</w:t>
      </w:r>
    </w:p>
    <w:p w14:paraId="19C150E1" w14:textId="77777777" w:rsidR="00A00A2B" w:rsidRPr="00CA2F45" w:rsidRDefault="00EB5E4A" w:rsidP="00BB5933">
      <w:pPr>
        <w:keepNext/>
        <w:widowControl/>
        <w:spacing w:before="120"/>
        <w:rPr>
          <w:b/>
        </w:rPr>
      </w:pPr>
      <w:r w:rsidRPr="00CA2F45">
        <w:rPr>
          <w:b/>
        </w:rPr>
        <w:t>Potential Health Effects (Acute</w:t>
      </w:r>
      <w:r w:rsidR="00957B26" w:rsidRPr="00CA2F45">
        <w:rPr>
          <w:b/>
        </w:rPr>
        <w:t>,</w:t>
      </w:r>
      <w:r w:rsidRPr="00CA2F45">
        <w:rPr>
          <w:b/>
        </w:rPr>
        <w:t xml:space="preserve"> </w:t>
      </w:r>
      <w:r w:rsidR="00957B26" w:rsidRPr="00CA2F45">
        <w:rPr>
          <w:b/>
        </w:rPr>
        <w:t>C</w:t>
      </w:r>
      <w:r w:rsidRPr="00CA2F45">
        <w:rPr>
          <w:b/>
        </w:rPr>
        <w:t>hronic</w:t>
      </w:r>
      <w:r w:rsidR="00373DC9" w:rsidRPr="00CA2F45">
        <w:rPr>
          <w:b/>
        </w:rPr>
        <w:t>,</w:t>
      </w:r>
      <w:r w:rsidR="00957B26" w:rsidRPr="00CA2F45">
        <w:rPr>
          <w:b/>
        </w:rPr>
        <w:t xml:space="preserve"> and Delayed</w:t>
      </w:r>
      <w:r w:rsidRPr="00CA2F45">
        <w:rPr>
          <w:b/>
        </w:rPr>
        <w:t>)</w:t>
      </w:r>
    </w:p>
    <w:p w14:paraId="441D0CC6" w14:textId="77777777" w:rsidR="00640F0D" w:rsidRPr="00743BA2" w:rsidRDefault="00640F0D" w:rsidP="00640F0D">
      <w:pPr>
        <w:spacing w:after="120"/>
        <w:ind w:left="450" w:hanging="4"/>
      </w:pPr>
      <w:r w:rsidRPr="00743BA2">
        <w:rPr>
          <w:b/>
          <w:bCs/>
        </w:rPr>
        <w:t>Inhalation:</w:t>
      </w:r>
      <w:r w:rsidRPr="00743BA2">
        <w:rPr>
          <w:bCs/>
        </w:rPr>
        <w:t xml:space="preserve">  </w:t>
      </w:r>
      <w:r w:rsidRPr="00743BA2">
        <w:t xml:space="preserve">Inhalation of dust or fumes containing nickel </w:t>
      </w:r>
      <w:r>
        <w:t xml:space="preserve">salts </w:t>
      </w:r>
      <w:r w:rsidRPr="00743BA2">
        <w:t xml:space="preserve">may cause </w:t>
      </w:r>
      <w:r>
        <w:t xml:space="preserve">mouth and </w:t>
      </w:r>
      <w:r w:rsidRPr="00743BA2">
        <w:t xml:space="preserve">respiratory tract irritation, </w:t>
      </w:r>
      <w:r>
        <w:t>coughing, dyspnea, pneumonitis, and fever</w:t>
      </w:r>
      <w:r w:rsidRPr="00743BA2">
        <w:t>.</w:t>
      </w:r>
      <w:r>
        <w:t xml:space="preserve">  Repeated or prolonged exposure to nickel salts may cause pulmonary irritation, sensitization, and lung cancer.</w:t>
      </w:r>
    </w:p>
    <w:p w14:paraId="297FD3C2" w14:textId="77777777" w:rsidR="00640F0D" w:rsidRPr="00743BA2" w:rsidRDefault="00640F0D" w:rsidP="00640F0D">
      <w:pPr>
        <w:spacing w:after="120"/>
        <w:ind w:left="446"/>
      </w:pPr>
      <w:r w:rsidRPr="00743BA2">
        <w:rPr>
          <w:b/>
          <w:bCs/>
        </w:rPr>
        <w:t>Skin Contact:</w:t>
      </w:r>
      <w:r w:rsidRPr="00743BA2">
        <w:rPr>
          <w:bCs/>
        </w:rPr>
        <w:t xml:space="preserve">  Exposure </w:t>
      </w:r>
      <w:r>
        <w:rPr>
          <w:bCs/>
        </w:rPr>
        <w:t xml:space="preserve">to nickel compounds </w:t>
      </w:r>
      <w:r w:rsidRPr="00743BA2">
        <w:rPr>
          <w:bCs/>
        </w:rPr>
        <w:t>may cause irritation and sensitization dermatitis.</w:t>
      </w:r>
    </w:p>
    <w:p w14:paraId="27EB8C6D" w14:textId="77777777" w:rsidR="00640F0D" w:rsidRPr="00743BA2" w:rsidRDefault="00640F0D" w:rsidP="00640F0D">
      <w:pPr>
        <w:spacing w:after="120"/>
        <w:ind w:left="450"/>
        <w:rPr>
          <w:bCs/>
        </w:rPr>
      </w:pPr>
      <w:r w:rsidRPr="00743BA2">
        <w:rPr>
          <w:b/>
          <w:bCs/>
        </w:rPr>
        <w:t>Eye Contact:</w:t>
      </w:r>
      <w:r w:rsidRPr="00743BA2">
        <w:rPr>
          <w:bCs/>
        </w:rPr>
        <w:t xml:space="preserve">  Exposure may cause irritation</w:t>
      </w:r>
      <w:r>
        <w:rPr>
          <w:bCs/>
        </w:rPr>
        <w:t xml:space="preserve"> and conjunctivitis.</w:t>
      </w:r>
    </w:p>
    <w:p w14:paraId="1276E800" w14:textId="77777777" w:rsidR="00640F0D" w:rsidRPr="00743BA2" w:rsidRDefault="00640F0D" w:rsidP="00640F0D">
      <w:pPr>
        <w:ind w:left="450"/>
      </w:pPr>
      <w:r w:rsidRPr="00743BA2">
        <w:rPr>
          <w:b/>
        </w:rPr>
        <w:t>Ingestion:</w:t>
      </w:r>
      <w:r w:rsidRPr="00743BA2">
        <w:t xml:space="preserve">  </w:t>
      </w:r>
      <w:r w:rsidRPr="00743BA2">
        <w:rPr>
          <w:bCs/>
        </w:rPr>
        <w:t>Exposure may cause irritation of the digestive tract</w:t>
      </w:r>
      <w:r w:rsidRPr="00743BA2">
        <w:t>.</w:t>
      </w:r>
    </w:p>
    <w:p w14:paraId="3A231B5B" w14:textId="77777777" w:rsidR="00A00A2B" w:rsidRPr="002F0776" w:rsidRDefault="00EB5E4A" w:rsidP="00BB5933">
      <w:pPr>
        <w:keepNext/>
        <w:widowControl/>
        <w:spacing w:before="120"/>
        <w:rPr>
          <w:b/>
        </w:rPr>
      </w:pPr>
      <w:r w:rsidRPr="002F0776">
        <w:rPr>
          <w:b/>
        </w:rPr>
        <w:t>Numerical Measures of Toxicity</w:t>
      </w:r>
    </w:p>
    <w:p w14:paraId="1C4573D7" w14:textId="6B1B0BEB" w:rsidR="002F0776" w:rsidRPr="00207C12" w:rsidRDefault="00362AB3" w:rsidP="002F0776">
      <w:pPr>
        <w:widowControl/>
        <w:tabs>
          <w:tab w:val="left" w:pos="360"/>
          <w:tab w:val="left" w:pos="720"/>
        </w:tabs>
        <w:spacing w:before="120" w:after="120"/>
        <w:ind w:left="360"/>
      </w:pPr>
      <w:r w:rsidRPr="002F0776">
        <w:rPr>
          <w:b/>
        </w:rPr>
        <w:t>Acute Toxicity:</w:t>
      </w:r>
      <w:r w:rsidRPr="00B322F2">
        <w:t xml:space="preserve">  </w:t>
      </w:r>
      <w:r w:rsidR="002F0776" w:rsidRPr="00207C12">
        <w:t>Not classified; no data available.</w:t>
      </w:r>
    </w:p>
    <w:p w14:paraId="61A8F02C" w14:textId="298892A6" w:rsidR="003E0999" w:rsidRPr="002F0776" w:rsidRDefault="008A56A5" w:rsidP="00BB5933">
      <w:pPr>
        <w:keepNext/>
        <w:widowControl/>
        <w:tabs>
          <w:tab w:val="left" w:pos="720"/>
        </w:tabs>
        <w:spacing w:before="120"/>
        <w:ind w:left="360"/>
      </w:pPr>
      <w:r w:rsidRPr="00B322F2">
        <w:rPr>
          <w:b/>
        </w:rPr>
        <w:t>Skin Corrosion/</w:t>
      </w:r>
      <w:r w:rsidRPr="002F0776">
        <w:rPr>
          <w:b/>
        </w:rPr>
        <w:t>I</w:t>
      </w:r>
      <w:r w:rsidR="00EE1F37" w:rsidRPr="002F0776">
        <w:rPr>
          <w:b/>
        </w:rPr>
        <w:t>rritation</w:t>
      </w:r>
      <w:r w:rsidR="00405269" w:rsidRPr="002F0776">
        <w:rPr>
          <w:b/>
        </w:rPr>
        <w:t>:</w:t>
      </w:r>
      <w:r w:rsidR="00484EF6" w:rsidRPr="002F0776">
        <w:t xml:space="preserve">  </w:t>
      </w:r>
      <w:r w:rsidR="00362AB3" w:rsidRPr="002F0776">
        <w:t>Not classified.</w:t>
      </w:r>
    </w:p>
    <w:p w14:paraId="4B8085B2" w14:textId="60CA23C1" w:rsidR="00F53018" w:rsidRPr="002F0776" w:rsidRDefault="008A56A5" w:rsidP="00BB5933">
      <w:pPr>
        <w:widowControl/>
        <w:tabs>
          <w:tab w:val="left" w:pos="360"/>
          <w:tab w:val="left" w:pos="720"/>
        </w:tabs>
        <w:spacing w:before="120" w:after="120"/>
        <w:ind w:left="360"/>
      </w:pPr>
      <w:r w:rsidRPr="002F0776">
        <w:rPr>
          <w:b/>
        </w:rPr>
        <w:t>Serious Eye Damage/E</w:t>
      </w:r>
      <w:r w:rsidR="00EE1F37" w:rsidRPr="002F0776">
        <w:rPr>
          <w:b/>
        </w:rPr>
        <w:t xml:space="preserve">ye </w:t>
      </w:r>
      <w:r w:rsidRPr="002F0776">
        <w:rPr>
          <w:b/>
        </w:rPr>
        <w:t>I</w:t>
      </w:r>
      <w:r w:rsidR="00EE1F37" w:rsidRPr="002F0776">
        <w:rPr>
          <w:b/>
        </w:rPr>
        <w:t>rritation</w:t>
      </w:r>
      <w:r w:rsidR="00405269" w:rsidRPr="002F0776">
        <w:rPr>
          <w:b/>
        </w:rPr>
        <w:t>:</w:t>
      </w:r>
      <w:r w:rsidR="008F1308" w:rsidRPr="002F0776">
        <w:t xml:space="preserve"> </w:t>
      </w:r>
      <w:r w:rsidR="00B7052B" w:rsidRPr="002F0776">
        <w:t xml:space="preserve"> </w:t>
      </w:r>
      <w:r w:rsidRPr="002F0776">
        <w:t>Not classified; no data available.</w:t>
      </w:r>
    </w:p>
    <w:p w14:paraId="1A97F3BC" w14:textId="53A53D56" w:rsidR="00EE1F37" w:rsidRPr="00972954" w:rsidRDefault="008A56A5" w:rsidP="00EA23ED">
      <w:pPr>
        <w:widowControl/>
        <w:tabs>
          <w:tab w:val="left" w:pos="360"/>
          <w:tab w:val="left" w:pos="720"/>
        </w:tabs>
        <w:spacing w:before="120"/>
        <w:ind w:left="360"/>
      </w:pPr>
      <w:r w:rsidRPr="00972954">
        <w:rPr>
          <w:b/>
        </w:rPr>
        <w:t>Respiratory S</w:t>
      </w:r>
      <w:r w:rsidR="00EE1F37" w:rsidRPr="00972954">
        <w:rPr>
          <w:b/>
        </w:rPr>
        <w:t>ensitization</w:t>
      </w:r>
      <w:r w:rsidR="00405269" w:rsidRPr="00972954">
        <w:rPr>
          <w:b/>
        </w:rPr>
        <w:t>:</w:t>
      </w:r>
      <w:r w:rsidRPr="00972954">
        <w:t xml:space="preserve"> </w:t>
      </w:r>
      <w:r w:rsidR="00CC65E9" w:rsidRPr="00972954">
        <w:t xml:space="preserve"> </w:t>
      </w:r>
      <w:r w:rsidRPr="00972954">
        <w:t>Not classified; n</w:t>
      </w:r>
      <w:r w:rsidR="004355ED" w:rsidRPr="00972954">
        <w:t>o data available.</w:t>
      </w:r>
    </w:p>
    <w:p w14:paraId="66878EF6" w14:textId="122F1371" w:rsidR="00A85968" w:rsidRPr="00A205F2" w:rsidRDefault="008A56A5" w:rsidP="00BB5933">
      <w:pPr>
        <w:widowControl/>
        <w:tabs>
          <w:tab w:val="left" w:pos="360"/>
          <w:tab w:val="left" w:pos="720"/>
        </w:tabs>
        <w:spacing w:before="120"/>
        <w:ind w:left="360"/>
      </w:pPr>
      <w:r w:rsidRPr="00972954">
        <w:rPr>
          <w:b/>
        </w:rPr>
        <w:t>Skin S</w:t>
      </w:r>
      <w:r w:rsidR="00EE1F37" w:rsidRPr="00972954">
        <w:rPr>
          <w:b/>
        </w:rPr>
        <w:t>ensitization</w:t>
      </w:r>
      <w:r w:rsidR="00405269" w:rsidRPr="00972954">
        <w:rPr>
          <w:b/>
        </w:rPr>
        <w:t>:</w:t>
      </w:r>
      <w:r w:rsidR="008F1308" w:rsidRPr="00972954">
        <w:t xml:space="preserve"> </w:t>
      </w:r>
      <w:r w:rsidR="0001504A" w:rsidRPr="00972954">
        <w:t xml:space="preserve"> </w:t>
      </w:r>
      <w:r w:rsidR="00A205F2" w:rsidRPr="00972954">
        <w:t>Category 1</w:t>
      </w:r>
      <w:r w:rsidR="00A85968" w:rsidRPr="00972954">
        <w:t>.</w:t>
      </w:r>
    </w:p>
    <w:p w14:paraId="31349187" w14:textId="57A9B643" w:rsidR="00640F0D" w:rsidRPr="002F0776" w:rsidRDefault="00640F0D" w:rsidP="00A205F2">
      <w:pPr>
        <w:widowControl/>
        <w:tabs>
          <w:tab w:val="left" w:pos="360"/>
          <w:tab w:val="left" w:pos="720"/>
        </w:tabs>
        <w:ind w:left="360"/>
      </w:pPr>
      <w:r w:rsidRPr="00A205F2">
        <w:rPr>
          <w:rFonts w:eastAsia="Times New Roman"/>
          <w:bCs/>
          <w:szCs w:val="20"/>
        </w:rPr>
        <w:tab/>
        <w:t>Nickel compounds may cause skin sensitization.</w:t>
      </w:r>
    </w:p>
    <w:p w14:paraId="6D0C92C0" w14:textId="51919E05" w:rsidR="00E11C35" w:rsidRDefault="00E11C35" w:rsidP="00E11C35">
      <w:pPr>
        <w:widowControl/>
        <w:spacing w:before="120"/>
        <w:ind w:left="360"/>
        <w:rPr>
          <w:rFonts w:eastAsia="Times New Roman"/>
          <w:bCs/>
          <w:szCs w:val="20"/>
        </w:rPr>
      </w:pPr>
      <w:r w:rsidRPr="00CB3DE9">
        <w:rPr>
          <w:rFonts w:eastAsia="Times New Roman"/>
          <w:b/>
          <w:bCs/>
          <w:szCs w:val="20"/>
        </w:rPr>
        <w:t>Germ Cell Mutagenicity:</w:t>
      </w:r>
      <w:r w:rsidRPr="00CB3DE9">
        <w:rPr>
          <w:rFonts w:eastAsia="Times New Roman"/>
          <w:bCs/>
          <w:szCs w:val="20"/>
        </w:rPr>
        <w:t xml:space="preserve"> </w:t>
      </w:r>
      <w:r>
        <w:rPr>
          <w:rFonts w:eastAsia="Times New Roman"/>
          <w:bCs/>
          <w:szCs w:val="20"/>
        </w:rPr>
        <w:t xml:space="preserve"> Category 2</w:t>
      </w:r>
    </w:p>
    <w:p w14:paraId="79846B2D" w14:textId="63D81583" w:rsidR="00A85968" w:rsidRPr="00E11C35" w:rsidRDefault="00E11C35" w:rsidP="00E11C35">
      <w:pPr>
        <w:widowControl/>
        <w:ind w:left="360" w:firstLine="360"/>
        <w:rPr>
          <w:rFonts w:eastAsia="Times New Roman"/>
          <w:bCs/>
          <w:szCs w:val="20"/>
        </w:rPr>
      </w:pPr>
      <w:r>
        <w:rPr>
          <w:rFonts w:eastAsia="Times New Roman"/>
          <w:bCs/>
          <w:szCs w:val="20"/>
        </w:rPr>
        <w:t>Nickel compounds are s</w:t>
      </w:r>
      <w:r>
        <w:rPr>
          <w:rFonts w:eastAsia="Times New Roman"/>
          <w:bCs/>
          <w:szCs w:val="20"/>
        </w:rPr>
        <w:t>uspected of causing genetic defects.</w:t>
      </w:r>
    </w:p>
    <w:p w14:paraId="5D45C0E7" w14:textId="045887B5" w:rsidR="00EE1F37" w:rsidRPr="002F0776" w:rsidRDefault="00EE1F37" w:rsidP="00BB5933">
      <w:pPr>
        <w:widowControl/>
        <w:tabs>
          <w:tab w:val="left" w:pos="720"/>
        </w:tabs>
        <w:spacing w:before="120"/>
        <w:ind w:left="360"/>
      </w:pPr>
      <w:r w:rsidRPr="002F0776">
        <w:rPr>
          <w:b/>
        </w:rPr>
        <w:t>Carcinogenicity</w:t>
      </w:r>
      <w:r w:rsidR="00405269" w:rsidRPr="002F0776">
        <w:rPr>
          <w:b/>
        </w:rPr>
        <w:t>:</w:t>
      </w:r>
      <w:r w:rsidR="00462DA5" w:rsidRPr="002F0776">
        <w:t xml:space="preserve">  </w:t>
      </w:r>
      <w:r w:rsidR="00BE38A4" w:rsidRPr="002F0776">
        <w:t>Category 1</w:t>
      </w:r>
      <w:r w:rsidR="00362AB3" w:rsidRPr="002F0776">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70"/>
        <w:gridCol w:w="1424"/>
        <w:gridCol w:w="572"/>
        <w:gridCol w:w="716"/>
      </w:tblGrid>
      <w:tr w:rsidR="00CA4187" w:rsidRPr="00972954" w14:paraId="46DAD64F" w14:textId="77777777" w:rsidTr="008A56A5">
        <w:tc>
          <w:tcPr>
            <w:tcW w:w="4410" w:type="dxa"/>
          </w:tcPr>
          <w:p w14:paraId="5806367B" w14:textId="77777777" w:rsidR="00CA4187" w:rsidRPr="00972954" w:rsidRDefault="00CA4187" w:rsidP="00BB5933">
            <w:pPr>
              <w:widowControl/>
              <w:tabs>
                <w:tab w:val="left" w:pos="720"/>
              </w:tabs>
              <w:spacing w:before="60"/>
              <w:ind w:left="252"/>
              <w:rPr>
                <w:b/>
              </w:rPr>
            </w:pPr>
            <w:r w:rsidRPr="00972954">
              <w:rPr>
                <w:b/>
              </w:rPr>
              <w:t>Listed as a Carcinogen/Potential Carcinogen</w:t>
            </w:r>
          </w:p>
        </w:tc>
        <w:tc>
          <w:tcPr>
            <w:tcW w:w="570" w:type="dxa"/>
            <w:tcBorders>
              <w:bottom w:val="single" w:sz="4" w:space="0" w:color="auto"/>
            </w:tcBorders>
            <w:vAlign w:val="center"/>
          </w:tcPr>
          <w:p w14:paraId="0165015A" w14:textId="6B01A82A" w:rsidR="00CA4187" w:rsidRPr="00972954" w:rsidRDefault="00BE38A4" w:rsidP="00BB5933">
            <w:pPr>
              <w:widowControl/>
              <w:tabs>
                <w:tab w:val="left" w:pos="720"/>
              </w:tabs>
              <w:spacing w:before="60"/>
              <w:jc w:val="center"/>
            </w:pPr>
            <w:r w:rsidRPr="00972954">
              <w:t>X</w:t>
            </w:r>
          </w:p>
        </w:tc>
        <w:tc>
          <w:tcPr>
            <w:tcW w:w="1424" w:type="dxa"/>
            <w:vAlign w:val="center"/>
          </w:tcPr>
          <w:p w14:paraId="1AF1860E" w14:textId="77777777" w:rsidR="00CA4187" w:rsidRPr="00972954" w:rsidRDefault="00CA4187" w:rsidP="00BB5933">
            <w:pPr>
              <w:widowControl/>
              <w:tabs>
                <w:tab w:val="left" w:pos="720"/>
              </w:tabs>
              <w:spacing w:before="60"/>
            </w:pPr>
            <w:r w:rsidRPr="00972954">
              <w:t>Yes</w:t>
            </w:r>
          </w:p>
        </w:tc>
        <w:tc>
          <w:tcPr>
            <w:tcW w:w="572" w:type="dxa"/>
            <w:tcBorders>
              <w:bottom w:val="single" w:sz="4" w:space="0" w:color="auto"/>
            </w:tcBorders>
          </w:tcPr>
          <w:p w14:paraId="3EB08EF2" w14:textId="535AD084" w:rsidR="00CA4187" w:rsidRPr="00972954" w:rsidRDefault="00CA4187" w:rsidP="00BB5933">
            <w:pPr>
              <w:widowControl/>
              <w:tabs>
                <w:tab w:val="left" w:pos="720"/>
              </w:tabs>
              <w:spacing w:before="60"/>
              <w:jc w:val="center"/>
            </w:pPr>
          </w:p>
        </w:tc>
        <w:tc>
          <w:tcPr>
            <w:tcW w:w="716" w:type="dxa"/>
            <w:vAlign w:val="center"/>
          </w:tcPr>
          <w:p w14:paraId="1668A050" w14:textId="77777777" w:rsidR="00CA4187" w:rsidRPr="00972954" w:rsidRDefault="00CA4187" w:rsidP="00BB5933">
            <w:pPr>
              <w:widowControl/>
              <w:tabs>
                <w:tab w:val="left" w:pos="720"/>
              </w:tabs>
              <w:spacing w:before="60"/>
            </w:pPr>
            <w:r w:rsidRPr="00972954">
              <w:t>No</w:t>
            </w:r>
          </w:p>
        </w:tc>
      </w:tr>
    </w:tbl>
    <w:p w14:paraId="6AEFE771" w14:textId="20F14FD0" w:rsidR="00723636" w:rsidRPr="00972954" w:rsidRDefault="0035614F" w:rsidP="00207C12">
      <w:pPr>
        <w:widowControl/>
        <w:tabs>
          <w:tab w:val="left" w:pos="720"/>
        </w:tabs>
        <w:ind w:left="720"/>
      </w:pPr>
      <w:r w:rsidRPr="00972954">
        <w:t>Nickel</w:t>
      </w:r>
      <w:r w:rsidR="00BE38A4" w:rsidRPr="00972954">
        <w:t xml:space="preserve"> compounds are</w:t>
      </w:r>
      <w:r w:rsidR="00362AB3" w:rsidRPr="00972954">
        <w:t xml:space="preserve"> listed by IARC</w:t>
      </w:r>
      <w:r w:rsidR="00BE38A4" w:rsidRPr="00972954">
        <w:t xml:space="preserve"> as Group 1</w:t>
      </w:r>
      <w:r w:rsidR="00756B90" w:rsidRPr="00972954">
        <w:t xml:space="preserve"> (carcinogenic to humans)</w:t>
      </w:r>
      <w:r w:rsidR="00362AB3" w:rsidRPr="00972954">
        <w:t>, NTP</w:t>
      </w:r>
      <w:r w:rsidR="00756B90" w:rsidRPr="00972954">
        <w:t xml:space="preserve"> (known human carcinogen) and is listed by </w:t>
      </w:r>
      <w:r w:rsidR="00362AB3" w:rsidRPr="00972954">
        <w:t>OSHA as a</w:t>
      </w:r>
      <w:r w:rsidR="00264F15" w:rsidRPr="00972954">
        <w:t xml:space="preserve"> carcinogen.</w:t>
      </w:r>
    </w:p>
    <w:p w14:paraId="03113DEA" w14:textId="198BD780" w:rsidR="00A85968" w:rsidRPr="00972954" w:rsidRDefault="00EE1F37" w:rsidP="00BB5933">
      <w:pPr>
        <w:widowControl/>
        <w:tabs>
          <w:tab w:val="left" w:pos="720"/>
        </w:tabs>
        <w:spacing w:before="120"/>
        <w:ind w:left="360"/>
      </w:pPr>
      <w:r w:rsidRPr="00972954">
        <w:rPr>
          <w:b/>
        </w:rPr>
        <w:t>Reproductive Toxicity</w:t>
      </w:r>
      <w:r w:rsidR="00B208C0" w:rsidRPr="00972954">
        <w:rPr>
          <w:b/>
        </w:rPr>
        <w:t>:</w:t>
      </w:r>
      <w:r w:rsidR="004355ED" w:rsidRPr="00972954">
        <w:t xml:space="preserve"> </w:t>
      </w:r>
      <w:r w:rsidR="00CC65E9" w:rsidRPr="00972954">
        <w:t xml:space="preserve"> </w:t>
      </w:r>
      <w:r w:rsidR="00972954" w:rsidRPr="00972954">
        <w:t>Category 1B</w:t>
      </w:r>
      <w:r w:rsidR="00CC65E9" w:rsidRPr="00972954">
        <w:t>.</w:t>
      </w:r>
    </w:p>
    <w:p w14:paraId="07979610" w14:textId="0AA98E2C" w:rsidR="00640F0D" w:rsidRPr="00972954" w:rsidRDefault="00640F0D" w:rsidP="00EA23ED">
      <w:pPr>
        <w:widowControl/>
        <w:tabs>
          <w:tab w:val="left" w:pos="720"/>
        </w:tabs>
        <w:ind w:left="360"/>
      </w:pPr>
      <w:r w:rsidRPr="00972954">
        <w:tab/>
      </w:r>
      <w:r w:rsidR="00A205F2" w:rsidRPr="00972954">
        <w:t>Nickel compounds may damage</w:t>
      </w:r>
      <w:r w:rsidRPr="00972954">
        <w:t xml:space="preserve"> fertility or the unborn child.</w:t>
      </w:r>
    </w:p>
    <w:p w14:paraId="23D7D283" w14:textId="5432951E" w:rsidR="00A85968" w:rsidRPr="00972954" w:rsidRDefault="00EE1F37" w:rsidP="00BB5933">
      <w:pPr>
        <w:widowControl/>
        <w:tabs>
          <w:tab w:val="left" w:pos="720"/>
        </w:tabs>
        <w:spacing w:before="120"/>
        <w:ind w:left="360"/>
      </w:pPr>
      <w:r w:rsidRPr="00972954">
        <w:rPr>
          <w:b/>
        </w:rPr>
        <w:t>S</w:t>
      </w:r>
      <w:r w:rsidR="00166950" w:rsidRPr="00972954">
        <w:rPr>
          <w:b/>
        </w:rPr>
        <w:t>TOT</w:t>
      </w:r>
      <w:r w:rsidRPr="00972954">
        <w:rPr>
          <w:b/>
        </w:rPr>
        <w:t xml:space="preserve">, </w:t>
      </w:r>
      <w:r w:rsidR="00166950" w:rsidRPr="00972954">
        <w:rPr>
          <w:b/>
        </w:rPr>
        <w:t>S</w:t>
      </w:r>
      <w:r w:rsidRPr="00972954">
        <w:rPr>
          <w:b/>
        </w:rPr>
        <w:t xml:space="preserve">ingle </w:t>
      </w:r>
      <w:r w:rsidR="00166950" w:rsidRPr="00972954">
        <w:rPr>
          <w:b/>
        </w:rPr>
        <w:t>E</w:t>
      </w:r>
      <w:r w:rsidRPr="00972954">
        <w:rPr>
          <w:b/>
        </w:rPr>
        <w:t>xposure</w:t>
      </w:r>
      <w:r w:rsidR="00405269" w:rsidRPr="00972954">
        <w:rPr>
          <w:b/>
        </w:rPr>
        <w:t>:</w:t>
      </w:r>
      <w:r w:rsidR="0009639E" w:rsidRPr="00972954">
        <w:t xml:space="preserve">  </w:t>
      </w:r>
      <w:r w:rsidR="008A56A5" w:rsidRPr="00972954">
        <w:t>Not classified; n</w:t>
      </w:r>
      <w:r w:rsidR="00A85968" w:rsidRPr="00972954">
        <w:t>o data available.</w:t>
      </w:r>
    </w:p>
    <w:p w14:paraId="6C994D72" w14:textId="67A8297F" w:rsidR="00A85968" w:rsidRPr="00972954" w:rsidRDefault="00EE1F37" w:rsidP="00BB5933">
      <w:pPr>
        <w:widowControl/>
        <w:tabs>
          <w:tab w:val="left" w:pos="720"/>
        </w:tabs>
        <w:spacing w:before="120"/>
        <w:ind w:left="360"/>
      </w:pPr>
      <w:r w:rsidRPr="00972954">
        <w:rPr>
          <w:b/>
        </w:rPr>
        <w:t>S</w:t>
      </w:r>
      <w:r w:rsidR="00166950" w:rsidRPr="00972954">
        <w:rPr>
          <w:b/>
        </w:rPr>
        <w:t>TOT</w:t>
      </w:r>
      <w:r w:rsidRPr="00972954">
        <w:rPr>
          <w:b/>
        </w:rPr>
        <w:t xml:space="preserve">, </w:t>
      </w:r>
      <w:r w:rsidR="00166950" w:rsidRPr="00972954">
        <w:rPr>
          <w:b/>
        </w:rPr>
        <w:t>R</w:t>
      </w:r>
      <w:r w:rsidRPr="00972954">
        <w:rPr>
          <w:b/>
        </w:rPr>
        <w:t xml:space="preserve">epeated </w:t>
      </w:r>
      <w:r w:rsidR="00166950" w:rsidRPr="00972954">
        <w:rPr>
          <w:b/>
        </w:rPr>
        <w:t>E</w:t>
      </w:r>
      <w:r w:rsidRPr="00972954">
        <w:rPr>
          <w:b/>
        </w:rPr>
        <w:t>xposure</w:t>
      </w:r>
      <w:r w:rsidR="00405269" w:rsidRPr="00972954">
        <w:rPr>
          <w:b/>
        </w:rPr>
        <w:t>:</w:t>
      </w:r>
      <w:r w:rsidR="00972954" w:rsidRPr="00972954">
        <w:t xml:space="preserve">  Not classified; no data available.</w:t>
      </w:r>
    </w:p>
    <w:p w14:paraId="503D09D2" w14:textId="3AB0FCB8" w:rsidR="0003492A" w:rsidRPr="00BB5933" w:rsidRDefault="00EE1F37" w:rsidP="00BB5933">
      <w:pPr>
        <w:widowControl/>
        <w:tabs>
          <w:tab w:val="left" w:pos="720"/>
        </w:tabs>
        <w:spacing w:before="120" w:after="120"/>
        <w:ind w:left="360"/>
      </w:pPr>
      <w:r w:rsidRPr="00972954">
        <w:rPr>
          <w:b/>
        </w:rPr>
        <w:t>As</w:t>
      </w:r>
      <w:r w:rsidRPr="00272F68">
        <w:rPr>
          <w:b/>
        </w:rPr>
        <w:t xml:space="preserve">piration </w:t>
      </w:r>
      <w:r w:rsidR="00166950" w:rsidRPr="00272F68">
        <w:rPr>
          <w:b/>
        </w:rPr>
        <w:t>H</w:t>
      </w:r>
      <w:r w:rsidRPr="00272F68">
        <w:rPr>
          <w:b/>
        </w:rPr>
        <w:t>azard</w:t>
      </w:r>
      <w:r w:rsidR="00405269" w:rsidRPr="00272F68">
        <w:rPr>
          <w:b/>
        </w:rPr>
        <w:t>:</w:t>
      </w:r>
      <w:r w:rsidR="00405269" w:rsidRPr="00272F68">
        <w:t xml:space="preserve"> </w:t>
      </w:r>
      <w:r w:rsidR="00EC6722" w:rsidRPr="00272F68">
        <w:t xml:space="preserve"> Not </w:t>
      </w:r>
      <w:r w:rsidR="008A56A5" w:rsidRPr="00272F68">
        <w:t>applicable</w:t>
      </w:r>
      <w:r w:rsidR="00EC6722" w:rsidRPr="00272F68">
        <w:t>.</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BB5933" w14:paraId="55DA13CC" w14:textId="77777777" w:rsidTr="00451139">
        <w:trPr>
          <w:trHeight w:val="360"/>
        </w:trPr>
        <w:tc>
          <w:tcPr>
            <w:tcW w:w="9648" w:type="dxa"/>
            <w:vAlign w:val="center"/>
          </w:tcPr>
          <w:p w14:paraId="50AE9D6C" w14:textId="77777777" w:rsidR="00451139" w:rsidRPr="00BB5933" w:rsidRDefault="00451139" w:rsidP="00BB5933">
            <w:pPr>
              <w:keepNext/>
              <w:widowControl/>
              <w:rPr>
                <w:b/>
                <w:smallCaps/>
                <w:sz w:val="24"/>
              </w:rPr>
            </w:pPr>
            <w:r w:rsidRPr="00BB5933">
              <w:rPr>
                <w:b/>
                <w:smallCaps/>
                <w:sz w:val="24"/>
              </w:rPr>
              <w:t xml:space="preserve">12. </w:t>
            </w:r>
            <w:r w:rsidR="00820C31" w:rsidRPr="00BB5933">
              <w:rPr>
                <w:b/>
                <w:smallCaps/>
                <w:sz w:val="24"/>
              </w:rPr>
              <w:t xml:space="preserve"> </w:t>
            </w:r>
            <w:r w:rsidRPr="00BB5933">
              <w:rPr>
                <w:b/>
                <w:smallCaps/>
                <w:sz w:val="24"/>
              </w:rPr>
              <w:t>E</w:t>
            </w:r>
            <w:r w:rsidR="00820C31" w:rsidRPr="00BB5933">
              <w:rPr>
                <w:b/>
                <w:smallCaps/>
                <w:sz w:val="24"/>
              </w:rPr>
              <w:t>cological Information</w:t>
            </w:r>
          </w:p>
        </w:tc>
      </w:tr>
    </w:tbl>
    <w:p w14:paraId="68B84CAE" w14:textId="5FFF1200" w:rsidR="00AA4140" w:rsidRDefault="004521E9" w:rsidP="00756B90">
      <w:pPr>
        <w:keepNext/>
        <w:widowControl/>
        <w:spacing w:before="60" w:after="60"/>
      </w:pPr>
      <w:r w:rsidRPr="00BB5933">
        <w:rPr>
          <w:b/>
        </w:rPr>
        <w:t>Ecotoxicity Data</w:t>
      </w:r>
      <w:r w:rsidR="00CC65E9" w:rsidRPr="00BB5933">
        <w:rPr>
          <w:b/>
        </w:rPr>
        <w:t>:</w:t>
      </w:r>
      <w:r w:rsidR="00CC65E9" w:rsidRPr="00BB5933">
        <w:t xml:space="preserve"> </w:t>
      </w:r>
      <w:r w:rsidR="005808F0">
        <w:t xml:space="preserve"> </w:t>
      </w:r>
      <w:r w:rsidR="00A205F2">
        <w:t>L(E)C50:  &gt;0.1 mg/L to ≤1 mg/L; not readily biodegradable.  Very toxic to aquatic life with long lasting effects.</w:t>
      </w:r>
    </w:p>
    <w:p w14:paraId="20F60EB3" w14:textId="77777777" w:rsidR="004521E9" w:rsidRPr="00BB5933" w:rsidRDefault="004521E9" w:rsidP="00BB5933">
      <w:pPr>
        <w:widowControl/>
        <w:spacing w:before="120" w:after="120"/>
      </w:pPr>
      <w:r w:rsidRPr="00BB5933">
        <w:rPr>
          <w:b/>
        </w:rPr>
        <w:t>Persistence and Degradability:</w:t>
      </w:r>
      <w:r w:rsidR="0009639E" w:rsidRPr="00BB5933">
        <w:t xml:space="preserve">  </w:t>
      </w:r>
      <w:r w:rsidR="00B7052B" w:rsidRPr="00BB5933">
        <w:t>No data available</w:t>
      </w:r>
      <w:r w:rsidR="0009639E" w:rsidRPr="00BB5933">
        <w:t>.</w:t>
      </w:r>
    </w:p>
    <w:p w14:paraId="1A9EB2FC" w14:textId="3859A2FD" w:rsidR="00EE34CA" w:rsidRPr="00BB5933" w:rsidRDefault="004521E9" w:rsidP="00BB5933">
      <w:pPr>
        <w:widowControl/>
        <w:spacing w:before="120" w:after="120"/>
      </w:pPr>
      <w:r w:rsidRPr="00BB5933">
        <w:rPr>
          <w:b/>
        </w:rPr>
        <w:t>Bioaccumulative Potential:</w:t>
      </w:r>
      <w:r w:rsidR="00652654" w:rsidRPr="00BB5933">
        <w:t xml:space="preserve">  </w:t>
      </w:r>
      <w:r w:rsidR="00CC65E9" w:rsidRPr="00BB5933">
        <w:t xml:space="preserve"> No data available.</w:t>
      </w:r>
    </w:p>
    <w:p w14:paraId="55452BBD" w14:textId="77777777" w:rsidR="004521E9" w:rsidRPr="00BB5933" w:rsidRDefault="004521E9" w:rsidP="00BB5933">
      <w:pPr>
        <w:widowControl/>
        <w:spacing w:before="120" w:after="120"/>
      </w:pPr>
      <w:r w:rsidRPr="00BB5933">
        <w:rPr>
          <w:b/>
        </w:rPr>
        <w:t>Mobility in Soil:</w:t>
      </w:r>
      <w:r w:rsidR="0009639E" w:rsidRPr="00BB5933">
        <w:t xml:space="preserve">  </w:t>
      </w:r>
      <w:r w:rsidR="00B7052B" w:rsidRPr="00BB5933">
        <w:t>No data available.</w:t>
      </w:r>
    </w:p>
    <w:p w14:paraId="59ABC25B" w14:textId="77777777" w:rsidR="004521E9" w:rsidRDefault="004521E9" w:rsidP="00BB5933">
      <w:pPr>
        <w:widowControl/>
        <w:spacing w:before="120" w:after="120"/>
      </w:pPr>
      <w:r w:rsidRPr="00BB5933">
        <w:rPr>
          <w:b/>
        </w:rPr>
        <w:t>Other Adverse effects:</w:t>
      </w:r>
      <w:r w:rsidRPr="00BB5933">
        <w:t xml:space="preserve">  </w:t>
      </w:r>
      <w:r w:rsidR="00B7052B" w:rsidRPr="00BB5933">
        <w:t>No data available.</w:t>
      </w:r>
    </w:p>
    <w:p w14:paraId="373D8BD5" w14:textId="77777777" w:rsidR="00612038" w:rsidRPr="00BB5933" w:rsidRDefault="00612038" w:rsidP="00BB5933">
      <w:pPr>
        <w:widowControl/>
        <w:spacing w:before="120" w:after="120"/>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BB5933" w14:paraId="59E65DB6" w14:textId="77777777" w:rsidTr="004521E9">
        <w:trPr>
          <w:trHeight w:hRule="exact" w:val="360"/>
        </w:trPr>
        <w:tc>
          <w:tcPr>
            <w:tcW w:w="9576" w:type="dxa"/>
            <w:vAlign w:val="center"/>
          </w:tcPr>
          <w:p w14:paraId="2D4C0EF3" w14:textId="77777777" w:rsidR="004521E9" w:rsidRPr="00BB5933" w:rsidRDefault="004521E9" w:rsidP="00BB5933">
            <w:pPr>
              <w:widowControl/>
              <w:rPr>
                <w:b/>
                <w:smallCaps/>
                <w:sz w:val="24"/>
                <w:szCs w:val="24"/>
              </w:rPr>
            </w:pPr>
            <w:r w:rsidRPr="00BB5933">
              <w:rPr>
                <w:b/>
                <w:smallCaps/>
                <w:sz w:val="24"/>
                <w:szCs w:val="24"/>
              </w:rPr>
              <w:lastRenderedPageBreak/>
              <w:t xml:space="preserve">13. </w:t>
            </w:r>
            <w:r w:rsidR="005D3667" w:rsidRPr="00BB5933">
              <w:rPr>
                <w:b/>
                <w:smallCaps/>
                <w:sz w:val="24"/>
                <w:szCs w:val="24"/>
              </w:rPr>
              <w:t xml:space="preserve"> Disposal Considerations</w:t>
            </w:r>
          </w:p>
        </w:tc>
      </w:tr>
    </w:tbl>
    <w:p w14:paraId="75A5FC5C" w14:textId="7131E680" w:rsidR="00813437" w:rsidRPr="00BB5933" w:rsidRDefault="004521E9" w:rsidP="00BB5933">
      <w:pPr>
        <w:widowControl/>
        <w:spacing w:before="120" w:after="120"/>
      </w:pPr>
      <w:r w:rsidRPr="00BB5933">
        <w:rPr>
          <w:b/>
        </w:rPr>
        <w:t>Waste Disposal:</w:t>
      </w:r>
      <w:r w:rsidRPr="00BB5933">
        <w:t xml:space="preserve">  Dispose in accordance with all applicable federal, state, and local regulations</w:t>
      </w:r>
      <w:r w:rsidR="001E7A76" w:rsidRPr="00BB5933">
        <w:t>.</w:t>
      </w:r>
      <w:r w:rsidR="00AA4140">
        <w:t xml:space="preserve">  Dispose of in accordance with US EPA 40 CFR 262 for concentrations at or above the regulatory level, </w:t>
      </w:r>
      <w:r w:rsidR="005808F0">
        <w:t>1.0</w:t>
      </w:r>
      <w:r w:rsidR="00AA4140">
        <w:t xml:space="preserve"> mg/L.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BB5933" w14:paraId="5B1D77FE" w14:textId="77777777" w:rsidTr="004521E9">
        <w:trPr>
          <w:trHeight w:hRule="exact" w:val="360"/>
        </w:trPr>
        <w:tc>
          <w:tcPr>
            <w:tcW w:w="9576" w:type="dxa"/>
            <w:vAlign w:val="center"/>
          </w:tcPr>
          <w:p w14:paraId="7BCF4F2D" w14:textId="77777777" w:rsidR="004521E9" w:rsidRPr="00BB5933" w:rsidRDefault="004521E9" w:rsidP="00207C12">
            <w:pPr>
              <w:keepNext/>
              <w:widowControl/>
              <w:rPr>
                <w:b/>
                <w:smallCaps/>
                <w:sz w:val="24"/>
              </w:rPr>
            </w:pPr>
            <w:r w:rsidRPr="00BB5933">
              <w:rPr>
                <w:b/>
                <w:smallCaps/>
                <w:sz w:val="24"/>
              </w:rPr>
              <w:t xml:space="preserve">14. </w:t>
            </w:r>
            <w:r w:rsidR="0096102B" w:rsidRPr="00BB5933">
              <w:rPr>
                <w:b/>
                <w:smallCaps/>
                <w:sz w:val="24"/>
              </w:rPr>
              <w:t xml:space="preserve"> </w:t>
            </w:r>
            <w:r w:rsidRPr="00BB5933">
              <w:rPr>
                <w:b/>
                <w:smallCaps/>
                <w:sz w:val="24"/>
              </w:rPr>
              <w:t>T</w:t>
            </w:r>
            <w:r w:rsidR="0096102B" w:rsidRPr="00BB5933">
              <w:rPr>
                <w:b/>
                <w:smallCaps/>
                <w:sz w:val="24"/>
              </w:rPr>
              <w:t>ransportation Information</w:t>
            </w:r>
          </w:p>
        </w:tc>
      </w:tr>
    </w:tbl>
    <w:p w14:paraId="149134DA" w14:textId="3DF8EE1B" w:rsidR="00466137" w:rsidRPr="00BB5933" w:rsidRDefault="004521E9" w:rsidP="00207C12">
      <w:pPr>
        <w:spacing w:before="120" w:after="120"/>
      </w:pPr>
      <w:r w:rsidRPr="00BB5933">
        <w:rPr>
          <w:b/>
        </w:rPr>
        <w:t>U.S. DOT and IATA:</w:t>
      </w:r>
      <w:r w:rsidRPr="00BB5933">
        <w:t xml:space="preserve">  </w:t>
      </w:r>
      <w:r w:rsidR="0080690E">
        <w:t>Not regulated by DOT or IATA</w:t>
      </w:r>
      <w:r w:rsidR="00CA2F45">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BB5933" w14:paraId="5B96F6AE" w14:textId="77777777" w:rsidTr="003D5857">
        <w:trPr>
          <w:trHeight w:hRule="exact" w:val="360"/>
        </w:trPr>
        <w:tc>
          <w:tcPr>
            <w:tcW w:w="9576" w:type="dxa"/>
            <w:vAlign w:val="center"/>
          </w:tcPr>
          <w:p w14:paraId="21A5400D" w14:textId="77777777" w:rsidR="003D5857" w:rsidRPr="00BB5933" w:rsidRDefault="003D5857" w:rsidP="00BB5933">
            <w:pPr>
              <w:keepNext/>
              <w:widowControl/>
              <w:rPr>
                <w:b/>
                <w:smallCaps/>
              </w:rPr>
            </w:pPr>
            <w:r w:rsidRPr="00BB5933">
              <w:rPr>
                <w:b/>
                <w:smallCaps/>
                <w:sz w:val="24"/>
              </w:rPr>
              <w:t xml:space="preserve">15. </w:t>
            </w:r>
            <w:r w:rsidR="0096102B" w:rsidRPr="00BB5933">
              <w:rPr>
                <w:b/>
                <w:smallCaps/>
                <w:sz w:val="24"/>
              </w:rPr>
              <w:t xml:space="preserve"> Regulatory Information</w:t>
            </w:r>
          </w:p>
        </w:tc>
      </w:tr>
    </w:tbl>
    <w:p w14:paraId="498267BF" w14:textId="77777777" w:rsidR="003D5857" w:rsidRPr="00BB5933" w:rsidRDefault="003D5857" w:rsidP="00BB5933">
      <w:pPr>
        <w:keepNext/>
        <w:widowControl/>
        <w:spacing w:before="120"/>
        <w:rPr>
          <w:b/>
        </w:rPr>
      </w:pPr>
      <w:r w:rsidRPr="00BB5933">
        <w:rPr>
          <w:b/>
        </w:rPr>
        <w:t>U.S. R</w:t>
      </w:r>
      <w:r w:rsidR="008E1B26" w:rsidRPr="00BB5933">
        <w:rPr>
          <w:b/>
        </w:rPr>
        <w:t>egulations</w:t>
      </w:r>
    </w:p>
    <w:p w14:paraId="2AD2F1DD" w14:textId="3ECDDCDF" w:rsidR="00A933D2" w:rsidRPr="00BB5933" w:rsidRDefault="005E6640" w:rsidP="00447EF4">
      <w:pPr>
        <w:keepNext/>
        <w:widowControl/>
        <w:ind w:left="720" w:hanging="360"/>
      </w:pPr>
      <w:r w:rsidRPr="00BB5933">
        <w:t>C</w:t>
      </w:r>
      <w:r w:rsidR="00A933D2" w:rsidRPr="00BB5933">
        <w:t xml:space="preserve">ERCLA Sections 102a/103 (40 CFR 302.4):  </w:t>
      </w:r>
      <w:r w:rsidR="005808F0">
        <w:t>Not regulated</w:t>
      </w:r>
      <w:r w:rsidR="00AA4140">
        <w:t>.</w:t>
      </w:r>
    </w:p>
    <w:p w14:paraId="79957F34" w14:textId="77777777" w:rsidR="00A933D2" w:rsidRPr="00BB5933" w:rsidRDefault="00A933D2" w:rsidP="00BB5933">
      <w:pPr>
        <w:widowControl/>
        <w:spacing w:before="60"/>
        <w:ind w:left="360"/>
      </w:pPr>
      <w:r w:rsidRPr="00BB5933">
        <w:t xml:space="preserve">SARA Title III Section 302 (40 CFR 355.30):  </w:t>
      </w:r>
      <w:r w:rsidR="0048089E" w:rsidRPr="00BB5933">
        <w:t>No</w:t>
      </w:r>
      <w:r w:rsidR="00607BE1" w:rsidRPr="00BB5933">
        <w:t>t</w:t>
      </w:r>
      <w:r w:rsidR="0048089E" w:rsidRPr="00BB5933">
        <w:t xml:space="preserve"> regulated.</w:t>
      </w:r>
    </w:p>
    <w:p w14:paraId="773DD883" w14:textId="77777777" w:rsidR="0048089E" w:rsidRPr="00BB5933" w:rsidRDefault="00A933D2" w:rsidP="00BB5933">
      <w:pPr>
        <w:widowControl/>
        <w:spacing w:before="60"/>
        <w:ind w:left="360"/>
      </w:pPr>
      <w:r w:rsidRPr="00BB5933">
        <w:t>SARA Title III Section 304 (40 CFR 3</w:t>
      </w:r>
      <w:bookmarkStart w:id="0" w:name="_GoBack"/>
      <w:bookmarkEnd w:id="0"/>
      <w:r w:rsidRPr="00BB5933">
        <w:t xml:space="preserve">55.40):  </w:t>
      </w:r>
      <w:r w:rsidR="0048089E" w:rsidRPr="00BB5933">
        <w:t>No</w:t>
      </w:r>
      <w:r w:rsidR="00607BE1" w:rsidRPr="00BB5933">
        <w:t>t</w:t>
      </w:r>
      <w:r w:rsidR="0048089E" w:rsidRPr="00BB5933">
        <w:t xml:space="preserve"> regulated.</w:t>
      </w:r>
    </w:p>
    <w:p w14:paraId="1AA805B7" w14:textId="785D1594" w:rsidR="00166950" w:rsidRPr="00BB5933" w:rsidRDefault="0048089E" w:rsidP="005808F0">
      <w:pPr>
        <w:widowControl/>
        <w:spacing w:before="60"/>
        <w:ind w:left="720" w:hanging="360"/>
      </w:pPr>
      <w:r w:rsidRPr="00BB5933">
        <w:t xml:space="preserve">SARA Title III Section 313 (40 CFR 372.65):  </w:t>
      </w:r>
      <w:r w:rsidR="005808F0">
        <w:t>0.</w:t>
      </w:r>
      <w:r w:rsidR="00AA4140">
        <w:t>1 % de minimis concentration</w:t>
      </w:r>
      <w:r w:rsidR="005808F0">
        <w:t xml:space="preserve"> </w:t>
      </w:r>
      <w:r w:rsidR="00E11C35">
        <w:t>(</w:t>
      </w:r>
      <w:r w:rsidR="005808F0">
        <w:t xml:space="preserve">related to </w:t>
      </w:r>
      <w:r w:rsidR="0035614F">
        <w:t>Nickel</w:t>
      </w:r>
      <w:r w:rsidR="005808F0">
        <w:t xml:space="preserve"> compounds)</w:t>
      </w:r>
      <w:r w:rsidR="00AA4140">
        <w:t>.</w:t>
      </w:r>
    </w:p>
    <w:p w14:paraId="3AEFF527" w14:textId="77777777" w:rsidR="00EF75C1" w:rsidRPr="00BB5933" w:rsidRDefault="00A933D2" w:rsidP="00BB5933">
      <w:pPr>
        <w:widowControl/>
        <w:spacing w:before="60"/>
        <w:ind w:left="360"/>
      </w:pPr>
      <w:r w:rsidRPr="00BB5933">
        <w:t>OSHA Process Safety (29 CFR 1910.119):</w:t>
      </w:r>
      <w:bookmarkStart w:id="1" w:name="OLE_LINK1"/>
      <w:bookmarkStart w:id="2" w:name="OLE_LINK2"/>
      <w:r w:rsidRPr="00BB5933">
        <w:t xml:space="preserve"> </w:t>
      </w:r>
      <w:bookmarkEnd w:id="1"/>
      <w:bookmarkEnd w:id="2"/>
      <w:r w:rsidR="00814D29" w:rsidRPr="00BB5933">
        <w:t xml:space="preserve"> Not regulated.</w:t>
      </w:r>
    </w:p>
    <w:p w14:paraId="229CB170" w14:textId="77777777" w:rsidR="00A933D2" w:rsidRPr="00BB5933" w:rsidRDefault="00A933D2" w:rsidP="00BB5933">
      <w:pPr>
        <w:keepNext/>
        <w:widowControl/>
        <w:spacing w:before="60"/>
        <w:ind w:left="360"/>
      </w:pPr>
      <w:r w:rsidRPr="00BB5933">
        <w:t>SARA Title III Sections 311/312 Hazardous Categories (40 CFR 370.21):</w:t>
      </w:r>
    </w:p>
    <w:p w14:paraId="704FC81D" w14:textId="7A9F272F" w:rsidR="00A933D2" w:rsidRPr="00BB5933" w:rsidRDefault="00A933D2" w:rsidP="00BB5933">
      <w:pPr>
        <w:keepNext/>
        <w:widowControl/>
        <w:tabs>
          <w:tab w:val="left" w:pos="2880"/>
        </w:tabs>
        <w:ind w:left="720"/>
      </w:pPr>
      <w:r w:rsidRPr="00BB5933">
        <w:t>ACUTE HEALTH:</w:t>
      </w:r>
      <w:r w:rsidRPr="00BB5933">
        <w:tab/>
      </w:r>
      <w:r w:rsidR="005808F0">
        <w:t>Yes</w:t>
      </w:r>
    </w:p>
    <w:p w14:paraId="3FBCE3BE" w14:textId="46AF1D8D" w:rsidR="00A933D2" w:rsidRPr="00BB5933" w:rsidRDefault="00A933D2" w:rsidP="00BB5933">
      <w:pPr>
        <w:keepNext/>
        <w:widowControl/>
        <w:tabs>
          <w:tab w:val="left" w:pos="2880"/>
        </w:tabs>
        <w:ind w:left="720"/>
      </w:pPr>
      <w:r w:rsidRPr="00BB5933">
        <w:t>CHRONIC HEALTH:</w:t>
      </w:r>
      <w:r w:rsidRPr="00BB5933">
        <w:tab/>
      </w:r>
      <w:r w:rsidR="005808F0">
        <w:t>Yes</w:t>
      </w:r>
    </w:p>
    <w:p w14:paraId="4C79B661" w14:textId="77777777" w:rsidR="00A933D2" w:rsidRPr="00BB5933" w:rsidRDefault="00A933D2" w:rsidP="00BB5933">
      <w:pPr>
        <w:keepNext/>
        <w:widowControl/>
        <w:tabs>
          <w:tab w:val="left" w:pos="2880"/>
        </w:tabs>
        <w:ind w:left="720"/>
      </w:pPr>
      <w:r w:rsidRPr="00BB5933">
        <w:t>FIRE:</w:t>
      </w:r>
      <w:r w:rsidRPr="00BB5933">
        <w:tab/>
      </w:r>
      <w:r w:rsidR="00607BE1" w:rsidRPr="00BB5933">
        <w:t>No</w:t>
      </w:r>
    </w:p>
    <w:p w14:paraId="74569694" w14:textId="77777777" w:rsidR="00A933D2" w:rsidRPr="00BB5933" w:rsidRDefault="00A933D2" w:rsidP="00BB5933">
      <w:pPr>
        <w:keepNext/>
        <w:widowControl/>
        <w:tabs>
          <w:tab w:val="left" w:pos="2880"/>
        </w:tabs>
        <w:ind w:left="720"/>
      </w:pPr>
      <w:r w:rsidRPr="00BB5933">
        <w:t>REACTIVE:</w:t>
      </w:r>
      <w:r w:rsidRPr="00BB5933">
        <w:tab/>
        <w:t>No</w:t>
      </w:r>
    </w:p>
    <w:p w14:paraId="38DBA8D2" w14:textId="77777777" w:rsidR="00A933D2" w:rsidRPr="00BB5933" w:rsidRDefault="00A933D2" w:rsidP="00BB5933">
      <w:pPr>
        <w:widowControl/>
        <w:tabs>
          <w:tab w:val="left" w:pos="2880"/>
        </w:tabs>
        <w:ind w:left="720"/>
      </w:pPr>
      <w:r w:rsidRPr="00BB5933">
        <w:t>PRESSURE:</w:t>
      </w:r>
      <w:r w:rsidRPr="00BB5933">
        <w:tab/>
        <w:t>No</w:t>
      </w:r>
    </w:p>
    <w:p w14:paraId="5DE86045" w14:textId="77777777" w:rsidR="00F24454" w:rsidRPr="00BB5933" w:rsidRDefault="003D5857" w:rsidP="00BB5933">
      <w:pPr>
        <w:widowControl/>
        <w:spacing w:before="120"/>
        <w:rPr>
          <w:b/>
        </w:rPr>
      </w:pPr>
      <w:r w:rsidRPr="00BB5933">
        <w:rPr>
          <w:b/>
        </w:rPr>
        <w:t>S</w:t>
      </w:r>
      <w:r w:rsidR="008E1B26" w:rsidRPr="00BB5933">
        <w:rPr>
          <w:b/>
        </w:rPr>
        <w:t>tate</w:t>
      </w:r>
      <w:r w:rsidRPr="00BB5933">
        <w:rPr>
          <w:b/>
        </w:rPr>
        <w:t xml:space="preserve"> R</w:t>
      </w:r>
      <w:r w:rsidR="008E1B26" w:rsidRPr="00BB5933">
        <w:rPr>
          <w:b/>
        </w:rPr>
        <w:t>egulations</w:t>
      </w:r>
    </w:p>
    <w:p w14:paraId="36C22B0E" w14:textId="715B0942" w:rsidR="00A933D2" w:rsidRPr="00BB5933" w:rsidRDefault="0096102B" w:rsidP="00BB5933">
      <w:pPr>
        <w:widowControl/>
        <w:ind w:left="360"/>
      </w:pPr>
      <w:r w:rsidRPr="00BB5933">
        <w:t>California Proposition 65:</w:t>
      </w:r>
      <w:r w:rsidR="001B75D1" w:rsidRPr="00BB5933">
        <w:t xml:space="preserve">  </w:t>
      </w:r>
      <w:r w:rsidR="005808F0">
        <w:t xml:space="preserve">WARNING!  This product contains a chemical </w:t>
      </w:r>
      <w:r w:rsidR="00EA23ED">
        <w:t xml:space="preserve">(nickel) </w:t>
      </w:r>
      <w:r w:rsidR="005808F0">
        <w:t>know to the state of California to cause cancer.</w:t>
      </w:r>
    </w:p>
    <w:p w14:paraId="51FA98D1" w14:textId="7C8661C0" w:rsidR="004521E9" w:rsidRPr="00BB5933" w:rsidRDefault="008E1B26" w:rsidP="00BB5933">
      <w:pPr>
        <w:widowControl/>
        <w:spacing w:before="120" w:after="120"/>
      </w:pPr>
      <w:r w:rsidRPr="00BB5933">
        <w:rPr>
          <w:b/>
        </w:rPr>
        <w:t xml:space="preserve">U.S. TSCA </w:t>
      </w:r>
      <w:r w:rsidR="003D5857" w:rsidRPr="00BB5933">
        <w:rPr>
          <w:b/>
        </w:rPr>
        <w:t>Inventory:</w:t>
      </w:r>
      <w:r w:rsidR="001E7A76" w:rsidRPr="00BB5933">
        <w:t xml:space="preserve">  </w:t>
      </w:r>
      <w:r w:rsidR="005808F0">
        <w:t>Li</w:t>
      </w:r>
      <w:r w:rsidR="00033892" w:rsidRPr="00BB5933">
        <w:t>sted.</w:t>
      </w:r>
    </w:p>
    <w:p w14:paraId="15C576E0" w14:textId="77777777" w:rsidR="00822F63" w:rsidRPr="00BB5933" w:rsidRDefault="003D5857" w:rsidP="00BB5933">
      <w:pPr>
        <w:widowControl/>
        <w:spacing w:before="120" w:after="120"/>
      </w:pPr>
      <w:r w:rsidRPr="00BB5933">
        <w:t>T</w:t>
      </w:r>
      <w:r w:rsidRPr="00BB5933">
        <w:rPr>
          <w:b/>
        </w:rPr>
        <w:t>SCA 12(b), Export Notification:</w:t>
      </w:r>
      <w:r w:rsidR="00822F63" w:rsidRPr="00BB5933">
        <w:t xml:space="preserve"> </w:t>
      </w:r>
      <w:r w:rsidR="0096102B" w:rsidRPr="00BB5933">
        <w:t xml:space="preserve"> </w:t>
      </w:r>
      <w:r w:rsidR="001B75D1" w:rsidRPr="00BB5933">
        <w:t>Not listed.</w:t>
      </w:r>
    </w:p>
    <w:p w14:paraId="536E26E5" w14:textId="77777777" w:rsidR="00930292" w:rsidRPr="00BB5933" w:rsidRDefault="003D5857" w:rsidP="00BB5933">
      <w:pPr>
        <w:widowControl/>
        <w:spacing w:before="120" w:after="120"/>
      </w:pPr>
      <w:r w:rsidRPr="00BB5933">
        <w:rPr>
          <w:b/>
        </w:rPr>
        <w:t>C</w:t>
      </w:r>
      <w:r w:rsidR="00F64644" w:rsidRPr="00BB5933">
        <w:rPr>
          <w:b/>
        </w:rPr>
        <w:t>anadian Regulations</w:t>
      </w:r>
      <w:r w:rsidR="0095497C" w:rsidRPr="00BB5933">
        <w:rPr>
          <w:b/>
        </w:rPr>
        <w:t>:</w:t>
      </w:r>
      <w:r w:rsidR="0095497C" w:rsidRPr="00BB5933">
        <w:t xml:space="preserve">  </w:t>
      </w:r>
      <w:r w:rsidRPr="00BB5933">
        <w:t>WHMIS Information</w:t>
      </w:r>
      <w:r w:rsidR="005E6640" w:rsidRPr="00BB5933">
        <w:t xml:space="preserve"> is n</w:t>
      </w:r>
      <w:r w:rsidRPr="00BB5933">
        <w:t>ot provided for this material.</w:t>
      </w:r>
    </w:p>
    <w:p w14:paraId="411371DA" w14:textId="77777777" w:rsidR="00ED3622" w:rsidRDefault="00ED3622">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BB5933" w14:paraId="2C893223" w14:textId="77777777" w:rsidTr="00ED3622">
        <w:trPr>
          <w:trHeight w:hRule="exact" w:val="360"/>
        </w:trPr>
        <w:tc>
          <w:tcPr>
            <w:tcW w:w="9180" w:type="dxa"/>
            <w:vAlign w:val="center"/>
          </w:tcPr>
          <w:p w14:paraId="43D70FE2" w14:textId="5FF47AAF" w:rsidR="0067534E" w:rsidRPr="00BB5933" w:rsidRDefault="0067534E" w:rsidP="00BB5933">
            <w:pPr>
              <w:widowControl/>
              <w:rPr>
                <w:b/>
                <w:smallCaps/>
              </w:rPr>
            </w:pPr>
            <w:r w:rsidRPr="00BB5933">
              <w:rPr>
                <w:b/>
                <w:smallCaps/>
                <w:sz w:val="24"/>
              </w:rPr>
              <w:lastRenderedPageBreak/>
              <w:t>16.</w:t>
            </w:r>
            <w:r w:rsidR="0096102B" w:rsidRPr="00BB5933">
              <w:rPr>
                <w:b/>
                <w:smallCaps/>
                <w:sz w:val="24"/>
              </w:rPr>
              <w:t xml:space="preserve"> </w:t>
            </w:r>
            <w:r w:rsidRPr="00BB5933">
              <w:rPr>
                <w:b/>
                <w:smallCaps/>
                <w:sz w:val="24"/>
              </w:rPr>
              <w:t xml:space="preserve"> O</w:t>
            </w:r>
            <w:r w:rsidR="0096102B" w:rsidRPr="00BB5933">
              <w:rPr>
                <w:b/>
                <w:smallCaps/>
                <w:sz w:val="24"/>
              </w:rPr>
              <w:t>ther Information</w:t>
            </w:r>
          </w:p>
        </w:tc>
      </w:tr>
    </w:tbl>
    <w:p w14:paraId="265524CF" w14:textId="420F2F57" w:rsidR="00622AE4" w:rsidRPr="00BB5933" w:rsidRDefault="00622AE4" w:rsidP="00BB5933">
      <w:pPr>
        <w:widowControl/>
        <w:tabs>
          <w:tab w:val="left" w:pos="1080"/>
        </w:tabs>
        <w:spacing w:before="120"/>
      </w:pPr>
      <w:r w:rsidRPr="00BB5933">
        <w:t>Issue Date:</w:t>
      </w:r>
      <w:r w:rsidR="0096102B" w:rsidRPr="00BB5933">
        <w:tab/>
      </w:r>
      <w:r w:rsidR="00543DBD">
        <w:t>0</w:t>
      </w:r>
      <w:r w:rsidR="00C116F6">
        <w:t>6</w:t>
      </w:r>
      <w:r w:rsidR="00543DBD">
        <w:t> July</w:t>
      </w:r>
      <w:r w:rsidR="0092778F" w:rsidRPr="00BB5933">
        <w:t> 2015</w:t>
      </w:r>
    </w:p>
    <w:p w14:paraId="2B71E69A" w14:textId="671451E6" w:rsidR="004355ED" w:rsidRPr="00BB5933" w:rsidRDefault="00622AE4" w:rsidP="00BB5933">
      <w:pPr>
        <w:widowControl/>
        <w:tabs>
          <w:tab w:val="left" w:pos="1080"/>
        </w:tabs>
        <w:spacing w:before="120"/>
      </w:pPr>
      <w:r w:rsidRPr="00BB5933">
        <w:t>Sources:</w:t>
      </w:r>
      <w:r w:rsidR="00537670" w:rsidRPr="00BB5933">
        <w:tab/>
      </w:r>
      <w:r w:rsidR="008C4669" w:rsidRPr="00BB5933">
        <w:t>ChemADVISOR, Inc., SDS</w:t>
      </w:r>
      <w:r w:rsidR="00EA23ED">
        <w:t>,</w:t>
      </w:r>
      <w:r w:rsidR="008C4669" w:rsidRPr="00BB5933">
        <w:t xml:space="preserve"> </w:t>
      </w:r>
      <w:r w:rsidR="00EA23ED" w:rsidRPr="00EA23ED">
        <w:rPr>
          <w:i/>
        </w:rPr>
        <w:t>Cyclohexa</w:t>
      </w:r>
      <w:r w:rsidR="00EA23ED">
        <w:rPr>
          <w:i/>
        </w:rPr>
        <w:t>ebutanoic Acid, Nickel (2+) Salt</w:t>
      </w:r>
      <w:r w:rsidR="008A56A5" w:rsidRPr="00BB5933">
        <w:t>,</w:t>
      </w:r>
      <w:r w:rsidR="008C4669" w:rsidRPr="00BB5933">
        <w:t xml:space="preserve"> </w:t>
      </w:r>
      <w:r w:rsidR="0092778F" w:rsidRPr="00BB5933">
        <w:t>20</w:t>
      </w:r>
      <w:r w:rsidR="00457EE5" w:rsidRPr="00BB5933">
        <w:t> </w:t>
      </w:r>
      <w:r w:rsidR="0092778F" w:rsidRPr="00BB5933">
        <w:t>March 2015</w:t>
      </w:r>
      <w:r w:rsidR="008C4669" w:rsidRPr="00BB5933">
        <w:t>.</w:t>
      </w:r>
    </w:p>
    <w:p w14:paraId="4B42AE82" w14:textId="77777777" w:rsidR="008A56A5" w:rsidRPr="00BB5933" w:rsidRDefault="008A56A5" w:rsidP="00BB5933">
      <w:pPr>
        <w:widowControl/>
        <w:spacing w:before="120" w:after="40"/>
        <w:rPr>
          <w:rFonts w:eastAsia="Times New Roman"/>
          <w:szCs w:val="20"/>
        </w:rPr>
      </w:pPr>
    </w:p>
    <w:p w14:paraId="178817E1" w14:textId="77777777" w:rsidR="00EB2166" w:rsidRPr="00BB5933" w:rsidRDefault="00EB2166" w:rsidP="00BB5933">
      <w:pPr>
        <w:widowControl/>
        <w:spacing w:before="120" w:after="120"/>
        <w:ind w:right="-90"/>
        <w:rPr>
          <w:bCs/>
          <w:szCs w:val="20"/>
        </w:rPr>
      </w:pPr>
      <w:r w:rsidRPr="00BB5933">
        <w:rPr>
          <w:b/>
          <w:szCs w:val="20"/>
        </w:rPr>
        <w:t>Key of Acronyms:</w:t>
      </w:r>
      <w:r w:rsidRPr="00BB5933">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EB2166" w:rsidRPr="00BB5933" w14:paraId="071F11FF" w14:textId="77777777" w:rsidTr="00EB2166">
        <w:trPr>
          <w:trHeight w:val="197"/>
        </w:trPr>
        <w:tc>
          <w:tcPr>
            <w:tcW w:w="1024" w:type="dxa"/>
            <w:hideMark/>
          </w:tcPr>
          <w:p w14:paraId="5B08C923" w14:textId="77777777" w:rsidR="00EB2166" w:rsidRPr="00BB5933" w:rsidRDefault="00EB2166" w:rsidP="00BB5933">
            <w:pPr>
              <w:widowControl/>
              <w:ind w:right="-86"/>
              <w:contextualSpacing/>
              <w:jc w:val="left"/>
              <w:rPr>
                <w:sz w:val="16"/>
                <w:szCs w:val="16"/>
              </w:rPr>
            </w:pPr>
            <w:r w:rsidRPr="00BB5933">
              <w:rPr>
                <w:sz w:val="16"/>
                <w:szCs w:val="16"/>
              </w:rPr>
              <w:t>ACGIH</w:t>
            </w:r>
          </w:p>
        </w:tc>
        <w:tc>
          <w:tcPr>
            <w:tcW w:w="4034" w:type="dxa"/>
            <w:hideMark/>
          </w:tcPr>
          <w:p w14:paraId="7B19189B" w14:textId="77777777" w:rsidR="00EB2166" w:rsidRPr="00BB5933" w:rsidRDefault="00EB2166" w:rsidP="00BB5933">
            <w:pPr>
              <w:widowControl/>
              <w:ind w:right="-86"/>
              <w:contextualSpacing/>
              <w:jc w:val="left"/>
              <w:rPr>
                <w:sz w:val="16"/>
                <w:szCs w:val="16"/>
              </w:rPr>
            </w:pPr>
            <w:r w:rsidRPr="00BB5933">
              <w:rPr>
                <w:sz w:val="16"/>
                <w:szCs w:val="16"/>
              </w:rPr>
              <w:t>American Conference of Governmental Industrial Hygienists</w:t>
            </w:r>
          </w:p>
        </w:tc>
        <w:tc>
          <w:tcPr>
            <w:tcW w:w="720" w:type="dxa"/>
            <w:hideMark/>
          </w:tcPr>
          <w:p w14:paraId="0CD1EACC" w14:textId="77777777" w:rsidR="00EB2166" w:rsidRPr="00BB5933" w:rsidRDefault="00EB2166" w:rsidP="00BB5933">
            <w:pPr>
              <w:widowControl/>
              <w:ind w:right="-86"/>
              <w:contextualSpacing/>
              <w:jc w:val="left"/>
              <w:rPr>
                <w:sz w:val="16"/>
                <w:szCs w:val="16"/>
              </w:rPr>
            </w:pPr>
            <w:r w:rsidRPr="00BB5933">
              <w:rPr>
                <w:sz w:val="16"/>
                <w:szCs w:val="16"/>
              </w:rPr>
              <w:t xml:space="preserve">NTP </w:t>
            </w:r>
          </w:p>
        </w:tc>
        <w:tc>
          <w:tcPr>
            <w:tcW w:w="3600" w:type="dxa"/>
            <w:hideMark/>
          </w:tcPr>
          <w:p w14:paraId="6C294A94" w14:textId="77777777" w:rsidR="00EB2166" w:rsidRPr="00BB5933" w:rsidRDefault="00EB2166" w:rsidP="00BB5933">
            <w:pPr>
              <w:widowControl/>
              <w:ind w:right="-86"/>
              <w:contextualSpacing/>
              <w:jc w:val="left"/>
              <w:rPr>
                <w:sz w:val="16"/>
                <w:szCs w:val="16"/>
              </w:rPr>
            </w:pPr>
            <w:r w:rsidRPr="00BB5933">
              <w:rPr>
                <w:sz w:val="16"/>
                <w:szCs w:val="16"/>
              </w:rPr>
              <w:t>National Toxicology Program</w:t>
            </w:r>
          </w:p>
        </w:tc>
      </w:tr>
      <w:tr w:rsidR="00EB2166" w:rsidRPr="00BB5933" w14:paraId="47729ACF" w14:textId="77777777" w:rsidTr="00EB2166">
        <w:trPr>
          <w:trHeight w:val="144"/>
        </w:trPr>
        <w:tc>
          <w:tcPr>
            <w:tcW w:w="1024" w:type="dxa"/>
            <w:hideMark/>
          </w:tcPr>
          <w:p w14:paraId="4E020B6C" w14:textId="77777777" w:rsidR="00EB2166" w:rsidRPr="00BB5933" w:rsidRDefault="00EB2166" w:rsidP="00BB5933">
            <w:pPr>
              <w:widowControl/>
              <w:ind w:right="-86"/>
              <w:contextualSpacing/>
              <w:jc w:val="left"/>
              <w:rPr>
                <w:sz w:val="16"/>
                <w:szCs w:val="16"/>
              </w:rPr>
            </w:pPr>
            <w:r w:rsidRPr="00BB5933">
              <w:rPr>
                <w:sz w:val="16"/>
                <w:szCs w:val="16"/>
              </w:rPr>
              <w:t xml:space="preserve">CAS </w:t>
            </w:r>
          </w:p>
        </w:tc>
        <w:tc>
          <w:tcPr>
            <w:tcW w:w="4034" w:type="dxa"/>
            <w:hideMark/>
          </w:tcPr>
          <w:p w14:paraId="3F7D1962" w14:textId="77777777" w:rsidR="00EB2166" w:rsidRPr="00BB5933" w:rsidRDefault="00EB2166" w:rsidP="00BB5933">
            <w:pPr>
              <w:widowControl/>
              <w:ind w:right="-86"/>
              <w:contextualSpacing/>
              <w:jc w:val="left"/>
              <w:rPr>
                <w:sz w:val="16"/>
                <w:szCs w:val="16"/>
              </w:rPr>
            </w:pPr>
            <w:r w:rsidRPr="00BB5933">
              <w:rPr>
                <w:sz w:val="16"/>
                <w:szCs w:val="16"/>
              </w:rPr>
              <w:t xml:space="preserve">Chemical Abstracts Service </w:t>
            </w:r>
          </w:p>
        </w:tc>
        <w:tc>
          <w:tcPr>
            <w:tcW w:w="720" w:type="dxa"/>
            <w:hideMark/>
          </w:tcPr>
          <w:p w14:paraId="3D4394B3" w14:textId="77777777" w:rsidR="00EB2166" w:rsidRPr="00BB5933" w:rsidRDefault="00EB2166" w:rsidP="00BB5933">
            <w:pPr>
              <w:widowControl/>
              <w:ind w:right="-86"/>
              <w:contextualSpacing/>
              <w:jc w:val="left"/>
              <w:rPr>
                <w:sz w:val="16"/>
                <w:szCs w:val="16"/>
              </w:rPr>
            </w:pPr>
            <w:r w:rsidRPr="00BB5933">
              <w:rPr>
                <w:sz w:val="16"/>
                <w:szCs w:val="16"/>
              </w:rPr>
              <w:t xml:space="preserve">OSHA </w:t>
            </w:r>
          </w:p>
        </w:tc>
        <w:tc>
          <w:tcPr>
            <w:tcW w:w="3600" w:type="dxa"/>
            <w:hideMark/>
          </w:tcPr>
          <w:p w14:paraId="64AC7788" w14:textId="77777777" w:rsidR="00EB2166" w:rsidRPr="00BB5933" w:rsidRDefault="00EB2166" w:rsidP="00BB5933">
            <w:pPr>
              <w:widowControl/>
              <w:ind w:right="-86"/>
              <w:contextualSpacing/>
              <w:jc w:val="left"/>
              <w:rPr>
                <w:sz w:val="16"/>
                <w:szCs w:val="16"/>
              </w:rPr>
            </w:pPr>
            <w:r w:rsidRPr="00BB5933">
              <w:rPr>
                <w:sz w:val="16"/>
                <w:szCs w:val="16"/>
              </w:rPr>
              <w:t xml:space="preserve">Occupational Safety and Health Administration </w:t>
            </w:r>
          </w:p>
        </w:tc>
      </w:tr>
      <w:tr w:rsidR="00EB2166" w:rsidRPr="00BB5933" w14:paraId="71EB3BAB" w14:textId="77777777" w:rsidTr="00EB2166">
        <w:trPr>
          <w:trHeight w:val="144"/>
        </w:trPr>
        <w:tc>
          <w:tcPr>
            <w:tcW w:w="1024" w:type="dxa"/>
            <w:hideMark/>
          </w:tcPr>
          <w:p w14:paraId="12A9E173" w14:textId="77777777" w:rsidR="00EB2166" w:rsidRPr="00BB5933" w:rsidRDefault="00EB2166" w:rsidP="00BB5933">
            <w:pPr>
              <w:widowControl/>
              <w:ind w:right="-90"/>
              <w:contextualSpacing/>
              <w:jc w:val="left"/>
              <w:rPr>
                <w:sz w:val="16"/>
                <w:szCs w:val="16"/>
              </w:rPr>
            </w:pPr>
            <w:r w:rsidRPr="00BB5933">
              <w:rPr>
                <w:sz w:val="16"/>
                <w:szCs w:val="16"/>
              </w:rPr>
              <w:t xml:space="preserve">CERCLA </w:t>
            </w:r>
          </w:p>
        </w:tc>
        <w:tc>
          <w:tcPr>
            <w:tcW w:w="4034" w:type="dxa"/>
            <w:hideMark/>
          </w:tcPr>
          <w:p w14:paraId="1A3AC1FC" w14:textId="77777777" w:rsidR="00EB2166" w:rsidRPr="00BB5933" w:rsidRDefault="00EB2166" w:rsidP="00BB5933">
            <w:pPr>
              <w:widowControl/>
              <w:ind w:right="-90"/>
              <w:contextualSpacing/>
              <w:jc w:val="left"/>
              <w:rPr>
                <w:sz w:val="16"/>
                <w:szCs w:val="16"/>
              </w:rPr>
            </w:pPr>
            <w:r w:rsidRPr="00BB5933">
              <w:rPr>
                <w:sz w:val="16"/>
                <w:szCs w:val="16"/>
              </w:rPr>
              <w:t xml:space="preserve">Comprehensive Environmental Response, Compensation, and Liability Act </w:t>
            </w:r>
          </w:p>
        </w:tc>
        <w:tc>
          <w:tcPr>
            <w:tcW w:w="720" w:type="dxa"/>
            <w:hideMark/>
          </w:tcPr>
          <w:p w14:paraId="5B30A5C7" w14:textId="77777777" w:rsidR="00EB2166" w:rsidRPr="00BB5933" w:rsidRDefault="00EB2166" w:rsidP="00BB5933">
            <w:pPr>
              <w:widowControl/>
              <w:ind w:right="-90"/>
              <w:contextualSpacing/>
              <w:jc w:val="left"/>
              <w:rPr>
                <w:sz w:val="16"/>
                <w:szCs w:val="16"/>
              </w:rPr>
            </w:pPr>
            <w:r w:rsidRPr="00BB5933">
              <w:rPr>
                <w:sz w:val="16"/>
                <w:szCs w:val="16"/>
              </w:rPr>
              <w:t xml:space="preserve">PEL </w:t>
            </w:r>
          </w:p>
        </w:tc>
        <w:tc>
          <w:tcPr>
            <w:tcW w:w="3600" w:type="dxa"/>
            <w:hideMark/>
          </w:tcPr>
          <w:p w14:paraId="7454BD33" w14:textId="77777777" w:rsidR="00EB2166" w:rsidRPr="00BB5933" w:rsidRDefault="00EB2166" w:rsidP="00BB5933">
            <w:pPr>
              <w:widowControl/>
              <w:ind w:right="-90"/>
              <w:contextualSpacing/>
              <w:jc w:val="left"/>
              <w:rPr>
                <w:sz w:val="16"/>
                <w:szCs w:val="16"/>
              </w:rPr>
            </w:pPr>
            <w:r w:rsidRPr="00BB5933">
              <w:rPr>
                <w:sz w:val="16"/>
                <w:szCs w:val="16"/>
              </w:rPr>
              <w:t>Permissible Exposure Limit</w:t>
            </w:r>
          </w:p>
        </w:tc>
      </w:tr>
      <w:tr w:rsidR="00EB2166" w:rsidRPr="00BB5933" w14:paraId="59AB41B0" w14:textId="77777777" w:rsidTr="00EB2166">
        <w:trPr>
          <w:trHeight w:val="144"/>
        </w:trPr>
        <w:tc>
          <w:tcPr>
            <w:tcW w:w="1024" w:type="dxa"/>
            <w:hideMark/>
          </w:tcPr>
          <w:p w14:paraId="685D0FEC" w14:textId="77777777" w:rsidR="00EB2166" w:rsidRPr="00BB5933" w:rsidRDefault="00EB2166" w:rsidP="00BB5933">
            <w:pPr>
              <w:widowControl/>
              <w:ind w:right="-90"/>
              <w:contextualSpacing/>
              <w:jc w:val="left"/>
              <w:rPr>
                <w:sz w:val="16"/>
                <w:szCs w:val="16"/>
              </w:rPr>
            </w:pPr>
            <w:r w:rsidRPr="00BB5933">
              <w:rPr>
                <w:sz w:val="16"/>
                <w:szCs w:val="16"/>
              </w:rPr>
              <w:t xml:space="preserve">CFR </w:t>
            </w:r>
          </w:p>
        </w:tc>
        <w:tc>
          <w:tcPr>
            <w:tcW w:w="4034" w:type="dxa"/>
            <w:hideMark/>
          </w:tcPr>
          <w:p w14:paraId="5538B3DD" w14:textId="77777777" w:rsidR="00EB2166" w:rsidRPr="00BB5933" w:rsidRDefault="00EB2166" w:rsidP="00BB5933">
            <w:pPr>
              <w:widowControl/>
              <w:ind w:right="-90"/>
              <w:contextualSpacing/>
              <w:jc w:val="left"/>
              <w:rPr>
                <w:sz w:val="16"/>
                <w:szCs w:val="16"/>
              </w:rPr>
            </w:pPr>
            <w:r w:rsidRPr="00BB5933">
              <w:rPr>
                <w:sz w:val="16"/>
                <w:szCs w:val="16"/>
              </w:rPr>
              <w:t xml:space="preserve">Code of Federal Regulations </w:t>
            </w:r>
          </w:p>
        </w:tc>
        <w:tc>
          <w:tcPr>
            <w:tcW w:w="720" w:type="dxa"/>
            <w:hideMark/>
          </w:tcPr>
          <w:p w14:paraId="7B590B09" w14:textId="77777777" w:rsidR="00EB2166" w:rsidRPr="00BB5933" w:rsidRDefault="00EB2166" w:rsidP="00BB5933">
            <w:pPr>
              <w:widowControl/>
              <w:ind w:right="-90"/>
              <w:contextualSpacing/>
              <w:jc w:val="left"/>
              <w:rPr>
                <w:sz w:val="16"/>
                <w:szCs w:val="16"/>
              </w:rPr>
            </w:pPr>
            <w:r w:rsidRPr="00BB5933">
              <w:rPr>
                <w:sz w:val="16"/>
                <w:szCs w:val="16"/>
              </w:rPr>
              <w:t xml:space="preserve">RCRA </w:t>
            </w:r>
          </w:p>
        </w:tc>
        <w:tc>
          <w:tcPr>
            <w:tcW w:w="3600" w:type="dxa"/>
            <w:hideMark/>
          </w:tcPr>
          <w:p w14:paraId="22094BBC" w14:textId="77777777" w:rsidR="00EB2166" w:rsidRPr="00BB5933" w:rsidRDefault="00EB2166" w:rsidP="00BB5933">
            <w:pPr>
              <w:widowControl/>
              <w:ind w:right="-90"/>
              <w:contextualSpacing/>
              <w:jc w:val="left"/>
              <w:rPr>
                <w:sz w:val="16"/>
                <w:szCs w:val="16"/>
              </w:rPr>
            </w:pPr>
            <w:r w:rsidRPr="00BB5933">
              <w:rPr>
                <w:sz w:val="16"/>
                <w:szCs w:val="16"/>
              </w:rPr>
              <w:t xml:space="preserve">Resource Conservation and Recovery Act </w:t>
            </w:r>
          </w:p>
        </w:tc>
      </w:tr>
      <w:tr w:rsidR="00EB2166" w:rsidRPr="00BB5933" w14:paraId="061AA4CA" w14:textId="77777777" w:rsidTr="00EB2166">
        <w:trPr>
          <w:trHeight w:val="144"/>
        </w:trPr>
        <w:tc>
          <w:tcPr>
            <w:tcW w:w="1024" w:type="dxa"/>
            <w:hideMark/>
          </w:tcPr>
          <w:p w14:paraId="1A03E757" w14:textId="77777777" w:rsidR="00EB2166" w:rsidRPr="00BB5933" w:rsidRDefault="00EB2166" w:rsidP="00BB5933">
            <w:pPr>
              <w:widowControl/>
              <w:ind w:right="-90"/>
              <w:contextualSpacing/>
              <w:jc w:val="left"/>
              <w:rPr>
                <w:sz w:val="16"/>
                <w:szCs w:val="16"/>
              </w:rPr>
            </w:pPr>
            <w:r w:rsidRPr="00BB5933">
              <w:rPr>
                <w:sz w:val="16"/>
                <w:szCs w:val="16"/>
              </w:rPr>
              <w:t xml:space="preserve">DOT </w:t>
            </w:r>
          </w:p>
        </w:tc>
        <w:tc>
          <w:tcPr>
            <w:tcW w:w="4034" w:type="dxa"/>
            <w:hideMark/>
          </w:tcPr>
          <w:p w14:paraId="22CEA563" w14:textId="77777777" w:rsidR="00EB2166" w:rsidRPr="00BB5933" w:rsidRDefault="00EB2166" w:rsidP="00BB5933">
            <w:pPr>
              <w:widowControl/>
              <w:ind w:right="-90"/>
              <w:contextualSpacing/>
              <w:jc w:val="left"/>
              <w:rPr>
                <w:sz w:val="16"/>
                <w:szCs w:val="16"/>
              </w:rPr>
            </w:pPr>
            <w:r w:rsidRPr="00BB5933">
              <w:rPr>
                <w:sz w:val="16"/>
                <w:szCs w:val="16"/>
              </w:rPr>
              <w:t xml:space="preserve">Department of Transportation </w:t>
            </w:r>
          </w:p>
        </w:tc>
        <w:tc>
          <w:tcPr>
            <w:tcW w:w="720" w:type="dxa"/>
            <w:hideMark/>
          </w:tcPr>
          <w:p w14:paraId="6CAB83F4" w14:textId="77777777" w:rsidR="00EB2166" w:rsidRPr="00BB5933" w:rsidRDefault="00EB2166" w:rsidP="00BB5933">
            <w:pPr>
              <w:widowControl/>
              <w:ind w:right="-90"/>
              <w:contextualSpacing/>
              <w:jc w:val="left"/>
              <w:rPr>
                <w:sz w:val="16"/>
                <w:szCs w:val="16"/>
              </w:rPr>
            </w:pPr>
            <w:r w:rsidRPr="00BB5933">
              <w:rPr>
                <w:sz w:val="16"/>
                <w:szCs w:val="16"/>
              </w:rPr>
              <w:t xml:space="preserve">REL </w:t>
            </w:r>
          </w:p>
        </w:tc>
        <w:tc>
          <w:tcPr>
            <w:tcW w:w="3600" w:type="dxa"/>
            <w:hideMark/>
          </w:tcPr>
          <w:p w14:paraId="0AF2224D" w14:textId="77777777" w:rsidR="00EB2166" w:rsidRPr="00BB5933" w:rsidRDefault="00EB2166" w:rsidP="00BB5933">
            <w:pPr>
              <w:widowControl/>
              <w:ind w:right="-90"/>
              <w:contextualSpacing/>
              <w:jc w:val="left"/>
              <w:rPr>
                <w:sz w:val="16"/>
                <w:szCs w:val="16"/>
              </w:rPr>
            </w:pPr>
            <w:r w:rsidRPr="00BB5933">
              <w:rPr>
                <w:sz w:val="16"/>
                <w:szCs w:val="16"/>
              </w:rPr>
              <w:t xml:space="preserve">Recommended Exposure Limit </w:t>
            </w:r>
          </w:p>
        </w:tc>
      </w:tr>
      <w:tr w:rsidR="00EB2166" w:rsidRPr="00BB5933" w14:paraId="057723D2" w14:textId="77777777" w:rsidTr="00EB2166">
        <w:trPr>
          <w:trHeight w:val="144"/>
        </w:trPr>
        <w:tc>
          <w:tcPr>
            <w:tcW w:w="1024" w:type="dxa"/>
            <w:hideMark/>
          </w:tcPr>
          <w:p w14:paraId="4730916E" w14:textId="77777777" w:rsidR="00EB2166" w:rsidRPr="00BB5933" w:rsidRDefault="00EB2166" w:rsidP="00BB5933">
            <w:pPr>
              <w:widowControl/>
              <w:ind w:right="-90"/>
              <w:contextualSpacing/>
              <w:jc w:val="left"/>
              <w:rPr>
                <w:sz w:val="16"/>
                <w:szCs w:val="16"/>
              </w:rPr>
            </w:pPr>
            <w:r w:rsidRPr="00BB5933">
              <w:rPr>
                <w:sz w:val="16"/>
                <w:szCs w:val="16"/>
              </w:rPr>
              <w:t>EINECS</w:t>
            </w:r>
          </w:p>
        </w:tc>
        <w:tc>
          <w:tcPr>
            <w:tcW w:w="4034" w:type="dxa"/>
            <w:hideMark/>
          </w:tcPr>
          <w:p w14:paraId="2D47FDB5" w14:textId="77777777" w:rsidR="00EB2166" w:rsidRPr="00BB5933" w:rsidRDefault="00EB2166" w:rsidP="00BB5933">
            <w:pPr>
              <w:widowControl/>
              <w:ind w:right="-90"/>
              <w:contextualSpacing/>
              <w:jc w:val="left"/>
              <w:rPr>
                <w:sz w:val="16"/>
                <w:szCs w:val="16"/>
              </w:rPr>
            </w:pPr>
            <w:r w:rsidRPr="00BB5933">
              <w:rPr>
                <w:sz w:val="16"/>
                <w:szCs w:val="16"/>
              </w:rPr>
              <w:t xml:space="preserve">European Inventory of Existing Commercial Chemical Substances </w:t>
            </w:r>
          </w:p>
        </w:tc>
        <w:tc>
          <w:tcPr>
            <w:tcW w:w="720" w:type="dxa"/>
            <w:hideMark/>
          </w:tcPr>
          <w:p w14:paraId="3DDCCCF0" w14:textId="77777777" w:rsidR="00EB2166" w:rsidRPr="00BB5933" w:rsidRDefault="00EB2166" w:rsidP="00BB5933">
            <w:pPr>
              <w:widowControl/>
              <w:ind w:right="-90"/>
              <w:contextualSpacing/>
              <w:jc w:val="left"/>
              <w:rPr>
                <w:sz w:val="16"/>
                <w:szCs w:val="16"/>
              </w:rPr>
            </w:pPr>
            <w:r w:rsidRPr="00BB5933">
              <w:rPr>
                <w:sz w:val="16"/>
                <w:szCs w:val="16"/>
              </w:rPr>
              <w:t xml:space="preserve">RQ </w:t>
            </w:r>
          </w:p>
        </w:tc>
        <w:tc>
          <w:tcPr>
            <w:tcW w:w="3600" w:type="dxa"/>
            <w:hideMark/>
          </w:tcPr>
          <w:p w14:paraId="5AAEF844" w14:textId="77777777" w:rsidR="00EB2166" w:rsidRPr="00BB5933" w:rsidRDefault="00EB2166" w:rsidP="00BB5933">
            <w:pPr>
              <w:widowControl/>
              <w:ind w:right="-90"/>
              <w:contextualSpacing/>
              <w:jc w:val="left"/>
              <w:rPr>
                <w:sz w:val="16"/>
                <w:szCs w:val="16"/>
              </w:rPr>
            </w:pPr>
            <w:r w:rsidRPr="00BB5933">
              <w:rPr>
                <w:sz w:val="16"/>
                <w:szCs w:val="16"/>
              </w:rPr>
              <w:t xml:space="preserve">Reportable Quantity </w:t>
            </w:r>
          </w:p>
        </w:tc>
      </w:tr>
      <w:tr w:rsidR="00EB2166" w:rsidRPr="00BB5933" w14:paraId="7E497518" w14:textId="77777777" w:rsidTr="00EB2166">
        <w:trPr>
          <w:trHeight w:val="144"/>
        </w:trPr>
        <w:tc>
          <w:tcPr>
            <w:tcW w:w="1024" w:type="dxa"/>
            <w:hideMark/>
          </w:tcPr>
          <w:p w14:paraId="46A5DDF8" w14:textId="77777777" w:rsidR="00EB2166" w:rsidRPr="00BB5933" w:rsidRDefault="00EB2166" w:rsidP="00BB5933">
            <w:pPr>
              <w:widowControl/>
              <w:ind w:right="-90"/>
              <w:contextualSpacing/>
              <w:jc w:val="left"/>
              <w:rPr>
                <w:sz w:val="16"/>
                <w:szCs w:val="16"/>
              </w:rPr>
            </w:pPr>
            <w:r w:rsidRPr="00BB5933">
              <w:rPr>
                <w:sz w:val="16"/>
                <w:szCs w:val="16"/>
              </w:rPr>
              <w:t xml:space="preserve">EPCRA </w:t>
            </w:r>
          </w:p>
        </w:tc>
        <w:tc>
          <w:tcPr>
            <w:tcW w:w="4034" w:type="dxa"/>
            <w:hideMark/>
          </w:tcPr>
          <w:p w14:paraId="64415326" w14:textId="77777777" w:rsidR="00EB2166" w:rsidRPr="00BB5933" w:rsidRDefault="00EB2166" w:rsidP="00BB5933">
            <w:pPr>
              <w:widowControl/>
              <w:ind w:right="-90"/>
              <w:contextualSpacing/>
              <w:jc w:val="left"/>
              <w:rPr>
                <w:sz w:val="16"/>
                <w:szCs w:val="16"/>
              </w:rPr>
            </w:pPr>
            <w:r w:rsidRPr="00BB5933">
              <w:rPr>
                <w:sz w:val="16"/>
                <w:szCs w:val="16"/>
              </w:rPr>
              <w:t xml:space="preserve">Emergency Planning and Community Right-to-Know Act </w:t>
            </w:r>
          </w:p>
        </w:tc>
        <w:tc>
          <w:tcPr>
            <w:tcW w:w="720" w:type="dxa"/>
            <w:hideMark/>
          </w:tcPr>
          <w:p w14:paraId="391FD3C3" w14:textId="77777777" w:rsidR="00EB2166" w:rsidRPr="00BB5933" w:rsidRDefault="00EB2166" w:rsidP="00BB5933">
            <w:pPr>
              <w:widowControl/>
              <w:ind w:right="-90"/>
              <w:contextualSpacing/>
              <w:jc w:val="left"/>
              <w:rPr>
                <w:sz w:val="16"/>
                <w:szCs w:val="16"/>
              </w:rPr>
            </w:pPr>
            <w:r w:rsidRPr="00BB5933">
              <w:rPr>
                <w:sz w:val="16"/>
                <w:szCs w:val="16"/>
              </w:rPr>
              <w:t>RTECS</w:t>
            </w:r>
          </w:p>
        </w:tc>
        <w:tc>
          <w:tcPr>
            <w:tcW w:w="3600" w:type="dxa"/>
            <w:hideMark/>
          </w:tcPr>
          <w:p w14:paraId="150BBC74" w14:textId="77777777" w:rsidR="00EB2166" w:rsidRPr="00BB5933" w:rsidRDefault="00EB2166" w:rsidP="00BB5933">
            <w:pPr>
              <w:widowControl/>
              <w:ind w:right="-90"/>
              <w:contextualSpacing/>
              <w:jc w:val="left"/>
              <w:rPr>
                <w:sz w:val="16"/>
                <w:szCs w:val="16"/>
              </w:rPr>
            </w:pPr>
            <w:r w:rsidRPr="00BB5933">
              <w:rPr>
                <w:sz w:val="16"/>
                <w:szCs w:val="16"/>
              </w:rPr>
              <w:t>Registry of Toxic Effects of Chemical Substances</w:t>
            </w:r>
          </w:p>
        </w:tc>
      </w:tr>
      <w:tr w:rsidR="00EB2166" w:rsidRPr="00BB5933" w14:paraId="30D3F05C" w14:textId="77777777" w:rsidTr="00EB2166">
        <w:trPr>
          <w:trHeight w:val="144"/>
        </w:trPr>
        <w:tc>
          <w:tcPr>
            <w:tcW w:w="1024" w:type="dxa"/>
            <w:hideMark/>
          </w:tcPr>
          <w:p w14:paraId="631E1A72" w14:textId="77777777" w:rsidR="00EB2166" w:rsidRPr="00BB5933" w:rsidRDefault="00EB2166" w:rsidP="00BB5933">
            <w:pPr>
              <w:widowControl/>
              <w:ind w:right="-90"/>
              <w:contextualSpacing/>
              <w:jc w:val="left"/>
              <w:rPr>
                <w:sz w:val="16"/>
                <w:szCs w:val="16"/>
              </w:rPr>
            </w:pPr>
            <w:r w:rsidRPr="00BB5933">
              <w:rPr>
                <w:sz w:val="16"/>
                <w:szCs w:val="16"/>
              </w:rPr>
              <w:t xml:space="preserve">IARC </w:t>
            </w:r>
          </w:p>
        </w:tc>
        <w:tc>
          <w:tcPr>
            <w:tcW w:w="4034" w:type="dxa"/>
            <w:hideMark/>
          </w:tcPr>
          <w:p w14:paraId="14E963A7" w14:textId="77777777" w:rsidR="00EB2166" w:rsidRPr="00BB5933" w:rsidRDefault="00EB2166" w:rsidP="00BB5933">
            <w:pPr>
              <w:widowControl/>
              <w:ind w:right="-90"/>
              <w:contextualSpacing/>
              <w:jc w:val="left"/>
              <w:rPr>
                <w:sz w:val="16"/>
                <w:szCs w:val="16"/>
              </w:rPr>
            </w:pPr>
            <w:r w:rsidRPr="00BB5933">
              <w:rPr>
                <w:sz w:val="16"/>
                <w:szCs w:val="16"/>
              </w:rPr>
              <w:t xml:space="preserve">International Agency for Research on Cancer </w:t>
            </w:r>
          </w:p>
        </w:tc>
        <w:tc>
          <w:tcPr>
            <w:tcW w:w="720" w:type="dxa"/>
            <w:hideMark/>
          </w:tcPr>
          <w:p w14:paraId="58A0C825" w14:textId="77777777" w:rsidR="00EB2166" w:rsidRPr="00BB5933" w:rsidRDefault="00EB2166" w:rsidP="00BB5933">
            <w:pPr>
              <w:widowControl/>
              <w:ind w:right="-90"/>
              <w:contextualSpacing/>
              <w:jc w:val="left"/>
              <w:rPr>
                <w:sz w:val="16"/>
                <w:szCs w:val="16"/>
              </w:rPr>
            </w:pPr>
            <w:r w:rsidRPr="00BB5933">
              <w:rPr>
                <w:sz w:val="16"/>
                <w:szCs w:val="16"/>
              </w:rPr>
              <w:t xml:space="preserve">SARA </w:t>
            </w:r>
          </w:p>
        </w:tc>
        <w:tc>
          <w:tcPr>
            <w:tcW w:w="3600" w:type="dxa"/>
            <w:hideMark/>
          </w:tcPr>
          <w:p w14:paraId="2B2B2269" w14:textId="77777777" w:rsidR="00EB2166" w:rsidRPr="00BB5933" w:rsidRDefault="00EB2166" w:rsidP="00BB5933">
            <w:pPr>
              <w:widowControl/>
              <w:ind w:right="-90"/>
              <w:contextualSpacing/>
              <w:jc w:val="left"/>
              <w:rPr>
                <w:sz w:val="16"/>
                <w:szCs w:val="16"/>
              </w:rPr>
            </w:pPr>
            <w:r w:rsidRPr="00BB5933">
              <w:rPr>
                <w:sz w:val="16"/>
                <w:szCs w:val="16"/>
              </w:rPr>
              <w:t xml:space="preserve">Superfund Amendments and Reauthorization Act </w:t>
            </w:r>
          </w:p>
        </w:tc>
      </w:tr>
      <w:tr w:rsidR="00EB2166" w:rsidRPr="00BB5933" w14:paraId="39157FD6" w14:textId="77777777" w:rsidTr="00EB2166">
        <w:trPr>
          <w:trHeight w:val="144"/>
        </w:trPr>
        <w:tc>
          <w:tcPr>
            <w:tcW w:w="1024" w:type="dxa"/>
            <w:hideMark/>
          </w:tcPr>
          <w:p w14:paraId="4DB8C792" w14:textId="77777777" w:rsidR="00EB2166" w:rsidRPr="00BB5933" w:rsidRDefault="00EB2166" w:rsidP="00BB5933">
            <w:pPr>
              <w:widowControl/>
              <w:ind w:right="-90"/>
              <w:contextualSpacing/>
              <w:jc w:val="left"/>
              <w:rPr>
                <w:sz w:val="16"/>
                <w:szCs w:val="16"/>
              </w:rPr>
            </w:pPr>
            <w:r w:rsidRPr="00BB5933">
              <w:rPr>
                <w:sz w:val="16"/>
                <w:szCs w:val="16"/>
              </w:rPr>
              <w:t xml:space="preserve">IATA </w:t>
            </w:r>
          </w:p>
        </w:tc>
        <w:tc>
          <w:tcPr>
            <w:tcW w:w="4034" w:type="dxa"/>
            <w:hideMark/>
          </w:tcPr>
          <w:p w14:paraId="44CD1730" w14:textId="77777777" w:rsidR="00EB2166" w:rsidRPr="00BB5933" w:rsidRDefault="00EB2166" w:rsidP="00BB5933">
            <w:pPr>
              <w:widowControl/>
              <w:ind w:right="-90"/>
              <w:contextualSpacing/>
              <w:jc w:val="left"/>
              <w:rPr>
                <w:sz w:val="16"/>
                <w:szCs w:val="16"/>
              </w:rPr>
            </w:pPr>
            <w:r w:rsidRPr="00BB5933">
              <w:rPr>
                <w:sz w:val="16"/>
                <w:szCs w:val="16"/>
              </w:rPr>
              <w:t xml:space="preserve">International Air Transportation Agency </w:t>
            </w:r>
          </w:p>
        </w:tc>
        <w:tc>
          <w:tcPr>
            <w:tcW w:w="720" w:type="dxa"/>
            <w:hideMark/>
          </w:tcPr>
          <w:p w14:paraId="0AFF5C8A" w14:textId="77777777" w:rsidR="00EB2166" w:rsidRPr="00BB5933" w:rsidRDefault="00EB2166" w:rsidP="00BB5933">
            <w:pPr>
              <w:widowControl/>
              <w:ind w:right="-90"/>
              <w:contextualSpacing/>
              <w:jc w:val="left"/>
              <w:rPr>
                <w:sz w:val="16"/>
                <w:szCs w:val="16"/>
              </w:rPr>
            </w:pPr>
            <w:r w:rsidRPr="00BB5933">
              <w:rPr>
                <w:sz w:val="16"/>
                <w:szCs w:val="16"/>
              </w:rPr>
              <w:t xml:space="preserve">SCBA </w:t>
            </w:r>
          </w:p>
        </w:tc>
        <w:tc>
          <w:tcPr>
            <w:tcW w:w="3600" w:type="dxa"/>
            <w:hideMark/>
          </w:tcPr>
          <w:p w14:paraId="018DD448" w14:textId="77777777" w:rsidR="00EB2166" w:rsidRPr="00BB5933" w:rsidRDefault="00EB2166" w:rsidP="00BB5933">
            <w:pPr>
              <w:widowControl/>
              <w:ind w:right="-90"/>
              <w:contextualSpacing/>
              <w:jc w:val="left"/>
              <w:rPr>
                <w:sz w:val="16"/>
                <w:szCs w:val="16"/>
              </w:rPr>
            </w:pPr>
            <w:r w:rsidRPr="00BB5933">
              <w:rPr>
                <w:sz w:val="16"/>
                <w:szCs w:val="16"/>
              </w:rPr>
              <w:t>Self</w:t>
            </w:r>
            <w:r w:rsidRPr="00BB5933">
              <w:rPr>
                <w:sz w:val="16"/>
                <w:szCs w:val="16"/>
              </w:rPr>
              <w:noBreakHyphen/>
              <w:t xml:space="preserve">Contained Breathing Apparatus </w:t>
            </w:r>
          </w:p>
        </w:tc>
      </w:tr>
      <w:tr w:rsidR="00EB2166" w:rsidRPr="00BB5933" w14:paraId="6E99993F" w14:textId="77777777" w:rsidTr="00EB2166">
        <w:trPr>
          <w:trHeight w:val="144"/>
        </w:trPr>
        <w:tc>
          <w:tcPr>
            <w:tcW w:w="1024" w:type="dxa"/>
            <w:hideMark/>
          </w:tcPr>
          <w:p w14:paraId="08D5F8A2" w14:textId="77777777" w:rsidR="00EB2166" w:rsidRPr="00BB5933" w:rsidRDefault="00EB2166" w:rsidP="00BB5933">
            <w:pPr>
              <w:widowControl/>
              <w:ind w:right="-90"/>
              <w:contextualSpacing/>
              <w:jc w:val="left"/>
              <w:rPr>
                <w:sz w:val="16"/>
                <w:szCs w:val="16"/>
              </w:rPr>
            </w:pPr>
            <w:r w:rsidRPr="00BB5933">
              <w:rPr>
                <w:sz w:val="16"/>
                <w:szCs w:val="16"/>
              </w:rPr>
              <w:t xml:space="preserve">IDLH </w:t>
            </w:r>
          </w:p>
        </w:tc>
        <w:tc>
          <w:tcPr>
            <w:tcW w:w="4034" w:type="dxa"/>
            <w:hideMark/>
          </w:tcPr>
          <w:p w14:paraId="13B00D29" w14:textId="77777777" w:rsidR="00EB2166" w:rsidRPr="00BB5933" w:rsidRDefault="00EB2166" w:rsidP="00BB5933">
            <w:pPr>
              <w:widowControl/>
              <w:ind w:right="-90"/>
              <w:contextualSpacing/>
              <w:jc w:val="left"/>
              <w:rPr>
                <w:sz w:val="16"/>
                <w:szCs w:val="16"/>
              </w:rPr>
            </w:pPr>
            <w:r w:rsidRPr="00BB5933">
              <w:rPr>
                <w:sz w:val="16"/>
                <w:szCs w:val="16"/>
              </w:rPr>
              <w:t xml:space="preserve">Immediately Dangerous to Life and Health </w:t>
            </w:r>
          </w:p>
        </w:tc>
        <w:tc>
          <w:tcPr>
            <w:tcW w:w="720" w:type="dxa"/>
            <w:hideMark/>
          </w:tcPr>
          <w:p w14:paraId="63F59B1C" w14:textId="77777777" w:rsidR="00EB2166" w:rsidRPr="00BB5933" w:rsidRDefault="00EB2166" w:rsidP="00BB5933">
            <w:pPr>
              <w:widowControl/>
              <w:ind w:right="-90"/>
              <w:contextualSpacing/>
              <w:jc w:val="left"/>
              <w:rPr>
                <w:sz w:val="16"/>
                <w:szCs w:val="16"/>
              </w:rPr>
            </w:pPr>
            <w:r w:rsidRPr="00BB5933">
              <w:rPr>
                <w:sz w:val="16"/>
                <w:szCs w:val="16"/>
              </w:rPr>
              <w:t xml:space="preserve">SRM </w:t>
            </w:r>
          </w:p>
        </w:tc>
        <w:tc>
          <w:tcPr>
            <w:tcW w:w="3600" w:type="dxa"/>
            <w:hideMark/>
          </w:tcPr>
          <w:p w14:paraId="604C6A5F" w14:textId="77777777" w:rsidR="00EB2166" w:rsidRPr="00BB5933" w:rsidRDefault="00EB2166" w:rsidP="00BB5933">
            <w:pPr>
              <w:widowControl/>
              <w:ind w:right="-90"/>
              <w:contextualSpacing/>
              <w:jc w:val="left"/>
              <w:rPr>
                <w:sz w:val="16"/>
                <w:szCs w:val="16"/>
              </w:rPr>
            </w:pPr>
            <w:r w:rsidRPr="00BB5933">
              <w:rPr>
                <w:sz w:val="16"/>
                <w:szCs w:val="16"/>
              </w:rPr>
              <w:t xml:space="preserve">Standard Reference Material </w:t>
            </w:r>
          </w:p>
        </w:tc>
      </w:tr>
      <w:tr w:rsidR="00EB2166" w:rsidRPr="00BB5933" w14:paraId="5FFFDBAE" w14:textId="77777777" w:rsidTr="00EB2166">
        <w:trPr>
          <w:trHeight w:val="144"/>
        </w:trPr>
        <w:tc>
          <w:tcPr>
            <w:tcW w:w="1024" w:type="dxa"/>
            <w:hideMark/>
          </w:tcPr>
          <w:p w14:paraId="159904D1" w14:textId="77777777" w:rsidR="00EB2166" w:rsidRPr="00BB5933" w:rsidRDefault="00EB2166" w:rsidP="00BB5933">
            <w:pPr>
              <w:widowControl/>
              <w:ind w:right="-90"/>
              <w:contextualSpacing/>
              <w:jc w:val="left"/>
              <w:rPr>
                <w:sz w:val="16"/>
                <w:szCs w:val="16"/>
              </w:rPr>
            </w:pPr>
            <w:r w:rsidRPr="00BB5933">
              <w:rPr>
                <w:sz w:val="16"/>
                <w:szCs w:val="16"/>
              </w:rPr>
              <w:t>LC50</w:t>
            </w:r>
          </w:p>
        </w:tc>
        <w:tc>
          <w:tcPr>
            <w:tcW w:w="4034" w:type="dxa"/>
            <w:hideMark/>
          </w:tcPr>
          <w:p w14:paraId="2A5A9461" w14:textId="77777777" w:rsidR="00EB2166" w:rsidRPr="00BB5933" w:rsidRDefault="00EB2166" w:rsidP="00BB5933">
            <w:pPr>
              <w:widowControl/>
              <w:ind w:right="-90"/>
              <w:contextualSpacing/>
              <w:jc w:val="left"/>
              <w:rPr>
                <w:sz w:val="16"/>
                <w:szCs w:val="16"/>
              </w:rPr>
            </w:pPr>
            <w:r w:rsidRPr="00BB5933">
              <w:rPr>
                <w:sz w:val="16"/>
                <w:szCs w:val="16"/>
              </w:rPr>
              <w:t xml:space="preserve">Lethal Concentration </w:t>
            </w:r>
          </w:p>
        </w:tc>
        <w:tc>
          <w:tcPr>
            <w:tcW w:w="720" w:type="dxa"/>
            <w:hideMark/>
          </w:tcPr>
          <w:p w14:paraId="6FFB0788" w14:textId="77777777" w:rsidR="00EB2166" w:rsidRPr="00BB5933" w:rsidRDefault="00EB2166" w:rsidP="00BB5933">
            <w:pPr>
              <w:widowControl/>
              <w:ind w:right="-90"/>
              <w:contextualSpacing/>
              <w:jc w:val="left"/>
              <w:rPr>
                <w:sz w:val="16"/>
                <w:szCs w:val="16"/>
              </w:rPr>
            </w:pPr>
            <w:r w:rsidRPr="00BB5933">
              <w:rPr>
                <w:sz w:val="16"/>
                <w:szCs w:val="16"/>
              </w:rPr>
              <w:t>STOT</w:t>
            </w:r>
          </w:p>
        </w:tc>
        <w:tc>
          <w:tcPr>
            <w:tcW w:w="3600" w:type="dxa"/>
            <w:hideMark/>
          </w:tcPr>
          <w:p w14:paraId="0C5CD263" w14:textId="77777777" w:rsidR="00EB2166" w:rsidRPr="00BB5933" w:rsidRDefault="00EB2166" w:rsidP="00BB5933">
            <w:pPr>
              <w:widowControl/>
              <w:ind w:right="-90"/>
              <w:contextualSpacing/>
              <w:jc w:val="left"/>
              <w:rPr>
                <w:sz w:val="16"/>
                <w:szCs w:val="16"/>
              </w:rPr>
            </w:pPr>
            <w:r w:rsidRPr="00BB5933">
              <w:rPr>
                <w:sz w:val="16"/>
                <w:szCs w:val="16"/>
              </w:rPr>
              <w:t>Specific Target Organ Toxicity</w:t>
            </w:r>
          </w:p>
        </w:tc>
      </w:tr>
      <w:tr w:rsidR="00EB2166" w:rsidRPr="00BB5933" w14:paraId="0E81BA17" w14:textId="77777777" w:rsidTr="00EB2166">
        <w:trPr>
          <w:trHeight w:val="144"/>
        </w:trPr>
        <w:tc>
          <w:tcPr>
            <w:tcW w:w="1024" w:type="dxa"/>
            <w:hideMark/>
          </w:tcPr>
          <w:p w14:paraId="759B997E" w14:textId="77777777" w:rsidR="00EB2166" w:rsidRPr="00BB5933" w:rsidRDefault="00EB2166" w:rsidP="00BB5933">
            <w:pPr>
              <w:widowControl/>
              <w:ind w:right="-90"/>
              <w:contextualSpacing/>
              <w:jc w:val="left"/>
              <w:rPr>
                <w:sz w:val="16"/>
                <w:szCs w:val="16"/>
              </w:rPr>
            </w:pPr>
            <w:r w:rsidRPr="00BB5933">
              <w:rPr>
                <w:sz w:val="16"/>
                <w:szCs w:val="16"/>
              </w:rPr>
              <w:t>LD50</w:t>
            </w:r>
          </w:p>
        </w:tc>
        <w:tc>
          <w:tcPr>
            <w:tcW w:w="4034" w:type="dxa"/>
            <w:hideMark/>
          </w:tcPr>
          <w:p w14:paraId="6D5C7D91" w14:textId="77777777" w:rsidR="00EB2166" w:rsidRPr="00BB5933" w:rsidRDefault="00EB2166" w:rsidP="00BB5933">
            <w:pPr>
              <w:widowControl/>
              <w:ind w:right="-90"/>
              <w:contextualSpacing/>
              <w:jc w:val="left"/>
              <w:rPr>
                <w:sz w:val="16"/>
                <w:szCs w:val="16"/>
              </w:rPr>
            </w:pPr>
            <w:r w:rsidRPr="00BB5933">
              <w:rPr>
                <w:sz w:val="16"/>
                <w:szCs w:val="16"/>
              </w:rPr>
              <w:t>Median Lethal Dose or Lethal Dose, 50 %</w:t>
            </w:r>
          </w:p>
        </w:tc>
        <w:tc>
          <w:tcPr>
            <w:tcW w:w="720" w:type="dxa"/>
            <w:hideMark/>
          </w:tcPr>
          <w:p w14:paraId="104A1B31" w14:textId="77777777" w:rsidR="00EB2166" w:rsidRPr="00BB5933" w:rsidRDefault="00EB2166" w:rsidP="00BB5933">
            <w:pPr>
              <w:widowControl/>
              <w:ind w:right="-90"/>
              <w:contextualSpacing/>
              <w:jc w:val="left"/>
              <w:rPr>
                <w:sz w:val="16"/>
                <w:szCs w:val="16"/>
              </w:rPr>
            </w:pPr>
            <w:r w:rsidRPr="00BB5933">
              <w:rPr>
                <w:sz w:val="16"/>
                <w:szCs w:val="16"/>
              </w:rPr>
              <w:t xml:space="preserve">STEL </w:t>
            </w:r>
          </w:p>
        </w:tc>
        <w:tc>
          <w:tcPr>
            <w:tcW w:w="3600" w:type="dxa"/>
            <w:hideMark/>
          </w:tcPr>
          <w:p w14:paraId="0601CF7E" w14:textId="77777777" w:rsidR="00EB2166" w:rsidRPr="00BB5933" w:rsidRDefault="00EB2166" w:rsidP="00BB5933">
            <w:pPr>
              <w:widowControl/>
              <w:ind w:right="-90"/>
              <w:contextualSpacing/>
              <w:jc w:val="left"/>
              <w:rPr>
                <w:sz w:val="16"/>
                <w:szCs w:val="16"/>
              </w:rPr>
            </w:pPr>
            <w:r w:rsidRPr="00BB5933">
              <w:rPr>
                <w:sz w:val="16"/>
                <w:szCs w:val="16"/>
              </w:rPr>
              <w:t xml:space="preserve">Short Term Exposure Limit </w:t>
            </w:r>
          </w:p>
        </w:tc>
      </w:tr>
      <w:tr w:rsidR="00EB2166" w:rsidRPr="00BB5933" w14:paraId="0291F2F1" w14:textId="77777777" w:rsidTr="00EB2166">
        <w:trPr>
          <w:trHeight w:val="144"/>
        </w:trPr>
        <w:tc>
          <w:tcPr>
            <w:tcW w:w="1024" w:type="dxa"/>
            <w:hideMark/>
          </w:tcPr>
          <w:p w14:paraId="21CCC95E" w14:textId="77777777" w:rsidR="00EB2166" w:rsidRPr="00BB5933" w:rsidRDefault="00EB2166" w:rsidP="00BB5933">
            <w:pPr>
              <w:widowControl/>
              <w:ind w:right="-90"/>
              <w:contextualSpacing/>
              <w:jc w:val="left"/>
              <w:rPr>
                <w:sz w:val="16"/>
                <w:szCs w:val="16"/>
              </w:rPr>
            </w:pPr>
            <w:r w:rsidRPr="00BB5933">
              <w:rPr>
                <w:sz w:val="16"/>
                <w:szCs w:val="16"/>
              </w:rPr>
              <w:t xml:space="preserve">LEL </w:t>
            </w:r>
          </w:p>
        </w:tc>
        <w:tc>
          <w:tcPr>
            <w:tcW w:w="4034" w:type="dxa"/>
            <w:hideMark/>
          </w:tcPr>
          <w:p w14:paraId="4855D9CA" w14:textId="77777777" w:rsidR="00EB2166" w:rsidRPr="00BB5933" w:rsidRDefault="00EB2166" w:rsidP="00BB5933">
            <w:pPr>
              <w:widowControl/>
              <w:ind w:right="-90"/>
              <w:contextualSpacing/>
              <w:jc w:val="left"/>
              <w:rPr>
                <w:sz w:val="16"/>
                <w:szCs w:val="16"/>
              </w:rPr>
            </w:pPr>
            <w:r w:rsidRPr="00BB5933">
              <w:rPr>
                <w:sz w:val="16"/>
                <w:szCs w:val="16"/>
              </w:rPr>
              <w:t xml:space="preserve">Lower Explosive Limit </w:t>
            </w:r>
          </w:p>
        </w:tc>
        <w:tc>
          <w:tcPr>
            <w:tcW w:w="720" w:type="dxa"/>
            <w:hideMark/>
          </w:tcPr>
          <w:p w14:paraId="2090EE88" w14:textId="77777777" w:rsidR="00EB2166" w:rsidRPr="00BB5933" w:rsidRDefault="00EB2166" w:rsidP="00BB5933">
            <w:pPr>
              <w:widowControl/>
              <w:ind w:right="-90"/>
              <w:contextualSpacing/>
              <w:jc w:val="left"/>
              <w:rPr>
                <w:sz w:val="16"/>
                <w:szCs w:val="16"/>
              </w:rPr>
            </w:pPr>
            <w:r w:rsidRPr="00BB5933">
              <w:rPr>
                <w:sz w:val="16"/>
                <w:szCs w:val="16"/>
              </w:rPr>
              <w:t xml:space="preserve">TLV </w:t>
            </w:r>
          </w:p>
        </w:tc>
        <w:tc>
          <w:tcPr>
            <w:tcW w:w="3600" w:type="dxa"/>
            <w:hideMark/>
          </w:tcPr>
          <w:p w14:paraId="731B8A34" w14:textId="77777777" w:rsidR="00EB2166" w:rsidRPr="00BB5933" w:rsidRDefault="00EB2166" w:rsidP="00BB5933">
            <w:pPr>
              <w:widowControl/>
              <w:ind w:right="-90"/>
              <w:contextualSpacing/>
              <w:jc w:val="left"/>
              <w:rPr>
                <w:sz w:val="16"/>
                <w:szCs w:val="16"/>
              </w:rPr>
            </w:pPr>
            <w:r w:rsidRPr="00BB5933">
              <w:rPr>
                <w:sz w:val="16"/>
                <w:szCs w:val="16"/>
              </w:rPr>
              <w:t xml:space="preserve">Threshold Limit Value </w:t>
            </w:r>
          </w:p>
        </w:tc>
      </w:tr>
      <w:tr w:rsidR="00EB2166" w:rsidRPr="00BB5933" w14:paraId="7B1C4ABA" w14:textId="77777777" w:rsidTr="00EB2166">
        <w:trPr>
          <w:trHeight w:val="144"/>
        </w:trPr>
        <w:tc>
          <w:tcPr>
            <w:tcW w:w="1024" w:type="dxa"/>
            <w:hideMark/>
          </w:tcPr>
          <w:p w14:paraId="3421B961" w14:textId="77777777" w:rsidR="00EB2166" w:rsidRPr="00BB5933" w:rsidRDefault="00EB2166" w:rsidP="00BB5933">
            <w:pPr>
              <w:widowControl/>
              <w:ind w:right="-90"/>
              <w:contextualSpacing/>
              <w:jc w:val="left"/>
              <w:rPr>
                <w:sz w:val="16"/>
                <w:szCs w:val="16"/>
              </w:rPr>
            </w:pPr>
            <w:r w:rsidRPr="00BB5933">
              <w:rPr>
                <w:sz w:val="16"/>
                <w:szCs w:val="16"/>
              </w:rPr>
              <w:t xml:space="preserve">MSDS </w:t>
            </w:r>
          </w:p>
        </w:tc>
        <w:tc>
          <w:tcPr>
            <w:tcW w:w="4034" w:type="dxa"/>
            <w:hideMark/>
          </w:tcPr>
          <w:p w14:paraId="0CD19011" w14:textId="77777777" w:rsidR="00EB2166" w:rsidRPr="00BB5933" w:rsidRDefault="00EB2166" w:rsidP="00BB5933">
            <w:pPr>
              <w:widowControl/>
              <w:ind w:right="-90"/>
              <w:contextualSpacing/>
              <w:jc w:val="left"/>
              <w:rPr>
                <w:sz w:val="16"/>
                <w:szCs w:val="16"/>
              </w:rPr>
            </w:pPr>
            <w:r w:rsidRPr="00BB5933">
              <w:rPr>
                <w:sz w:val="16"/>
                <w:szCs w:val="16"/>
              </w:rPr>
              <w:t xml:space="preserve">Material Safety Data Sheet </w:t>
            </w:r>
          </w:p>
        </w:tc>
        <w:tc>
          <w:tcPr>
            <w:tcW w:w="720" w:type="dxa"/>
            <w:hideMark/>
          </w:tcPr>
          <w:p w14:paraId="5E908DC7" w14:textId="77777777" w:rsidR="00EB2166" w:rsidRPr="00BB5933" w:rsidRDefault="00EB2166" w:rsidP="00BB5933">
            <w:pPr>
              <w:widowControl/>
              <w:ind w:right="-90"/>
              <w:contextualSpacing/>
              <w:jc w:val="left"/>
              <w:rPr>
                <w:sz w:val="16"/>
                <w:szCs w:val="16"/>
              </w:rPr>
            </w:pPr>
            <w:r w:rsidRPr="00BB5933">
              <w:rPr>
                <w:sz w:val="16"/>
                <w:szCs w:val="16"/>
              </w:rPr>
              <w:t xml:space="preserve">TPQ </w:t>
            </w:r>
          </w:p>
        </w:tc>
        <w:tc>
          <w:tcPr>
            <w:tcW w:w="3600" w:type="dxa"/>
            <w:hideMark/>
          </w:tcPr>
          <w:p w14:paraId="6A9BEE92" w14:textId="77777777" w:rsidR="00EB2166" w:rsidRPr="00BB5933" w:rsidRDefault="00EB2166" w:rsidP="00BB5933">
            <w:pPr>
              <w:widowControl/>
              <w:ind w:right="-90"/>
              <w:contextualSpacing/>
              <w:jc w:val="left"/>
              <w:rPr>
                <w:sz w:val="16"/>
                <w:szCs w:val="16"/>
              </w:rPr>
            </w:pPr>
            <w:r w:rsidRPr="00BB5933">
              <w:rPr>
                <w:sz w:val="16"/>
                <w:szCs w:val="16"/>
              </w:rPr>
              <w:t xml:space="preserve">Threshold Planning Quantity </w:t>
            </w:r>
          </w:p>
        </w:tc>
      </w:tr>
      <w:tr w:rsidR="00EB2166" w:rsidRPr="00BB5933" w14:paraId="7964EC3A" w14:textId="77777777" w:rsidTr="00EB2166">
        <w:trPr>
          <w:trHeight w:val="144"/>
        </w:trPr>
        <w:tc>
          <w:tcPr>
            <w:tcW w:w="1024" w:type="dxa"/>
            <w:hideMark/>
          </w:tcPr>
          <w:p w14:paraId="076BACCC" w14:textId="77777777" w:rsidR="00EB2166" w:rsidRPr="00BB5933" w:rsidRDefault="00EB2166" w:rsidP="00BB5933">
            <w:pPr>
              <w:widowControl/>
              <w:ind w:right="-90"/>
              <w:contextualSpacing/>
              <w:jc w:val="left"/>
              <w:rPr>
                <w:sz w:val="16"/>
                <w:szCs w:val="16"/>
              </w:rPr>
            </w:pPr>
            <w:r w:rsidRPr="00BB5933">
              <w:rPr>
                <w:sz w:val="16"/>
                <w:szCs w:val="16"/>
              </w:rPr>
              <w:t xml:space="preserve">NFPA </w:t>
            </w:r>
          </w:p>
        </w:tc>
        <w:tc>
          <w:tcPr>
            <w:tcW w:w="4034" w:type="dxa"/>
            <w:hideMark/>
          </w:tcPr>
          <w:p w14:paraId="48D0BEE3" w14:textId="77777777" w:rsidR="00EB2166" w:rsidRPr="00BB5933" w:rsidRDefault="00EB2166" w:rsidP="00BB5933">
            <w:pPr>
              <w:widowControl/>
              <w:ind w:right="-90"/>
              <w:contextualSpacing/>
              <w:jc w:val="left"/>
              <w:rPr>
                <w:sz w:val="16"/>
                <w:szCs w:val="16"/>
              </w:rPr>
            </w:pPr>
            <w:r w:rsidRPr="00BB5933">
              <w:rPr>
                <w:sz w:val="16"/>
                <w:szCs w:val="16"/>
              </w:rPr>
              <w:t xml:space="preserve">National Fire Protection Association </w:t>
            </w:r>
          </w:p>
        </w:tc>
        <w:tc>
          <w:tcPr>
            <w:tcW w:w="720" w:type="dxa"/>
            <w:hideMark/>
          </w:tcPr>
          <w:p w14:paraId="0B37EDD3" w14:textId="77777777" w:rsidR="00EB2166" w:rsidRPr="00BB5933" w:rsidRDefault="00EB2166" w:rsidP="00BB5933">
            <w:pPr>
              <w:widowControl/>
              <w:ind w:right="-90"/>
              <w:contextualSpacing/>
              <w:jc w:val="left"/>
              <w:rPr>
                <w:sz w:val="16"/>
                <w:szCs w:val="16"/>
              </w:rPr>
            </w:pPr>
            <w:r w:rsidRPr="00BB5933">
              <w:rPr>
                <w:sz w:val="16"/>
                <w:szCs w:val="16"/>
              </w:rPr>
              <w:t xml:space="preserve">TSCA </w:t>
            </w:r>
          </w:p>
        </w:tc>
        <w:tc>
          <w:tcPr>
            <w:tcW w:w="3600" w:type="dxa"/>
            <w:hideMark/>
          </w:tcPr>
          <w:p w14:paraId="7BAB6594" w14:textId="77777777" w:rsidR="00EB2166" w:rsidRPr="00BB5933" w:rsidRDefault="00EB2166" w:rsidP="00BB5933">
            <w:pPr>
              <w:widowControl/>
              <w:ind w:right="-90"/>
              <w:contextualSpacing/>
              <w:jc w:val="left"/>
              <w:rPr>
                <w:sz w:val="16"/>
                <w:szCs w:val="16"/>
              </w:rPr>
            </w:pPr>
            <w:r w:rsidRPr="00BB5933">
              <w:rPr>
                <w:sz w:val="16"/>
                <w:szCs w:val="16"/>
              </w:rPr>
              <w:t xml:space="preserve">Toxic Substances Control Act </w:t>
            </w:r>
          </w:p>
        </w:tc>
      </w:tr>
      <w:tr w:rsidR="00EB2166" w:rsidRPr="00BB5933" w14:paraId="6A0D133D" w14:textId="77777777" w:rsidTr="00EB2166">
        <w:trPr>
          <w:trHeight w:val="144"/>
        </w:trPr>
        <w:tc>
          <w:tcPr>
            <w:tcW w:w="1024" w:type="dxa"/>
            <w:hideMark/>
          </w:tcPr>
          <w:p w14:paraId="2FC76AE0" w14:textId="77777777" w:rsidR="00EB2166" w:rsidRPr="00BB5933" w:rsidRDefault="00EB2166" w:rsidP="00BB5933">
            <w:pPr>
              <w:widowControl/>
              <w:ind w:right="-90"/>
              <w:contextualSpacing/>
              <w:jc w:val="left"/>
              <w:rPr>
                <w:sz w:val="16"/>
                <w:szCs w:val="16"/>
              </w:rPr>
            </w:pPr>
            <w:r w:rsidRPr="00BB5933">
              <w:rPr>
                <w:sz w:val="16"/>
                <w:szCs w:val="16"/>
              </w:rPr>
              <w:t xml:space="preserve">NIOSH </w:t>
            </w:r>
          </w:p>
        </w:tc>
        <w:tc>
          <w:tcPr>
            <w:tcW w:w="4034" w:type="dxa"/>
            <w:hideMark/>
          </w:tcPr>
          <w:p w14:paraId="105BEC51" w14:textId="77777777" w:rsidR="00EB2166" w:rsidRPr="00BB5933" w:rsidRDefault="00EB2166" w:rsidP="00BB5933">
            <w:pPr>
              <w:widowControl/>
              <w:ind w:right="-90"/>
              <w:contextualSpacing/>
              <w:jc w:val="left"/>
              <w:rPr>
                <w:sz w:val="16"/>
                <w:szCs w:val="16"/>
              </w:rPr>
            </w:pPr>
            <w:r w:rsidRPr="00BB5933">
              <w:rPr>
                <w:sz w:val="16"/>
                <w:szCs w:val="16"/>
              </w:rPr>
              <w:t xml:space="preserve">National Institute for Occupational Safety and Health </w:t>
            </w:r>
          </w:p>
        </w:tc>
        <w:tc>
          <w:tcPr>
            <w:tcW w:w="720" w:type="dxa"/>
            <w:hideMark/>
          </w:tcPr>
          <w:p w14:paraId="3185AA35" w14:textId="77777777" w:rsidR="00EB2166" w:rsidRPr="00BB5933" w:rsidRDefault="00EB2166" w:rsidP="00BB5933">
            <w:pPr>
              <w:widowControl/>
              <w:ind w:right="-90"/>
              <w:contextualSpacing/>
              <w:jc w:val="left"/>
              <w:rPr>
                <w:sz w:val="16"/>
                <w:szCs w:val="16"/>
              </w:rPr>
            </w:pPr>
            <w:r w:rsidRPr="00BB5933">
              <w:rPr>
                <w:sz w:val="16"/>
                <w:szCs w:val="16"/>
              </w:rPr>
              <w:t xml:space="preserve">TWA </w:t>
            </w:r>
          </w:p>
        </w:tc>
        <w:tc>
          <w:tcPr>
            <w:tcW w:w="3600" w:type="dxa"/>
            <w:hideMark/>
          </w:tcPr>
          <w:p w14:paraId="6FDF715E" w14:textId="77777777" w:rsidR="00EB2166" w:rsidRPr="00BB5933" w:rsidRDefault="00EB2166" w:rsidP="00BB5933">
            <w:pPr>
              <w:widowControl/>
              <w:ind w:right="-90"/>
              <w:contextualSpacing/>
              <w:jc w:val="left"/>
              <w:rPr>
                <w:sz w:val="16"/>
                <w:szCs w:val="16"/>
              </w:rPr>
            </w:pPr>
            <w:r w:rsidRPr="00BB5933">
              <w:rPr>
                <w:sz w:val="16"/>
                <w:szCs w:val="16"/>
              </w:rPr>
              <w:t xml:space="preserve">Time Weighted Average </w:t>
            </w:r>
          </w:p>
        </w:tc>
      </w:tr>
      <w:tr w:rsidR="00EB2166" w:rsidRPr="00BB5933" w14:paraId="44C59671" w14:textId="77777777" w:rsidTr="00EB2166">
        <w:trPr>
          <w:trHeight w:val="144"/>
        </w:trPr>
        <w:tc>
          <w:tcPr>
            <w:tcW w:w="1024" w:type="dxa"/>
            <w:hideMark/>
          </w:tcPr>
          <w:p w14:paraId="12A8012D" w14:textId="77777777" w:rsidR="00EB2166" w:rsidRPr="00BB5933" w:rsidRDefault="00EB2166" w:rsidP="00BB5933">
            <w:pPr>
              <w:widowControl/>
              <w:ind w:right="-90"/>
              <w:contextualSpacing/>
              <w:jc w:val="left"/>
              <w:rPr>
                <w:sz w:val="16"/>
                <w:szCs w:val="16"/>
              </w:rPr>
            </w:pPr>
            <w:r w:rsidRPr="00BB5933">
              <w:rPr>
                <w:sz w:val="16"/>
                <w:szCs w:val="16"/>
              </w:rPr>
              <w:t>NIST</w:t>
            </w:r>
          </w:p>
        </w:tc>
        <w:tc>
          <w:tcPr>
            <w:tcW w:w="4034" w:type="dxa"/>
            <w:hideMark/>
          </w:tcPr>
          <w:p w14:paraId="5241D20B" w14:textId="77777777" w:rsidR="00EB2166" w:rsidRPr="00BB5933" w:rsidRDefault="00EB2166" w:rsidP="00BB5933">
            <w:pPr>
              <w:widowControl/>
              <w:ind w:right="-90"/>
              <w:contextualSpacing/>
              <w:jc w:val="left"/>
              <w:rPr>
                <w:sz w:val="16"/>
                <w:szCs w:val="16"/>
              </w:rPr>
            </w:pPr>
            <w:r w:rsidRPr="00BB5933">
              <w:rPr>
                <w:sz w:val="16"/>
                <w:szCs w:val="16"/>
              </w:rPr>
              <w:t>National Institute of Standards and Technology</w:t>
            </w:r>
          </w:p>
        </w:tc>
        <w:tc>
          <w:tcPr>
            <w:tcW w:w="720" w:type="dxa"/>
            <w:hideMark/>
          </w:tcPr>
          <w:p w14:paraId="4223E0C3" w14:textId="77777777" w:rsidR="00EB2166" w:rsidRPr="00BB5933" w:rsidRDefault="00EB2166" w:rsidP="00BB5933">
            <w:pPr>
              <w:widowControl/>
              <w:ind w:right="-90"/>
              <w:contextualSpacing/>
              <w:jc w:val="left"/>
              <w:rPr>
                <w:sz w:val="16"/>
                <w:szCs w:val="16"/>
              </w:rPr>
            </w:pPr>
            <w:r w:rsidRPr="00BB5933">
              <w:rPr>
                <w:sz w:val="16"/>
                <w:szCs w:val="16"/>
              </w:rPr>
              <w:t xml:space="preserve">UEL </w:t>
            </w:r>
          </w:p>
        </w:tc>
        <w:tc>
          <w:tcPr>
            <w:tcW w:w="3600" w:type="dxa"/>
            <w:hideMark/>
          </w:tcPr>
          <w:p w14:paraId="757280D6" w14:textId="77777777" w:rsidR="00EB2166" w:rsidRPr="00BB5933" w:rsidRDefault="00EB2166" w:rsidP="00BB5933">
            <w:pPr>
              <w:widowControl/>
              <w:ind w:right="-90"/>
              <w:contextualSpacing/>
              <w:jc w:val="left"/>
              <w:rPr>
                <w:sz w:val="16"/>
                <w:szCs w:val="16"/>
              </w:rPr>
            </w:pPr>
            <w:r w:rsidRPr="00BB5933">
              <w:rPr>
                <w:sz w:val="16"/>
                <w:szCs w:val="16"/>
              </w:rPr>
              <w:t xml:space="preserve">Upper Explosive Limit </w:t>
            </w:r>
          </w:p>
        </w:tc>
      </w:tr>
      <w:tr w:rsidR="00EB2166" w:rsidRPr="00BB5933" w14:paraId="1F132395" w14:textId="77777777" w:rsidTr="00EB2166">
        <w:trPr>
          <w:trHeight w:val="144"/>
        </w:trPr>
        <w:tc>
          <w:tcPr>
            <w:tcW w:w="1024" w:type="dxa"/>
            <w:hideMark/>
          </w:tcPr>
          <w:p w14:paraId="6B293AE6" w14:textId="77777777" w:rsidR="00EB2166" w:rsidRPr="00BB5933" w:rsidRDefault="00EB2166" w:rsidP="00BB5933">
            <w:pPr>
              <w:widowControl/>
              <w:ind w:right="-90"/>
              <w:contextualSpacing/>
              <w:jc w:val="left"/>
              <w:rPr>
                <w:sz w:val="16"/>
                <w:szCs w:val="16"/>
              </w:rPr>
            </w:pPr>
            <w:r w:rsidRPr="00BB5933">
              <w:rPr>
                <w:sz w:val="16"/>
                <w:szCs w:val="16"/>
              </w:rPr>
              <w:t>n.o.s.</w:t>
            </w:r>
          </w:p>
        </w:tc>
        <w:tc>
          <w:tcPr>
            <w:tcW w:w="4034" w:type="dxa"/>
            <w:hideMark/>
          </w:tcPr>
          <w:p w14:paraId="27C57F32" w14:textId="77777777" w:rsidR="00EB2166" w:rsidRPr="00BB5933" w:rsidRDefault="00EB2166" w:rsidP="00BB5933">
            <w:pPr>
              <w:widowControl/>
              <w:ind w:right="-90"/>
              <w:contextualSpacing/>
              <w:jc w:val="left"/>
              <w:rPr>
                <w:sz w:val="16"/>
                <w:szCs w:val="16"/>
              </w:rPr>
            </w:pPr>
            <w:r w:rsidRPr="00BB5933">
              <w:rPr>
                <w:sz w:val="16"/>
                <w:szCs w:val="16"/>
              </w:rPr>
              <w:t>Not Otherwise Specified</w:t>
            </w:r>
          </w:p>
        </w:tc>
        <w:tc>
          <w:tcPr>
            <w:tcW w:w="720" w:type="dxa"/>
            <w:hideMark/>
          </w:tcPr>
          <w:p w14:paraId="5EAD5B88" w14:textId="77777777" w:rsidR="00EB2166" w:rsidRPr="00BB5933" w:rsidRDefault="00EB2166" w:rsidP="00BB5933">
            <w:pPr>
              <w:widowControl/>
              <w:ind w:right="-90"/>
              <w:contextualSpacing/>
              <w:jc w:val="left"/>
              <w:rPr>
                <w:sz w:val="16"/>
                <w:szCs w:val="16"/>
              </w:rPr>
            </w:pPr>
            <w:r w:rsidRPr="00BB5933">
              <w:rPr>
                <w:sz w:val="16"/>
                <w:szCs w:val="16"/>
              </w:rPr>
              <w:t>WHMIS</w:t>
            </w:r>
          </w:p>
        </w:tc>
        <w:tc>
          <w:tcPr>
            <w:tcW w:w="3600" w:type="dxa"/>
            <w:hideMark/>
          </w:tcPr>
          <w:p w14:paraId="3B9D5D5A" w14:textId="77777777" w:rsidR="00EB2166" w:rsidRPr="00BB5933" w:rsidRDefault="00EB2166" w:rsidP="00BB5933">
            <w:pPr>
              <w:widowControl/>
              <w:ind w:right="-90"/>
              <w:contextualSpacing/>
              <w:jc w:val="left"/>
              <w:rPr>
                <w:sz w:val="16"/>
                <w:szCs w:val="16"/>
              </w:rPr>
            </w:pPr>
            <w:r w:rsidRPr="00BB5933">
              <w:rPr>
                <w:sz w:val="16"/>
                <w:szCs w:val="16"/>
              </w:rPr>
              <w:t>Workplace Hazardous Materials Information System</w:t>
            </w:r>
          </w:p>
        </w:tc>
      </w:tr>
    </w:tbl>
    <w:p w14:paraId="3C48D575" w14:textId="77777777" w:rsidR="00EB2166" w:rsidRPr="00BB5933" w:rsidRDefault="00EB2166" w:rsidP="00BB5933">
      <w:pPr>
        <w:widowControl/>
        <w:rPr>
          <w:rFonts w:eastAsia="Times New Roman"/>
          <w:bCs/>
          <w:szCs w:val="20"/>
        </w:rPr>
      </w:pPr>
    </w:p>
    <w:p w14:paraId="582D98A0" w14:textId="77777777" w:rsidR="008A56A5" w:rsidRPr="00BB5933" w:rsidRDefault="008A56A5" w:rsidP="00BB5933">
      <w:pPr>
        <w:widowControl/>
        <w:rPr>
          <w:rFonts w:eastAsia="Times New Roman"/>
          <w:bCs/>
          <w:szCs w:val="20"/>
        </w:rPr>
      </w:pPr>
    </w:p>
    <w:p w14:paraId="3FBA286F" w14:textId="77777777" w:rsidR="008A56A5" w:rsidRDefault="008A56A5" w:rsidP="00BB5933">
      <w:pPr>
        <w:widowControl/>
        <w:rPr>
          <w:rFonts w:eastAsia="Times New Roman"/>
          <w:bCs/>
          <w:szCs w:val="20"/>
        </w:rPr>
      </w:pPr>
    </w:p>
    <w:p w14:paraId="4774672D" w14:textId="77777777" w:rsidR="00E11C35" w:rsidRDefault="00E11C35" w:rsidP="00BB5933">
      <w:pPr>
        <w:widowControl/>
        <w:rPr>
          <w:rFonts w:eastAsia="Times New Roman"/>
          <w:bCs/>
          <w:szCs w:val="20"/>
        </w:rPr>
      </w:pPr>
    </w:p>
    <w:p w14:paraId="57A6F5A0" w14:textId="77777777" w:rsidR="00E11C35" w:rsidRDefault="00E11C35" w:rsidP="00BB5933">
      <w:pPr>
        <w:widowControl/>
        <w:rPr>
          <w:rFonts w:eastAsia="Times New Roman"/>
          <w:bCs/>
          <w:szCs w:val="20"/>
        </w:rPr>
      </w:pPr>
    </w:p>
    <w:p w14:paraId="3B29D185" w14:textId="77777777" w:rsidR="00E11C35" w:rsidRDefault="00E11C35" w:rsidP="00BB5933">
      <w:pPr>
        <w:widowControl/>
        <w:rPr>
          <w:rFonts w:eastAsia="Times New Roman"/>
          <w:bCs/>
          <w:szCs w:val="20"/>
        </w:rPr>
      </w:pPr>
    </w:p>
    <w:p w14:paraId="4E579F5A" w14:textId="77777777" w:rsidR="00E11C35" w:rsidRDefault="00E11C35" w:rsidP="00BB5933">
      <w:pPr>
        <w:widowControl/>
        <w:rPr>
          <w:rFonts w:eastAsia="Times New Roman"/>
          <w:bCs/>
          <w:szCs w:val="20"/>
        </w:rPr>
      </w:pPr>
    </w:p>
    <w:p w14:paraId="128916D7" w14:textId="77777777" w:rsidR="00E11C35" w:rsidRDefault="00E11C35" w:rsidP="00BB5933">
      <w:pPr>
        <w:widowControl/>
        <w:rPr>
          <w:rFonts w:eastAsia="Times New Roman"/>
          <w:bCs/>
          <w:szCs w:val="20"/>
        </w:rPr>
      </w:pPr>
    </w:p>
    <w:p w14:paraId="303DF319" w14:textId="77777777" w:rsidR="00E11C35" w:rsidRDefault="00E11C35" w:rsidP="00BB5933">
      <w:pPr>
        <w:widowControl/>
        <w:rPr>
          <w:rFonts w:eastAsia="Times New Roman"/>
          <w:bCs/>
          <w:szCs w:val="20"/>
        </w:rPr>
      </w:pPr>
    </w:p>
    <w:p w14:paraId="53A3DA60" w14:textId="77777777" w:rsidR="00E11C35" w:rsidRDefault="00E11C35" w:rsidP="00BB5933">
      <w:pPr>
        <w:widowControl/>
        <w:rPr>
          <w:rFonts w:eastAsia="Times New Roman"/>
          <w:bCs/>
          <w:szCs w:val="20"/>
        </w:rPr>
      </w:pPr>
    </w:p>
    <w:p w14:paraId="4FFD7BFA" w14:textId="77777777" w:rsidR="00E11C35" w:rsidRDefault="00E11C35" w:rsidP="00BB5933">
      <w:pPr>
        <w:widowControl/>
        <w:rPr>
          <w:rFonts w:eastAsia="Times New Roman"/>
          <w:bCs/>
          <w:szCs w:val="20"/>
        </w:rPr>
      </w:pPr>
    </w:p>
    <w:p w14:paraId="4A89FD43" w14:textId="77777777" w:rsidR="00E11C35" w:rsidRDefault="00E11C35" w:rsidP="00BB5933">
      <w:pPr>
        <w:widowControl/>
        <w:rPr>
          <w:rFonts w:eastAsia="Times New Roman"/>
          <w:bCs/>
          <w:szCs w:val="20"/>
        </w:rPr>
      </w:pPr>
    </w:p>
    <w:p w14:paraId="2AC5CC35" w14:textId="77777777" w:rsidR="00E11C35" w:rsidRDefault="00E11C35" w:rsidP="00BB5933">
      <w:pPr>
        <w:widowControl/>
        <w:rPr>
          <w:rFonts w:eastAsia="Times New Roman"/>
          <w:bCs/>
          <w:szCs w:val="20"/>
        </w:rPr>
      </w:pPr>
    </w:p>
    <w:p w14:paraId="0137D111" w14:textId="77777777" w:rsidR="00E11C35" w:rsidRDefault="00E11C35" w:rsidP="00BB5933">
      <w:pPr>
        <w:widowControl/>
        <w:rPr>
          <w:rFonts w:eastAsia="Times New Roman"/>
          <w:bCs/>
          <w:szCs w:val="20"/>
        </w:rPr>
      </w:pPr>
    </w:p>
    <w:p w14:paraId="555C3B69" w14:textId="77777777" w:rsidR="00E11C35" w:rsidRDefault="00E11C35" w:rsidP="00BB5933">
      <w:pPr>
        <w:widowControl/>
        <w:rPr>
          <w:rFonts w:eastAsia="Times New Roman"/>
          <w:bCs/>
          <w:szCs w:val="20"/>
        </w:rPr>
      </w:pPr>
    </w:p>
    <w:p w14:paraId="4E601ADD" w14:textId="77777777" w:rsidR="00E11C35" w:rsidRDefault="00E11C35" w:rsidP="00BB5933">
      <w:pPr>
        <w:widowControl/>
        <w:rPr>
          <w:rFonts w:eastAsia="Times New Roman"/>
          <w:bCs/>
          <w:szCs w:val="20"/>
        </w:rPr>
      </w:pPr>
    </w:p>
    <w:p w14:paraId="57F36EEB" w14:textId="77777777" w:rsidR="00E11C35" w:rsidRDefault="00E11C35" w:rsidP="00BB5933">
      <w:pPr>
        <w:widowControl/>
        <w:rPr>
          <w:rFonts w:eastAsia="Times New Roman"/>
          <w:bCs/>
          <w:szCs w:val="20"/>
        </w:rPr>
      </w:pPr>
    </w:p>
    <w:p w14:paraId="30F31705" w14:textId="77777777" w:rsidR="00E11C35" w:rsidRDefault="00E11C35" w:rsidP="00BB5933">
      <w:pPr>
        <w:widowControl/>
        <w:rPr>
          <w:rFonts w:eastAsia="Times New Roman"/>
          <w:bCs/>
          <w:szCs w:val="20"/>
        </w:rPr>
      </w:pPr>
    </w:p>
    <w:p w14:paraId="78C6F900" w14:textId="77777777" w:rsidR="00E11C35" w:rsidRDefault="00E11C35" w:rsidP="00BB5933">
      <w:pPr>
        <w:widowControl/>
        <w:rPr>
          <w:rFonts w:eastAsia="Times New Roman"/>
          <w:bCs/>
          <w:szCs w:val="20"/>
        </w:rPr>
      </w:pPr>
    </w:p>
    <w:p w14:paraId="044B5B35" w14:textId="77777777" w:rsidR="00E11C35" w:rsidRDefault="00E11C35" w:rsidP="00BB5933">
      <w:pPr>
        <w:widowControl/>
        <w:rPr>
          <w:rFonts w:eastAsia="Times New Roman"/>
          <w:bCs/>
          <w:szCs w:val="20"/>
        </w:rPr>
      </w:pPr>
    </w:p>
    <w:p w14:paraId="59F6AA70" w14:textId="77777777" w:rsidR="00E11C35" w:rsidRDefault="00E11C35" w:rsidP="00BB5933">
      <w:pPr>
        <w:widowControl/>
        <w:rPr>
          <w:rFonts w:eastAsia="Times New Roman"/>
          <w:bCs/>
          <w:szCs w:val="20"/>
        </w:rPr>
      </w:pPr>
    </w:p>
    <w:p w14:paraId="66F56EA4" w14:textId="77777777" w:rsidR="00E11C35" w:rsidRDefault="00E11C35" w:rsidP="00BB5933">
      <w:pPr>
        <w:widowControl/>
        <w:rPr>
          <w:rFonts w:eastAsia="Times New Roman"/>
          <w:bCs/>
          <w:szCs w:val="20"/>
        </w:rPr>
      </w:pPr>
    </w:p>
    <w:p w14:paraId="70A26F41" w14:textId="77777777" w:rsidR="00E11C35" w:rsidRDefault="00E11C35" w:rsidP="00BB5933">
      <w:pPr>
        <w:widowControl/>
        <w:rPr>
          <w:rFonts w:eastAsia="Times New Roman"/>
          <w:bCs/>
          <w:szCs w:val="20"/>
        </w:rPr>
      </w:pPr>
    </w:p>
    <w:p w14:paraId="2292FD1D" w14:textId="77777777" w:rsidR="00E11C35" w:rsidRPr="00BB5933" w:rsidRDefault="00E11C35" w:rsidP="00BB5933">
      <w:pPr>
        <w:widowControl/>
        <w:rPr>
          <w:rFonts w:eastAsia="Times New Roman"/>
          <w:bCs/>
          <w:szCs w:val="20"/>
        </w:rPr>
      </w:pPr>
    </w:p>
    <w:p w14:paraId="63ADEFA2" w14:textId="77777777" w:rsidR="008A56A5" w:rsidRPr="00BB5933" w:rsidRDefault="008A56A5" w:rsidP="00BB5933">
      <w:pPr>
        <w:widowControl/>
        <w:rPr>
          <w:rFonts w:eastAsia="Times New Roman"/>
          <w:bCs/>
          <w:szCs w:val="20"/>
        </w:rPr>
      </w:pPr>
    </w:p>
    <w:p w14:paraId="22CEF45E" w14:textId="77777777" w:rsidR="008A56A5" w:rsidRPr="00BB5933" w:rsidRDefault="008A56A5" w:rsidP="00BB5933">
      <w:pPr>
        <w:widowControl/>
        <w:rPr>
          <w:rFonts w:eastAsia="Times New Roman"/>
          <w:bCs/>
          <w:szCs w:val="20"/>
        </w:rPr>
      </w:pPr>
    </w:p>
    <w:p w14:paraId="7E33CC39" w14:textId="77777777" w:rsidR="00537670" w:rsidRPr="00BB5933" w:rsidRDefault="00BF5DD9" w:rsidP="00BB5933">
      <w:pPr>
        <w:widowControl/>
      </w:pPr>
      <w:r w:rsidRPr="00BB5933">
        <w:rPr>
          <w:b/>
        </w:rPr>
        <w:t>Disclaimer:</w:t>
      </w:r>
      <w:r w:rsidRPr="00BB5933">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BB5933">
        <w:t xml:space="preserve"> </w:t>
      </w:r>
      <w:r w:rsidR="009721CD" w:rsidRPr="00BB5933">
        <w:t xml:space="preserve"> </w:t>
      </w:r>
      <w:r w:rsidRPr="00BB5933">
        <w:t xml:space="preserve">The values for this material are given in the NIST </w:t>
      </w:r>
      <w:r w:rsidR="008C4669" w:rsidRPr="00BB5933">
        <w:t>Certificate of Analysis</w:t>
      </w:r>
      <w:r w:rsidRPr="00BB5933">
        <w:t>.</w:t>
      </w:r>
    </w:p>
    <w:p w14:paraId="242E9A79" w14:textId="77777777" w:rsidR="00020641" w:rsidRPr="00BB5933" w:rsidRDefault="00020641" w:rsidP="00BB5933">
      <w:pPr>
        <w:widowControl/>
      </w:pPr>
    </w:p>
    <w:p w14:paraId="2AE8DFDC" w14:textId="77777777" w:rsidR="0076501C" w:rsidRPr="00BB5933" w:rsidRDefault="001E2F4C" w:rsidP="00BB5933">
      <w:pPr>
        <w:widowControl/>
      </w:pPr>
      <w:r w:rsidRPr="00BB5933">
        <w:t xml:space="preserve">Users of this </w:t>
      </w:r>
      <w:r w:rsidR="008C4669" w:rsidRPr="00BB5933">
        <w:t>S</w:t>
      </w:r>
      <w:r w:rsidR="001948EA" w:rsidRPr="00BB5933">
        <w:t xml:space="preserve">RM should ensure that the SDS in their possession is current. </w:t>
      </w:r>
      <w:r w:rsidR="009721CD" w:rsidRPr="00BB5933">
        <w:t xml:space="preserve"> </w:t>
      </w:r>
      <w:r w:rsidR="001948EA" w:rsidRPr="00BB5933">
        <w:t>This can be accomplished by contacting the SRM Program: telephone (301) 975</w:t>
      </w:r>
      <w:r w:rsidR="00343DF9" w:rsidRPr="00BB5933">
        <w:noBreakHyphen/>
      </w:r>
      <w:r w:rsidR="001948EA" w:rsidRPr="00BB5933">
        <w:t>2200; fax (301) 948</w:t>
      </w:r>
      <w:r w:rsidR="00343DF9" w:rsidRPr="00BB5933">
        <w:noBreakHyphen/>
      </w:r>
      <w:r w:rsidR="001948EA" w:rsidRPr="00BB5933">
        <w:t>3730; e</w:t>
      </w:r>
      <w:r w:rsidR="00343DF9" w:rsidRPr="00BB5933">
        <w:noBreakHyphen/>
      </w:r>
      <w:r w:rsidR="001948EA" w:rsidRPr="00BB5933">
        <w:t>mail srm</w:t>
      </w:r>
      <w:r w:rsidR="00A148AB" w:rsidRPr="00BB5933">
        <w:t>msds</w:t>
      </w:r>
      <w:r w:rsidR="001948EA" w:rsidRPr="00BB5933">
        <w:t xml:space="preserve">@nist.gov; or via the Internet at </w:t>
      </w:r>
      <w:hyperlink r:id="rId13" w:history="1">
        <w:r w:rsidR="0076501C" w:rsidRPr="00BB5933">
          <w:rPr>
            <w:rStyle w:val="Hyperlink"/>
          </w:rPr>
          <w:t>http://www.nist.gov/srm</w:t>
        </w:r>
      </w:hyperlink>
      <w:r w:rsidR="001948EA" w:rsidRPr="00BB5933">
        <w:t>.</w:t>
      </w:r>
    </w:p>
    <w:sectPr w:rsidR="0076501C" w:rsidRPr="00BB5933" w:rsidSect="007B1D3D">
      <w:footerReference w:type="default" r:id="rId14"/>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477CD" w14:textId="77777777" w:rsidR="002F0776" w:rsidRDefault="002F0776" w:rsidP="00E24579">
      <w:r>
        <w:separator/>
      </w:r>
    </w:p>
  </w:endnote>
  <w:endnote w:type="continuationSeparator" w:id="0">
    <w:p w14:paraId="324C0222" w14:textId="77777777" w:rsidR="002F0776" w:rsidRDefault="002F0776"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DE198" w14:textId="4DE9B0F1" w:rsidR="002F0776" w:rsidRPr="00371ED3" w:rsidRDefault="002F0776" w:rsidP="006D10B0">
    <w:pPr>
      <w:pStyle w:val="Footer"/>
      <w:rPr>
        <w:szCs w:val="20"/>
      </w:rPr>
    </w:pPr>
    <w:r>
      <w:rPr>
        <w:szCs w:val="20"/>
      </w:rPr>
      <w:t>S</w:t>
    </w:r>
    <w:r w:rsidRPr="00371ED3">
      <w:rPr>
        <w:szCs w:val="20"/>
      </w:rPr>
      <w:t>RM</w:t>
    </w:r>
    <w:r>
      <w:rPr>
        <w:szCs w:val="20"/>
      </w:rPr>
      <w:t xml:space="preserve"> </w:t>
    </w:r>
    <w:r w:rsidR="000A1A09">
      <w:rPr>
        <w:szCs w:val="20"/>
      </w:rPr>
      <w:t>1065b</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3F4D4D">
      <w:rPr>
        <w:noProof/>
        <w:szCs w:val="20"/>
      </w:rPr>
      <w:t>6</w:t>
    </w:r>
    <w:r>
      <w:rPr>
        <w:szCs w:val="20"/>
      </w:rPr>
      <w:fldChar w:fldCharType="end"/>
    </w:r>
    <w:r w:rsidRPr="00371ED3">
      <w:rPr>
        <w:szCs w:val="20"/>
      </w:rPr>
      <w:t xml:space="preserve"> of </w:t>
    </w:r>
    <w:r w:rsidR="003F4D4D">
      <w:fldChar w:fldCharType="begin"/>
    </w:r>
    <w:r w:rsidR="003F4D4D">
      <w:instrText xml:space="preserve"> SECTIONPAGES  \* Arabic  \* MERGEFORMAT </w:instrText>
    </w:r>
    <w:r w:rsidR="003F4D4D">
      <w:fldChar w:fldCharType="separate"/>
    </w:r>
    <w:r w:rsidR="003F4D4D" w:rsidRPr="003F4D4D">
      <w:rPr>
        <w:noProof/>
        <w:szCs w:val="20"/>
      </w:rPr>
      <w:t>6</w:t>
    </w:r>
    <w:r w:rsidR="003F4D4D">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EE199" w14:textId="77777777" w:rsidR="002F0776" w:rsidRDefault="002F0776" w:rsidP="00E24579">
      <w:r>
        <w:separator/>
      </w:r>
    </w:p>
  </w:footnote>
  <w:footnote w:type="continuationSeparator" w:id="0">
    <w:p w14:paraId="49EDEAC4" w14:textId="77777777" w:rsidR="002F0776" w:rsidRDefault="002F0776"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drawingGridHorizontalSpacing w:val="110"/>
  <w:displayHorizontalDrawingGridEvery w:val="2"/>
  <w:characterSpacingControl w:val="doNotCompress"/>
  <w:hdrShapeDefaults>
    <o:shapedefaults v:ext="edit" spidmax="4710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504A"/>
    <w:rsid w:val="00020445"/>
    <w:rsid w:val="00020641"/>
    <w:rsid w:val="00020BB2"/>
    <w:rsid w:val="0002334F"/>
    <w:rsid w:val="00023D30"/>
    <w:rsid w:val="0002479C"/>
    <w:rsid w:val="00024DEF"/>
    <w:rsid w:val="00025217"/>
    <w:rsid w:val="00025737"/>
    <w:rsid w:val="00033892"/>
    <w:rsid w:val="0003492A"/>
    <w:rsid w:val="000379D5"/>
    <w:rsid w:val="00041F06"/>
    <w:rsid w:val="000425F7"/>
    <w:rsid w:val="00042B56"/>
    <w:rsid w:val="00047B6D"/>
    <w:rsid w:val="0005067D"/>
    <w:rsid w:val="00062493"/>
    <w:rsid w:val="00062CEB"/>
    <w:rsid w:val="00071655"/>
    <w:rsid w:val="00073E78"/>
    <w:rsid w:val="000743D8"/>
    <w:rsid w:val="000771A0"/>
    <w:rsid w:val="00081FFA"/>
    <w:rsid w:val="00085816"/>
    <w:rsid w:val="00092471"/>
    <w:rsid w:val="00092D45"/>
    <w:rsid w:val="000954E8"/>
    <w:rsid w:val="0009639E"/>
    <w:rsid w:val="000A1A09"/>
    <w:rsid w:val="000A4203"/>
    <w:rsid w:val="000B4B5B"/>
    <w:rsid w:val="000B4BD9"/>
    <w:rsid w:val="000B79EB"/>
    <w:rsid w:val="000C3CE1"/>
    <w:rsid w:val="000D0967"/>
    <w:rsid w:val="000D31BB"/>
    <w:rsid w:val="000D36D6"/>
    <w:rsid w:val="000D447C"/>
    <w:rsid w:val="000E075B"/>
    <w:rsid w:val="000E147E"/>
    <w:rsid w:val="000E1EBF"/>
    <w:rsid w:val="000E3BFF"/>
    <w:rsid w:val="000F1959"/>
    <w:rsid w:val="000F255D"/>
    <w:rsid w:val="000F304F"/>
    <w:rsid w:val="000F5C9D"/>
    <w:rsid w:val="00106B17"/>
    <w:rsid w:val="00110A6A"/>
    <w:rsid w:val="0012362A"/>
    <w:rsid w:val="001248AA"/>
    <w:rsid w:val="00125FD4"/>
    <w:rsid w:val="0013660A"/>
    <w:rsid w:val="001372DF"/>
    <w:rsid w:val="00137ED6"/>
    <w:rsid w:val="00143E20"/>
    <w:rsid w:val="00144362"/>
    <w:rsid w:val="00145900"/>
    <w:rsid w:val="00145AD5"/>
    <w:rsid w:val="00145B5B"/>
    <w:rsid w:val="00150BAB"/>
    <w:rsid w:val="0015316C"/>
    <w:rsid w:val="001534C8"/>
    <w:rsid w:val="00166950"/>
    <w:rsid w:val="00170609"/>
    <w:rsid w:val="00170F65"/>
    <w:rsid w:val="00172026"/>
    <w:rsid w:val="00173730"/>
    <w:rsid w:val="00180DF2"/>
    <w:rsid w:val="00180EF6"/>
    <w:rsid w:val="00193FA9"/>
    <w:rsid w:val="001948EA"/>
    <w:rsid w:val="00194A53"/>
    <w:rsid w:val="0019668F"/>
    <w:rsid w:val="001976BB"/>
    <w:rsid w:val="001A0973"/>
    <w:rsid w:val="001A0E78"/>
    <w:rsid w:val="001A49C6"/>
    <w:rsid w:val="001A77EB"/>
    <w:rsid w:val="001B75D1"/>
    <w:rsid w:val="001C4515"/>
    <w:rsid w:val="001C4AA7"/>
    <w:rsid w:val="001C4F6D"/>
    <w:rsid w:val="001D0932"/>
    <w:rsid w:val="001D381C"/>
    <w:rsid w:val="001D7FE4"/>
    <w:rsid w:val="001E0E50"/>
    <w:rsid w:val="001E1EEB"/>
    <w:rsid w:val="001E2F4C"/>
    <w:rsid w:val="001E45BD"/>
    <w:rsid w:val="001E4B05"/>
    <w:rsid w:val="001E6672"/>
    <w:rsid w:val="001E70E0"/>
    <w:rsid w:val="001E7A76"/>
    <w:rsid w:val="001F04F7"/>
    <w:rsid w:val="001F0A6E"/>
    <w:rsid w:val="001F7628"/>
    <w:rsid w:val="00205783"/>
    <w:rsid w:val="002065AA"/>
    <w:rsid w:val="00206AE7"/>
    <w:rsid w:val="00207C12"/>
    <w:rsid w:val="00207C5F"/>
    <w:rsid w:val="00211FD6"/>
    <w:rsid w:val="002169FE"/>
    <w:rsid w:val="0021772B"/>
    <w:rsid w:val="002214BB"/>
    <w:rsid w:val="002256F0"/>
    <w:rsid w:val="0023218B"/>
    <w:rsid w:val="002326AE"/>
    <w:rsid w:val="00242591"/>
    <w:rsid w:val="0024476A"/>
    <w:rsid w:val="0024766E"/>
    <w:rsid w:val="00252092"/>
    <w:rsid w:val="002526D3"/>
    <w:rsid w:val="00264F15"/>
    <w:rsid w:val="002678D7"/>
    <w:rsid w:val="00272F68"/>
    <w:rsid w:val="002779BE"/>
    <w:rsid w:val="0028318C"/>
    <w:rsid w:val="002A0775"/>
    <w:rsid w:val="002A4B34"/>
    <w:rsid w:val="002B142C"/>
    <w:rsid w:val="002B22C8"/>
    <w:rsid w:val="002B29E4"/>
    <w:rsid w:val="002B6BCB"/>
    <w:rsid w:val="002C23CC"/>
    <w:rsid w:val="002C541F"/>
    <w:rsid w:val="002C593F"/>
    <w:rsid w:val="002D1271"/>
    <w:rsid w:val="002D1849"/>
    <w:rsid w:val="002D4E7C"/>
    <w:rsid w:val="002D63F4"/>
    <w:rsid w:val="002E2103"/>
    <w:rsid w:val="002E6B30"/>
    <w:rsid w:val="002F0776"/>
    <w:rsid w:val="002F0794"/>
    <w:rsid w:val="002F1207"/>
    <w:rsid w:val="002F3AF7"/>
    <w:rsid w:val="002F6209"/>
    <w:rsid w:val="002F7FCE"/>
    <w:rsid w:val="0031663D"/>
    <w:rsid w:val="0032412F"/>
    <w:rsid w:val="00326A10"/>
    <w:rsid w:val="00335DD7"/>
    <w:rsid w:val="003376E8"/>
    <w:rsid w:val="00343B25"/>
    <w:rsid w:val="00343DF9"/>
    <w:rsid w:val="003466CD"/>
    <w:rsid w:val="0035614F"/>
    <w:rsid w:val="00361EED"/>
    <w:rsid w:val="00362AB3"/>
    <w:rsid w:val="00371ED3"/>
    <w:rsid w:val="0037222D"/>
    <w:rsid w:val="00373DC9"/>
    <w:rsid w:val="00377BA9"/>
    <w:rsid w:val="00382030"/>
    <w:rsid w:val="00384802"/>
    <w:rsid w:val="0039599D"/>
    <w:rsid w:val="00397BAA"/>
    <w:rsid w:val="003B06E2"/>
    <w:rsid w:val="003B54FB"/>
    <w:rsid w:val="003D5857"/>
    <w:rsid w:val="003D6279"/>
    <w:rsid w:val="003E0999"/>
    <w:rsid w:val="003E5314"/>
    <w:rsid w:val="003F2CDC"/>
    <w:rsid w:val="003F3387"/>
    <w:rsid w:val="003F4D4D"/>
    <w:rsid w:val="003F70A7"/>
    <w:rsid w:val="004021D2"/>
    <w:rsid w:val="00405269"/>
    <w:rsid w:val="004108E7"/>
    <w:rsid w:val="00414F88"/>
    <w:rsid w:val="00416E1E"/>
    <w:rsid w:val="00421148"/>
    <w:rsid w:val="0042250E"/>
    <w:rsid w:val="0042415F"/>
    <w:rsid w:val="00431A54"/>
    <w:rsid w:val="00431D5D"/>
    <w:rsid w:val="0043249C"/>
    <w:rsid w:val="004355ED"/>
    <w:rsid w:val="00444104"/>
    <w:rsid w:val="004457B0"/>
    <w:rsid w:val="00447EF4"/>
    <w:rsid w:val="00451139"/>
    <w:rsid w:val="004521E9"/>
    <w:rsid w:val="00457EE5"/>
    <w:rsid w:val="004618AC"/>
    <w:rsid w:val="004621B9"/>
    <w:rsid w:val="00462572"/>
    <w:rsid w:val="00462DA5"/>
    <w:rsid w:val="0046462D"/>
    <w:rsid w:val="00466137"/>
    <w:rsid w:val="00470A5F"/>
    <w:rsid w:val="0047509D"/>
    <w:rsid w:val="00476E72"/>
    <w:rsid w:val="0048089E"/>
    <w:rsid w:val="00481789"/>
    <w:rsid w:val="00484293"/>
    <w:rsid w:val="00484EF6"/>
    <w:rsid w:val="0048626D"/>
    <w:rsid w:val="004906A4"/>
    <w:rsid w:val="00492783"/>
    <w:rsid w:val="004952C4"/>
    <w:rsid w:val="004C5973"/>
    <w:rsid w:val="004D386E"/>
    <w:rsid w:val="004D3892"/>
    <w:rsid w:val="004D676C"/>
    <w:rsid w:val="004E06D8"/>
    <w:rsid w:val="004E267A"/>
    <w:rsid w:val="004F48BC"/>
    <w:rsid w:val="00507287"/>
    <w:rsid w:val="00510CBD"/>
    <w:rsid w:val="00522E29"/>
    <w:rsid w:val="00523A63"/>
    <w:rsid w:val="00524403"/>
    <w:rsid w:val="00534548"/>
    <w:rsid w:val="00537670"/>
    <w:rsid w:val="00543DBD"/>
    <w:rsid w:val="00550D9B"/>
    <w:rsid w:val="0055271F"/>
    <w:rsid w:val="00556719"/>
    <w:rsid w:val="00560801"/>
    <w:rsid w:val="005627DC"/>
    <w:rsid w:val="00565AA3"/>
    <w:rsid w:val="005662E1"/>
    <w:rsid w:val="00573C49"/>
    <w:rsid w:val="00573E70"/>
    <w:rsid w:val="00575398"/>
    <w:rsid w:val="005768F0"/>
    <w:rsid w:val="00577BCD"/>
    <w:rsid w:val="005808F0"/>
    <w:rsid w:val="005840FA"/>
    <w:rsid w:val="005842D2"/>
    <w:rsid w:val="00584A22"/>
    <w:rsid w:val="00585129"/>
    <w:rsid w:val="005908A4"/>
    <w:rsid w:val="00592BBC"/>
    <w:rsid w:val="0059305E"/>
    <w:rsid w:val="00593457"/>
    <w:rsid w:val="005A374B"/>
    <w:rsid w:val="005B65B5"/>
    <w:rsid w:val="005B71B4"/>
    <w:rsid w:val="005D0F87"/>
    <w:rsid w:val="005D25B6"/>
    <w:rsid w:val="005D3405"/>
    <w:rsid w:val="005D3667"/>
    <w:rsid w:val="005D4616"/>
    <w:rsid w:val="005D4E15"/>
    <w:rsid w:val="005D5238"/>
    <w:rsid w:val="005D632D"/>
    <w:rsid w:val="005E0A42"/>
    <w:rsid w:val="005E15C7"/>
    <w:rsid w:val="005E3C44"/>
    <w:rsid w:val="005E4108"/>
    <w:rsid w:val="005E4F60"/>
    <w:rsid w:val="005E6640"/>
    <w:rsid w:val="005F165B"/>
    <w:rsid w:val="00601872"/>
    <w:rsid w:val="00607BE1"/>
    <w:rsid w:val="00612038"/>
    <w:rsid w:val="006141BA"/>
    <w:rsid w:val="0061658D"/>
    <w:rsid w:val="00617BDE"/>
    <w:rsid w:val="00620718"/>
    <w:rsid w:val="00621993"/>
    <w:rsid w:val="00622AE4"/>
    <w:rsid w:val="006236C0"/>
    <w:rsid w:val="00623C6E"/>
    <w:rsid w:val="006251CA"/>
    <w:rsid w:val="00631E15"/>
    <w:rsid w:val="0063268F"/>
    <w:rsid w:val="00632742"/>
    <w:rsid w:val="00633EE0"/>
    <w:rsid w:val="006347B9"/>
    <w:rsid w:val="00637F91"/>
    <w:rsid w:val="00640F0D"/>
    <w:rsid w:val="00641A7A"/>
    <w:rsid w:val="0064486D"/>
    <w:rsid w:val="00645989"/>
    <w:rsid w:val="0065223F"/>
    <w:rsid w:val="00652654"/>
    <w:rsid w:val="0065367D"/>
    <w:rsid w:val="00655EC3"/>
    <w:rsid w:val="00661CCC"/>
    <w:rsid w:val="00662590"/>
    <w:rsid w:val="0066464E"/>
    <w:rsid w:val="00667439"/>
    <w:rsid w:val="0067534E"/>
    <w:rsid w:val="00676339"/>
    <w:rsid w:val="00676966"/>
    <w:rsid w:val="0068405F"/>
    <w:rsid w:val="00684163"/>
    <w:rsid w:val="00690218"/>
    <w:rsid w:val="006968A6"/>
    <w:rsid w:val="006A2D4C"/>
    <w:rsid w:val="006A4555"/>
    <w:rsid w:val="006A5336"/>
    <w:rsid w:val="006A5BD8"/>
    <w:rsid w:val="006A77FF"/>
    <w:rsid w:val="006B1A53"/>
    <w:rsid w:val="006B276B"/>
    <w:rsid w:val="006B33F5"/>
    <w:rsid w:val="006B4B3A"/>
    <w:rsid w:val="006B75AB"/>
    <w:rsid w:val="006D10B0"/>
    <w:rsid w:val="006E0117"/>
    <w:rsid w:val="006E3B49"/>
    <w:rsid w:val="006E6656"/>
    <w:rsid w:val="006E6A17"/>
    <w:rsid w:val="006F0313"/>
    <w:rsid w:val="006F0F73"/>
    <w:rsid w:val="00704047"/>
    <w:rsid w:val="00704A6D"/>
    <w:rsid w:val="0072264A"/>
    <w:rsid w:val="00723636"/>
    <w:rsid w:val="00730686"/>
    <w:rsid w:val="0073150A"/>
    <w:rsid w:val="007315EF"/>
    <w:rsid w:val="00736024"/>
    <w:rsid w:val="00740111"/>
    <w:rsid w:val="007439B3"/>
    <w:rsid w:val="007502B5"/>
    <w:rsid w:val="00751DEC"/>
    <w:rsid w:val="00756B90"/>
    <w:rsid w:val="0076501C"/>
    <w:rsid w:val="007666FB"/>
    <w:rsid w:val="00766DBA"/>
    <w:rsid w:val="00772840"/>
    <w:rsid w:val="00775484"/>
    <w:rsid w:val="0078182A"/>
    <w:rsid w:val="00783CCD"/>
    <w:rsid w:val="00783F68"/>
    <w:rsid w:val="00785934"/>
    <w:rsid w:val="0078717B"/>
    <w:rsid w:val="00792BC0"/>
    <w:rsid w:val="00795575"/>
    <w:rsid w:val="0079674D"/>
    <w:rsid w:val="007971BD"/>
    <w:rsid w:val="00797B3C"/>
    <w:rsid w:val="007A47D1"/>
    <w:rsid w:val="007B05AA"/>
    <w:rsid w:val="007B1D3D"/>
    <w:rsid w:val="007C1CDE"/>
    <w:rsid w:val="007C1E82"/>
    <w:rsid w:val="007E19AD"/>
    <w:rsid w:val="007E1EA1"/>
    <w:rsid w:val="007E2D2C"/>
    <w:rsid w:val="007E453B"/>
    <w:rsid w:val="007E48DA"/>
    <w:rsid w:val="007E5077"/>
    <w:rsid w:val="007E5E8A"/>
    <w:rsid w:val="007E6EDD"/>
    <w:rsid w:val="007F36CC"/>
    <w:rsid w:val="007F5046"/>
    <w:rsid w:val="007F56B8"/>
    <w:rsid w:val="007F5C40"/>
    <w:rsid w:val="007F660E"/>
    <w:rsid w:val="00803F61"/>
    <w:rsid w:val="008047B3"/>
    <w:rsid w:val="0080690E"/>
    <w:rsid w:val="00812E27"/>
    <w:rsid w:val="00813437"/>
    <w:rsid w:val="00814D29"/>
    <w:rsid w:val="008167F8"/>
    <w:rsid w:val="00820C31"/>
    <w:rsid w:val="00822F63"/>
    <w:rsid w:val="008250A5"/>
    <w:rsid w:val="00832544"/>
    <w:rsid w:val="008354ED"/>
    <w:rsid w:val="008375A3"/>
    <w:rsid w:val="00841B6B"/>
    <w:rsid w:val="008435DD"/>
    <w:rsid w:val="0084377C"/>
    <w:rsid w:val="008453CA"/>
    <w:rsid w:val="00846830"/>
    <w:rsid w:val="00851C9D"/>
    <w:rsid w:val="008606FD"/>
    <w:rsid w:val="008609A4"/>
    <w:rsid w:val="008660ED"/>
    <w:rsid w:val="008867EB"/>
    <w:rsid w:val="00886C5A"/>
    <w:rsid w:val="008872DD"/>
    <w:rsid w:val="00887E8D"/>
    <w:rsid w:val="008925FA"/>
    <w:rsid w:val="00893F73"/>
    <w:rsid w:val="008942D0"/>
    <w:rsid w:val="008948DC"/>
    <w:rsid w:val="008A3CC1"/>
    <w:rsid w:val="008A56A5"/>
    <w:rsid w:val="008A57C6"/>
    <w:rsid w:val="008A5F10"/>
    <w:rsid w:val="008A79BB"/>
    <w:rsid w:val="008B3253"/>
    <w:rsid w:val="008B6774"/>
    <w:rsid w:val="008B7968"/>
    <w:rsid w:val="008C2B82"/>
    <w:rsid w:val="008C4669"/>
    <w:rsid w:val="008C5E1D"/>
    <w:rsid w:val="008C79A0"/>
    <w:rsid w:val="008D3C28"/>
    <w:rsid w:val="008E1B26"/>
    <w:rsid w:val="008E5F63"/>
    <w:rsid w:val="008F1308"/>
    <w:rsid w:val="008F646B"/>
    <w:rsid w:val="008F7F6D"/>
    <w:rsid w:val="0090699C"/>
    <w:rsid w:val="00910EA2"/>
    <w:rsid w:val="009111BC"/>
    <w:rsid w:val="009113A4"/>
    <w:rsid w:val="00911A75"/>
    <w:rsid w:val="00911DCF"/>
    <w:rsid w:val="00911E81"/>
    <w:rsid w:val="00915962"/>
    <w:rsid w:val="00916606"/>
    <w:rsid w:val="009175D1"/>
    <w:rsid w:val="00922515"/>
    <w:rsid w:val="00924BCB"/>
    <w:rsid w:val="0092503A"/>
    <w:rsid w:val="0092778F"/>
    <w:rsid w:val="00930292"/>
    <w:rsid w:val="009306F1"/>
    <w:rsid w:val="0093254E"/>
    <w:rsid w:val="00937016"/>
    <w:rsid w:val="0094126B"/>
    <w:rsid w:val="00944226"/>
    <w:rsid w:val="00953EFC"/>
    <w:rsid w:val="0095497C"/>
    <w:rsid w:val="00955576"/>
    <w:rsid w:val="009563C6"/>
    <w:rsid w:val="00957B26"/>
    <w:rsid w:val="0096102B"/>
    <w:rsid w:val="00961BEA"/>
    <w:rsid w:val="00966364"/>
    <w:rsid w:val="009721CD"/>
    <w:rsid w:val="00972954"/>
    <w:rsid w:val="009800BB"/>
    <w:rsid w:val="00981AAE"/>
    <w:rsid w:val="0098347B"/>
    <w:rsid w:val="009838CE"/>
    <w:rsid w:val="009854B2"/>
    <w:rsid w:val="0099505F"/>
    <w:rsid w:val="009963CD"/>
    <w:rsid w:val="009B019B"/>
    <w:rsid w:val="009C2A82"/>
    <w:rsid w:val="009C5E2F"/>
    <w:rsid w:val="009D2E28"/>
    <w:rsid w:val="009D3B06"/>
    <w:rsid w:val="009E6B3D"/>
    <w:rsid w:val="009F18A8"/>
    <w:rsid w:val="009F2A49"/>
    <w:rsid w:val="009F3C46"/>
    <w:rsid w:val="009F672C"/>
    <w:rsid w:val="009F6A9E"/>
    <w:rsid w:val="00A00A2B"/>
    <w:rsid w:val="00A148AB"/>
    <w:rsid w:val="00A14B09"/>
    <w:rsid w:val="00A161C5"/>
    <w:rsid w:val="00A205F2"/>
    <w:rsid w:val="00A2133B"/>
    <w:rsid w:val="00A21D09"/>
    <w:rsid w:val="00A267BD"/>
    <w:rsid w:val="00A2757E"/>
    <w:rsid w:val="00A30F00"/>
    <w:rsid w:val="00A30FC1"/>
    <w:rsid w:val="00A31815"/>
    <w:rsid w:val="00A467AF"/>
    <w:rsid w:val="00A5395F"/>
    <w:rsid w:val="00A55EFF"/>
    <w:rsid w:val="00A56380"/>
    <w:rsid w:val="00A73159"/>
    <w:rsid w:val="00A8310B"/>
    <w:rsid w:val="00A85968"/>
    <w:rsid w:val="00A86653"/>
    <w:rsid w:val="00A902E3"/>
    <w:rsid w:val="00A926B4"/>
    <w:rsid w:val="00A933D2"/>
    <w:rsid w:val="00AA4140"/>
    <w:rsid w:val="00AA55EE"/>
    <w:rsid w:val="00AA5906"/>
    <w:rsid w:val="00AA7FA4"/>
    <w:rsid w:val="00AB0233"/>
    <w:rsid w:val="00AB0EC3"/>
    <w:rsid w:val="00AB1DE0"/>
    <w:rsid w:val="00AB21A2"/>
    <w:rsid w:val="00AC2A20"/>
    <w:rsid w:val="00AC45C5"/>
    <w:rsid w:val="00AD050B"/>
    <w:rsid w:val="00AE0BA9"/>
    <w:rsid w:val="00AE3A16"/>
    <w:rsid w:val="00AF1AA4"/>
    <w:rsid w:val="00AF1EA6"/>
    <w:rsid w:val="00AF3E0B"/>
    <w:rsid w:val="00AF488F"/>
    <w:rsid w:val="00AF5702"/>
    <w:rsid w:val="00AF68F9"/>
    <w:rsid w:val="00AF7E1C"/>
    <w:rsid w:val="00B0155D"/>
    <w:rsid w:val="00B07DA6"/>
    <w:rsid w:val="00B124D7"/>
    <w:rsid w:val="00B151B8"/>
    <w:rsid w:val="00B173FB"/>
    <w:rsid w:val="00B177FF"/>
    <w:rsid w:val="00B208C0"/>
    <w:rsid w:val="00B22FE9"/>
    <w:rsid w:val="00B235B9"/>
    <w:rsid w:val="00B24306"/>
    <w:rsid w:val="00B263D0"/>
    <w:rsid w:val="00B3136A"/>
    <w:rsid w:val="00B322F2"/>
    <w:rsid w:val="00B33652"/>
    <w:rsid w:val="00B33D41"/>
    <w:rsid w:val="00B358FF"/>
    <w:rsid w:val="00B43B6F"/>
    <w:rsid w:val="00B44158"/>
    <w:rsid w:val="00B45C19"/>
    <w:rsid w:val="00B4602F"/>
    <w:rsid w:val="00B52092"/>
    <w:rsid w:val="00B52943"/>
    <w:rsid w:val="00B53D28"/>
    <w:rsid w:val="00B54925"/>
    <w:rsid w:val="00B55A51"/>
    <w:rsid w:val="00B55CD5"/>
    <w:rsid w:val="00B570D2"/>
    <w:rsid w:val="00B57E61"/>
    <w:rsid w:val="00B62523"/>
    <w:rsid w:val="00B62CFF"/>
    <w:rsid w:val="00B67214"/>
    <w:rsid w:val="00B7052B"/>
    <w:rsid w:val="00B7726C"/>
    <w:rsid w:val="00B84208"/>
    <w:rsid w:val="00B84C4C"/>
    <w:rsid w:val="00B874FA"/>
    <w:rsid w:val="00B97847"/>
    <w:rsid w:val="00BA10D3"/>
    <w:rsid w:val="00BA42A8"/>
    <w:rsid w:val="00BB0995"/>
    <w:rsid w:val="00BB2176"/>
    <w:rsid w:val="00BB55E8"/>
    <w:rsid w:val="00BB5933"/>
    <w:rsid w:val="00BC79CF"/>
    <w:rsid w:val="00BD0059"/>
    <w:rsid w:val="00BD5438"/>
    <w:rsid w:val="00BD69BA"/>
    <w:rsid w:val="00BE38A4"/>
    <w:rsid w:val="00BE3E93"/>
    <w:rsid w:val="00BF0592"/>
    <w:rsid w:val="00BF230B"/>
    <w:rsid w:val="00BF5DD9"/>
    <w:rsid w:val="00C04BAA"/>
    <w:rsid w:val="00C10BCF"/>
    <w:rsid w:val="00C116F6"/>
    <w:rsid w:val="00C12A63"/>
    <w:rsid w:val="00C131D0"/>
    <w:rsid w:val="00C1391B"/>
    <w:rsid w:val="00C14BD3"/>
    <w:rsid w:val="00C20ED9"/>
    <w:rsid w:val="00C250AF"/>
    <w:rsid w:val="00C3000E"/>
    <w:rsid w:val="00C30E0A"/>
    <w:rsid w:val="00C30FD3"/>
    <w:rsid w:val="00C34D5C"/>
    <w:rsid w:val="00C40E05"/>
    <w:rsid w:val="00C508A0"/>
    <w:rsid w:val="00C523D4"/>
    <w:rsid w:val="00C53DC1"/>
    <w:rsid w:val="00C54708"/>
    <w:rsid w:val="00C605BC"/>
    <w:rsid w:val="00C624AC"/>
    <w:rsid w:val="00C6302D"/>
    <w:rsid w:val="00C647E1"/>
    <w:rsid w:val="00C72FFB"/>
    <w:rsid w:val="00C82019"/>
    <w:rsid w:val="00C85DA2"/>
    <w:rsid w:val="00C87FA4"/>
    <w:rsid w:val="00C9625A"/>
    <w:rsid w:val="00CA1914"/>
    <w:rsid w:val="00CA2F45"/>
    <w:rsid w:val="00CA4187"/>
    <w:rsid w:val="00CB2A88"/>
    <w:rsid w:val="00CB312F"/>
    <w:rsid w:val="00CC0284"/>
    <w:rsid w:val="00CC65E9"/>
    <w:rsid w:val="00CC6D25"/>
    <w:rsid w:val="00CD0FFB"/>
    <w:rsid w:val="00CD3DE8"/>
    <w:rsid w:val="00CD76D3"/>
    <w:rsid w:val="00CF50B6"/>
    <w:rsid w:val="00D023F4"/>
    <w:rsid w:val="00D03028"/>
    <w:rsid w:val="00D2295A"/>
    <w:rsid w:val="00D22C9B"/>
    <w:rsid w:val="00D243BE"/>
    <w:rsid w:val="00D34188"/>
    <w:rsid w:val="00D409AB"/>
    <w:rsid w:val="00D4373C"/>
    <w:rsid w:val="00D50720"/>
    <w:rsid w:val="00D54E46"/>
    <w:rsid w:val="00D60608"/>
    <w:rsid w:val="00D60A36"/>
    <w:rsid w:val="00D61695"/>
    <w:rsid w:val="00D71B8F"/>
    <w:rsid w:val="00D76D7D"/>
    <w:rsid w:val="00D77265"/>
    <w:rsid w:val="00D81C94"/>
    <w:rsid w:val="00D86180"/>
    <w:rsid w:val="00D90F89"/>
    <w:rsid w:val="00D97002"/>
    <w:rsid w:val="00D972F6"/>
    <w:rsid w:val="00DA1821"/>
    <w:rsid w:val="00DA460D"/>
    <w:rsid w:val="00DA74AE"/>
    <w:rsid w:val="00DB0F97"/>
    <w:rsid w:val="00DB1692"/>
    <w:rsid w:val="00DB4D63"/>
    <w:rsid w:val="00DB53D1"/>
    <w:rsid w:val="00DC0DB8"/>
    <w:rsid w:val="00DC1232"/>
    <w:rsid w:val="00DD1943"/>
    <w:rsid w:val="00DD4757"/>
    <w:rsid w:val="00DD6DEB"/>
    <w:rsid w:val="00DE0622"/>
    <w:rsid w:val="00DE64B4"/>
    <w:rsid w:val="00DE6AD7"/>
    <w:rsid w:val="00DF0AB4"/>
    <w:rsid w:val="00DF29FF"/>
    <w:rsid w:val="00DF36DB"/>
    <w:rsid w:val="00DF400B"/>
    <w:rsid w:val="00DF7399"/>
    <w:rsid w:val="00E01681"/>
    <w:rsid w:val="00E0337A"/>
    <w:rsid w:val="00E05484"/>
    <w:rsid w:val="00E11C35"/>
    <w:rsid w:val="00E12D28"/>
    <w:rsid w:val="00E12EF1"/>
    <w:rsid w:val="00E175A0"/>
    <w:rsid w:val="00E2089A"/>
    <w:rsid w:val="00E24579"/>
    <w:rsid w:val="00E277D0"/>
    <w:rsid w:val="00E31138"/>
    <w:rsid w:val="00E31C5E"/>
    <w:rsid w:val="00E37538"/>
    <w:rsid w:val="00E3778C"/>
    <w:rsid w:val="00E4393B"/>
    <w:rsid w:val="00E5204D"/>
    <w:rsid w:val="00E568E7"/>
    <w:rsid w:val="00E6056E"/>
    <w:rsid w:val="00E60B64"/>
    <w:rsid w:val="00E7130C"/>
    <w:rsid w:val="00E73A46"/>
    <w:rsid w:val="00E73C74"/>
    <w:rsid w:val="00E7608D"/>
    <w:rsid w:val="00E76DFD"/>
    <w:rsid w:val="00E81150"/>
    <w:rsid w:val="00E81BD0"/>
    <w:rsid w:val="00E85FA9"/>
    <w:rsid w:val="00E87747"/>
    <w:rsid w:val="00E90621"/>
    <w:rsid w:val="00E93523"/>
    <w:rsid w:val="00E93DD1"/>
    <w:rsid w:val="00E97C87"/>
    <w:rsid w:val="00EA23ED"/>
    <w:rsid w:val="00EA617B"/>
    <w:rsid w:val="00EB2166"/>
    <w:rsid w:val="00EB2AC5"/>
    <w:rsid w:val="00EB5E4A"/>
    <w:rsid w:val="00EB7190"/>
    <w:rsid w:val="00EB76F7"/>
    <w:rsid w:val="00EC06B0"/>
    <w:rsid w:val="00EC22C3"/>
    <w:rsid w:val="00EC2C72"/>
    <w:rsid w:val="00EC5ED5"/>
    <w:rsid w:val="00EC6722"/>
    <w:rsid w:val="00ED034D"/>
    <w:rsid w:val="00ED3622"/>
    <w:rsid w:val="00EE0884"/>
    <w:rsid w:val="00EE1F37"/>
    <w:rsid w:val="00EE34CA"/>
    <w:rsid w:val="00EE4285"/>
    <w:rsid w:val="00EF0F7C"/>
    <w:rsid w:val="00EF2775"/>
    <w:rsid w:val="00EF3E03"/>
    <w:rsid w:val="00EF75C1"/>
    <w:rsid w:val="00F057E8"/>
    <w:rsid w:val="00F14C49"/>
    <w:rsid w:val="00F24454"/>
    <w:rsid w:val="00F2490E"/>
    <w:rsid w:val="00F301FA"/>
    <w:rsid w:val="00F353D7"/>
    <w:rsid w:val="00F40191"/>
    <w:rsid w:val="00F4046F"/>
    <w:rsid w:val="00F4079E"/>
    <w:rsid w:val="00F47E92"/>
    <w:rsid w:val="00F53018"/>
    <w:rsid w:val="00F55E2E"/>
    <w:rsid w:val="00F5790E"/>
    <w:rsid w:val="00F64644"/>
    <w:rsid w:val="00F7593E"/>
    <w:rsid w:val="00F76F7E"/>
    <w:rsid w:val="00F77790"/>
    <w:rsid w:val="00F81603"/>
    <w:rsid w:val="00F92458"/>
    <w:rsid w:val="00F941BF"/>
    <w:rsid w:val="00FA5DC8"/>
    <w:rsid w:val="00FA673A"/>
    <w:rsid w:val="00FB05DA"/>
    <w:rsid w:val="00FB29B3"/>
    <w:rsid w:val="00FB3ABB"/>
    <w:rsid w:val="00FB5F8A"/>
    <w:rsid w:val="00FC2284"/>
    <w:rsid w:val="00FC2651"/>
    <w:rsid w:val="00FC3C8B"/>
    <w:rsid w:val="00FC4026"/>
    <w:rsid w:val="00FD61F8"/>
    <w:rsid w:val="00FF0E87"/>
    <w:rsid w:val="00FF4094"/>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673C6E1"/>
  <w15:docId w15:val="{3568131F-926B-42B4-9045-7DDCA89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2518">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035615388">
      <w:bodyDiv w:val="1"/>
      <w:marLeft w:val="0"/>
      <w:marRight w:val="0"/>
      <w:marTop w:val="0"/>
      <w:marBottom w:val="0"/>
      <w:divBdr>
        <w:top w:val="none" w:sz="0" w:space="0" w:color="auto"/>
        <w:left w:val="none" w:sz="0" w:space="0" w:color="auto"/>
        <w:bottom w:val="none" w:sz="0" w:space="0" w:color="auto"/>
        <w:right w:val="none" w:sz="0" w:space="0" w:color="auto"/>
      </w:divBdr>
    </w:div>
    <w:div w:id="1087387608">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1403871575">
      <w:bodyDiv w:val="1"/>
      <w:marLeft w:val="0"/>
      <w:marRight w:val="0"/>
      <w:marTop w:val="0"/>
      <w:marBottom w:val="0"/>
      <w:divBdr>
        <w:top w:val="none" w:sz="0" w:space="0" w:color="auto"/>
        <w:left w:val="none" w:sz="0" w:space="0" w:color="auto"/>
        <w:bottom w:val="none" w:sz="0" w:space="0" w:color="auto"/>
        <w:right w:val="none" w:sz="0" w:space="0" w:color="auto"/>
      </w:divBdr>
    </w:div>
    <w:div w:id="1699770236">
      <w:bodyDiv w:val="1"/>
      <w:marLeft w:val="0"/>
      <w:marRight w:val="0"/>
      <w:marTop w:val="0"/>
      <w:marBottom w:val="0"/>
      <w:divBdr>
        <w:top w:val="none" w:sz="0" w:space="0" w:color="auto"/>
        <w:left w:val="none" w:sz="0" w:space="0" w:color="auto"/>
        <w:bottom w:val="none" w:sz="0" w:space="0" w:color="auto"/>
        <w:right w:val="none" w:sz="0" w:space="0" w:color="auto"/>
      </w:divBdr>
    </w:div>
    <w:div w:id="1803767488">
      <w:bodyDiv w:val="1"/>
      <w:marLeft w:val="0"/>
      <w:marRight w:val="0"/>
      <w:marTop w:val="0"/>
      <w:marBottom w:val="0"/>
      <w:divBdr>
        <w:top w:val="none" w:sz="0" w:space="0" w:color="auto"/>
        <w:left w:val="none" w:sz="0" w:space="0" w:color="auto"/>
        <w:bottom w:val="none" w:sz="0" w:space="0" w:color="auto"/>
        <w:right w:val="none" w:sz="0" w:space="0" w:color="auto"/>
      </w:divBdr>
    </w:div>
    <w:div w:id="2044480714">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ist.gov/s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8C6870-4ED5-4F96-9AFE-581E8791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13266</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4</cp:revision>
  <cp:lastPrinted>2015-06-26T14:19:00Z</cp:lastPrinted>
  <dcterms:created xsi:type="dcterms:W3CDTF">2015-07-06T18:53:00Z</dcterms:created>
  <dcterms:modified xsi:type="dcterms:W3CDTF">2015-07-06T20:28:00Z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