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0A4" w14:textId="77777777" w:rsidR="00FD5524" w:rsidRPr="003F49F6" w:rsidRDefault="00FD5524" w:rsidP="00FD5524">
      <w:pPr>
        <w:ind w:left="2246"/>
        <w:jc w:val="right"/>
        <w:rPr>
          <w:rFonts w:eastAsia="Times New Roman"/>
          <w:bCs/>
          <w:sz w:val="24"/>
          <w:szCs w:val="24"/>
        </w:rPr>
      </w:pPr>
      <w:r w:rsidRPr="003F49F6">
        <w:rPr>
          <w:noProof/>
        </w:rPr>
        <w:drawing>
          <wp:anchor distT="0" distB="0" distL="114300" distR="114300" simplePos="0" relativeHeight="251681280" behindDoc="0" locked="0" layoutInCell="1" allowOverlap="1" wp14:anchorId="209E76A6" wp14:editId="7A3A7633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9F6">
        <w:rPr>
          <w:rFonts w:eastAsia="Times New Roman"/>
          <w:bCs/>
          <w:sz w:val="24"/>
          <w:szCs w:val="24"/>
        </w:rPr>
        <w:t xml:space="preserve">Date of Issue: </w:t>
      </w:r>
    </w:p>
    <w:p w14:paraId="4469252D" w14:textId="4899191C" w:rsidR="00FD5524" w:rsidRPr="003F49F6" w:rsidRDefault="00705B07" w:rsidP="00FD5524">
      <w:pPr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14</w:t>
      </w:r>
      <w:r w:rsidRPr="003F49F6">
        <w:rPr>
          <w:rFonts w:eastAsia="Times New Roman"/>
          <w:bCs/>
          <w:sz w:val="24"/>
          <w:szCs w:val="24"/>
        </w:rPr>
        <w:t> </w:t>
      </w:r>
      <w:r w:rsidR="002A4460">
        <w:rPr>
          <w:rFonts w:eastAsia="Times New Roman"/>
          <w:bCs/>
          <w:sz w:val="24"/>
          <w:szCs w:val="24"/>
        </w:rPr>
        <w:t>October 2014</w:t>
      </w:r>
    </w:p>
    <w:p w14:paraId="10C401C6" w14:textId="77777777" w:rsidR="00FD5524" w:rsidRDefault="00FD5524" w:rsidP="002B22C8">
      <w:pPr>
        <w:ind w:left="2242" w:right="2104"/>
        <w:jc w:val="center"/>
        <w:rPr>
          <w:rFonts w:eastAsia="Times New Roman"/>
          <w:b/>
          <w:bCs/>
          <w:szCs w:val="20"/>
        </w:rPr>
      </w:pPr>
    </w:p>
    <w:p w14:paraId="16F7571F" w14:textId="77777777" w:rsidR="005E3B47" w:rsidRPr="003F49F6" w:rsidRDefault="005E3B47" w:rsidP="002B22C8">
      <w:pPr>
        <w:ind w:left="2242" w:right="2104"/>
        <w:jc w:val="center"/>
        <w:rPr>
          <w:rFonts w:eastAsia="Times New Roman"/>
          <w:b/>
          <w:bCs/>
          <w:szCs w:val="20"/>
        </w:rPr>
      </w:pPr>
    </w:p>
    <w:p w14:paraId="4A84B4EA" w14:textId="77777777" w:rsidR="00E24579" w:rsidRPr="003F49F6" w:rsidRDefault="00BF5DD9" w:rsidP="002B22C8">
      <w:pPr>
        <w:ind w:left="2242" w:right="2104"/>
        <w:jc w:val="center"/>
        <w:rPr>
          <w:rFonts w:eastAsia="Times New Roman"/>
          <w:sz w:val="32"/>
          <w:szCs w:val="32"/>
        </w:rPr>
      </w:pPr>
      <w:r w:rsidRPr="003F49F6">
        <w:rPr>
          <w:rFonts w:eastAsia="Times New Roman"/>
          <w:b/>
          <w:bCs/>
          <w:sz w:val="32"/>
          <w:szCs w:val="32"/>
        </w:rPr>
        <w:t>SAFETY DATA SHEET</w:t>
      </w:r>
    </w:p>
    <w:p w14:paraId="601D4062" w14:textId="77777777" w:rsidR="00D60A36" w:rsidRPr="003F49F6" w:rsidRDefault="00D60A36" w:rsidP="002B22C8">
      <w:pPr>
        <w:rPr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:rsidRPr="003F49F6" w14:paraId="5DDED55A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5D3BE576" w14:textId="77777777" w:rsidR="00D60A36" w:rsidRPr="003F49F6" w:rsidRDefault="00D60A36" w:rsidP="00FC7D09">
            <w:pPr>
              <w:keepNext/>
              <w:rPr>
                <w:sz w:val="24"/>
                <w:szCs w:val="24"/>
              </w:rPr>
            </w:pP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 xml:space="preserve">1. </w:t>
            </w:r>
            <w:r w:rsidRPr="003F49F6">
              <w:rPr>
                <w:rFonts w:eastAsia="Times New Roman"/>
                <w:b/>
                <w:bCs/>
                <w:smallCaps/>
                <w:sz w:val="24"/>
                <w:szCs w:val="24"/>
              </w:rPr>
              <w:t>S</w:t>
            </w:r>
            <w:r w:rsidR="00D90F89" w:rsidRPr="003F49F6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3F49F6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48ABD6B4" w14:textId="77777777" w:rsidR="00150BAB" w:rsidRPr="003F49F6" w:rsidRDefault="007666FB" w:rsidP="00FA4806">
      <w:pPr>
        <w:widowControl/>
        <w:tabs>
          <w:tab w:val="left" w:pos="5440"/>
        </w:tabs>
        <w:spacing w:before="120"/>
        <w:rPr>
          <w:rFonts w:eastAsia="Times New Roman"/>
          <w:b/>
          <w:bCs/>
        </w:rPr>
      </w:pPr>
      <w:r w:rsidRPr="003F49F6">
        <w:rPr>
          <w:rFonts w:eastAsia="Times New Roman"/>
          <w:b/>
          <w:bCs/>
          <w:szCs w:val="20"/>
        </w:rPr>
        <w:t>P</w:t>
      </w:r>
      <w:r w:rsidR="00150BAB" w:rsidRPr="003F49F6">
        <w:rPr>
          <w:rFonts w:eastAsia="Times New Roman"/>
          <w:b/>
          <w:bCs/>
          <w:szCs w:val="20"/>
        </w:rPr>
        <w:t xml:space="preserve">roduct </w:t>
      </w:r>
      <w:r w:rsidR="00B124D7" w:rsidRPr="003F49F6">
        <w:rPr>
          <w:rFonts w:eastAsia="Times New Roman"/>
          <w:b/>
          <w:bCs/>
          <w:szCs w:val="20"/>
        </w:rPr>
        <w:t>Identifier</w:t>
      </w:r>
    </w:p>
    <w:p w14:paraId="03589EA5" w14:textId="77777777" w:rsidR="00150BAB" w:rsidRPr="003F49F6" w:rsidRDefault="00150BAB" w:rsidP="00FA4806">
      <w:pPr>
        <w:pStyle w:val="ListParagraph"/>
        <w:widowControl/>
        <w:tabs>
          <w:tab w:val="left" w:pos="1890"/>
          <w:tab w:val="left" w:pos="5440"/>
        </w:tabs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RM Number:</w:t>
      </w:r>
      <w:r w:rsidR="00FC7D09" w:rsidRPr="003F49F6">
        <w:rPr>
          <w:rFonts w:eastAsia="Times New Roman"/>
          <w:b/>
          <w:bCs/>
          <w:szCs w:val="20"/>
        </w:rPr>
        <w:tab/>
      </w:r>
      <w:r w:rsidR="002A4460" w:rsidRPr="003F49F6">
        <w:rPr>
          <w:bCs/>
          <w:szCs w:val="20"/>
        </w:rPr>
        <w:t>85</w:t>
      </w:r>
      <w:r w:rsidR="002A4460">
        <w:rPr>
          <w:bCs/>
          <w:szCs w:val="20"/>
        </w:rPr>
        <w:t>7</w:t>
      </w:r>
      <w:r w:rsidR="002A4460" w:rsidRPr="003F49F6">
        <w:rPr>
          <w:bCs/>
          <w:szCs w:val="20"/>
        </w:rPr>
        <w:t>3</w:t>
      </w:r>
    </w:p>
    <w:p w14:paraId="79CADEF4" w14:textId="77777777" w:rsidR="00150BAB" w:rsidRPr="002A4460" w:rsidRDefault="00150BAB" w:rsidP="00FA4806">
      <w:pPr>
        <w:pStyle w:val="ListParagraph"/>
        <w:widowControl/>
        <w:tabs>
          <w:tab w:val="left" w:pos="1890"/>
          <w:tab w:val="left" w:pos="5440"/>
        </w:tabs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RM Name:</w:t>
      </w:r>
      <w:r w:rsidR="00FC7D09" w:rsidRPr="003F49F6">
        <w:rPr>
          <w:rFonts w:eastAsia="Times New Roman"/>
          <w:b/>
          <w:bCs/>
          <w:szCs w:val="20"/>
        </w:rPr>
        <w:tab/>
      </w:r>
      <w:r w:rsidR="002A4460" w:rsidRPr="00D109B1">
        <w:rPr>
          <w:snapToGrid w:val="0"/>
          <w:szCs w:val="20"/>
        </w:rPr>
        <w:t>L-glutamic Acid USGS40</w:t>
      </w:r>
      <w:r w:rsidR="002A4460">
        <w:rPr>
          <w:snapToGrid w:val="0"/>
          <w:szCs w:val="20"/>
        </w:rPr>
        <w:t xml:space="preserve"> </w:t>
      </w:r>
    </w:p>
    <w:p w14:paraId="76D82DA0" w14:textId="77777777" w:rsidR="00FD5524" w:rsidRPr="003F49F6" w:rsidRDefault="00FD5524" w:rsidP="00FA4806">
      <w:pPr>
        <w:pStyle w:val="ListParagraph"/>
        <w:widowControl/>
        <w:tabs>
          <w:tab w:val="left" w:pos="1890"/>
          <w:tab w:val="left" w:pos="5440"/>
        </w:tabs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Other Means of Identification:</w:t>
      </w:r>
      <w:r w:rsidRPr="003F49F6">
        <w:rPr>
          <w:rFonts w:eastAsia="Times New Roman"/>
          <w:bCs/>
          <w:szCs w:val="20"/>
        </w:rPr>
        <w:t xml:space="preserve">  Not </w:t>
      </w:r>
      <w:r w:rsidR="009F49E7" w:rsidRPr="003F49F6">
        <w:rPr>
          <w:rFonts w:eastAsia="Times New Roman"/>
          <w:bCs/>
          <w:szCs w:val="20"/>
        </w:rPr>
        <w:t>applicable</w:t>
      </w:r>
      <w:r w:rsidRPr="003F49F6">
        <w:rPr>
          <w:rFonts w:eastAsia="Times New Roman"/>
          <w:bCs/>
          <w:szCs w:val="20"/>
        </w:rPr>
        <w:t>.</w:t>
      </w:r>
    </w:p>
    <w:p w14:paraId="5E5B3E0C" w14:textId="77777777" w:rsidR="00150BAB" w:rsidRPr="003F49F6" w:rsidRDefault="00150BAB" w:rsidP="00FA4806">
      <w:pPr>
        <w:widowControl/>
        <w:tabs>
          <w:tab w:val="left" w:pos="5440"/>
        </w:tabs>
        <w:spacing w:before="120"/>
        <w:rPr>
          <w:rFonts w:eastAsia="Times New Roman"/>
          <w:b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 xml:space="preserve">Recommended </w:t>
      </w:r>
      <w:r w:rsidR="00B54925" w:rsidRPr="003F49F6">
        <w:rPr>
          <w:rFonts w:eastAsia="Times New Roman"/>
          <w:b/>
          <w:bCs/>
          <w:szCs w:val="20"/>
        </w:rPr>
        <w:t xml:space="preserve">Use </w:t>
      </w:r>
      <w:r w:rsidR="00BB0995" w:rsidRPr="003F49F6">
        <w:rPr>
          <w:rFonts w:eastAsia="Times New Roman"/>
          <w:b/>
          <w:bCs/>
          <w:szCs w:val="20"/>
        </w:rPr>
        <w:t xml:space="preserve">of </w:t>
      </w:r>
      <w:r w:rsidR="00B54925" w:rsidRPr="003F49F6">
        <w:rPr>
          <w:rFonts w:eastAsia="Times New Roman"/>
          <w:b/>
          <w:bCs/>
          <w:szCs w:val="20"/>
        </w:rPr>
        <w:t>T</w:t>
      </w:r>
      <w:r w:rsidR="00BB0995" w:rsidRPr="003F49F6">
        <w:rPr>
          <w:rFonts w:eastAsia="Times New Roman"/>
          <w:b/>
          <w:bCs/>
          <w:szCs w:val="20"/>
        </w:rPr>
        <w:t xml:space="preserve">his </w:t>
      </w:r>
      <w:r w:rsidR="00B54925" w:rsidRPr="003F49F6">
        <w:rPr>
          <w:rFonts w:eastAsia="Times New Roman"/>
          <w:b/>
          <w:bCs/>
          <w:szCs w:val="20"/>
        </w:rPr>
        <w:t>M</w:t>
      </w:r>
      <w:r w:rsidR="00BB0995" w:rsidRPr="003F49F6">
        <w:rPr>
          <w:rFonts w:eastAsia="Times New Roman"/>
          <w:b/>
          <w:bCs/>
          <w:szCs w:val="20"/>
        </w:rPr>
        <w:t xml:space="preserve">aterial and </w:t>
      </w:r>
      <w:r w:rsidR="00B54925" w:rsidRPr="003F49F6">
        <w:rPr>
          <w:rFonts w:eastAsia="Times New Roman"/>
          <w:b/>
          <w:bCs/>
          <w:szCs w:val="20"/>
        </w:rPr>
        <w:t>R</w:t>
      </w:r>
      <w:r w:rsidR="00BB0995" w:rsidRPr="003F49F6">
        <w:rPr>
          <w:rFonts w:eastAsia="Times New Roman"/>
          <w:b/>
          <w:bCs/>
          <w:szCs w:val="20"/>
        </w:rPr>
        <w:t xml:space="preserve">estrictions of </w:t>
      </w:r>
      <w:r w:rsidR="00B54925" w:rsidRPr="003F49F6">
        <w:rPr>
          <w:rFonts w:eastAsia="Times New Roman"/>
          <w:b/>
          <w:bCs/>
          <w:szCs w:val="20"/>
        </w:rPr>
        <w:t>U</w:t>
      </w:r>
      <w:r w:rsidR="00BB0995" w:rsidRPr="003F49F6">
        <w:rPr>
          <w:rFonts w:eastAsia="Times New Roman"/>
          <w:b/>
          <w:bCs/>
          <w:szCs w:val="20"/>
        </w:rPr>
        <w:t>se</w:t>
      </w:r>
    </w:p>
    <w:p w14:paraId="6D6833FD" w14:textId="1942202D" w:rsidR="00372185" w:rsidRPr="003F49F6" w:rsidRDefault="002A4460" w:rsidP="00372185">
      <w:pPr>
        <w:widowControl/>
        <w:ind w:left="360"/>
        <w:rPr>
          <w:rFonts w:eastAsia="Times New Roman"/>
          <w:bCs/>
          <w:szCs w:val="20"/>
        </w:rPr>
      </w:pPr>
      <w:r>
        <w:rPr>
          <w:snapToGrid w:val="0"/>
        </w:rPr>
        <w:t>This Reference Material</w:t>
      </w:r>
      <w:r w:rsidR="00705B07">
        <w:rPr>
          <w:snapToGrid w:val="0"/>
        </w:rPr>
        <w:t> </w:t>
      </w:r>
      <w:r>
        <w:rPr>
          <w:snapToGrid w:val="0"/>
        </w:rPr>
        <w:t>(RM) is intended to aid in normalizing isotope-amount ratio data as well as developing and validating methods for measuring the relative differences in carbon</w:t>
      </w:r>
      <w:r w:rsidR="00705B07">
        <w:rPr>
          <w:snapToGrid w:val="0"/>
        </w:rPr>
        <w:t> </w:t>
      </w:r>
      <w:r>
        <w:rPr>
          <w:snapToGrid w:val="0"/>
        </w:rPr>
        <w:t>(C) and nitrogen</w:t>
      </w:r>
      <w:r w:rsidR="00705B07">
        <w:rPr>
          <w:snapToGrid w:val="0"/>
        </w:rPr>
        <w:t> </w:t>
      </w:r>
      <w:r>
        <w:rPr>
          <w:snapToGrid w:val="0"/>
        </w:rPr>
        <w:t>(N) isotope</w:t>
      </w:r>
      <w:r w:rsidR="00705B07">
        <w:rPr>
          <w:snapToGrid w:val="0"/>
        </w:rPr>
        <w:noBreakHyphen/>
      </w:r>
      <w:r>
        <w:rPr>
          <w:snapToGrid w:val="0"/>
        </w:rPr>
        <w:t>amount ratios in biological materials.</w:t>
      </w:r>
      <w:r w:rsidR="00604804">
        <w:rPr>
          <w:snapToGrid w:val="0"/>
        </w:rPr>
        <w:t xml:space="preserve">  A unit of RM</w:t>
      </w:r>
      <w:r w:rsidR="00705B07">
        <w:rPr>
          <w:snapToGrid w:val="0"/>
        </w:rPr>
        <w:t> </w:t>
      </w:r>
      <w:r w:rsidR="00604804">
        <w:rPr>
          <w:snapToGrid w:val="0"/>
        </w:rPr>
        <w:t xml:space="preserve">8573 consists of one bottle containing </w:t>
      </w:r>
      <w:r w:rsidR="005E3B47">
        <w:rPr>
          <w:snapToGrid w:val="0"/>
        </w:rPr>
        <w:t>approximately one</w:t>
      </w:r>
      <w:r w:rsidR="005E3B47">
        <w:rPr>
          <w:snapToGrid w:val="0"/>
        </w:rPr>
        <w:t xml:space="preserve"> </w:t>
      </w:r>
      <w:r w:rsidR="00604804">
        <w:rPr>
          <w:snapToGrid w:val="0"/>
        </w:rPr>
        <w:t>gram.</w:t>
      </w:r>
    </w:p>
    <w:p w14:paraId="519F64C0" w14:textId="77777777" w:rsidR="00F6032E" w:rsidRPr="003F49F6" w:rsidRDefault="00F6032E" w:rsidP="00FA4806">
      <w:pPr>
        <w:widowControl/>
        <w:tabs>
          <w:tab w:val="left" w:pos="5440"/>
        </w:tabs>
        <w:spacing w:before="120" w:after="120"/>
        <w:rPr>
          <w:rFonts w:eastAsia="Times New Roman"/>
          <w:b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F6032E" w:rsidRPr="003F49F6" w14:paraId="51ED3BA4" w14:textId="77777777" w:rsidTr="002F28B5">
        <w:tc>
          <w:tcPr>
            <w:tcW w:w="4590" w:type="dxa"/>
          </w:tcPr>
          <w:p w14:paraId="6AE8ECB1" w14:textId="77777777" w:rsidR="00F6032E" w:rsidRPr="003F49F6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3F49F6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04CD456E" w14:textId="77777777" w:rsidR="00F6032E" w:rsidRPr="003F49F6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3F49F6" w14:paraId="5362F0CF" w14:textId="77777777" w:rsidTr="002F28B5">
        <w:tc>
          <w:tcPr>
            <w:tcW w:w="4590" w:type="dxa"/>
          </w:tcPr>
          <w:p w14:paraId="1515E2A4" w14:textId="77777777" w:rsidR="00F6032E" w:rsidRPr="003F49F6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3F49F6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03A45BD0" w14:textId="77777777" w:rsidR="00F6032E" w:rsidRPr="003F49F6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3F49F6" w14:paraId="6559494C" w14:textId="77777777" w:rsidTr="002F28B5">
        <w:tc>
          <w:tcPr>
            <w:tcW w:w="4590" w:type="dxa"/>
          </w:tcPr>
          <w:p w14:paraId="15BD2286" w14:textId="77777777" w:rsidR="00F6032E" w:rsidRPr="003F49F6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3F49F6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13E222AF" w14:textId="77777777" w:rsidR="00F6032E" w:rsidRPr="003F49F6" w:rsidRDefault="00F6032E" w:rsidP="00FA4806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3F49F6" w14:paraId="1F162CF0" w14:textId="77777777" w:rsidTr="002F28B5">
        <w:tc>
          <w:tcPr>
            <w:tcW w:w="4590" w:type="dxa"/>
          </w:tcPr>
          <w:p w14:paraId="2D5DCB84" w14:textId="77777777" w:rsidR="00F6032E" w:rsidRPr="003F49F6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3F49F6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025557CE" w14:textId="77777777" w:rsidR="00F6032E" w:rsidRPr="003F49F6" w:rsidRDefault="00F6032E" w:rsidP="00FA4806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3F49F6" w14:paraId="50E78572" w14:textId="77777777" w:rsidTr="002F28B5">
        <w:tc>
          <w:tcPr>
            <w:tcW w:w="4590" w:type="dxa"/>
          </w:tcPr>
          <w:p w14:paraId="30C6C862" w14:textId="77777777" w:rsidR="00F6032E" w:rsidRPr="003F49F6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5502363C" w14:textId="77777777" w:rsidR="00F6032E" w:rsidRPr="003F49F6" w:rsidRDefault="00F6032E" w:rsidP="00FA4806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3F49F6" w14:paraId="0FD8FA92" w14:textId="77777777" w:rsidTr="002F28B5">
        <w:tc>
          <w:tcPr>
            <w:tcW w:w="4590" w:type="dxa"/>
          </w:tcPr>
          <w:p w14:paraId="5CF74499" w14:textId="77777777" w:rsidR="00F6032E" w:rsidRPr="003F49F6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3F49F6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150F87CA" w14:textId="77777777" w:rsidR="00F6032E" w:rsidRPr="003F49F6" w:rsidRDefault="00F6032E" w:rsidP="00FA4806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3F49F6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F6032E" w:rsidRPr="003F49F6" w14:paraId="15CB55C2" w14:textId="77777777" w:rsidTr="002F28B5">
        <w:tc>
          <w:tcPr>
            <w:tcW w:w="4590" w:type="dxa"/>
          </w:tcPr>
          <w:p w14:paraId="121170A2" w14:textId="77777777" w:rsidR="00F6032E" w:rsidRPr="003F49F6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3F49F6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421AB62B" w14:textId="77777777" w:rsidR="00F6032E" w:rsidRPr="003F49F6" w:rsidRDefault="00F6032E" w:rsidP="00FA4806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3F49F6">
              <w:rPr>
                <w:rFonts w:eastAsia="Times New Roman"/>
                <w:szCs w:val="20"/>
              </w:rPr>
              <w:tab/>
              <w:t>1-800-424-9300</w:t>
            </w:r>
            <w:r w:rsidRPr="003F49F6">
              <w:rPr>
                <w:rFonts w:eastAsia="Times New Roman"/>
                <w:szCs w:val="20"/>
              </w:rPr>
              <w:tab/>
              <w:t>(North America)</w:t>
            </w:r>
          </w:p>
        </w:tc>
      </w:tr>
      <w:tr w:rsidR="00F6032E" w:rsidRPr="003F49F6" w14:paraId="3E661594" w14:textId="77777777" w:rsidTr="002F28B5">
        <w:tc>
          <w:tcPr>
            <w:tcW w:w="4590" w:type="dxa"/>
          </w:tcPr>
          <w:p w14:paraId="34A5A78E" w14:textId="77777777" w:rsidR="00F6032E" w:rsidRPr="003F49F6" w:rsidRDefault="00F6032E" w:rsidP="00FA480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3F49F6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Pr="003F49F6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5219AF47" w14:textId="77777777" w:rsidR="00F6032E" w:rsidRPr="003F49F6" w:rsidRDefault="00F6032E" w:rsidP="00FA4806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3F49F6">
              <w:rPr>
                <w:rFonts w:eastAsia="Times New Roman"/>
                <w:szCs w:val="20"/>
              </w:rPr>
              <w:tab/>
              <w:t>+1-703-527-3887</w:t>
            </w:r>
            <w:r w:rsidRPr="003F49F6">
              <w:rPr>
                <w:rFonts w:eastAsia="Times New Roman"/>
                <w:szCs w:val="20"/>
              </w:rPr>
              <w:tab/>
              <w:t>(International)</w:t>
            </w:r>
          </w:p>
        </w:tc>
      </w:tr>
      <w:tr w:rsidR="00F6032E" w:rsidRPr="003F49F6" w14:paraId="725CCC38" w14:textId="77777777" w:rsidTr="002F28B5">
        <w:tc>
          <w:tcPr>
            <w:tcW w:w="4590" w:type="dxa"/>
          </w:tcPr>
          <w:p w14:paraId="6D569FFC" w14:textId="77777777" w:rsidR="00F6032E" w:rsidRPr="003F49F6" w:rsidRDefault="00F6032E" w:rsidP="00D109B1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58"/>
              <w:textAlignment w:val="baseline"/>
              <w:rPr>
                <w:rFonts w:eastAsia="Times New Roman"/>
                <w:szCs w:val="20"/>
              </w:rPr>
            </w:pPr>
            <w:r w:rsidRPr="003F49F6"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Pr="003F49F6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2F4482DB" w14:textId="77777777" w:rsidR="00F6032E" w:rsidRPr="003F49F6" w:rsidRDefault="00F6032E" w:rsidP="00604804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6D13772D" w14:textId="77777777" w:rsidR="00604804" w:rsidRDefault="00604804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:rsidRPr="003F49F6" w14:paraId="2C23E248" w14:textId="77777777" w:rsidTr="00D109B1">
        <w:trPr>
          <w:trHeight w:hRule="exact" w:val="360"/>
        </w:trPr>
        <w:tc>
          <w:tcPr>
            <w:tcW w:w="9360" w:type="dxa"/>
            <w:vAlign w:val="center"/>
          </w:tcPr>
          <w:p w14:paraId="1ECFFCD9" w14:textId="77777777" w:rsidR="002B22C8" w:rsidRPr="003F49F6" w:rsidRDefault="002B22C8" w:rsidP="00FA4806">
            <w:pPr>
              <w:keepNext/>
              <w:widowControl/>
              <w:rPr>
                <w:sz w:val="13"/>
                <w:szCs w:val="13"/>
              </w:rPr>
            </w:pP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2. H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AZARDS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>DENTIFICATION</w:t>
            </w:r>
          </w:p>
        </w:tc>
      </w:tr>
    </w:tbl>
    <w:p w14:paraId="77ACA8A3" w14:textId="77777777" w:rsidR="00EA1CFE" w:rsidRPr="003F49F6" w:rsidRDefault="00EA1CFE" w:rsidP="00EA1CFE">
      <w:pPr>
        <w:widowControl/>
        <w:spacing w:before="120"/>
        <w:rPr>
          <w:rFonts w:eastAsia="Times New Roman"/>
          <w:b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Classification</w:t>
      </w:r>
      <w:r w:rsidRPr="003F49F6">
        <w:rPr>
          <w:rFonts w:eastAsia="Times New Roman"/>
          <w:bCs/>
          <w:szCs w:val="20"/>
        </w:rPr>
        <w:t xml:space="preserve"> </w:t>
      </w:r>
    </w:p>
    <w:p w14:paraId="35CE762B" w14:textId="77777777" w:rsidR="00EA1CFE" w:rsidRPr="003F49F6" w:rsidRDefault="00EA1CFE" w:rsidP="002251A6">
      <w:pPr>
        <w:widowControl/>
        <w:tabs>
          <w:tab w:val="left" w:pos="2160"/>
          <w:tab w:val="left" w:pos="5670"/>
        </w:tabs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Physical Hazard:</w:t>
      </w:r>
      <w:r w:rsidRPr="003F49F6">
        <w:rPr>
          <w:rFonts w:eastAsia="Times New Roman"/>
          <w:bCs/>
          <w:szCs w:val="20"/>
        </w:rPr>
        <w:tab/>
        <w:t>Not classified.</w:t>
      </w:r>
    </w:p>
    <w:p w14:paraId="4C981A53" w14:textId="77777777" w:rsidR="00EA1CFE" w:rsidRPr="003F49F6" w:rsidRDefault="00EA1CFE" w:rsidP="002251A6">
      <w:pPr>
        <w:widowControl/>
        <w:tabs>
          <w:tab w:val="left" w:pos="2160"/>
          <w:tab w:val="left" w:pos="5670"/>
        </w:tabs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Health Hazard:</w:t>
      </w:r>
      <w:r w:rsidRPr="003F49F6">
        <w:rPr>
          <w:rFonts w:eastAsia="Times New Roman"/>
          <w:bCs/>
          <w:szCs w:val="20"/>
        </w:rPr>
        <w:tab/>
        <w:t>Not classified.</w:t>
      </w:r>
    </w:p>
    <w:p w14:paraId="0236BFAB" w14:textId="77777777" w:rsidR="00EA1CFE" w:rsidRPr="003F49F6" w:rsidRDefault="00EA1CFE" w:rsidP="002251A6">
      <w:pPr>
        <w:widowControl/>
        <w:tabs>
          <w:tab w:val="left" w:pos="2160"/>
          <w:tab w:val="left" w:pos="5670"/>
        </w:tabs>
        <w:ind w:left="360"/>
        <w:rPr>
          <w:rFonts w:eastAsia="Times New Roman"/>
          <w:bCs/>
          <w:szCs w:val="20"/>
        </w:rPr>
      </w:pPr>
    </w:p>
    <w:p w14:paraId="0963AA9D" w14:textId="77777777" w:rsidR="00EA1CFE" w:rsidRPr="003F49F6" w:rsidRDefault="00EA1CFE" w:rsidP="002251A6">
      <w:pPr>
        <w:widowControl/>
        <w:tabs>
          <w:tab w:val="left" w:pos="1890"/>
          <w:tab w:val="left" w:pos="2160"/>
          <w:tab w:val="left" w:pos="6120"/>
        </w:tabs>
        <w:ind w:left="360"/>
        <w:rPr>
          <w:rFonts w:eastAsia="Times New Roman"/>
          <w:b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Label Elements</w:t>
      </w:r>
    </w:p>
    <w:p w14:paraId="4F94F1F3" w14:textId="77777777" w:rsidR="00EA1CFE" w:rsidRPr="003F49F6" w:rsidRDefault="00EA1CFE" w:rsidP="002251A6">
      <w:pPr>
        <w:widowControl/>
        <w:tabs>
          <w:tab w:val="left" w:pos="2160"/>
          <w:tab w:val="left" w:pos="2740"/>
          <w:tab w:val="left" w:pos="4540"/>
          <w:tab w:val="left" w:pos="6340"/>
        </w:tabs>
        <w:ind w:left="360"/>
        <w:rPr>
          <w:rFonts w:eastAsia="Times New Roman"/>
          <w:b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 xml:space="preserve">Symbol </w:t>
      </w:r>
    </w:p>
    <w:p w14:paraId="2012C87E" w14:textId="77777777" w:rsidR="00EA1CFE" w:rsidRPr="003F49F6" w:rsidRDefault="00EA1CFE" w:rsidP="002251A6">
      <w:pPr>
        <w:widowControl/>
        <w:tabs>
          <w:tab w:val="left" w:pos="2160"/>
          <w:tab w:val="left" w:pos="2740"/>
          <w:tab w:val="left" w:pos="4540"/>
          <w:tab w:val="left" w:pos="6340"/>
        </w:tabs>
        <w:ind w:left="360"/>
        <w:rPr>
          <w:rFonts w:eastAsia="Times New Roman"/>
          <w:bCs/>
          <w:szCs w:val="20"/>
        </w:rPr>
      </w:pPr>
      <w:r w:rsidRPr="003F49F6">
        <w:rPr>
          <w:noProof/>
          <w:szCs w:val="20"/>
        </w:rPr>
        <w:t>No symbol</w:t>
      </w:r>
    </w:p>
    <w:p w14:paraId="0BA2506F" w14:textId="77777777" w:rsidR="00EA1CFE" w:rsidRPr="003F49F6" w:rsidRDefault="00EA1CFE" w:rsidP="002251A6">
      <w:pPr>
        <w:widowControl/>
        <w:tabs>
          <w:tab w:val="left" w:pos="2160"/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Signal Word</w:t>
      </w:r>
    </w:p>
    <w:p w14:paraId="6CF470D0" w14:textId="77777777" w:rsidR="00EA1CFE" w:rsidRPr="003F49F6" w:rsidRDefault="00EA1CFE" w:rsidP="002251A6">
      <w:pPr>
        <w:widowControl/>
        <w:tabs>
          <w:tab w:val="left" w:pos="2160"/>
          <w:tab w:val="left" w:pos="2740"/>
          <w:tab w:val="left" w:pos="4540"/>
          <w:tab w:val="left" w:pos="6340"/>
        </w:tabs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Cs/>
          <w:szCs w:val="20"/>
        </w:rPr>
        <w:t>No signal word</w:t>
      </w:r>
    </w:p>
    <w:p w14:paraId="7898C821" w14:textId="77777777" w:rsidR="00EA1CFE" w:rsidRPr="003F49F6" w:rsidRDefault="00EA1CFE" w:rsidP="00EA1CFE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Hazard Statement(s):</w:t>
      </w:r>
      <w:r w:rsidRPr="003F49F6">
        <w:rPr>
          <w:rFonts w:eastAsia="Times New Roman"/>
          <w:bCs/>
          <w:szCs w:val="20"/>
        </w:rPr>
        <w:t xml:space="preserve">  Not applicable.</w:t>
      </w:r>
    </w:p>
    <w:p w14:paraId="1842A1D6" w14:textId="77777777" w:rsidR="00EA1CFE" w:rsidRPr="003F49F6" w:rsidRDefault="00EA1CFE" w:rsidP="00EA1CFE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Precautionary Statement(s):</w:t>
      </w:r>
      <w:r w:rsidRPr="003F49F6">
        <w:rPr>
          <w:rFonts w:eastAsia="Times New Roman"/>
          <w:bCs/>
          <w:szCs w:val="20"/>
        </w:rPr>
        <w:t xml:space="preserve">  Not applicable.</w:t>
      </w:r>
    </w:p>
    <w:p w14:paraId="4F474E5B" w14:textId="77777777" w:rsidR="00EA1CFE" w:rsidRPr="003F49F6" w:rsidRDefault="00EA1CFE" w:rsidP="00EA1CFE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Hazards Not Otherwise Classified:</w:t>
      </w:r>
      <w:r w:rsidRPr="003F49F6">
        <w:rPr>
          <w:rFonts w:eastAsia="Times New Roman"/>
          <w:bCs/>
          <w:szCs w:val="20"/>
        </w:rPr>
        <w:t xml:space="preserve">  Not applicable.</w:t>
      </w:r>
    </w:p>
    <w:p w14:paraId="7D95DB10" w14:textId="77777777" w:rsidR="00EA1CFE" w:rsidRPr="003F49F6" w:rsidRDefault="00EA1CFE" w:rsidP="00EA1CFE">
      <w:pPr>
        <w:widowControl/>
        <w:tabs>
          <w:tab w:val="left" w:pos="2740"/>
          <w:tab w:val="left" w:pos="4540"/>
          <w:tab w:val="left" w:pos="6340"/>
        </w:tabs>
        <w:spacing w:before="120" w:after="12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Ingredients(s) with Unknown Acute Toxicity:</w:t>
      </w:r>
      <w:r w:rsidRPr="003F49F6">
        <w:rPr>
          <w:rFonts w:eastAsia="Times New Roman"/>
          <w:bCs/>
          <w:szCs w:val="20"/>
        </w:rPr>
        <w:t xml:space="preserve">  Not applicable.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:rsidRPr="003F49F6" w14:paraId="58C0079E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7901E520" w14:textId="77777777" w:rsidR="00371ED3" w:rsidRPr="003F49F6" w:rsidRDefault="00371ED3" w:rsidP="00B72839">
            <w:pPr>
              <w:keepNext/>
              <w:keepLines/>
              <w:widowControl/>
              <w:rPr>
                <w:rFonts w:eastAsia="Times New Roman"/>
                <w:sz w:val="18"/>
                <w:szCs w:val="18"/>
              </w:rPr>
            </w:pP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3. C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OMPOSITION AND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NFORMATION ON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AZARDOUS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>NGREDIENTS</w:t>
            </w:r>
          </w:p>
        </w:tc>
      </w:tr>
    </w:tbl>
    <w:p w14:paraId="59F11023" w14:textId="77777777" w:rsidR="00BB0995" w:rsidRPr="003F49F6" w:rsidRDefault="00BB0995" w:rsidP="009111B2">
      <w:pPr>
        <w:keepNext/>
        <w:keepLines/>
        <w:widowControl/>
        <w:tabs>
          <w:tab w:val="left" w:pos="5440"/>
        </w:tabs>
        <w:spacing w:before="12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Substance:</w:t>
      </w:r>
      <w:r w:rsidRPr="003F49F6">
        <w:rPr>
          <w:rFonts w:eastAsia="Times New Roman"/>
          <w:bCs/>
          <w:szCs w:val="20"/>
        </w:rPr>
        <w:t xml:space="preserve"> </w:t>
      </w:r>
      <w:r w:rsidR="003B675D" w:rsidRPr="003F49F6">
        <w:rPr>
          <w:rFonts w:eastAsia="Times New Roman"/>
          <w:bCs/>
          <w:szCs w:val="20"/>
        </w:rPr>
        <w:t xml:space="preserve"> </w:t>
      </w:r>
      <w:r w:rsidR="00604804">
        <w:rPr>
          <w:rFonts w:eastAsia="Times New Roman"/>
          <w:bCs/>
          <w:szCs w:val="20"/>
        </w:rPr>
        <w:t>Glutamic acid</w:t>
      </w:r>
    </w:p>
    <w:p w14:paraId="10050375" w14:textId="77777777" w:rsidR="003F49F6" w:rsidRPr="003F49F6" w:rsidRDefault="00BB0995" w:rsidP="005E3B47">
      <w:pPr>
        <w:keepNext/>
        <w:keepLines/>
        <w:widowControl/>
        <w:tabs>
          <w:tab w:val="left" w:pos="1980"/>
          <w:tab w:val="left" w:pos="5440"/>
        </w:tabs>
        <w:spacing w:before="120" w:after="120"/>
        <w:ind w:left="1987" w:hanging="1987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Other Designations:</w:t>
      </w:r>
      <w:r w:rsidR="00EA1CFE" w:rsidRPr="003F49F6">
        <w:rPr>
          <w:rFonts w:eastAsia="Times New Roman"/>
          <w:b/>
          <w:bCs/>
          <w:szCs w:val="20"/>
        </w:rPr>
        <w:tab/>
      </w:r>
      <w:r w:rsidR="00604804">
        <w:rPr>
          <w:rFonts w:eastAsia="Times New Roman"/>
          <w:bCs/>
          <w:szCs w:val="20"/>
        </w:rPr>
        <w:t>alpha-aminoglutaric acid; L-alpha-aminoglutaric acid; 2-aminopentanedioic acid; C</w:t>
      </w:r>
      <w:r w:rsidR="00604804" w:rsidRPr="00D109B1">
        <w:rPr>
          <w:rFonts w:eastAsia="Times New Roman"/>
          <w:bCs/>
          <w:szCs w:val="20"/>
          <w:vertAlign w:val="subscript"/>
        </w:rPr>
        <w:t>5</w:t>
      </w:r>
      <w:r w:rsidR="00604804">
        <w:rPr>
          <w:rFonts w:eastAsia="Times New Roman"/>
          <w:bCs/>
          <w:szCs w:val="20"/>
        </w:rPr>
        <w:t>H</w:t>
      </w:r>
      <w:r w:rsidR="00604804" w:rsidRPr="00D109B1">
        <w:rPr>
          <w:rFonts w:eastAsia="Times New Roman"/>
          <w:bCs/>
          <w:szCs w:val="20"/>
          <w:vertAlign w:val="subscript"/>
        </w:rPr>
        <w:t>9</w:t>
      </w:r>
      <w:r w:rsidR="00604804">
        <w:rPr>
          <w:rFonts w:eastAsia="Times New Roman"/>
          <w:bCs/>
          <w:szCs w:val="20"/>
        </w:rPr>
        <w:t>NO</w:t>
      </w:r>
      <w:r w:rsidR="00604804" w:rsidRPr="00D109B1">
        <w:rPr>
          <w:rFonts w:eastAsia="Times New Roman"/>
          <w:bCs/>
          <w:szCs w:val="20"/>
          <w:vertAlign w:val="subscript"/>
        </w:rPr>
        <w:t>4</w:t>
      </w:r>
      <w:r w:rsidR="00604804">
        <w:rPr>
          <w:rFonts w:eastAsia="Times New Roman"/>
          <w:bCs/>
          <w:szCs w:val="20"/>
        </w:rPr>
        <w:t>.</w:t>
      </w:r>
    </w:p>
    <w:tbl>
      <w:tblPr>
        <w:tblStyle w:val="TableGrid1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7"/>
        <w:gridCol w:w="1779"/>
        <w:gridCol w:w="1779"/>
        <w:gridCol w:w="2823"/>
      </w:tblGrid>
      <w:tr w:rsidR="00037080" w:rsidRPr="003F49F6" w14:paraId="67A94CB1" w14:textId="77777777" w:rsidTr="00DE2CB0">
        <w:trPr>
          <w:trHeight w:val="576"/>
        </w:trPr>
        <w:tc>
          <w:tcPr>
            <w:tcW w:w="2907" w:type="dxa"/>
          </w:tcPr>
          <w:p w14:paraId="7610791C" w14:textId="77777777" w:rsidR="00037080" w:rsidRPr="003F49F6" w:rsidRDefault="00037080" w:rsidP="005E3B47">
            <w:pPr>
              <w:keepNext/>
              <w:keepLines/>
              <w:widowControl/>
              <w:ind w:left="252" w:right="-108"/>
              <w:rPr>
                <w:rFonts w:eastAsia="Times New Roman"/>
                <w:sz w:val="18"/>
                <w:szCs w:val="18"/>
              </w:rPr>
            </w:pPr>
            <w:r w:rsidRPr="003F49F6">
              <w:rPr>
                <w:rFonts w:eastAsia="Times New Roman"/>
                <w:b/>
                <w:bCs/>
                <w:szCs w:val="20"/>
              </w:rPr>
              <w:t>Hazardous Component(s)</w:t>
            </w:r>
          </w:p>
        </w:tc>
        <w:tc>
          <w:tcPr>
            <w:tcW w:w="1779" w:type="dxa"/>
          </w:tcPr>
          <w:p w14:paraId="71032F2A" w14:textId="77777777" w:rsidR="00037080" w:rsidRPr="003F49F6" w:rsidRDefault="00037080" w:rsidP="00FA4806">
            <w:pPr>
              <w:keepNext/>
              <w:keepLines/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 w:rsidRPr="003F49F6">
              <w:rPr>
                <w:rFonts w:eastAsia="Times New Roman"/>
                <w:b/>
                <w:bCs/>
                <w:szCs w:val="20"/>
              </w:rPr>
              <w:t>CAS Number</w:t>
            </w:r>
          </w:p>
        </w:tc>
        <w:tc>
          <w:tcPr>
            <w:tcW w:w="1779" w:type="dxa"/>
          </w:tcPr>
          <w:p w14:paraId="2235522D" w14:textId="77777777" w:rsidR="00037080" w:rsidRPr="003F49F6" w:rsidRDefault="00037080" w:rsidP="00FA4806">
            <w:pPr>
              <w:keepNext/>
              <w:keepLines/>
              <w:widowControl/>
              <w:jc w:val="center"/>
              <w:rPr>
                <w:rFonts w:eastAsia="Times New Roman"/>
                <w:b/>
                <w:bCs/>
                <w:szCs w:val="20"/>
              </w:rPr>
            </w:pPr>
            <w:r w:rsidRPr="003F49F6">
              <w:rPr>
                <w:rFonts w:eastAsia="Times New Roman"/>
                <w:b/>
                <w:bCs/>
                <w:szCs w:val="20"/>
              </w:rPr>
              <w:t>EC Number</w:t>
            </w:r>
          </w:p>
          <w:p w14:paraId="729E3BD2" w14:textId="77777777" w:rsidR="00037080" w:rsidRPr="003F49F6" w:rsidRDefault="00037080" w:rsidP="00FA4806">
            <w:pPr>
              <w:keepNext/>
              <w:keepLines/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3F49F6">
              <w:rPr>
                <w:rFonts w:eastAsia="Times New Roman"/>
                <w:b/>
                <w:bCs/>
                <w:szCs w:val="20"/>
              </w:rPr>
              <w:t>(EINECS)</w:t>
            </w:r>
          </w:p>
        </w:tc>
        <w:tc>
          <w:tcPr>
            <w:tcW w:w="2823" w:type="dxa"/>
          </w:tcPr>
          <w:p w14:paraId="3B69DF53" w14:textId="77777777" w:rsidR="00037080" w:rsidRPr="003F49F6" w:rsidRDefault="00037080" w:rsidP="00FA4806">
            <w:pPr>
              <w:keepNext/>
              <w:keepLines/>
              <w:widowControl/>
              <w:jc w:val="center"/>
              <w:rPr>
                <w:rFonts w:eastAsia="Times New Roman"/>
                <w:b/>
                <w:bCs/>
                <w:szCs w:val="20"/>
              </w:rPr>
            </w:pPr>
            <w:r w:rsidRPr="003F49F6">
              <w:rPr>
                <w:rFonts w:eastAsia="Times New Roman"/>
                <w:b/>
                <w:bCs/>
                <w:szCs w:val="20"/>
              </w:rPr>
              <w:t xml:space="preserve">Nominal Mass </w:t>
            </w:r>
            <w:r w:rsidR="00F3381A" w:rsidRPr="003F49F6">
              <w:rPr>
                <w:rFonts w:eastAsia="Times New Roman"/>
                <w:b/>
                <w:bCs/>
                <w:szCs w:val="20"/>
              </w:rPr>
              <w:t xml:space="preserve">Concentration </w:t>
            </w:r>
            <w:r w:rsidRPr="003F49F6">
              <w:rPr>
                <w:rFonts w:eastAsia="Times New Roman"/>
                <w:b/>
                <w:bCs/>
                <w:szCs w:val="20"/>
              </w:rPr>
              <w:br/>
              <w:t>(%)</w:t>
            </w:r>
          </w:p>
        </w:tc>
      </w:tr>
      <w:tr w:rsidR="00037080" w:rsidRPr="003F49F6" w14:paraId="5AADB89A" w14:textId="77777777" w:rsidTr="00DE2CB0">
        <w:trPr>
          <w:trHeight w:val="288"/>
        </w:trPr>
        <w:tc>
          <w:tcPr>
            <w:tcW w:w="2907" w:type="dxa"/>
          </w:tcPr>
          <w:p w14:paraId="64EFFE76" w14:textId="77777777" w:rsidR="00037080" w:rsidRPr="003F49F6" w:rsidRDefault="00604804" w:rsidP="005E3B47">
            <w:pPr>
              <w:widowControl/>
              <w:ind w:left="252" w:right="-108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Cs/>
                <w:szCs w:val="20"/>
              </w:rPr>
              <w:t>Glutamic acid</w:t>
            </w:r>
          </w:p>
        </w:tc>
        <w:tc>
          <w:tcPr>
            <w:tcW w:w="1779" w:type="dxa"/>
          </w:tcPr>
          <w:p w14:paraId="6601DEBD" w14:textId="77777777" w:rsidR="00037080" w:rsidRPr="003F49F6" w:rsidRDefault="00604804" w:rsidP="00FA4806">
            <w:pPr>
              <w:widowControl/>
              <w:tabs>
                <w:tab w:val="right" w:pos="1242"/>
              </w:tabs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Cs w:val="20"/>
              </w:rPr>
              <w:t>56-86-0</w:t>
            </w:r>
          </w:p>
        </w:tc>
        <w:tc>
          <w:tcPr>
            <w:tcW w:w="1779" w:type="dxa"/>
          </w:tcPr>
          <w:p w14:paraId="70CAEBBF" w14:textId="77777777" w:rsidR="00037080" w:rsidRPr="003F49F6" w:rsidRDefault="00604804" w:rsidP="000D596F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Cs w:val="20"/>
              </w:rPr>
              <w:t>200-293-7</w:t>
            </w:r>
          </w:p>
        </w:tc>
        <w:tc>
          <w:tcPr>
            <w:tcW w:w="2823" w:type="dxa"/>
          </w:tcPr>
          <w:p w14:paraId="33C2FE97" w14:textId="77777777" w:rsidR="00037080" w:rsidRPr="003F49F6" w:rsidRDefault="00DB683D" w:rsidP="00F148F9">
            <w:pPr>
              <w:widowControl/>
              <w:tabs>
                <w:tab w:val="decimal" w:pos="1455"/>
              </w:tabs>
              <w:rPr>
                <w:rFonts w:eastAsia="Times New Roman"/>
                <w:sz w:val="18"/>
                <w:szCs w:val="18"/>
              </w:rPr>
            </w:pPr>
            <w:r w:rsidRPr="003F49F6">
              <w:rPr>
                <w:rFonts w:eastAsia="Times New Roman"/>
                <w:szCs w:val="20"/>
              </w:rPr>
              <w:t>100</w:t>
            </w:r>
          </w:p>
        </w:tc>
      </w:tr>
    </w:tbl>
    <w:p w14:paraId="558FCC4D" w14:textId="77777777" w:rsidR="000062AB" w:rsidRPr="003F49F6" w:rsidRDefault="000062AB" w:rsidP="00FA4806">
      <w:pPr>
        <w:widowControl/>
        <w:rPr>
          <w:sz w:val="16"/>
          <w:szCs w:val="16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37080" w:rsidRPr="003F49F6" w14:paraId="20A1392E" w14:textId="77777777" w:rsidTr="00F01DF8">
        <w:trPr>
          <w:trHeight w:hRule="exact" w:val="360"/>
        </w:trPr>
        <w:tc>
          <w:tcPr>
            <w:tcW w:w="9648" w:type="dxa"/>
            <w:vAlign w:val="center"/>
          </w:tcPr>
          <w:p w14:paraId="089D9672" w14:textId="77777777" w:rsidR="00037080" w:rsidRPr="003F49F6" w:rsidRDefault="00037080" w:rsidP="00F148F9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4. F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IRST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ID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641B622A" w14:textId="77777777" w:rsidR="00F01DF8" w:rsidRPr="003F49F6" w:rsidRDefault="00E37491" w:rsidP="00F01DF8">
      <w:pPr>
        <w:keepNext/>
        <w:widowControl/>
        <w:spacing w:before="120"/>
        <w:rPr>
          <w:rFonts w:eastAsia="Times New Roman"/>
          <w:b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D</w:t>
      </w:r>
      <w:r w:rsidR="00F01DF8" w:rsidRPr="003F49F6">
        <w:rPr>
          <w:rFonts w:eastAsia="Times New Roman"/>
          <w:b/>
          <w:bCs/>
          <w:szCs w:val="20"/>
        </w:rPr>
        <w:t xml:space="preserve">escription of First Aid Measures: </w:t>
      </w:r>
    </w:p>
    <w:p w14:paraId="0991D7E7" w14:textId="77777777" w:rsidR="00F01DF8" w:rsidRPr="003F49F6" w:rsidRDefault="00F01DF8" w:rsidP="00F01DF8">
      <w:pPr>
        <w:keepNext/>
        <w:widowControl/>
        <w:spacing w:before="12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Inhalation:</w:t>
      </w:r>
      <w:r w:rsidRPr="003F49F6">
        <w:rPr>
          <w:rFonts w:eastAsia="Times New Roman"/>
          <w:bCs/>
          <w:szCs w:val="20"/>
        </w:rPr>
        <w:t xml:space="preserve">  If adverse effects occur, remove to uncontaminated area.  If not breathing, give artificial respiration or oxygen by qualified personnel.  Seek immediate medical attention.</w:t>
      </w:r>
    </w:p>
    <w:p w14:paraId="3B1468F3" w14:textId="77777777" w:rsidR="00F01DF8" w:rsidRPr="003F49F6" w:rsidRDefault="00F01DF8" w:rsidP="00F01DF8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Skin Contact:</w:t>
      </w:r>
      <w:r w:rsidRPr="003F49F6">
        <w:rPr>
          <w:rFonts w:eastAsia="Times New Roman"/>
          <w:bCs/>
          <w:szCs w:val="20"/>
        </w:rPr>
        <w:t xml:space="preserve">  Wash skin with soap and water for at least 15 minutes.  Thoroughly clean and dry contaminated clothing before reuse.</w:t>
      </w:r>
    </w:p>
    <w:p w14:paraId="190AF651" w14:textId="77777777" w:rsidR="00F01DF8" w:rsidRPr="003F49F6" w:rsidRDefault="00F01DF8" w:rsidP="00F01DF8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Eye Contact:</w:t>
      </w:r>
      <w:r w:rsidRPr="003F49F6">
        <w:rPr>
          <w:rFonts w:eastAsia="Times New Roman"/>
          <w:bCs/>
          <w:szCs w:val="20"/>
        </w:rPr>
        <w:t xml:space="preserve">  Flush eyes with water for at least 15 minutes.  If necessary, seek medical attention.</w:t>
      </w:r>
    </w:p>
    <w:p w14:paraId="54983234" w14:textId="77777777" w:rsidR="00F01DF8" w:rsidRPr="003F49F6" w:rsidRDefault="00F01DF8" w:rsidP="00F01DF8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Ingestion:</w:t>
      </w:r>
      <w:r w:rsidRPr="003F49F6">
        <w:rPr>
          <w:rFonts w:eastAsia="Times New Roman"/>
          <w:bCs/>
          <w:szCs w:val="20"/>
        </w:rPr>
        <w:t xml:space="preserve">  If a large amount is swallowed, get medical attention.</w:t>
      </w:r>
    </w:p>
    <w:p w14:paraId="6DCAD83E" w14:textId="77777777" w:rsidR="007E1C37" w:rsidRPr="003F49F6" w:rsidRDefault="00F01DF8" w:rsidP="007E1C37">
      <w:pPr>
        <w:widowControl/>
        <w:spacing w:before="12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Most Important Symptoms/Effects, Acute and Delayed:</w:t>
      </w:r>
      <w:r w:rsidRPr="003F49F6">
        <w:rPr>
          <w:rFonts w:eastAsia="Times New Roman"/>
          <w:bCs/>
          <w:szCs w:val="20"/>
        </w:rPr>
        <w:t xml:space="preserve">  </w:t>
      </w:r>
      <w:r w:rsidR="007E1C37" w:rsidRPr="003F49F6">
        <w:rPr>
          <w:rFonts w:eastAsia="Times New Roman"/>
          <w:bCs/>
          <w:szCs w:val="20"/>
        </w:rPr>
        <w:t>May irritate the eyes and skin.</w:t>
      </w:r>
    </w:p>
    <w:p w14:paraId="19D6BD2F" w14:textId="77777777" w:rsidR="00F01DF8" w:rsidRPr="003F49F6" w:rsidRDefault="00F01DF8" w:rsidP="00F01DF8">
      <w:pPr>
        <w:widowControl/>
        <w:spacing w:before="120" w:after="12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Indication of any immediate medical attention and special treatment needed, if necessary:</w:t>
      </w:r>
      <w:r w:rsidRPr="003F49F6">
        <w:rPr>
          <w:rFonts w:eastAsia="Times New Roman"/>
          <w:bCs/>
          <w:szCs w:val="20"/>
        </w:rPr>
        <w:t xml:space="preserve">  If any of the above symptoms are present, seek medical attention if needed.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3F49F6" w14:paraId="37A506E0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5E2474E3" w14:textId="77777777" w:rsidR="001D7FE4" w:rsidRPr="003F49F6" w:rsidRDefault="001D7FE4" w:rsidP="00FA4806">
            <w:pPr>
              <w:keepNext/>
              <w:widowControl/>
              <w:rPr>
                <w:rFonts w:eastAsia="Times New Roman"/>
                <w:b/>
                <w:bCs/>
                <w:szCs w:val="20"/>
              </w:rPr>
            </w:pP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5. F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IRE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F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IGHTING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5105941E" w14:textId="77777777" w:rsidR="001248AA" w:rsidRPr="003F49F6" w:rsidRDefault="001248AA" w:rsidP="00FA4806">
      <w:pPr>
        <w:widowControl/>
        <w:spacing w:before="12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Fire and Explosion Hazards:</w:t>
      </w:r>
      <w:r w:rsidR="0028318C" w:rsidRPr="003F49F6">
        <w:rPr>
          <w:rFonts w:eastAsia="Times New Roman"/>
          <w:bCs/>
          <w:szCs w:val="20"/>
        </w:rPr>
        <w:t xml:space="preserve">  </w:t>
      </w:r>
      <w:r w:rsidR="00604804">
        <w:rPr>
          <w:rFonts w:eastAsia="Times New Roman"/>
          <w:bCs/>
          <w:szCs w:val="20"/>
        </w:rPr>
        <w:t>Slight</w:t>
      </w:r>
      <w:r w:rsidR="00604804" w:rsidRPr="003F49F6">
        <w:rPr>
          <w:rFonts w:eastAsia="Times New Roman"/>
          <w:bCs/>
          <w:szCs w:val="20"/>
        </w:rPr>
        <w:t xml:space="preserve"> </w:t>
      </w:r>
      <w:r w:rsidR="00FF49F5" w:rsidRPr="003F49F6">
        <w:rPr>
          <w:rFonts w:eastAsia="Times New Roman"/>
          <w:bCs/>
          <w:szCs w:val="20"/>
        </w:rPr>
        <w:t>f</w:t>
      </w:r>
      <w:r w:rsidR="00DB683D" w:rsidRPr="003F49F6">
        <w:rPr>
          <w:rFonts w:eastAsia="Times New Roman"/>
          <w:bCs/>
          <w:szCs w:val="20"/>
        </w:rPr>
        <w:t xml:space="preserve">ire </w:t>
      </w:r>
      <w:r w:rsidR="00FF49F5" w:rsidRPr="003F49F6">
        <w:rPr>
          <w:rFonts w:eastAsia="Times New Roman"/>
          <w:bCs/>
          <w:szCs w:val="20"/>
        </w:rPr>
        <w:t>h</w:t>
      </w:r>
      <w:r w:rsidR="00DB683D" w:rsidRPr="003F49F6">
        <w:rPr>
          <w:rFonts w:eastAsia="Times New Roman"/>
          <w:bCs/>
          <w:szCs w:val="20"/>
        </w:rPr>
        <w:t xml:space="preserve">azard.  </w:t>
      </w:r>
      <w:r w:rsidR="00604804">
        <w:rPr>
          <w:rFonts w:eastAsia="Times New Roman"/>
          <w:bCs/>
          <w:szCs w:val="20"/>
        </w:rPr>
        <w:t>S</w:t>
      </w:r>
      <w:r w:rsidR="00604804">
        <w:rPr>
          <w:szCs w:val="20"/>
        </w:rPr>
        <w:t>ufficient concentrations of d</w:t>
      </w:r>
      <w:r w:rsidR="00604804">
        <w:rPr>
          <w:rFonts w:eastAsia="Times New Roman"/>
          <w:bCs/>
          <w:szCs w:val="20"/>
        </w:rPr>
        <w:t xml:space="preserve">ust/air mixtures may ignite or explode.  </w:t>
      </w:r>
      <w:r w:rsidR="00534548" w:rsidRPr="003F49F6">
        <w:rPr>
          <w:rFonts w:eastAsia="Times New Roman"/>
          <w:bCs/>
          <w:szCs w:val="20"/>
        </w:rPr>
        <w:t>See Section</w:t>
      </w:r>
      <w:r w:rsidR="002F28B5" w:rsidRPr="003F49F6">
        <w:rPr>
          <w:rFonts w:eastAsia="Times New Roman"/>
          <w:bCs/>
          <w:szCs w:val="20"/>
        </w:rPr>
        <w:t> </w:t>
      </w:r>
      <w:r w:rsidR="00534548" w:rsidRPr="003F49F6">
        <w:rPr>
          <w:rFonts w:eastAsia="Times New Roman"/>
          <w:bCs/>
          <w:szCs w:val="20"/>
        </w:rPr>
        <w:t xml:space="preserve">9, “Physical </w:t>
      </w:r>
      <w:r w:rsidR="0073150A" w:rsidRPr="003F49F6">
        <w:rPr>
          <w:rFonts w:eastAsia="Times New Roman"/>
          <w:bCs/>
          <w:szCs w:val="20"/>
        </w:rPr>
        <w:t xml:space="preserve">and Chemical </w:t>
      </w:r>
      <w:r w:rsidR="00534548" w:rsidRPr="003F49F6">
        <w:rPr>
          <w:rFonts w:eastAsia="Times New Roman"/>
          <w:bCs/>
          <w:szCs w:val="20"/>
        </w:rPr>
        <w:t>Properties” for flammability properties.</w:t>
      </w:r>
    </w:p>
    <w:p w14:paraId="5E102D72" w14:textId="77777777" w:rsidR="006251CA" w:rsidRPr="003F49F6" w:rsidRDefault="00676966" w:rsidP="00FA4806">
      <w:pPr>
        <w:widowControl/>
        <w:spacing w:before="120"/>
        <w:rPr>
          <w:rFonts w:eastAsia="Times New Roman"/>
          <w:b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Extinguishing Media</w:t>
      </w:r>
      <w:r w:rsidR="006251CA" w:rsidRPr="003F49F6">
        <w:rPr>
          <w:rFonts w:eastAsia="Times New Roman"/>
          <w:b/>
          <w:bCs/>
          <w:szCs w:val="20"/>
        </w:rPr>
        <w:t>:</w:t>
      </w:r>
    </w:p>
    <w:p w14:paraId="2DAC537E" w14:textId="77777777" w:rsidR="00E93DD1" w:rsidRPr="003F49F6" w:rsidRDefault="00E93DD1" w:rsidP="00FA4806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ab/>
      </w:r>
      <w:r w:rsidR="0028318C" w:rsidRPr="003F49F6">
        <w:rPr>
          <w:rFonts w:eastAsia="Times New Roman"/>
          <w:bCs/>
          <w:szCs w:val="20"/>
        </w:rPr>
        <w:t>Suitable:</w:t>
      </w:r>
      <w:r w:rsidR="00144ADE" w:rsidRPr="003F49F6">
        <w:rPr>
          <w:rFonts w:eastAsia="Times New Roman"/>
          <w:bCs/>
          <w:szCs w:val="20"/>
        </w:rPr>
        <w:t xml:space="preserve">  </w:t>
      </w:r>
      <w:r w:rsidR="00604804">
        <w:rPr>
          <w:rFonts w:eastAsia="Times New Roman"/>
          <w:bCs/>
          <w:szCs w:val="20"/>
        </w:rPr>
        <w:t>Regular dry chemical, carbon dioxide, water, regular foam</w:t>
      </w:r>
      <w:r w:rsidR="00EF4006" w:rsidRPr="003F49F6">
        <w:rPr>
          <w:rFonts w:eastAsia="Times New Roman"/>
          <w:bCs/>
          <w:szCs w:val="20"/>
        </w:rPr>
        <w:t>.</w:t>
      </w:r>
    </w:p>
    <w:p w14:paraId="470BE3E3" w14:textId="77777777" w:rsidR="00E93DD1" w:rsidRPr="003F49F6" w:rsidRDefault="0028318C" w:rsidP="00FA4806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 w:rsidRPr="003F49F6">
        <w:rPr>
          <w:rFonts w:eastAsia="Times New Roman"/>
          <w:bCs/>
          <w:szCs w:val="20"/>
        </w:rPr>
        <w:tab/>
        <w:t>Unsuitable:</w:t>
      </w:r>
      <w:r w:rsidR="00144ADE" w:rsidRPr="003F49F6">
        <w:rPr>
          <w:rFonts w:eastAsia="Times New Roman"/>
          <w:bCs/>
          <w:szCs w:val="20"/>
        </w:rPr>
        <w:t xml:space="preserve">  None</w:t>
      </w:r>
      <w:r w:rsidR="00EF4006" w:rsidRPr="003F49F6">
        <w:rPr>
          <w:rFonts w:eastAsia="Times New Roman"/>
          <w:bCs/>
          <w:szCs w:val="20"/>
        </w:rPr>
        <w:t xml:space="preserve"> listed.</w:t>
      </w:r>
    </w:p>
    <w:p w14:paraId="2E325083" w14:textId="77777777" w:rsidR="00E24579" w:rsidRPr="003F49F6" w:rsidRDefault="00676966" w:rsidP="00FA4806">
      <w:pPr>
        <w:widowControl/>
        <w:spacing w:before="120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t>Specific Hazards Arising from the Chemical:</w:t>
      </w:r>
      <w:r w:rsidR="0028318C" w:rsidRPr="003F49F6">
        <w:rPr>
          <w:rFonts w:eastAsia="Times New Roman"/>
          <w:bCs/>
          <w:szCs w:val="20"/>
        </w:rPr>
        <w:t xml:space="preserve">  </w:t>
      </w:r>
      <w:r w:rsidR="00A203EB" w:rsidRPr="003F49F6">
        <w:rPr>
          <w:rFonts w:eastAsia="Times New Roman"/>
          <w:bCs/>
          <w:szCs w:val="20"/>
        </w:rPr>
        <w:t>None listed</w:t>
      </w:r>
      <w:r w:rsidR="0028318C" w:rsidRPr="003F49F6">
        <w:rPr>
          <w:rFonts w:eastAsia="Times New Roman"/>
          <w:bCs/>
          <w:szCs w:val="20"/>
        </w:rPr>
        <w:t>.</w:t>
      </w:r>
    </w:p>
    <w:p w14:paraId="5B476B49" w14:textId="77777777" w:rsidR="002B60F0" w:rsidRPr="003F49F6" w:rsidRDefault="00F057E8" w:rsidP="00FA4806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 xml:space="preserve">Special Protective Equipment and Precautions for </w:t>
      </w:r>
      <w:r w:rsidR="00BF5DD9" w:rsidRPr="003F49F6">
        <w:rPr>
          <w:rFonts w:eastAsia="Times New Roman"/>
          <w:b/>
          <w:bCs/>
          <w:szCs w:val="20"/>
        </w:rPr>
        <w:t>Fire</w:t>
      </w:r>
      <w:r w:rsidRPr="003F49F6">
        <w:rPr>
          <w:rFonts w:eastAsia="Times New Roman"/>
          <w:b/>
          <w:bCs/>
          <w:szCs w:val="20"/>
        </w:rPr>
        <w:t>-Fighters</w:t>
      </w:r>
      <w:r w:rsidR="00BF5DD9" w:rsidRPr="003F49F6">
        <w:rPr>
          <w:rFonts w:eastAsia="Times New Roman"/>
          <w:b/>
          <w:bCs/>
          <w:szCs w:val="20"/>
        </w:rPr>
        <w:t>:</w:t>
      </w:r>
      <w:r w:rsidR="000D31BB" w:rsidRPr="003F49F6">
        <w:rPr>
          <w:rFonts w:eastAsia="Times New Roman"/>
          <w:b/>
          <w:bCs/>
          <w:szCs w:val="20"/>
        </w:rPr>
        <w:t xml:space="preserve">  </w:t>
      </w:r>
      <w:r w:rsidR="00144ADE" w:rsidRPr="003F49F6">
        <w:rPr>
          <w:rFonts w:eastAsia="Times New Roman"/>
          <w:bCs/>
          <w:szCs w:val="20"/>
        </w:rPr>
        <w:t>Avoid inhalation of material or combustion byproducts.  Wear full protective clothing and NIOSH approved self-contained breathing apparatus (SCBA).</w:t>
      </w:r>
    </w:p>
    <w:p w14:paraId="5DEBA41D" w14:textId="77777777" w:rsidR="00170F65" w:rsidRPr="003F49F6" w:rsidRDefault="000D31BB" w:rsidP="00FA4806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 xml:space="preserve">NFPA Ratings </w:t>
      </w:r>
      <w:r w:rsidR="00170F65" w:rsidRPr="003F49F6">
        <w:rPr>
          <w:szCs w:val="20"/>
        </w:rPr>
        <w:t>(0 = Minimal; 1 = Slight; 2 = Moderate; 3 = Serious; 4 = Severe)</w:t>
      </w:r>
      <w:r w:rsidRPr="003F49F6">
        <w:rPr>
          <w:rFonts w:eastAsia="Times New Roman"/>
          <w:b/>
          <w:bCs/>
          <w:szCs w:val="20"/>
        </w:rPr>
        <w:tab/>
      </w:r>
    </w:p>
    <w:p w14:paraId="3403C926" w14:textId="77777777" w:rsidR="00170F65" w:rsidRPr="003F49F6" w:rsidRDefault="00170F65" w:rsidP="00FA4806">
      <w:pPr>
        <w:widowControl/>
        <w:tabs>
          <w:tab w:val="left" w:pos="360"/>
          <w:tab w:val="left" w:pos="2160"/>
          <w:tab w:val="left" w:pos="3600"/>
        </w:tabs>
        <w:spacing w:before="120" w:after="120"/>
        <w:rPr>
          <w:szCs w:val="20"/>
        </w:rPr>
      </w:pPr>
      <w:r w:rsidRPr="003F49F6">
        <w:rPr>
          <w:rFonts w:eastAsia="Times New Roman"/>
          <w:szCs w:val="20"/>
        </w:rPr>
        <w:tab/>
      </w:r>
      <w:r w:rsidR="000D31BB" w:rsidRPr="003F49F6">
        <w:rPr>
          <w:rFonts w:eastAsia="Times New Roman"/>
          <w:szCs w:val="20"/>
        </w:rPr>
        <w:t xml:space="preserve">Health = </w:t>
      </w:r>
      <w:r w:rsidR="00604804">
        <w:rPr>
          <w:rFonts w:eastAsia="Times New Roman"/>
          <w:szCs w:val="20"/>
        </w:rPr>
        <w:t>0</w:t>
      </w:r>
      <w:r w:rsidR="000D31BB" w:rsidRPr="003F49F6">
        <w:rPr>
          <w:rFonts w:eastAsia="Times New Roman"/>
          <w:szCs w:val="20"/>
        </w:rPr>
        <w:tab/>
        <w:t xml:space="preserve">Fire = </w:t>
      </w:r>
      <w:r w:rsidR="004415F0" w:rsidRPr="003F49F6">
        <w:rPr>
          <w:szCs w:val="20"/>
        </w:rPr>
        <w:t>0</w:t>
      </w:r>
      <w:r w:rsidR="000D31BB" w:rsidRPr="003F49F6">
        <w:rPr>
          <w:rFonts w:eastAsia="Times New Roman"/>
          <w:szCs w:val="20"/>
        </w:rPr>
        <w:tab/>
        <w:t xml:space="preserve">Reactivity = </w:t>
      </w:r>
      <w:r w:rsidR="000D31BB" w:rsidRPr="003F49F6">
        <w:rPr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3F49F6" w14:paraId="480D7C34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10487DC4" w14:textId="77777777" w:rsidR="001D7FE4" w:rsidRPr="003F49F6" w:rsidRDefault="001D7FE4" w:rsidP="00FA4806">
            <w:pPr>
              <w:keepNext/>
              <w:widowControl/>
              <w:rPr>
                <w:rFonts w:eastAsia="Times New Roman"/>
                <w:szCs w:val="20"/>
              </w:rPr>
            </w:pP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6. A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CCIDENTAL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ELEASE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4862B2FA" w14:textId="77777777" w:rsidR="00717B98" w:rsidRPr="003F49F6" w:rsidRDefault="001D7FE4" w:rsidP="00FA4806">
      <w:pPr>
        <w:widowControl/>
        <w:spacing w:before="120" w:after="120"/>
        <w:rPr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Personal Precautions, Protective Equipment and Emergency Procedures</w:t>
      </w:r>
      <w:r w:rsidR="00717B98" w:rsidRPr="003F49F6">
        <w:rPr>
          <w:rFonts w:eastAsia="Times New Roman"/>
          <w:b/>
          <w:bCs/>
          <w:szCs w:val="20"/>
        </w:rPr>
        <w:t>:</w:t>
      </w:r>
      <w:r w:rsidR="00717B98" w:rsidRPr="003F49F6">
        <w:rPr>
          <w:rFonts w:eastAsia="Times New Roman"/>
          <w:bCs/>
          <w:szCs w:val="20"/>
        </w:rPr>
        <w:t xml:space="preserve">  </w:t>
      </w:r>
      <w:r w:rsidR="00B824E8" w:rsidRPr="003F49F6">
        <w:rPr>
          <w:rFonts w:eastAsia="Times New Roman"/>
          <w:bCs/>
          <w:szCs w:val="20"/>
        </w:rPr>
        <w:t>Use suitable protective equipment</w:t>
      </w:r>
      <w:r w:rsidR="00C723CD" w:rsidRPr="003F49F6">
        <w:rPr>
          <w:rFonts w:eastAsia="Times New Roman"/>
          <w:bCs/>
          <w:szCs w:val="20"/>
        </w:rPr>
        <w:t xml:space="preserve">; </w:t>
      </w:r>
      <w:r w:rsidR="00B824E8" w:rsidRPr="003F49F6">
        <w:rPr>
          <w:rFonts w:eastAsia="Times New Roman"/>
          <w:bCs/>
          <w:szCs w:val="20"/>
        </w:rPr>
        <w:t>see Section 8, “Exposure Controls and Personal Protection”.</w:t>
      </w:r>
    </w:p>
    <w:p w14:paraId="0D7903BB" w14:textId="77777777" w:rsidR="00BC5C79" w:rsidRPr="003F49F6" w:rsidRDefault="00BC5C79" w:rsidP="00FA4806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Methods and Materials for Containment and Clean up</w:t>
      </w:r>
      <w:r w:rsidR="00717B98" w:rsidRPr="003F49F6">
        <w:rPr>
          <w:rFonts w:eastAsia="Times New Roman"/>
          <w:b/>
          <w:bCs/>
          <w:szCs w:val="20"/>
        </w:rPr>
        <w:t>:</w:t>
      </w:r>
      <w:r w:rsidR="00717B98" w:rsidRPr="003F49F6">
        <w:rPr>
          <w:rFonts w:eastAsia="Times New Roman"/>
          <w:bCs/>
          <w:szCs w:val="20"/>
        </w:rPr>
        <w:t xml:space="preserve"> </w:t>
      </w:r>
      <w:r w:rsidR="004415F0" w:rsidRPr="003F49F6">
        <w:rPr>
          <w:rFonts w:eastAsia="Times New Roman"/>
          <w:bCs/>
          <w:szCs w:val="20"/>
        </w:rPr>
        <w:t xml:space="preserve"> </w:t>
      </w:r>
      <w:r w:rsidR="00604804">
        <w:rPr>
          <w:szCs w:val="20"/>
        </w:rPr>
        <w:t xml:space="preserve">Avoid generating and accumulating dust.  </w:t>
      </w:r>
      <w:r w:rsidR="00493484" w:rsidRPr="003F49F6">
        <w:rPr>
          <w:rFonts w:eastAsia="Times New Roman"/>
          <w:bCs/>
          <w:szCs w:val="20"/>
        </w:rPr>
        <w:t>Collect spilled material in appropriate container for disposal</w:t>
      </w:r>
      <w:r w:rsidR="00717B98" w:rsidRPr="003F49F6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3F49F6" w14:paraId="2B3F2D56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690C76A" w14:textId="77777777" w:rsidR="001D7FE4" w:rsidRPr="003F49F6" w:rsidRDefault="001D7FE4" w:rsidP="00FA4806">
            <w:pPr>
              <w:keepNext/>
              <w:widowControl/>
              <w:rPr>
                <w:rFonts w:eastAsia="Times New Roman"/>
                <w:szCs w:val="20"/>
              </w:rPr>
            </w:pP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7. H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ANDLING AND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S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>TORAGE</w:t>
            </w:r>
          </w:p>
        </w:tc>
      </w:tr>
    </w:tbl>
    <w:p w14:paraId="31BB1196" w14:textId="77777777" w:rsidR="001D7FE4" w:rsidRPr="003F49F6" w:rsidRDefault="001D7FE4" w:rsidP="00FA4806">
      <w:pPr>
        <w:widowControl/>
        <w:spacing w:before="120" w:after="12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Safe Handling Precautions:</w:t>
      </w:r>
      <w:r w:rsidRPr="003F49F6">
        <w:rPr>
          <w:rFonts w:eastAsia="Times New Roman"/>
          <w:bCs/>
          <w:szCs w:val="20"/>
        </w:rPr>
        <w:t xml:space="preserve">  </w:t>
      </w:r>
      <w:r w:rsidR="006B712E" w:rsidRPr="003F49F6">
        <w:rPr>
          <w:rFonts w:eastAsia="Times New Roman"/>
          <w:bCs/>
          <w:szCs w:val="20"/>
        </w:rPr>
        <w:t>Minimize dust generation</w:t>
      </w:r>
      <w:r w:rsidR="00E1552D" w:rsidRPr="003F49F6">
        <w:rPr>
          <w:rFonts w:eastAsia="Times New Roman"/>
          <w:bCs/>
          <w:szCs w:val="20"/>
        </w:rPr>
        <w:t xml:space="preserve">.  </w:t>
      </w:r>
      <w:r w:rsidR="003045F2" w:rsidRPr="003F49F6">
        <w:rPr>
          <w:szCs w:val="20"/>
        </w:rPr>
        <w:t>See Section</w:t>
      </w:r>
      <w:r w:rsidR="002F28B5" w:rsidRPr="003F49F6">
        <w:rPr>
          <w:szCs w:val="20"/>
        </w:rPr>
        <w:t> </w:t>
      </w:r>
      <w:r w:rsidR="003045F2" w:rsidRPr="003F49F6">
        <w:rPr>
          <w:szCs w:val="20"/>
        </w:rPr>
        <w:t>8, “Exposure Controls and Personal Protection”</w:t>
      </w:r>
      <w:r w:rsidR="00902F44" w:rsidRPr="003F49F6">
        <w:rPr>
          <w:szCs w:val="20"/>
        </w:rPr>
        <w:t>.</w:t>
      </w:r>
    </w:p>
    <w:p w14:paraId="709E7D0F" w14:textId="703521D8" w:rsidR="00D25DBF" w:rsidRPr="003F49F6" w:rsidRDefault="00FD5524" w:rsidP="00FA4806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Storage</w:t>
      </w:r>
      <w:r w:rsidR="00D86CFF" w:rsidRPr="003F49F6">
        <w:rPr>
          <w:rFonts w:eastAsia="Times New Roman"/>
          <w:b/>
          <w:bCs/>
          <w:szCs w:val="20"/>
        </w:rPr>
        <w:t>:</w:t>
      </w:r>
      <w:r w:rsidR="00D86CFF" w:rsidRPr="003F49F6">
        <w:rPr>
          <w:rFonts w:eastAsia="Times New Roman"/>
          <w:bCs/>
          <w:szCs w:val="20"/>
        </w:rPr>
        <w:t xml:space="preserve">  </w:t>
      </w:r>
      <w:r w:rsidRPr="003F49F6">
        <w:rPr>
          <w:rFonts w:eastAsia="Times New Roman"/>
          <w:bCs/>
          <w:szCs w:val="20"/>
        </w:rPr>
        <w:t xml:space="preserve">Store and handling in accordance with all current regulations and standards.  </w:t>
      </w:r>
      <w:r w:rsidRPr="003F49F6">
        <w:rPr>
          <w:szCs w:val="20"/>
        </w:rPr>
        <w:t>Keep separated from incompatible substances (</w:t>
      </w:r>
      <w:r w:rsidR="00A3678B" w:rsidRPr="00A3678B">
        <w:rPr>
          <w:szCs w:val="20"/>
        </w:rPr>
        <w:t>See Section 10, “Stability and Reactivity”</w:t>
      </w:r>
      <w:r w:rsidRPr="003F49F6">
        <w:rPr>
          <w:rFonts w:eastAsia="Times New Roman"/>
          <w:bCs/>
          <w:szCs w:val="20"/>
        </w:rPr>
        <w:t>)</w:t>
      </w:r>
      <w:r w:rsidR="00C661E3" w:rsidRPr="003F49F6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25DBF" w:rsidRPr="003F49F6" w14:paraId="618145EB" w14:textId="77777777" w:rsidTr="00561156">
        <w:trPr>
          <w:trHeight w:hRule="exact" w:val="360"/>
        </w:trPr>
        <w:tc>
          <w:tcPr>
            <w:tcW w:w="9360" w:type="dxa"/>
            <w:vAlign w:val="center"/>
          </w:tcPr>
          <w:p w14:paraId="0B3092ED" w14:textId="77777777" w:rsidR="00D25DBF" w:rsidRPr="003F49F6" w:rsidRDefault="00D25DBF" w:rsidP="00FA4806">
            <w:pPr>
              <w:keepNext/>
              <w:widowControl/>
              <w:rPr>
                <w:rFonts w:eastAsia="Times New Roman"/>
                <w:szCs w:val="20"/>
              </w:rPr>
            </w:pP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8. E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XPOSURE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ONTROLS AND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P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ERSONAL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P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>ROTECTION</w:t>
            </w:r>
          </w:p>
        </w:tc>
      </w:tr>
    </w:tbl>
    <w:p w14:paraId="37642E93" w14:textId="77777777" w:rsidR="00561156" w:rsidRDefault="00561156" w:rsidP="00561156">
      <w:pPr>
        <w:widowControl/>
        <w:spacing w:before="120" w:after="12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pacing w:val="-1"/>
          <w:szCs w:val="20"/>
        </w:rPr>
        <w:t>Ex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ure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>
        <w:rPr>
          <w:rFonts w:eastAsia="Times New Roman"/>
          <w:b/>
          <w:bCs/>
          <w:spacing w:val="-1"/>
          <w:szCs w:val="20"/>
        </w:rPr>
        <w:t>L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s:</w:t>
      </w:r>
      <w:r>
        <w:rPr>
          <w:rFonts w:eastAsia="Times New Roman"/>
          <w:szCs w:val="20"/>
        </w:rPr>
        <w:t xml:space="preserve">  No occupational exposure limits established for glutamic acid.  OSHA lists the following exposure limits for Particles Not Otherwise Regulated.   </w:t>
      </w:r>
    </w:p>
    <w:p w14:paraId="195B8DF4" w14:textId="77777777" w:rsidR="00561156" w:rsidRDefault="00561156" w:rsidP="00561156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>
        <w:rPr>
          <w:rFonts w:eastAsia="Times New Roman"/>
          <w:szCs w:val="20"/>
        </w:rPr>
        <w:t>OSHA (PEL):</w:t>
      </w:r>
      <w:r>
        <w:rPr>
          <w:rFonts w:eastAsia="Times New Roman"/>
          <w:szCs w:val="20"/>
        </w:rPr>
        <w:tab/>
        <w:t>15 mg/m</w:t>
      </w:r>
      <w:r>
        <w:rPr>
          <w:rFonts w:eastAsia="Times New Roman"/>
          <w:szCs w:val="20"/>
          <w:vertAlign w:val="superscript"/>
        </w:rPr>
        <w:t>3</w:t>
      </w:r>
      <w:r>
        <w:rPr>
          <w:rFonts w:eastAsia="Times New Roman"/>
          <w:szCs w:val="20"/>
        </w:rPr>
        <w:t xml:space="preserve"> TWA (total particulates)</w:t>
      </w:r>
    </w:p>
    <w:p w14:paraId="6861873B" w14:textId="77777777" w:rsidR="00561156" w:rsidRDefault="00561156" w:rsidP="00561156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>
        <w:rPr>
          <w:rFonts w:eastAsia="Times New Roman"/>
          <w:szCs w:val="20"/>
        </w:rPr>
        <w:tab/>
        <w:t>5 mg/m</w:t>
      </w:r>
      <w:r>
        <w:rPr>
          <w:rFonts w:eastAsia="Times New Roman"/>
          <w:szCs w:val="20"/>
          <w:vertAlign w:val="superscript"/>
        </w:rPr>
        <w:t>3</w:t>
      </w:r>
      <w:r>
        <w:rPr>
          <w:rFonts w:eastAsia="Times New Roman"/>
          <w:szCs w:val="20"/>
        </w:rPr>
        <w:t xml:space="preserve"> TWA (respirable particulates)</w:t>
      </w:r>
    </w:p>
    <w:p w14:paraId="008DC81E" w14:textId="77777777" w:rsidR="0031663D" w:rsidRPr="003F49F6" w:rsidRDefault="0031663D" w:rsidP="00FA4806">
      <w:pPr>
        <w:widowControl/>
        <w:spacing w:before="120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t>Engineering Controls:</w:t>
      </w:r>
      <w:r w:rsidRPr="003F49F6">
        <w:rPr>
          <w:rFonts w:eastAsia="Times New Roman"/>
          <w:bCs/>
          <w:szCs w:val="20"/>
        </w:rPr>
        <w:t xml:space="preserve">  </w:t>
      </w:r>
      <w:r w:rsidRPr="003F49F6">
        <w:rPr>
          <w:rFonts w:eastAsia="Times New Roman"/>
          <w:szCs w:val="20"/>
        </w:rPr>
        <w:t>Provide local exhaust or process enclosure ventilation system.  Ensure compliance with applicable exposure limits</w:t>
      </w:r>
      <w:r w:rsidR="00194A53" w:rsidRPr="003F49F6">
        <w:rPr>
          <w:rFonts w:eastAsia="Times New Roman"/>
          <w:szCs w:val="20"/>
        </w:rPr>
        <w:t>.</w:t>
      </w:r>
    </w:p>
    <w:p w14:paraId="5A42C6AB" w14:textId="77777777" w:rsidR="0031663D" w:rsidRPr="003F49F6" w:rsidRDefault="00194A53" w:rsidP="00B72839">
      <w:pPr>
        <w:keepNext/>
        <w:keepLines/>
        <w:widowControl/>
        <w:spacing w:before="120" w:after="120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t xml:space="preserve">Personal </w:t>
      </w:r>
      <w:r w:rsidR="0031663D" w:rsidRPr="003F49F6">
        <w:rPr>
          <w:rFonts w:eastAsia="Times New Roman"/>
          <w:b/>
          <w:bCs/>
          <w:szCs w:val="20"/>
        </w:rPr>
        <w:t>Protection</w:t>
      </w:r>
      <w:r w:rsidR="00011CAC" w:rsidRPr="003F49F6">
        <w:rPr>
          <w:rFonts w:eastAsia="Times New Roman"/>
          <w:b/>
          <w:bCs/>
          <w:szCs w:val="20"/>
        </w:rPr>
        <w:t>:</w:t>
      </w:r>
      <w:r w:rsidR="00011CAC" w:rsidRPr="003F49F6">
        <w:rPr>
          <w:rFonts w:eastAsia="Times New Roman"/>
          <w:bCs/>
          <w:szCs w:val="20"/>
        </w:rPr>
        <w:t xml:space="preserve">  </w:t>
      </w:r>
      <w:r w:rsidR="00011CAC" w:rsidRPr="003F49F6">
        <w:rPr>
          <w:rFonts w:eastAsia="Times New Roman"/>
          <w:szCs w:val="20"/>
        </w:rPr>
        <w:t>In accordance with OSHA 29 CFR 1910.132, subpart I, wear appropriate Personal Protective Equipment (PPE) to minimize exposure to this material.</w:t>
      </w:r>
    </w:p>
    <w:p w14:paraId="4ECC688F" w14:textId="77777777" w:rsidR="0031663D" w:rsidRPr="003F49F6" w:rsidRDefault="0031663D" w:rsidP="0049331F">
      <w:pPr>
        <w:widowControl/>
        <w:ind w:left="450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t>Respirator</w:t>
      </w:r>
      <w:r w:rsidR="00011CAC" w:rsidRPr="003F49F6">
        <w:rPr>
          <w:rFonts w:eastAsia="Times New Roman"/>
          <w:b/>
          <w:bCs/>
          <w:szCs w:val="20"/>
        </w:rPr>
        <w:t>y Protection</w:t>
      </w:r>
      <w:r w:rsidRPr="003F49F6">
        <w:rPr>
          <w:rFonts w:eastAsia="Times New Roman"/>
          <w:b/>
          <w:bCs/>
          <w:szCs w:val="20"/>
        </w:rPr>
        <w:t>:</w:t>
      </w:r>
      <w:r w:rsidR="00783F68" w:rsidRPr="003F49F6">
        <w:rPr>
          <w:rFonts w:eastAsia="Times New Roman"/>
          <w:bCs/>
          <w:szCs w:val="20"/>
        </w:rPr>
        <w:t xml:space="preserve">  </w:t>
      </w:r>
      <w:r w:rsidRPr="003F49F6">
        <w:rPr>
          <w:rFonts w:eastAsia="Times New Roman"/>
          <w:szCs w:val="20"/>
        </w:rPr>
        <w:t>If workplace conditions warrant a respirator, a respiratory protection program that meets OSHA</w:t>
      </w:r>
      <w:r w:rsidR="00F4046F" w:rsidRPr="003F49F6">
        <w:rPr>
          <w:rFonts w:eastAsia="Times New Roman"/>
          <w:szCs w:val="20"/>
        </w:rPr>
        <w:t> </w:t>
      </w:r>
      <w:r w:rsidRPr="003F49F6">
        <w:rPr>
          <w:rFonts w:eastAsia="Times New Roman"/>
          <w:szCs w:val="20"/>
        </w:rPr>
        <w:t>29CFR</w:t>
      </w:r>
      <w:r w:rsidR="00F4046F" w:rsidRPr="003F49F6">
        <w:rPr>
          <w:rFonts w:eastAsia="Times New Roman"/>
          <w:szCs w:val="20"/>
        </w:rPr>
        <w:t> </w:t>
      </w:r>
      <w:r w:rsidRPr="003F49F6">
        <w:rPr>
          <w:rFonts w:eastAsia="Times New Roman"/>
          <w:szCs w:val="20"/>
        </w:rPr>
        <w:t>1910.134 must be followed.</w:t>
      </w:r>
      <w:r w:rsidR="00F4046F" w:rsidRPr="003F49F6">
        <w:rPr>
          <w:rFonts w:eastAsia="Times New Roman"/>
          <w:szCs w:val="20"/>
        </w:rPr>
        <w:t xml:space="preserve"> </w:t>
      </w:r>
      <w:r w:rsidRPr="003F49F6">
        <w:rPr>
          <w:rFonts w:eastAsia="Times New Roman"/>
          <w:szCs w:val="20"/>
        </w:rPr>
        <w:t xml:space="preserve"> Refer to NIOSH 42</w:t>
      </w:r>
      <w:r w:rsidR="00F4046F" w:rsidRPr="003F49F6">
        <w:rPr>
          <w:rFonts w:eastAsia="Times New Roman"/>
          <w:szCs w:val="20"/>
        </w:rPr>
        <w:t> </w:t>
      </w:r>
      <w:r w:rsidRPr="003F49F6">
        <w:rPr>
          <w:rFonts w:eastAsia="Times New Roman"/>
          <w:szCs w:val="20"/>
        </w:rPr>
        <w:t>CFR</w:t>
      </w:r>
      <w:r w:rsidR="00F4046F" w:rsidRPr="003F49F6">
        <w:rPr>
          <w:rFonts w:eastAsia="Times New Roman"/>
          <w:szCs w:val="20"/>
        </w:rPr>
        <w:t> </w:t>
      </w:r>
      <w:r w:rsidRPr="003F49F6">
        <w:rPr>
          <w:rFonts w:eastAsia="Times New Roman"/>
          <w:szCs w:val="20"/>
        </w:rPr>
        <w:t>84 for applicable certified respirators.</w:t>
      </w:r>
    </w:p>
    <w:p w14:paraId="12D42479" w14:textId="77777777" w:rsidR="0031663D" w:rsidRPr="003F49F6" w:rsidRDefault="0031663D" w:rsidP="0049331F">
      <w:pPr>
        <w:keepNext/>
        <w:keepLines/>
        <w:widowControl/>
        <w:spacing w:before="120" w:after="120"/>
        <w:ind w:left="450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lastRenderedPageBreak/>
        <w:t>Eye</w:t>
      </w:r>
      <w:r w:rsidR="00232FEE" w:rsidRPr="003F49F6">
        <w:rPr>
          <w:rFonts w:eastAsia="Times New Roman"/>
          <w:b/>
          <w:bCs/>
          <w:szCs w:val="20"/>
        </w:rPr>
        <w:t>/Face</w:t>
      </w:r>
      <w:r w:rsidRPr="003F49F6">
        <w:rPr>
          <w:rFonts w:eastAsia="Times New Roman"/>
          <w:b/>
          <w:bCs/>
          <w:szCs w:val="20"/>
        </w:rPr>
        <w:t xml:space="preserve"> Protection:</w:t>
      </w:r>
      <w:r w:rsidR="00783F68" w:rsidRPr="003F49F6">
        <w:rPr>
          <w:rFonts w:eastAsia="Times New Roman"/>
          <w:bCs/>
          <w:szCs w:val="20"/>
        </w:rPr>
        <w:t xml:space="preserve">  </w:t>
      </w:r>
      <w:r w:rsidR="00D86CFF" w:rsidRPr="003F49F6">
        <w:rPr>
          <w:rFonts w:eastAsia="Times New Roman"/>
          <w:bCs/>
          <w:szCs w:val="20"/>
        </w:rPr>
        <w:t xml:space="preserve">Wear splash resistant safety goggles with a face shield. </w:t>
      </w:r>
      <w:r w:rsidR="008154F9" w:rsidRPr="003F49F6">
        <w:rPr>
          <w:rFonts w:eastAsia="Times New Roman"/>
          <w:bCs/>
          <w:szCs w:val="20"/>
        </w:rPr>
        <w:t xml:space="preserve"> </w:t>
      </w:r>
      <w:r w:rsidR="00D86CFF" w:rsidRPr="003F49F6">
        <w:rPr>
          <w:rFonts w:eastAsia="Times New Roman"/>
          <w:bCs/>
          <w:szCs w:val="20"/>
        </w:rPr>
        <w:t>An eye wash station should be readily available near areas of use.</w:t>
      </w:r>
    </w:p>
    <w:p w14:paraId="6F87E65C" w14:textId="77777777" w:rsidR="00D25DBF" w:rsidRPr="003F49F6" w:rsidRDefault="00194A53" w:rsidP="0049331F">
      <w:pPr>
        <w:widowControl/>
        <w:spacing w:before="120" w:after="120"/>
        <w:ind w:left="450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t xml:space="preserve">Skin </w:t>
      </w:r>
      <w:r w:rsidR="00011CAC" w:rsidRPr="003F49F6">
        <w:rPr>
          <w:rFonts w:eastAsia="Times New Roman"/>
          <w:b/>
          <w:bCs/>
          <w:szCs w:val="20"/>
        </w:rPr>
        <w:t xml:space="preserve">and Body </w:t>
      </w:r>
      <w:r w:rsidRPr="003F49F6">
        <w:rPr>
          <w:rFonts w:eastAsia="Times New Roman"/>
          <w:b/>
          <w:bCs/>
          <w:szCs w:val="20"/>
        </w:rPr>
        <w:t xml:space="preserve">Protection: </w:t>
      </w:r>
      <w:r w:rsidR="00D86CFF" w:rsidRPr="003F49F6">
        <w:rPr>
          <w:rFonts w:eastAsia="Times New Roman"/>
          <w:b/>
          <w:bCs/>
          <w:szCs w:val="20"/>
        </w:rPr>
        <w:t xml:space="preserve"> </w:t>
      </w:r>
      <w:r w:rsidR="004E5DB2" w:rsidRPr="003F49F6">
        <w:rPr>
          <w:rFonts w:eastAsia="Times New Roman"/>
          <w:bCs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="00D86CFF" w:rsidRPr="003F49F6">
        <w:rPr>
          <w:rFonts w:eastAsia="Times New Roman"/>
          <w:szCs w:val="20"/>
        </w:rPr>
        <w:t>.</w:t>
      </w:r>
      <w:r w:rsidR="00FD5524" w:rsidRPr="003F49F6">
        <w:rPr>
          <w:rFonts w:eastAsia="Times New Roman"/>
          <w:bCs/>
          <w:szCs w:val="20"/>
        </w:rPr>
        <w:t xml:space="preserve">  Chemical-resistant gloves should be worn at all times when handling chemicals.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25DBF" w:rsidRPr="003F49F6" w14:paraId="6A6BD295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4B9D3E4C" w14:textId="77777777" w:rsidR="00D25DBF" w:rsidRPr="003F49F6" w:rsidRDefault="00D25DBF" w:rsidP="00B72839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/>
                <w:b/>
                <w:bCs/>
                <w:sz w:val="32"/>
                <w:szCs w:val="20"/>
              </w:rPr>
            </w:pPr>
            <w:r w:rsidRPr="003F49F6">
              <w:rPr>
                <w:rFonts w:eastAsia="Times New Roman"/>
                <w:b/>
                <w:bCs/>
                <w:smallCaps/>
                <w:sz w:val="24"/>
                <w:szCs w:val="24"/>
              </w:rPr>
              <w:t>9</w:t>
            </w:r>
            <w:r w:rsidRPr="003F49F6">
              <w:rPr>
                <w:rFonts w:eastAsia="Times New Roman"/>
                <w:bCs/>
                <w:smallCaps/>
                <w:sz w:val="24"/>
                <w:szCs w:val="24"/>
              </w:rPr>
              <w:t xml:space="preserve">.  </w:t>
            </w:r>
            <w:r w:rsidRPr="003F49F6">
              <w:rPr>
                <w:rFonts w:eastAsia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p w14:paraId="457A8A53" w14:textId="77777777" w:rsidR="0043633F" w:rsidRPr="003F49F6" w:rsidRDefault="0043633F"/>
    <w:tbl>
      <w:tblPr>
        <w:tblStyle w:val="TableGrid"/>
        <w:tblW w:w="8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3780"/>
      </w:tblGrid>
      <w:tr w:rsidR="00E06A19" w:rsidRPr="003F49F6" w14:paraId="08BC1520" w14:textId="77777777" w:rsidTr="0043633F">
        <w:trPr>
          <w:trHeight w:val="144"/>
        </w:trPr>
        <w:tc>
          <w:tcPr>
            <w:tcW w:w="4428" w:type="dxa"/>
            <w:vAlign w:val="bottom"/>
          </w:tcPr>
          <w:p w14:paraId="09197716" w14:textId="27EBEFC5" w:rsidR="00E06A19" w:rsidRPr="003F49F6" w:rsidRDefault="00E06A19" w:rsidP="00921129">
            <w:pPr>
              <w:pStyle w:val="Default"/>
              <w:spacing w:after="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Descriptive Properties</w:t>
            </w:r>
          </w:p>
        </w:tc>
        <w:tc>
          <w:tcPr>
            <w:tcW w:w="3780" w:type="dxa"/>
          </w:tcPr>
          <w:p w14:paraId="30FA2DCE" w14:textId="77777777" w:rsidR="00E06A19" w:rsidRPr="003F49F6" w:rsidRDefault="00E06A19" w:rsidP="003F49F6">
            <w:pPr>
              <w:pStyle w:val="Default"/>
              <w:spacing w:after="60"/>
              <w:rPr>
                <w:b/>
                <w:color w:val="auto"/>
                <w:sz w:val="20"/>
                <w:szCs w:val="20"/>
              </w:rPr>
            </w:pPr>
          </w:p>
        </w:tc>
      </w:tr>
      <w:tr w:rsidR="00E06A19" w:rsidRPr="003F49F6" w14:paraId="34F6254F" w14:textId="77777777" w:rsidTr="00F410C0">
        <w:trPr>
          <w:trHeight w:val="144"/>
        </w:trPr>
        <w:tc>
          <w:tcPr>
            <w:tcW w:w="4428" w:type="dxa"/>
          </w:tcPr>
          <w:p w14:paraId="32832592" w14:textId="77777777" w:rsidR="00E06A19" w:rsidRPr="003F49F6" w:rsidRDefault="00E06A19" w:rsidP="003F49F6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Appearance (physical state, color, etc.)</w:t>
            </w:r>
          </w:p>
        </w:tc>
        <w:tc>
          <w:tcPr>
            <w:tcW w:w="3780" w:type="dxa"/>
          </w:tcPr>
          <w:p w14:paraId="6C452DAD" w14:textId="77777777" w:rsidR="00E06A19" w:rsidRPr="003F49F6" w:rsidRDefault="00561156" w:rsidP="00561156">
            <w:pPr>
              <w:pStyle w:val="Default"/>
              <w:spacing w:before="4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Colorless to white, crystalline powder.</w:t>
            </w:r>
          </w:p>
        </w:tc>
      </w:tr>
      <w:tr w:rsidR="00E06A19" w:rsidRPr="003F49F6" w14:paraId="59B5AD06" w14:textId="77777777" w:rsidTr="00F410C0">
        <w:trPr>
          <w:trHeight w:val="144"/>
        </w:trPr>
        <w:tc>
          <w:tcPr>
            <w:tcW w:w="4428" w:type="dxa"/>
          </w:tcPr>
          <w:p w14:paraId="62020B0F" w14:textId="77777777" w:rsidR="00E06A19" w:rsidRPr="003F49F6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Molecular Formula</w:t>
            </w:r>
          </w:p>
        </w:tc>
        <w:tc>
          <w:tcPr>
            <w:tcW w:w="3780" w:type="dxa"/>
          </w:tcPr>
          <w:p w14:paraId="036F239B" w14:textId="77777777" w:rsidR="00E06A19" w:rsidRPr="00561156" w:rsidRDefault="00561156" w:rsidP="00D109B1">
            <w:pPr>
              <w:rPr>
                <w:b/>
              </w:rPr>
            </w:pPr>
            <w:r w:rsidRPr="00D109B1">
              <w:t>C</w:t>
            </w:r>
            <w:r w:rsidRPr="00D109B1">
              <w:rPr>
                <w:vertAlign w:val="subscript"/>
              </w:rPr>
              <w:t>5</w:t>
            </w:r>
            <w:r w:rsidRPr="00D109B1">
              <w:t>H</w:t>
            </w:r>
            <w:r w:rsidRPr="00D109B1">
              <w:rPr>
                <w:vertAlign w:val="subscript"/>
              </w:rPr>
              <w:t>9</w:t>
            </w:r>
            <w:r w:rsidRPr="00D109B1">
              <w:t>NO</w:t>
            </w:r>
            <w:r w:rsidRPr="00D109B1">
              <w:rPr>
                <w:vertAlign w:val="subscript"/>
              </w:rPr>
              <w:t>4</w:t>
            </w:r>
          </w:p>
        </w:tc>
      </w:tr>
      <w:tr w:rsidR="00E06A19" w:rsidRPr="003F49F6" w14:paraId="27EBF1D5" w14:textId="77777777" w:rsidTr="00F410C0">
        <w:trPr>
          <w:trHeight w:val="144"/>
        </w:trPr>
        <w:tc>
          <w:tcPr>
            <w:tcW w:w="4428" w:type="dxa"/>
          </w:tcPr>
          <w:p w14:paraId="29BBB678" w14:textId="77777777" w:rsidR="00E06A19" w:rsidRPr="003F49F6" w:rsidRDefault="00E06A19" w:rsidP="003F49F6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sz w:val="20"/>
                <w:szCs w:val="20"/>
              </w:rPr>
              <w:t>Molar Mass (g/mol)</w:t>
            </w:r>
          </w:p>
        </w:tc>
        <w:tc>
          <w:tcPr>
            <w:tcW w:w="3780" w:type="dxa"/>
          </w:tcPr>
          <w:p w14:paraId="2153D3AA" w14:textId="77777777" w:rsidR="00E06A19" w:rsidRPr="003F49F6" w:rsidRDefault="00561156" w:rsidP="00B72839">
            <w:pPr>
              <w:pStyle w:val="Default"/>
              <w:spacing w:before="4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147.13</w:t>
            </w:r>
          </w:p>
        </w:tc>
      </w:tr>
      <w:tr w:rsidR="00E06A19" w:rsidRPr="003F49F6" w14:paraId="2FCB00DE" w14:textId="77777777" w:rsidTr="00F410C0">
        <w:trPr>
          <w:trHeight w:val="144"/>
        </w:trPr>
        <w:tc>
          <w:tcPr>
            <w:tcW w:w="4428" w:type="dxa"/>
          </w:tcPr>
          <w:p w14:paraId="21A94063" w14:textId="77777777" w:rsidR="00E06A19" w:rsidRPr="003F49F6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Odor</w:t>
            </w:r>
          </w:p>
        </w:tc>
        <w:tc>
          <w:tcPr>
            <w:tcW w:w="3780" w:type="dxa"/>
          </w:tcPr>
          <w:p w14:paraId="7517DECB" w14:textId="77777777" w:rsidR="00E06A19" w:rsidRPr="003F49F6" w:rsidRDefault="00561156" w:rsidP="004E01F5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RPr="003F49F6" w14:paraId="18C26902" w14:textId="77777777" w:rsidTr="00F410C0">
        <w:trPr>
          <w:trHeight w:val="144"/>
        </w:trPr>
        <w:tc>
          <w:tcPr>
            <w:tcW w:w="4428" w:type="dxa"/>
          </w:tcPr>
          <w:p w14:paraId="19ED0683" w14:textId="77777777" w:rsidR="00E06A19" w:rsidRPr="003F49F6" w:rsidRDefault="00E06A19" w:rsidP="003F49F6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Odor threshold</w:t>
            </w:r>
          </w:p>
        </w:tc>
        <w:tc>
          <w:tcPr>
            <w:tcW w:w="3780" w:type="dxa"/>
          </w:tcPr>
          <w:p w14:paraId="351F9C78" w14:textId="77777777" w:rsidR="00E06A19" w:rsidRPr="003F49F6" w:rsidRDefault="00924041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color w:val="auto"/>
                <w:sz w:val="20"/>
                <w:szCs w:val="20"/>
              </w:rPr>
              <w:t>n</w:t>
            </w:r>
            <w:r w:rsidR="00E06A19" w:rsidRPr="003F49F6">
              <w:rPr>
                <w:color w:val="auto"/>
                <w:sz w:val="20"/>
                <w:szCs w:val="20"/>
              </w:rPr>
              <w:t>ot available</w:t>
            </w:r>
          </w:p>
        </w:tc>
      </w:tr>
      <w:tr w:rsidR="00E06A19" w:rsidRPr="003F49F6" w14:paraId="766758BD" w14:textId="77777777" w:rsidTr="00F410C0">
        <w:trPr>
          <w:trHeight w:val="144"/>
        </w:trPr>
        <w:tc>
          <w:tcPr>
            <w:tcW w:w="4428" w:type="dxa"/>
          </w:tcPr>
          <w:p w14:paraId="75433B27" w14:textId="77777777" w:rsidR="00E06A19" w:rsidRPr="003F49F6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pH</w:t>
            </w:r>
            <w:r w:rsidR="00924041" w:rsidRPr="003F49F6">
              <w:rPr>
                <w:b/>
                <w:color w:val="auto"/>
                <w:sz w:val="20"/>
                <w:szCs w:val="20"/>
              </w:rPr>
              <w:t xml:space="preserve"> (solution)</w:t>
            </w:r>
          </w:p>
        </w:tc>
        <w:tc>
          <w:tcPr>
            <w:tcW w:w="3780" w:type="dxa"/>
          </w:tcPr>
          <w:p w14:paraId="2F4147AC" w14:textId="77777777" w:rsidR="00E06A19" w:rsidRPr="003F49F6" w:rsidRDefault="00561156" w:rsidP="00F81C70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3.22</w:t>
            </w:r>
          </w:p>
        </w:tc>
      </w:tr>
      <w:tr w:rsidR="00E06A19" w:rsidRPr="003F49F6" w14:paraId="198C39C1" w14:textId="77777777" w:rsidTr="00F410C0">
        <w:trPr>
          <w:trHeight w:val="144"/>
        </w:trPr>
        <w:tc>
          <w:tcPr>
            <w:tcW w:w="4428" w:type="dxa"/>
          </w:tcPr>
          <w:p w14:paraId="75C440E5" w14:textId="77777777" w:rsidR="00E06A19" w:rsidRPr="003F49F6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Evaporation rate</w:t>
            </w:r>
          </w:p>
        </w:tc>
        <w:tc>
          <w:tcPr>
            <w:tcW w:w="3780" w:type="dxa"/>
          </w:tcPr>
          <w:p w14:paraId="04FA8350" w14:textId="77777777" w:rsidR="00E06A19" w:rsidRPr="003F49F6" w:rsidRDefault="00924041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color w:val="auto"/>
                <w:sz w:val="20"/>
                <w:szCs w:val="20"/>
              </w:rPr>
              <w:t>n</w:t>
            </w:r>
            <w:r w:rsidR="00590E21" w:rsidRPr="003F49F6">
              <w:rPr>
                <w:color w:val="auto"/>
                <w:sz w:val="20"/>
                <w:szCs w:val="20"/>
              </w:rPr>
              <w:t xml:space="preserve">ot </w:t>
            </w:r>
            <w:r w:rsidR="00561156" w:rsidRPr="003F49F6">
              <w:rPr>
                <w:color w:val="auto"/>
                <w:sz w:val="20"/>
                <w:szCs w:val="20"/>
              </w:rPr>
              <w:t>available</w:t>
            </w:r>
          </w:p>
        </w:tc>
      </w:tr>
      <w:tr w:rsidR="00E06A19" w:rsidRPr="003F49F6" w14:paraId="7DB2CBFC" w14:textId="77777777" w:rsidTr="00F410C0">
        <w:trPr>
          <w:trHeight w:val="144"/>
        </w:trPr>
        <w:tc>
          <w:tcPr>
            <w:tcW w:w="4428" w:type="dxa"/>
          </w:tcPr>
          <w:p w14:paraId="3390629A" w14:textId="77777777" w:rsidR="00E06A19" w:rsidRPr="003F49F6" w:rsidRDefault="00E06A19" w:rsidP="003F49F6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Melting point/freezing point</w:t>
            </w:r>
          </w:p>
        </w:tc>
        <w:tc>
          <w:tcPr>
            <w:tcW w:w="3780" w:type="dxa"/>
          </w:tcPr>
          <w:p w14:paraId="45237E58" w14:textId="77777777" w:rsidR="00E06A19" w:rsidRPr="003F49F6" w:rsidRDefault="004E01F5" w:rsidP="001D00BE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color w:val="auto"/>
                <w:sz w:val="20"/>
                <w:szCs w:val="20"/>
              </w:rPr>
              <w:t xml:space="preserve">not </w:t>
            </w:r>
            <w:r w:rsidR="00561156" w:rsidRPr="003F49F6">
              <w:rPr>
                <w:color w:val="auto"/>
                <w:sz w:val="20"/>
                <w:szCs w:val="20"/>
              </w:rPr>
              <w:t>available</w:t>
            </w:r>
          </w:p>
        </w:tc>
      </w:tr>
      <w:tr w:rsidR="00E06A19" w:rsidRPr="003F49F6" w14:paraId="5070E82C" w14:textId="77777777" w:rsidTr="00F410C0">
        <w:trPr>
          <w:trHeight w:val="144"/>
        </w:trPr>
        <w:tc>
          <w:tcPr>
            <w:tcW w:w="4428" w:type="dxa"/>
          </w:tcPr>
          <w:p w14:paraId="4F487077" w14:textId="77777777" w:rsidR="00E06A19" w:rsidRPr="003F49F6" w:rsidRDefault="00F81C70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bCs/>
                <w:color w:val="auto"/>
                <w:sz w:val="20"/>
                <w:szCs w:val="20"/>
              </w:rPr>
              <w:t>Specific Gravity (water = 1)</w:t>
            </w:r>
          </w:p>
        </w:tc>
        <w:tc>
          <w:tcPr>
            <w:tcW w:w="3780" w:type="dxa"/>
          </w:tcPr>
          <w:p w14:paraId="290F710E" w14:textId="77777777" w:rsidR="00E06A19" w:rsidRPr="003F49F6" w:rsidRDefault="00561156" w:rsidP="00F81C70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1.538 at 20 </w:t>
            </w:r>
            <w:r w:rsidR="008A597B">
              <w:rPr>
                <w:color w:val="auto"/>
                <w:sz w:val="20"/>
                <w:szCs w:val="20"/>
              </w:rPr>
              <w:t>°C</w:t>
            </w:r>
          </w:p>
        </w:tc>
      </w:tr>
      <w:tr w:rsidR="00E06A19" w:rsidRPr="003F49F6" w14:paraId="272B12F4" w14:textId="77777777" w:rsidTr="00F410C0">
        <w:trPr>
          <w:trHeight w:val="144"/>
        </w:trPr>
        <w:tc>
          <w:tcPr>
            <w:tcW w:w="4428" w:type="dxa"/>
          </w:tcPr>
          <w:p w14:paraId="1687C1C5" w14:textId="77777777" w:rsidR="00E06A19" w:rsidRPr="003F49F6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Vapor Pressure (mmHg)</w:t>
            </w:r>
          </w:p>
        </w:tc>
        <w:tc>
          <w:tcPr>
            <w:tcW w:w="3780" w:type="dxa"/>
          </w:tcPr>
          <w:p w14:paraId="7121579D" w14:textId="77777777" w:rsidR="00E06A19" w:rsidRPr="003F49F6" w:rsidRDefault="00F410C0" w:rsidP="00CB0868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color w:val="auto"/>
                <w:sz w:val="20"/>
                <w:szCs w:val="20"/>
              </w:rPr>
              <w:t>n</w:t>
            </w:r>
            <w:r w:rsidR="00590E21" w:rsidRPr="003F49F6">
              <w:rPr>
                <w:color w:val="auto"/>
                <w:sz w:val="20"/>
                <w:szCs w:val="20"/>
              </w:rPr>
              <w:t xml:space="preserve">ot </w:t>
            </w:r>
            <w:r w:rsidR="00CB0868">
              <w:rPr>
                <w:color w:val="auto"/>
                <w:sz w:val="20"/>
                <w:szCs w:val="20"/>
              </w:rPr>
              <w:t>available</w:t>
            </w:r>
          </w:p>
        </w:tc>
      </w:tr>
      <w:tr w:rsidR="00E06A19" w:rsidRPr="003F49F6" w14:paraId="2E820F52" w14:textId="77777777" w:rsidTr="00F410C0">
        <w:trPr>
          <w:trHeight w:val="144"/>
        </w:trPr>
        <w:tc>
          <w:tcPr>
            <w:tcW w:w="4428" w:type="dxa"/>
          </w:tcPr>
          <w:p w14:paraId="3A82EA4A" w14:textId="77777777" w:rsidR="00E06A19" w:rsidRPr="003F49F6" w:rsidRDefault="00E06A19" w:rsidP="003F49F6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Vapor Density (air = 1)</w:t>
            </w:r>
          </w:p>
        </w:tc>
        <w:tc>
          <w:tcPr>
            <w:tcW w:w="3780" w:type="dxa"/>
          </w:tcPr>
          <w:p w14:paraId="4B62F5F2" w14:textId="77777777" w:rsidR="00E06A19" w:rsidRPr="003F49F6" w:rsidRDefault="00CB0868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color w:val="auto"/>
                <w:sz w:val="20"/>
                <w:szCs w:val="20"/>
              </w:rPr>
              <w:t xml:space="preserve">not </w:t>
            </w:r>
            <w:r>
              <w:rPr>
                <w:color w:val="auto"/>
                <w:sz w:val="20"/>
                <w:szCs w:val="20"/>
              </w:rPr>
              <w:t>available</w:t>
            </w:r>
            <w:r w:rsidRPr="003F49F6" w:rsidDel="00561156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E06A19" w:rsidRPr="003F49F6" w14:paraId="2469139A" w14:textId="77777777" w:rsidTr="00F410C0">
        <w:trPr>
          <w:trHeight w:val="144"/>
        </w:trPr>
        <w:tc>
          <w:tcPr>
            <w:tcW w:w="4428" w:type="dxa"/>
          </w:tcPr>
          <w:p w14:paraId="4E927E6D" w14:textId="77777777" w:rsidR="00E06A19" w:rsidRPr="003F49F6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Viscosity (cP)</w:t>
            </w:r>
          </w:p>
        </w:tc>
        <w:tc>
          <w:tcPr>
            <w:tcW w:w="3780" w:type="dxa"/>
          </w:tcPr>
          <w:p w14:paraId="6508F9EE" w14:textId="77777777" w:rsidR="00E06A19" w:rsidRPr="003F49F6" w:rsidRDefault="00CB0868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color w:val="auto"/>
                <w:sz w:val="20"/>
                <w:szCs w:val="20"/>
              </w:rPr>
              <w:t xml:space="preserve">not </w:t>
            </w:r>
            <w:r>
              <w:rPr>
                <w:color w:val="auto"/>
                <w:sz w:val="20"/>
                <w:szCs w:val="20"/>
              </w:rPr>
              <w:t>available</w:t>
            </w:r>
            <w:r w:rsidRPr="003F49F6" w:rsidDel="00561156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E06A19" w:rsidRPr="003F49F6" w14:paraId="2B173947" w14:textId="77777777" w:rsidTr="00F410C0">
        <w:trPr>
          <w:trHeight w:val="144"/>
        </w:trPr>
        <w:tc>
          <w:tcPr>
            <w:tcW w:w="4428" w:type="dxa"/>
          </w:tcPr>
          <w:p w14:paraId="6E21C340" w14:textId="77777777" w:rsidR="00E06A19" w:rsidRPr="003F49F6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Solubility(ies)</w:t>
            </w:r>
          </w:p>
        </w:tc>
        <w:tc>
          <w:tcPr>
            <w:tcW w:w="3780" w:type="dxa"/>
          </w:tcPr>
          <w:p w14:paraId="204C52F5" w14:textId="77777777" w:rsidR="00040517" w:rsidRPr="003F49F6" w:rsidRDefault="00040517" w:rsidP="00040517">
            <w:pPr>
              <w:pStyle w:val="Default"/>
              <w:spacing w:before="4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slightly soluble:  water, methanol, ethanol, ether, acetone, cold acetic acid.</w:t>
            </w:r>
          </w:p>
        </w:tc>
      </w:tr>
      <w:tr w:rsidR="00E06A19" w:rsidRPr="003F49F6" w14:paraId="271666FB" w14:textId="77777777" w:rsidTr="00F410C0">
        <w:trPr>
          <w:trHeight w:val="144"/>
        </w:trPr>
        <w:tc>
          <w:tcPr>
            <w:tcW w:w="4428" w:type="dxa"/>
          </w:tcPr>
          <w:p w14:paraId="34FD1C14" w14:textId="77777777" w:rsidR="00E06A19" w:rsidRPr="003F49F6" w:rsidRDefault="00E06A19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Partition coefficient (n-octanol/water)</w:t>
            </w:r>
          </w:p>
        </w:tc>
        <w:tc>
          <w:tcPr>
            <w:tcW w:w="3780" w:type="dxa"/>
          </w:tcPr>
          <w:p w14:paraId="6D2B0973" w14:textId="77777777" w:rsidR="00E06A19" w:rsidRPr="003F49F6" w:rsidRDefault="00AD43FE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color w:val="auto"/>
                <w:sz w:val="20"/>
                <w:szCs w:val="20"/>
              </w:rPr>
              <w:t xml:space="preserve">not </w:t>
            </w:r>
            <w:r>
              <w:rPr>
                <w:color w:val="auto"/>
                <w:sz w:val="20"/>
                <w:szCs w:val="20"/>
              </w:rPr>
              <w:t>available</w:t>
            </w:r>
            <w:r w:rsidRPr="003F49F6" w:rsidDel="00561156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E44AC5" w:rsidRPr="003F49F6" w14:paraId="48D22224" w14:textId="77777777" w:rsidTr="00F410C0">
        <w:trPr>
          <w:trHeight w:val="144"/>
        </w:trPr>
        <w:tc>
          <w:tcPr>
            <w:tcW w:w="4428" w:type="dxa"/>
          </w:tcPr>
          <w:p w14:paraId="21797BBC" w14:textId="77777777" w:rsidR="00E44AC5" w:rsidRPr="003F49F6" w:rsidRDefault="00E44AC5" w:rsidP="00AD43FE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Particle Size</w:t>
            </w:r>
          </w:p>
        </w:tc>
        <w:tc>
          <w:tcPr>
            <w:tcW w:w="3780" w:type="dxa"/>
          </w:tcPr>
          <w:p w14:paraId="4C8C98E3" w14:textId="77777777" w:rsidR="00E44AC5" w:rsidRPr="003F49F6" w:rsidRDefault="00AD43FE" w:rsidP="00B72839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color w:val="auto"/>
                <w:sz w:val="20"/>
                <w:szCs w:val="20"/>
              </w:rPr>
              <w:t xml:space="preserve">not </w:t>
            </w:r>
            <w:r>
              <w:rPr>
                <w:color w:val="auto"/>
                <w:sz w:val="20"/>
                <w:szCs w:val="20"/>
              </w:rPr>
              <w:t>available</w:t>
            </w:r>
            <w:r w:rsidRPr="003F49F6" w:rsidDel="00561156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E44AC5" w:rsidRPr="003F49F6" w14:paraId="77181B28" w14:textId="77777777" w:rsidTr="00F410C0">
        <w:tc>
          <w:tcPr>
            <w:tcW w:w="4428" w:type="dxa"/>
          </w:tcPr>
          <w:p w14:paraId="4074AB93" w14:textId="77777777" w:rsidR="00E44AC5" w:rsidRPr="003F49F6" w:rsidRDefault="00E44AC5" w:rsidP="00B72839">
            <w:pPr>
              <w:pStyle w:val="Default"/>
              <w:keepNext/>
              <w:spacing w:before="12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Thermal Stability Properties</w:t>
            </w:r>
          </w:p>
        </w:tc>
        <w:tc>
          <w:tcPr>
            <w:tcW w:w="3780" w:type="dxa"/>
          </w:tcPr>
          <w:p w14:paraId="56E700D7" w14:textId="77777777" w:rsidR="00E44AC5" w:rsidRPr="003F49F6" w:rsidRDefault="00E44AC5" w:rsidP="00B72839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6800CA" w:rsidRPr="003F49F6" w14:paraId="2FCE0E37" w14:textId="77777777" w:rsidTr="00F410C0">
        <w:trPr>
          <w:trHeight w:val="144"/>
        </w:trPr>
        <w:tc>
          <w:tcPr>
            <w:tcW w:w="4428" w:type="dxa"/>
          </w:tcPr>
          <w:p w14:paraId="72D6D2AD" w14:textId="77777777" w:rsidR="006800CA" w:rsidRPr="003F49F6" w:rsidRDefault="006800CA" w:rsidP="003F49F6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Autoignition Temperature</w:t>
            </w:r>
          </w:p>
        </w:tc>
        <w:tc>
          <w:tcPr>
            <w:tcW w:w="3780" w:type="dxa"/>
          </w:tcPr>
          <w:p w14:paraId="365D2E82" w14:textId="77777777" w:rsidR="006800CA" w:rsidRPr="003F49F6" w:rsidRDefault="00AD43FE" w:rsidP="00384BBD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color w:val="auto"/>
                <w:sz w:val="20"/>
                <w:szCs w:val="20"/>
              </w:rPr>
              <w:t xml:space="preserve">not </w:t>
            </w:r>
            <w:r>
              <w:rPr>
                <w:color w:val="auto"/>
                <w:sz w:val="20"/>
                <w:szCs w:val="20"/>
              </w:rPr>
              <w:t>available</w:t>
            </w:r>
            <w:r w:rsidRPr="003F49F6" w:rsidDel="00561156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E44AC5" w:rsidRPr="003F49F6" w14:paraId="3360E373" w14:textId="77777777" w:rsidTr="00F410C0">
        <w:trPr>
          <w:trHeight w:val="144"/>
        </w:trPr>
        <w:tc>
          <w:tcPr>
            <w:tcW w:w="4428" w:type="dxa"/>
          </w:tcPr>
          <w:p w14:paraId="0F04176B" w14:textId="77777777" w:rsidR="00E44AC5" w:rsidRPr="003F49F6" w:rsidRDefault="00E44AC5" w:rsidP="003F49F6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Thermal Decomposition</w:t>
            </w:r>
          </w:p>
        </w:tc>
        <w:tc>
          <w:tcPr>
            <w:tcW w:w="3780" w:type="dxa"/>
          </w:tcPr>
          <w:p w14:paraId="2B0329A2" w14:textId="77777777" w:rsidR="00E44AC5" w:rsidRPr="003F49F6" w:rsidRDefault="00AD43FE" w:rsidP="00AD43FE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200 °C</w:t>
            </w:r>
            <w:r w:rsidRPr="003F49F6" w:rsidDel="00561156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(392 °F) sublimation</w:t>
            </w:r>
          </w:p>
        </w:tc>
      </w:tr>
      <w:tr w:rsidR="00E44AC5" w:rsidRPr="003F49F6" w14:paraId="3D2C7365" w14:textId="77777777" w:rsidTr="00F410C0">
        <w:trPr>
          <w:trHeight w:val="144"/>
        </w:trPr>
        <w:tc>
          <w:tcPr>
            <w:tcW w:w="4428" w:type="dxa"/>
          </w:tcPr>
          <w:p w14:paraId="27028414" w14:textId="77777777" w:rsidR="00E44AC5" w:rsidRPr="003F49F6" w:rsidRDefault="00E44AC5" w:rsidP="003F49F6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Initial boiling point and boiling range</w:t>
            </w:r>
          </w:p>
        </w:tc>
        <w:tc>
          <w:tcPr>
            <w:tcW w:w="3780" w:type="dxa"/>
          </w:tcPr>
          <w:p w14:paraId="2691A9D1" w14:textId="77777777" w:rsidR="00E44AC5" w:rsidRPr="003F49F6" w:rsidRDefault="00AD43FE" w:rsidP="00536F18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color w:val="auto"/>
                <w:sz w:val="20"/>
                <w:szCs w:val="20"/>
              </w:rPr>
              <w:t xml:space="preserve">not </w:t>
            </w:r>
            <w:r>
              <w:rPr>
                <w:color w:val="auto"/>
                <w:sz w:val="20"/>
                <w:szCs w:val="20"/>
              </w:rPr>
              <w:t>available</w:t>
            </w:r>
            <w:r w:rsidRPr="003F49F6" w:rsidDel="00561156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800CA" w:rsidRPr="003F49F6" w14:paraId="4DD66005" w14:textId="77777777" w:rsidTr="00F410C0">
        <w:trPr>
          <w:trHeight w:val="144"/>
        </w:trPr>
        <w:tc>
          <w:tcPr>
            <w:tcW w:w="4428" w:type="dxa"/>
          </w:tcPr>
          <w:p w14:paraId="6D53B391" w14:textId="77777777" w:rsidR="006800CA" w:rsidRPr="003F49F6" w:rsidRDefault="006800CA" w:rsidP="00B72839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Explosive Limits, LEL (Volume %)</w:t>
            </w:r>
          </w:p>
        </w:tc>
        <w:tc>
          <w:tcPr>
            <w:tcW w:w="3780" w:type="dxa"/>
          </w:tcPr>
          <w:p w14:paraId="3F1CC5A0" w14:textId="77777777" w:rsidR="006800CA" w:rsidRPr="003F49F6" w:rsidRDefault="00AD43FE" w:rsidP="00384BBD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color w:val="auto"/>
                <w:sz w:val="20"/>
                <w:szCs w:val="20"/>
              </w:rPr>
              <w:t xml:space="preserve">not </w:t>
            </w:r>
            <w:r>
              <w:rPr>
                <w:color w:val="auto"/>
                <w:sz w:val="20"/>
                <w:szCs w:val="20"/>
              </w:rPr>
              <w:t>available</w:t>
            </w:r>
            <w:r w:rsidRPr="003F49F6" w:rsidDel="00561156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800CA" w:rsidRPr="003F49F6" w14:paraId="4C267F0B" w14:textId="77777777" w:rsidTr="00F410C0">
        <w:trPr>
          <w:trHeight w:val="144"/>
        </w:trPr>
        <w:tc>
          <w:tcPr>
            <w:tcW w:w="4428" w:type="dxa"/>
          </w:tcPr>
          <w:p w14:paraId="342E71F0" w14:textId="77777777" w:rsidR="006800CA" w:rsidRPr="003F49F6" w:rsidRDefault="006800CA" w:rsidP="003F49F6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Explosive Limits, UEL (Volume %)</w:t>
            </w:r>
          </w:p>
        </w:tc>
        <w:tc>
          <w:tcPr>
            <w:tcW w:w="3780" w:type="dxa"/>
          </w:tcPr>
          <w:p w14:paraId="74D5E105" w14:textId="77777777" w:rsidR="006800CA" w:rsidRPr="003F49F6" w:rsidRDefault="00AD43FE" w:rsidP="00384BBD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color w:val="auto"/>
                <w:sz w:val="20"/>
                <w:szCs w:val="20"/>
              </w:rPr>
              <w:t xml:space="preserve">not </w:t>
            </w:r>
            <w:r>
              <w:rPr>
                <w:color w:val="auto"/>
                <w:sz w:val="20"/>
                <w:szCs w:val="20"/>
              </w:rPr>
              <w:t>available</w:t>
            </w:r>
            <w:r w:rsidRPr="003F49F6" w:rsidDel="00561156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800CA" w:rsidRPr="003F49F6" w14:paraId="6151DE1A" w14:textId="77777777" w:rsidTr="00F410C0">
        <w:trPr>
          <w:trHeight w:val="144"/>
        </w:trPr>
        <w:tc>
          <w:tcPr>
            <w:tcW w:w="4428" w:type="dxa"/>
          </w:tcPr>
          <w:p w14:paraId="7BE49725" w14:textId="77777777" w:rsidR="006800CA" w:rsidRPr="003F49F6" w:rsidRDefault="006800CA" w:rsidP="003F49F6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Flash Point</w:t>
            </w:r>
          </w:p>
        </w:tc>
        <w:tc>
          <w:tcPr>
            <w:tcW w:w="3780" w:type="dxa"/>
          </w:tcPr>
          <w:p w14:paraId="0B875198" w14:textId="77777777" w:rsidR="006800CA" w:rsidRPr="003F49F6" w:rsidRDefault="00AD43FE" w:rsidP="00AD43FE">
            <w:pPr>
              <w:pStyle w:val="Default"/>
              <w:spacing w:before="4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color w:val="auto"/>
                <w:sz w:val="20"/>
                <w:szCs w:val="20"/>
              </w:rPr>
              <w:t xml:space="preserve">not </w:t>
            </w:r>
            <w:r>
              <w:rPr>
                <w:color w:val="auto"/>
                <w:sz w:val="20"/>
                <w:szCs w:val="20"/>
              </w:rPr>
              <w:t>flammable</w:t>
            </w:r>
            <w:r w:rsidRPr="003F49F6" w:rsidDel="00561156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800CA" w:rsidRPr="003F49F6" w14:paraId="6357B81F" w14:textId="77777777" w:rsidTr="00F410C0">
        <w:trPr>
          <w:trHeight w:val="144"/>
        </w:trPr>
        <w:tc>
          <w:tcPr>
            <w:tcW w:w="4428" w:type="dxa"/>
          </w:tcPr>
          <w:p w14:paraId="1CC279E4" w14:textId="77777777" w:rsidR="006800CA" w:rsidRPr="003F49F6" w:rsidRDefault="006800CA" w:rsidP="00B72839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b/>
                <w:color w:val="auto"/>
                <w:sz w:val="20"/>
                <w:szCs w:val="20"/>
              </w:rPr>
              <w:t>Flammability (solid, gas)</w:t>
            </w:r>
          </w:p>
        </w:tc>
        <w:tc>
          <w:tcPr>
            <w:tcW w:w="3780" w:type="dxa"/>
          </w:tcPr>
          <w:p w14:paraId="6BCAEFA0" w14:textId="77777777" w:rsidR="006800CA" w:rsidRPr="003F49F6" w:rsidRDefault="00AD43FE" w:rsidP="00B72839">
            <w:pPr>
              <w:pStyle w:val="Default"/>
              <w:spacing w:before="40" w:after="120"/>
              <w:rPr>
                <w:b/>
                <w:color w:val="auto"/>
                <w:sz w:val="20"/>
                <w:szCs w:val="20"/>
              </w:rPr>
            </w:pPr>
            <w:r w:rsidRPr="003F49F6">
              <w:rPr>
                <w:color w:val="auto"/>
                <w:sz w:val="20"/>
                <w:szCs w:val="20"/>
              </w:rPr>
              <w:t xml:space="preserve">not </w:t>
            </w:r>
            <w:r>
              <w:rPr>
                <w:color w:val="auto"/>
                <w:sz w:val="20"/>
                <w:szCs w:val="20"/>
              </w:rPr>
              <w:t>available</w:t>
            </w:r>
            <w:r w:rsidRPr="003F49F6" w:rsidDel="00561156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14:paraId="373F65CA" w14:textId="77777777" w:rsidR="002439E9" w:rsidRPr="003F49F6" w:rsidRDefault="002439E9" w:rsidP="00FA4806">
      <w:pPr>
        <w:widowControl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045F2" w:rsidRPr="003F49F6" w14:paraId="662D34DB" w14:textId="77777777" w:rsidTr="00D25DBF">
        <w:trPr>
          <w:trHeight w:hRule="exact"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14:paraId="1630B8C6" w14:textId="77777777" w:rsidR="003045F2" w:rsidRPr="003F49F6" w:rsidRDefault="003045F2" w:rsidP="00B72839">
            <w:pPr>
              <w:keepNext/>
              <w:widowControl/>
              <w:overflowPunct w:val="0"/>
              <w:autoSpaceDE w:val="0"/>
              <w:autoSpaceDN w:val="0"/>
              <w:adjustRightInd w:val="0"/>
              <w:spacing w:line="180" w:lineRule="auto"/>
              <w:textAlignment w:val="baseline"/>
              <w:rPr>
                <w:rFonts w:eastAsia="Times New Roman"/>
                <w:b/>
                <w:bCs/>
                <w:smallCaps/>
                <w:sz w:val="24"/>
                <w:szCs w:val="20"/>
              </w:rPr>
            </w:pPr>
            <w:r w:rsidRPr="003F49F6">
              <w:rPr>
                <w:rFonts w:eastAsia="Times New Roman"/>
                <w:b/>
                <w:bCs/>
                <w:smallCaps/>
                <w:sz w:val="24"/>
                <w:szCs w:val="20"/>
              </w:rPr>
              <w:t>10.  Stability and Reactivity</w:t>
            </w:r>
          </w:p>
        </w:tc>
      </w:tr>
    </w:tbl>
    <w:p w14:paraId="6F51A6D9" w14:textId="77777777" w:rsidR="00F4046F" w:rsidRPr="003F49F6" w:rsidRDefault="00F4046F" w:rsidP="00FA4806">
      <w:pPr>
        <w:widowControl/>
        <w:spacing w:before="120" w:after="120"/>
        <w:rPr>
          <w:szCs w:val="20"/>
        </w:rPr>
      </w:pPr>
      <w:r w:rsidRPr="003F49F6">
        <w:rPr>
          <w:b/>
          <w:szCs w:val="20"/>
        </w:rPr>
        <w:t>Reactivity:</w:t>
      </w:r>
      <w:r w:rsidR="00383F47" w:rsidRPr="003F49F6">
        <w:rPr>
          <w:szCs w:val="20"/>
        </w:rPr>
        <w:t xml:space="preserve">  </w:t>
      </w:r>
      <w:r w:rsidR="00005D5A" w:rsidRPr="003F49F6">
        <w:rPr>
          <w:szCs w:val="20"/>
        </w:rPr>
        <w:t>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:rsidRPr="003F49F6" w14:paraId="1A4AB0EC" w14:textId="77777777" w:rsidTr="00EB5E4A">
        <w:tc>
          <w:tcPr>
            <w:tcW w:w="1440" w:type="dxa"/>
            <w:vAlign w:val="center"/>
          </w:tcPr>
          <w:p w14:paraId="2A7AC540" w14:textId="77777777" w:rsidR="00F4046F" w:rsidRPr="003F49F6" w:rsidRDefault="00F4046F" w:rsidP="00253B98">
            <w:pPr>
              <w:widowControl/>
              <w:ind w:firstLine="342"/>
              <w:rPr>
                <w:b/>
                <w:szCs w:val="20"/>
              </w:rPr>
            </w:pPr>
            <w:r w:rsidRPr="003F49F6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42EDE9D0" w14:textId="77777777" w:rsidR="00F4046F" w:rsidRPr="003F49F6" w:rsidRDefault="00A14B09" w:rsidP="00FA4806">
            <w:pPr>
              <w:widowControl/>
              <w:jc w:val="center"/>
              <w:rPr>
                <w:szCs w:val="20"/>
              </w:rPr>
            </w:pPr>
            <w:r w:rsidRPr="003F49F6"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3C2FA7EE" w14:textId="77777777" w:rsidR="00F4046F" w:rsidRPr="003F49F6" w:rsidRDefault="00F4046F" w:rsidP="002251A6">
            <w:pPr>
              <w:widowControl/>
              <w:rPr>
                <w:szCs w:val="20"/>
              </w:rPr>
            </w:pPr>
            <w:r w:rsidRPr="003F49F6"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0B4A275C" w14:textId="77777777" w:rsidR="00F4046F" w:rsidRPr="003F49F6" w:rsidRDefault="00F4046F" w:rsidP="00FA4806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36D4BC5B" w14:textId="77777777" w:rsidR="00F4046F" w:rsidRPr="003F49F6" w:rsidRDefault="00F4046F" w:rsidP="002251A6">
            <w:pPr>
              <w:widowControl/>
              <w:rPr>
                <w:szCs w:val="20"/>
              </w:rPr>
            </w:pPr>
            <w:r w:rsidRPr="003F49F6">
              <w:rPr>
                <w:szCs w:val="20"/>
              </w:rPr>
              <w:t>Unstable</w:t>
            </w:r>
          </w:p>
        </w:tc>
      </w:tr>
    </w:tbl>
    <w:p w14:paraId="3E721A9C" w14:textId="77777777" w:rsidR="00D2295A" w:rsidRPr="003F49F6" w:rsidRDefault="00D2295A" w:rsidP="00FA4806">
      <w:pPr>
        <w:widowControl/>
        <w:spacing w:before="120" w:after="12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Possible Hazardous Reactions</w:t>
      </w:r>
      <w:r w:rsidR="00A00A2B" w:rsidRPr="003F49F6">
        <w:rPr>
          <w:rFonts w:eastAsia="Times New Roman"/>
          <w:b/>
          <w:bCs/>
          <w:szCs w:val="20"/>
        </w:rPr>
        <w:t>:</w:t>
      </w:r>
      <w:r w:rsidR="00A00A2B" w:rsidRPr="003F49F6">
        <w:rPr>
          <w:rFonts w:eastAsia="Times New Roman"/>
          <w:bCs/>
          <w:szCs w:val="20"/>
        </w:rPr>
        <w:t xml:space="preserve">  </w:t>
      </w:r>
      <w:r w:rsidR="006821C7" w:rsidRPr="003F49F6">
        <w:rPr>
          <w:rFonts w:eastAsia="Times New Roman"/>
          <w:bCs/>
          <w:szCs w:val="20"/>
        </w:rPr>
        <w:t>None listed.</w:t>
      </w:r>
    </w:p>
    <w:p w14:paraId="3A73BA73" w14:textId="77777777" w:rsidR="006821C7" w:rsidRPr="003F49F6" w:rsidRDefault="006821C7" w:rsidP="00B72839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t>Conditions to Avoid:</w:t>
      </w:r>
      <w:r w:rsidRPr="003F49F6">
        <w:rPr>
          <w:rFonts w:eastAsia="Times New Roman"/>
          <w:bCs/>
          <w:szCs w:val="20"/>
        </w:rPr>
        <w:t xml:space="preserve">  </w:t>
      </w:r>
      <w:r w:rsidR="00040517">
        <w:rPr>
          <w:rFonts w:eastAsia="Times New Roman"/>
          <w:bCs/>
          <w:szCs w:val="20"/>
        </w:rPr>
        <w:t>Avoid heat, flames, sparks, and other sources of ignition.  Avoid contact with incompatible materials</w:t>
      </w:r>
      <w:r w:rsidR="00005D5A" w:rsidRPr="003F49F6">
        <w:rPr>
          <w:rFonts w:eastAsia="Times New Roman"/>
          <w:bCs/>
          <w:szCs w:val="20"/>
        </w:rPr>
        <w:t>.</w:t>
      </w:r>
    </w:p>
    <w:p w14:paraId="04C49736" w14:textId="77777777" w:rsidR="006821C7" w:rsidRPr="003F49F6" w:rsidRDefault="006821C7" w:rsidP="00B72839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t>Incompatible Materials:</w:t>
      </w:r>
      <w:r w:rsidRPr="003F49F6">
        <w:rPr>
          <w:rFonts w:eastAsia="Times New Roman"/>
          <w:bCs/>
          <w:szCs w:val="20"/>
        </w:rPr>
        <w:t xml:space="preserve">  </w:t>
      </w:r>
      <w:r w:rsidR="00040517">
        <w:rPr>
          <w:rFonts w:eastAsia="Times New Roman"/>
          <w:bCs/>
          <w:szCs w:val="20"/>
        </w:rPr>
        <w:t>Oxidizing materials</w:t>
      </w:r>
      <w:r w:rsidR="004F1C1D" w:rsidRPr="003F49F6">
        <w:rPr>
          <w:rFonts w:eastAsia="Times New Roman"/>
          <w:bCs/>
          <w:szCs w:val="20"/>
        </w:rPr>
        <w:t>.</w:t>
      </w:r>
    </w:p>
    <w:p w14:paraId="04E9A666" w14:textId="77777777" w:rsidR="006821C7" w:rsidRPr="003F49F6" w:rsidRDefault="006821C7" w:rsidP="004415F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t>Fire/Explosion Information:</w:t>
      </w:r>
      <w:r w:rsidRPr="003F49F6">
        <w:rPr>
          <w:rFonts w:eastAsia="Times New Roman"/>
          <w:bCs/>
          <w:szCs w:val="20"/>
        </w:rPr>
        <w:t xml:space="preserve">  </w:t>
      </w:r>
      <w:r w:rsidRPr="003F49F6">
        <w:rPr>
          <w:rFonts w:eastAsia="Times New Roman"/>
          <w:szCs w:val="20"/>
        </w:rPr>
        <w:t>See Section 5, “Fire Fighting Measures”.</w:t>
      </w:r>
    </w:p>
    <w:p w14:paraId="12A137E0" w14:textId="77777777" w:rsidR="005A257B" w:rsidRPr="003F49F6" w:rsidRDefault="005A257B" w:rsidP="004415F0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t>Hazardous Decomposition:</w:t>
      </w:r>
      <w:r w:rsidRPr="003F49F6">
        <w:rPr>
          <w:rFonts w:eastAsia="Times New Roman"/>
          <w:bCs/>
          <w:szCs w:val="20"/>
        </w:rPr>
        <w:t xml:space="preserve">  Thermal decomposition will produce </w:t>
      </w:r>
      <w:r w:rsidR="00F148F9" w:rsidRPr="003F49F6">
        <w:rPr>
          <w:rFonts w:eastAsia="Times New Roman"/>
          <w:bCs/>
          <w:szCs w:val="20"/>
        </w:rPr>
        <w:t xml:space="preserve">oxides </w:t>
      </w:r>
      <w:r w:rsidR="008F0502" w:rsidRPr="003F49F6">
        <w:rPr>
          <w:rFonts w:eastAsia="Times New Roman"/>
          <w:bCs/>
          <w:szCs w:val="20"/>
        </w:rPr>
        <w:t>of</w:t>
      </w:r>
      <w:r w:rsidR="00040517">
        <w:rPr>
          <w:rFonts w:eastAsia="Times New Roman"/>
          <w:bCs/>
          <w:szCs w:val="20"/>
        </w:rPr>
        <w:t xml:space="preserve"> nitrogen a</w:t>
      </w:r>
      <w:r w:rsidR="008F0502" w:rsidRPr="003F49F6">
        <w:rPr>
          <w:rFonts w:eastAsia="Times New Roman"/>
          <w:bCs/>
          <w:szCs w:val="20"/>
        </w:rPr>
        <w:t>nd carbon.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5A257B" w:rsidRPr="003F49F6" w14:paraId="6B9AE911" w14:textId="77777777" w:rsidTr="005A257B">
        <w:tc>
          <w:tcPr>
            <w:tcW w:w="2592" w:type="dxa"/>
            <w:vAlign w:val="center"/>
          </w:tcPr>
          <w:p w14:paraId="4DE95548" w14:textId="77777777" w:rsidR="005A257B" w:rsidRPr="003F49F6" w:rsidRDefault="005A257B" w:rsidP="00FF07CC">
            <w:pPr>
              <w:widowControl/>
              <w:ind w:left="-108" w:right="-187"/>
              <w:rPr>
                <w:b/>
                <w:szCs w:val="20"/>
              </w:rPr>
            </w:pPr>
            <w:r w:rsidRPr="003F49F6">
              <w:rPr>
                <w:rFonts w:eastAsia="Times New Roman"/>
                <w:b/>
                <w:bCs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B797AE2" w14:textId="77777777" w:rsidR="005A257B" w:rsidRPr="003F49F6" w:rsidRDefault="005A257B" w:rsidP="00FA4806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4E6BEDC4" w14:textId="77777777" w:rsidR="005A257B" w:rsidRPr="003F49F6" w:rsidRDefault="005A257B" w:rsidP="00FA4806">
            <w:pPr>
              <w:widowControl/>
              <w:rPr>
                <w:szCs w:val="20"/>
              </w:rPr>
            </w:pPr>
            <w:r w:rsidRPr="003F49F6">
              <w:rPr>
                <w:rFonts w:eastAsia="Times New Roman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D8D64DA" w14:textId="77777777" w:rsidR="005A257B" w:rsidRPr="003F49F6" w:rsidRDefault="005A257B" w:rsidP="00FA4806">
            <w:pPr>
              <w:widowControl/>
              <w:jc w:val="center"/>
              <w:rPr>
                <w:szCs w:val="20"/>
              </w:rPr>
            </w:pPr>
            <w:r w:rsidRPr="003F49F6">
              <w:rPr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5462C135" w14:textId="77777777" w:rsidR="005A257B" w:rsidRPr="003F49F6" w:rsidRDefault="005A257B" w:rsidP="00FA4806">
            <w:pPr>
              <w:widowControl/>
              <w:rPr>
                <w:szCs w:val="20"/>
              </w:rPr>
            </w:pPr>
            <w:r w:rsidRPr="003F49F6">
              <w:rPr>
                <w:rFonts w:eastAsia="Times New Roman"/>
                <w:szCs w:val="20"/>
              </w:rPr>
              <w:t>Will Not Occur</w:t>
            </w:r>
          </w:p>
        </w:tc>
      </w:tr>
    </w:tbl>
    <w:p w14:paraId="30EC10B6" w14:textId="77777777" w:rsidR="00F81C70" w:rsidRPr="003F49F6" w:rsidRDefault="00F81C70" w:rsidP="00F81C70">
      <w:pPr>
        <w:widowControl/>
        <w:rPr>
          <w:sz w:val="16"/>
          <w:szCs w:val="16"/>
        </w:rPr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A257B" w:rsidRPr="003F49F6" w14:paraId="0C317694" w14:textId="77777777" w:rsidTr="003F49F6">
        <w:trPr>
          <w:trHeight w:hRule="exact" w:val="360"/>
        </w:trPr>
        <w:tc>
          <w:tcPr>
            <w:tcW w:w="9576" w:type="dxa"/>
            <w:vAlign w:val="center"/>
          </w:tcPr>
          <w:p w14:paraId="6B49E05E" w14:textId="77777777" w:rsidR="005A257B" w:rsidRPr="003F49F6" w:rsidRDefault="005A257B" w:rsidP="00685625">
            <w:pPr>
              <w:keepNext/>
              <w:keepLines/>
              <w:widowControl/>
              <w:rPr>
                <w:rFonts w:eastAsia="Times New Roman"/>
                <w:bCs/>
                <w:szCs w:val="20"/>
              </w:rPr>
            </w:pP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11. T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OXICOLOGICAL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609ECC21" w14:textId="77777777" w:rsidR="0043633F" w:rsidRPr="005E3B47" w:rsidRDefault="0043633F" w:rsidP="0043633F">
      <w:pPr>
        <w:keepNext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3F49F6" w14:paraId="03820FDA" w14:textId="77777777" w:rsidTr="004E7C12">
        <w:tc>
          <w:tcPr>
            <w:tcW w:w="2016" w:type="dxa"/>
            <w:vAlign w:val="center"/>
          </w:tcPr>
          <w:p w14:paraId="4709E8F3" w14:textId="77777777" w:rsidR="00EB5E4A" w:rsidRPr="003F49F6" w:rsidRDefault="00EB5E4A" w:rsidP="0049331F">
            <w:pPr>
              <w:keepNext/>
              <w:keepLines/>
              <w:widowControl/>
              <w:spacing w:before="120"/>
              <w:ind w:left="-108"/>
              <w:rPr>
                <w:b/>
                <w:szCs w:val="20"/>
              </w:rPr>
            </w:pPr>
            <w:r w:rsidRPr="003F49F6">
              <w:rPr>
                <w:rFonts w:eastAsia="Times New Roman"/>
                <w:b/>
                <w:bCs/>
                <w:szCs w:val="20"/>
              </w:rPr>
              <w:t xml:space="preserve">Route of </w:t>
            </w:r>
            <w:r w:rsidR="00957B26" w:rsidRPr="003F49F6">
              <w:rPr>
                <w:rFonts w:eastAsia="Times New Roman"/>
                <w:b/>
                <w:bCs/>
                <w:szCs w:val="20"/>
              </w:rPr>
              <w:t>Exposure</w:t>
            </w:r>
            <w:r w:rsidRPr="003F49F6">
              <w:rPr>
                <w:rFonts w:eastAsia="Times New Roman"/>
                <w:b/>
                <w:bCs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623A9FBF" w14:textId="77777777" w:rsidR="00EB5E4A" w:rsidRPr="003F49F6" w:rsidRDefault="006C412A" w:rsidP="00685625">
            <w:pPr>
              <w:keepNext/>
              <w:keepLines/>
              <w:widowControl/>
              <w:jc w:val="center"/>
              <w:rPr>
                <w:szCs w:val="20"/>
              </w:rPr>
            </w:pPr>
            <w:r w:rsidRPr="003F49F6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7E0F4AAF" w14:textId="77777777" w:rsidR="00EB5E4A" w:rsidRPr="003F49F6" w:rsidRDefault="00EB5E4A" w:rsidP="00685625">
            <w:pPr>
              <w:keepNext/>
              <w:keepLines/>
              <w:widowControl/>
              <w:rPr>
                <w:szCs w:val="20"/>
              </w:rPr>
            </w:pPr>
            <w:r w:rsidRPr="003F49F6">
              <w:rPr>
                <w:rFonts w:eastAsia="Times New Roman"/>
                <w:szCs w:val="20"/>
              </w:rPr>
              <w:t>Inhalation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2BB115C9" w14:textId="77777777" w:rsidR="00EB5E4A" w:rsidRPr="003F49F6" w:rsidRDefault="00AC1EDF" w:rsidP="00685625">
            <w:pPr>
              <w:keepNext/>
              <w:keepLines/>
              <w:widowControl/>
              <w:jc w:val="center"/>
              <w:rPr>
                <w:szCs w:val="20"/>
              </w:rPr>
            </w:pPr>
            <w:r w:rsidRPr="003F49F6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439D7D63" w14:textId="77777777" w:rsidR="00EB5E4A" w:rsidRPr="003F49F6" w:rsidRDefault="00EB5E4A" w:rsidP="00685625">
            <w:pPr>
              <w:keepNext/>
              <w:keepLines/>
              <w:widowControl/>
              <w:rPr>
                <w:szCs w:val="20"/>
              </w:rPr>
            </w:pPr>
            <w:r w:rsidRPr="003F49F6">
              <w:rPr>
                <w:rFonts w:eastAsia="Times New Roman"/>
                <w:szCs w:val="20"/>
              </w:rPr>
              <w:t>Skin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BE00FBE" w14:textId="77777777" w:rsidR="00EB5E4A" w:rsidRPr="003F49F6" w:rsidRDefault="00AC1EDF" w:rsidP="00685625">
            <w:pPr>
              <w:keepNext/>
              <w:keepLines/>
              <w:widowControl/>
              <w:jc w:val="center"/>
              <w:rPr>
                <w:szCs w:val="20"/>
              </w:rPr>
            </w:pPr>
            <w:r w:rsidRPr="003F49F6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2DC89828" w14:textId="77777777" w:rsidR="00EB5E4A" w:rsidRPr="003F49F6" w:rsidRDefault="00EB5E4A" w:rsidP="00685625">
            <w:pPr>
              <w:keepNext/>
              <w:keepLines/>
              <w:widowControl/>
              <w:rPr>
                <w:szCs w:val="20"/>
              </w:rPr>
            </w:pPr>
            <w:r w:rsidRPr="003F49F6">
              <w:rPr>
                <w:rFonts w:eastAsia="Times New Roman"/>
                <w:szCs w:val="20"/>
              </w:rPr>
              <w:t>Ingestion</w:t>
            </w:r>
          </w:p>
        </w:tc>
      </w:tr>
    </w:tbl>
    <w:p w14:paraId="2FA6BF17" w14:textId="77777777" w:rsidR="000E3A11" w:rsidRPr="003F49F6" w:rsidRDefault="00E014A4" w:rsidP="00685625">
      <w:pPr>
        <w:keepNext/>
        <w:keepLines/>
        <w:widowControl/>
        <w:spacing w:before="12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="000E3A11" w:rsidRPr="003F49F6">
        <w:rPr>
          <w:rFonts w:eastAsia="Times New Roman"/>
          <w:bCs/>
          <w:szCs w:val="20"/>
        </w:rPr>
        <w:t xml:space="preserve">  </w:t>
      </w:r>
      <w:r w:rsidR="006E3DCF" w:rsidRPr="003F49F6">
        <w:rPr>
          <w:rFonts w:eastAsia="Times New Roman"/>
          <w:bCs/>
          <w:szCs w:val="20"/>
        </w:rPr>
        <w:t xml:space="preserve">May </w:t>
      </w:r>
      <w:r w:rsidR="007E1C37" w:rsidRPr="003F49F6">
        <w:rPr>
          <w:rFonts w:eastAsia="Times New Roman"/>
          <w:bCs/>
          <w:szCs w:val="20"/>
        </w:rPr>
        <w:t xml:space="preserve">irritate the </w:t>
      </w:r>
      <w:r w:rsidR="006E3DCF" w:rsidRPr="003F49F6">
        <w:rPr>
          <w:rFonts w:eastAsia="Times New Roman"/>
          <w:bCs/>
          <w:szCs w:val="20"/>
        </w:rPr>
        <w:t>eye</w:t>
      </w:r>
      <w:r w:rsidR="007E1C37" w:rsidRPr="003F49F6">
        <w:rPr>
          <w:rFonts w:eastAsia="Times New Roman"/>
          <w:bCs/>
          <w:szCs w:val="20"/>
        </w:rPr>
        <w:t>s</w:t>
      </w:r>
      <w:r w:rsidR="006E3DCF" w:rsidRPr="003F49F6">
        <w:rPr>
          <w:rFonts w:eastAsia="Times New Roman"/>
          <w:bCs/>
          <w:szCs w:val="20"/>
        </w:rPr>
        <w:t xml:space="preserve"> and skin.</w:t>
      </w:r>
    </w:p>
    <w:p w14:paraId="2AFDA53B" w14:textId="77777777" w:rsidR="00A00A2B" w:rsidRPr="003F49F6" w:rsidRDefault="00EB5E4A" w:rsidP="00685625">
      <w:pPr>
        <w:keepNext/>
        <w:keepLines/>
        <w:widowControl/>
        <w:spacing w:before="120"/>
        <w:rPr>
          <w:rFonts w:eastAsia="Times New Roman"/>
          <w:b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Potential Health Effects (Acute</w:t>
      </w:r>
      <w:r w:rsidR="00957B26" w:rsidRPr="003F49F6">
        <w:rPr>
          <w:rFonts w:eastAsia="Times New Roman"/>
          <w:b/>
          <w:bCs/>
          <w:szCs w:val="20"/>
        </w:rPr>
        <w:t>,</w:t>
      </w:r>
      <w:r w:rsidRPr="003F49F6">
        <w:rPr>
          <w:rFonts w:eastAsia="Times New Roman"/>
          <w:b/>
          <w:bCs/>
          <w:szCs w:val="20"/>
        </w:rPr>
        <w:t xml:space="preserve"> </w:t>
      </w:r>
      <w:r w:rsidR="00957B26" w:rsidRPr="003F49F6">
        <w:rPr>
          <w:rFonts w:eastAsia="Times New Roman"/>
          <w:b/>
          <w:bCs/>
          <w:szCs w:val="20"/>
        </w:rPr>
        <w:t>C</w:t>
      </w:r>
      <w:r w:rsidRPr="003F49F6">
        <w:rPr>
          <w:rFonts w:eastAsia="Times New Roman"/>
          <w:b/>
          <w:bCs/>
          <w:szCs w:val="20"/>
        </w:rPr>
        <w:t>hronic</w:t>
      </w:r>
      <w:r w:rsidR="00957B26" w:rsidRPr="003F49F6">
        <w:rPr>
          <w:rFonts w:eastAsia="Times New Roman"/>
          <w:b/>
          <w:bCs/>
          <w:szCs w:val="20"/>
        </w:rPr>
        <w:t xml:space="preserve"> and Delayed</w:t>
      </w:r>
      <w:r w:rsidRPr="003F49F6">
        <w:rPr>
          <w:rFonts w:eastAsia="Times New Roman"/>
          <w:b/>
          <w:bCs/>
          <w:szCs w:val="20"/>
        </w:rPr>
        <w:t>)</w:t>
      </w:r>
      <w:r w:rsidR="004E7C12" w:rsidRPr="003F49F6">
        <w:rPr>
          <w:rFonts w:eastAsia="Times New Roman"/>
          <w:b/>
          <w:bCs/>
          <w:szCs w:val="20"/>
        </w:rPr>
        <w:t>:</w:t>
      </w:r>
    </w:p>
    <w:p w14:paraId="5FB89409" w14:textId="77777777" w:rsidR="00AC6EBB" w:rsidRPr="003F49F6" w:rsidRDefault="00AC6EBB" w:rsidP="005E3B47">
      <w:pPr>
        <w:keepNext/>
        <w:keepLines/>
        <w:widowControl/>
        <w:overflowPunct w:val="0"/>
        <w:autoSpaceDE w:val="0"/>
        <w:autoSpaceDN w:val="0"/>
        <w:adjustRightInd w:val="0"/>
        <w:spacing w:before="60" w:after="60"/>
        <w:ind w:left="446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t>Inhalation:</w:t>
      </w:r>
      <w:r w:rsidRPr="003F49F6">
        <w:rPr>
          <w:rFonts w:eastAsia="Times New Roman"/>
          <w:bCs/>
          <w:szCs w:val="20"/>
        </w:rPr>
        <w:t xml:space="preserve">  </w:t>
      </w:r>
      <w:r w:rsidR="006E3DCF" w:rsidRPr="003F49F6">
        <w:rPr>
          <w:rFonts w:eastAsia="Times New Roman"/>
          <w:bCs/>
          <w:szCs w:val="20"/>
        </w:rPr>
        <w:t>May cause mechanical irritation.</w:t>
      </w:r>
    </w:p>
    <w:p w14:paraId="471401AC" w14:textId="77777777" w:rsidR="00AC6EBB" w:rsidRPr="003F49F6" w:rsidRDefault="00AC6EBB" w:rsidP="005E3B47">
      <w:pPr>
        <w:widowControl/>
        <w:overflowPunct w:val="0"/>
        <w:autoSpaceDE w:val="0"/>
        <w:autoSpaceDN w:val="0"/>
        <w:adjustRightInd w:val="0"/>
        <w:spacing w:before="60" w:after="60"/>
        <w:ind w:left="446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t>Skin Contact:</w:t>
      </w:r>
      <w:r w:rsidRPr="003F49F6">
        <w:rPr>
          <w:rFonts w:eastAsia="Times New Roman"/>
          <w:bCs/>
          <w:szCs w:val="20"/>
        </w:rPr>
        <w:t xml:space="preserve">  </w:t>
      </w:r>
      <w:r w:rsidR="001F31F6" w:rsidRPr="003F49F6">
        <w:rPr>
          <w:rFonts w:eastAsia="Times New Roman"/>
          <w:bCs/>
          <w:szCs w:val="20"/>
        </w:rPr>
        <w:t>May cause</w:t>
      </w:r>
      <w:r w:rsidR="00AD00B5" w:rsidRPr="003F49F6">
        <w:rPr>
          <w:rFonts w:eastAsia="Times New Roman"/>
          <w:bCs/>
          <w:szCs w:val="20"/>
        </w:rPr>
        <w:t xml:space="preserve"> </w:t>
      </w:r>
      <w:r w:rsidR="001F31F6" w:rsidRPr="003F49F6">
        <w:rPr>
          <w:rFonts w:eastAsia="Times New Roman"/>
          <w:bCs/>
          <w:szCs w:val="20"/>
        </w:rPr>
        <w:t>irritation.</w:t>
      </w:r>
    </w:p>
    <w:p w14:paraId="65910C9B" w14:textId="215A1603" w:rsidR="00AC6EBB" w:rsidRPr="003F49F6" w:rsidRDefault="00AC6EBB" w:rsidP="005E3B47">
      <w:pPr>
        <w:widowControl/>
        <w:overflowPunct w:val="0"/>
        <w:autoSpaceDE w:val="0"/>
        <w:autoSpaceDN w:val="0"/>
        <w:adjustRightInd w:val="0"/>
        <w:spacing w:before="60" w:after="60"/>
        <w:ind w:left="446"/>
        <w:textAlignment w:val="baseline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Eye Contact:</w:t>
      </w:r>
      <w:r w:rsidRPr="003F49F6">
        <w:rPr>
          <w:rFonts w:eastAsia="Times New Roman"/>
          <w:bCs/>
          <w:szCs w:val="20"/>
        </w:rPr>
        <w:t xml:space="preserve">  </w:t>
      </w:r>
      <w:r w:rsidR="00253B98" w:rsidRPr="00253B98">
        <w:rPr>
          <w:rFonts w:eastAsia="Times New Roman"/>
          <w:bCs/>
          <w:szCs w:val="20"/>
        </w:rPr>
        <w:t>May cause irritation</w:t>
      </w:r>
      <w:r w:rsidR="00253B98">
        <w:rPr>
          <w:rFonts w:eastAsia="Times New Roman"/>
          <w:bCs/>
          <w:szCs w:val="20"/>
        </w:rPr>
        <w:t>.</w:t>
      </w:r>
      <w:r w:rsidR="00253B98" w:rsidRPr="00253B98" w:rsidDel="00253B98">
        <w:rPr>
          <w:rFonts w:eastAsia="Times New Roman"/>
          <w:bCs/>
          <w:szCs w:val="20"/>
        </w:rPr>
        <w:t xml:space="preserve"> </w:t>
      </w:r>
    </w:p>
    <w:p w14:paraId="089D9072" w14:textId="180B2278" w:rsidR="00AC6EBB" w:rsidRPr="003F49F6" w:rsidRDefault="00AC6EBB" w:rsidP="005E3B47">
      <w:pPr>
        <w:widowControl/>
        <w:overflowPunct w:val="0"/>
        <w:autoSpaceDE w:val="0"/>
        <w:autoSpaceDN w:val="0"/>
        <w:adjustRightInd w:val="0"/>
        <w:spacing w:before="60" w:after="60"/>
        <w:ind w:left="446"/>
        <w:textAlignment w:val="baseline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szCs w:val="20"/>
        </w:rPr>
        <w:t>Ingestion:</w:t>
      </w:r>
      <w:r w:rsidRPr="003F49F6">
        <w:rPr>
          <w:rFonts w:eastAsia="Times New Roman"/>
          <w:szCs w:val="20"/>
        </w:rPr>
        <w:t xml:space="preserve">  </w:t>
      </w:r>
      <w:r w:rsidR="006E3DCF" w:rsidRPr="003F49F6">
        <w:rPr>
          <w:rFonts w:eastAsia="Times New Roman"/>
          <w:szCs w:val="20"/>
        </w:rPr>
        <w:t xml:space="preserve">May cause </w:t>
      </w:r>
      <w:r w:rsidR="00253B98" w:rsidRPr="00253B98">
        <w:rPr>
          <w:rFonts w:eastAsia="Times New Roman"/>
          <w:szCs w:val="20"/>
        </w:rPr>
        <w:t>headache, nausea and vomiti</w:t>
      </w:r>
      <w:r w:rsidR="00253B98">
        <w:rPr>
          <w:rFonts w:eastAsia="Times New Roman"/>
          <w:szCs w:val="20"/>
        </w:rPr>
        <w:t>ng</w:t>
      </w:r>
      <w:r w:rsidR="006E3DCF" w:rsidRPr="003F49F6">
        <w:rPr>
          <w:rFonts w:eastAsia="Times New Roman"/>
          <w:szCs w:val="20"/>
        </w:rPr>
        <w:t>.</w:t>
      </w:r>
    </w:p>
    <w:p w14:paraId="1FBB1BBD" w14:textId="77777777" w:rsidR="006D24D9" w:rsidRPr="003F49F6" w:rsidRDefault="00EB5E4A" w:rsidP="006E3DCF">
      <w:pPr>
        <w:widowControl/>
        <w:spacing w:after="12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Numerical Measures of Toxicity:</w:t>
      </w:r>
      <w:r w:rsidR="00193FA9" w:rsidRPr="003F49F6">
        <w:rPr>
          <w:rFonts w:eastAsia="Times New Roman"/>
          <w:bCs/>
          <w:szCs w:val="20"/>
        </w:rPr>
        <w:t xml:space="preserve"> </w:t>
      </w:r>
    </w:p>
    <w:p w14:paraId="6823EF95" w14:textId="77777777" w:rsidR="00743478" w:rsidRPr="003F49F6" w:rsidRDefault="008E1A8B" w:rsidP="00FA4806">
      <w:pPr>
        <w:widowControl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Acute Toxicity:</w:t>
      </w:r>
      <w:r w:rsidR="00942D37" w:rsidRPr="003F49F6">
        <w:rPr>
          <w:rFonts w:eastAsia="Times New Roman"/>
          <w:bCs/>
          <w:szCs w:val="20"/>
        </w:rPr>
        <w:t xml:space="preserve">  </w:t>
      </w:r>
      <w:r w:rsidR="003375EA" w:rsidRPr="003F49F6">
        <w:rPr>
          <w:rFonts w:eastAsia="Times New Roman"/>
          <w:bCs/>
          <w:szCs w:val="20"/>
        </w:rPr>
        <w:t>Not classified</w:t>
      </w:r>
      <w:r w:rsidR="00743478" w:rsidRPr="003F49F6">
        <w:rPr>
          <w:rFonts w:eastAsia="Times New Roman"/>
          <w:bCs/>
          <w:szCs w:val="20"/>
        </w:rPr>
        <w:t>.</w:t>
      </w:r>
    </w:p>
    <w:p w14:paraId="45AB23BC" w14:textId="77777777" w:rsidR="004D12D6" w:rsidRPr="003F49F6" w:rsidRDefault="008E3EC6" w:rsidP="00D109B1">
      <w:pPr>
        <w:widowControl/>
        <w:ind w:left="720"/>
        <w:rPr>
          <w:rFonts w:eastAsia="Times New Roman"/>
          <w:bCs/>
          <w:szCs w:val="20"/>
        </w:rPr>
      </w:pPr>
      <w:r w:rsidRPr="003F49F6">
        <w:rPr>
          <w:rFonts w:eastAsia="Times New Roman"/>
          <w:bCs/>
          <w:szCs w:val="20"/>
        </w:rPr>
        <w:t xml:space="preserve">Rat, </w:t>
      </w:r>
      <w:r w:rsidR="002439E9" w:rsidRPr="003F49F6">
        <w:rPr>
          <w:rFonts w:eastAsia="Times New Roman"/>
          <w:bCs/>
          <w:szCs w:val="20"/>
        </w:rPr>
        <w:t>Oral LD50</w:t>
      </w:r>
      <w:r w:rsidRPr="003F49F6">
        <w:rPr>
          <w:rFonts w:eastAsia="Times New Roman"/>
          <w:bCs/>
          <w:szCs w:val="20"/>
        </w:rPr>
        <w:t xml:space="preserve">:  </w:t>
      </w:r>
      <w:r w:rsidR="00040517">
        <w:rPr>
          <w:rFonts w:eastAsia="Times New Roman"/>
          <w:bCs/>
          <w:szCs w:val="20"/>
        </w:rPr>
        <w:t>&gt;30</w:t>
      </w:r>
      <w:r w:rsidR="00040517" w:rsidRPr="003F49F6">
        <w:rPr>
          <w:rFonts w:eastAsia="Times New Roman"/>
          <w:bCs/>
          <w:szCs w:val="20"/>
        </w:rPr>
        <w:t> </w:t>
      </w:r>
      <w:r w:rsidRPr="003F49F6">
        <w:rPr>
          <w:rFonts w:eastAsia="Times New Roman"/>
          <w:bCs/>
          <w:szCs w:val="20"/>
        </w:rPr>
        <w:t>g/kg</w:t>
      </w:r>
    </w:p>
    <w:p w14:paraId="5186BFC2" w14:textId="7E0EBAC8" w:rsidR="00873172" w:rsidRDefault="00EE1F37" w:rsidP="00D109B1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 xml:space="preserve">Skin </w:t>
      </w:r>
      <w:r w:rsidR="005A73FE" w:rsidRPr="003F49F6">
        <w:rPr>
          <w:rFonts w:eastAsia="Times New Roman"/>
          <w:b/>
          <w:bCs/>
          <w:szCs w:val="20"/>
        </w:rPr>
        <w:t>C</w:t>
      </w:r>
      <w:r w:rsidRPr="003F49F6">
        <w:rPr>
          <w:rFonts w:eastAsia="Times New Roman"/>
          <w:b/>
          <w:bCs/>
          <w:szCs w:val="20"/>
        </w:rPr>
        <w:t>orrosion/</w:t>
      </w:r>
      <w:r w:rsidR="005A73FE" w:rsidRPr="003F49F6">
        <w:rPr>
          <w:rFonts w:eastAsia="Times New Roman"/>
          <w:b/>
          <w:bCs/>
          <w:szCs w:val="20"/>
        </w:rPr>
        <w:t>I</w:t>
      </w:r>
      <w:r w:rsidRPr="003F49F6">
        <w:rPr>
          <w:rFonts w:eastAsia="Times New Roman"/>
          <w:b/>
          <w:bCs/>
          <w:szCs w:val="20"/>
        </w:rPr>
        <w:t>rritation</w:t>
      </w:r>
      <w:r w:rsidR="00405269" w:rsidRPr="003F49F6">
        <w:rPr>
          <w:rFonts w:eastAsia="Times New Roman"/>
          <w:b/>
          <w:bCs/>
          <w:szCs w:val="20"/>
        </w:rPr>
        <w:t>:</w:t>
      </w:r>
      <w:r w:rsidR="00F16962" w:rsidRPr="003F49F6">
        <w:rPr>
          <w:rFonts w:eastAsia="Times New Roman"/>
          <w:bCs/>
          <w:szCs w:val="20"/>
        </w:rPr>
        <w:t xml:space="preserve">  </w:t>
      </w:r>
      <w:r w:rsidR="006E3DCF" w:rsidRPr="003F49F6">
        <w:rPr>
          <w:rFonts w:eastAsia="Times New Roman"/>
          <w:bCs/>
          <w:szCs w:val="20"/>
        </w:rPr>
        <w:t>Not classified</w:t>
      </w:r>
      <w:r w:rsidR="00040517" w:rsidRPr="003F49F6">
        <w:rPr>
          <w:rFonts w:eastAsia="Times New Roman"/>
          <w:bCs/>
          <w:szCs w:val="20"/>
        </w:rPr>
        <w:t>.</w:t>
      </w:r>
    </w:p>
    <w:p w14:paraId="397754DC" w14:textId="77777777" w:rsidR="00DE3D6C" w:rsidRDefault="00DE3D6C" w:rsidP="005E3B47">
      <w:pPr>
        <w:widowControl/>
        <w:ind w:left="72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R</w:t>
      </w:r>
      <w:r w:rsidRPr="00DE3D6C">
        <w:rPr>
          <w:rFonts w:eastAsia="Times New Roman"/>
          <w:bCs/>
          <w:szCs w:val="20"/>
        </w:rPr>
        <w:t>abbit</w:t>
      </w:r>
      <w:r>
        <w:rPr>
          <w:rFonts w:eastAsia="Times New Roman"/>
          <w:bCs/>
          <w:szCs w:val="20"/>
        </w:rPr>
        <w:t>,</w:t>
      </w:r>
      <w:r w:rsidRPr="00DE3D6C">
        <w:rPr>
          <w:rFonts w:eastAsia="Times New Roman"/>
          <w:bCs/>
          <w:szCs w:val="20"/>
        </w:rPr>
        <w:t xml:space="preserve"> </w:t>
      </w:r>
      <w:r>
        <w:rPr>
          <w:rFonts w:eastAsia="Times New Roman"/>
          <w:bCs/>
          <w:szCs w:val="20"/>
        </w:rPr>
        <w:t>S</w:t>
      </w:r>
      <w:r w:rsidRPr="00DE3D6C">
        <w:rPr>
          <w:rFonts w:eastAsia="Times New Roman"/>
          <w:bCs/>
          <w:szCs w:val="20"/>
        </w:rPr>
        <w:t>kin</w:t>
      </w:r>
      <w:r>
        <w:rPr>
          <w:rFonts w:eastAsia="Times New Roman"/>
          <w:bCs/>
          <w:szCs w:val="20"/>
        </w:rPr>
        <w:t>,</w:t>
      </w:r>
      <w:r w:rsidRPr="00DE3D6C">
        <w:rPr>
          <w:rFonts w:eastAsia="Times New Roman"/>
          <w:bCs/>
          <w:szCs w:val="20"/>
        </w:rPr>
        <w:t xml:space="preserve"> mildly irritating</w:t>
      </w:r>
      <w:r>
        <w:rPr>
          <w:rFonts w:eastAsia="Times New Roman"/>
          <w:bCs/>
          <w:szCs w:val="20"/>
        </w:rPr>
        <w:t>, c</w:t>
      </w:r>
      <w:r w:rsidRPr="00DE3D6C">
        <w:rPr>
          <w:rFonts w:eastAsia="Times New Roman"/>
          <w:bCs/>
          <w:szCs w:val="20"/>
        </w:rPr>
        <w:t>leared within 24 h</w:t>
      </w:r>
      <w:r>
        <w:rPr>
          <w:rFonts w:eastAsia="Times New Roman"/>
          <w:bCs/>
          <w:szCs w:val="20"/>
        </w:rPr>
        <w:t>.</w:t>
      </w:r>
    </w:p>
    <w:p w14:paraId="31FF5E87" w14:textId="77777777" w:rsidR="00DE3D6C" w:rsidRPr="003F49F6" w:rsidRDefault="00DE3D6C" w:rsidP="005E3B47">
      <w:pPr>
        <w:widowControl/>
        <w:ind w:left="72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G</w:t>
      </w:r>
      <w:r w:rsidRPr="00DE3D6C">
        <w:rPr>
          <w:rFonts w:eastAsia="Times New Roman"/>
          <w:bCs/>
          <w:szCs w:val="20"/>
        </w:rPr>
        <w:t>uinea pig</w:t>
      </w:r>
      <w:r>
        <w:rPr>
          <w:rFonts w:eastAsia="Times New Roman"/>
          <w:bCs/>
          <w:szCs w:val="20"/>
        </w:rPr>
        <w:t>, Skin, no</w:t>
      </w:r>
      <w:r w:rsidRPr="00DE3D6C">
        <w:rPr>
          <w:rFonts w:eastAsia="Times New Roman"/>
          <w:bCs/>
          <w:szCs w:val="20"/>
        </w:rPr>
        <w:t xml:space="preserve"> sensitization in</w:t>
      </w:r>
      <w:r>
        <w:rPr>
          <w:rFonts w:eastAsia="Times New Roman"/>
          <w:bCs/>
          <w:szCs w:val="20"/>
        </w:rPr>
        <w:t>dicated</w:t>
      </w:r>
      <w:r w:rsidRPr="00DE3D6C">
        <w:rPr>
          <w:rFonts w:eastAsia="Times New Roman"/>
          <w:bCs/>
          <w:szCs w:val="20"/>
        </w:rPr>
        <w:t>.</w:t>
      </w:r>
    </w:p>
    <w:p w14:paraId="2CDA3C62" w14:textId="77777777" w:rsidR="00DE3D6C" w:rsidRDefault="00EE1F37" w:rsidP="00D109B1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 xml:space="preserve">Serious </w:t>
      </w:r>
      <w:r w:rsidR="005A73FE" w:rsidRPr="003F49F6">
        <w:rPr>
          <w:rFonts w:eastAsia="Times New Roman"/>
          <w:b/>
          <w:bCs/>
          <w:szCs w:val="20"/>
        </w:rPr>
        <w:t>E</w:t>
      </w:r>
      <w:r w:rsidRPr="003F49F6">
        <w:rPr>
          <w:rFonts w:eastAsia="Times New Roman"/>
          <w:b/>
          <w:bCs/>
          <w:szCs w:val="20"/>
        </w:rPr>
        <w:t>ye damage/</w:t>
      </w:r>
      <w:r w:rsidR="005A73FE" w:rsidRPr="003F49F6">
        <w:rPr>
          <w:rFonts w:eastAsia="Times New Roman"/>
          <w:b/>
          <w:bCs/>
          <w:szCs w:val="20"/>
        </w:rPr>
        <w:t>E</w:t>
      </w:r>
      <w:r w:rsidRPr="003F49F6">
        <w:rPr>
          <w:rFonts w:eastAsia="Times New Roman"/>
          <w:b/>
          <w:bCs/>
          <w:szCs w:val="20"/>
        </w:rPr>
        <w:t>ye irritation</w:t>
      </w:r>
      <w:r w:rsidR="00405269" w:rsidRPr="003F49F6">
        <w:rPr>
          <w:rFonts w:eastAsia="Times New Roman"/>
          <w:b/>
          <w:bCs/>
          <w:szCs w:val="20"/>
        </w:rPr>
        <w:t>:</w:t>
      </w:r>
      <w:r w:rsidR="00E620ED" w:rsidRPr="003F49F6">
        <w:rPr>
          <w:rFonts w:eastAsia="Times New Roman"/>
          <w:bCs/>
          <w:szCs w:val="20"/>
        </w:rPr>
        <w:t xml:space="preserve">  </w:t>
      </w:r>
      <w:r w:rsidR="006E3DCF" w:rsidRPr="003F49F6">
        <w:rPr>
          <w:rFonts w:eastAsia="Times New Roman"/>
          <w:bCs/>
          <w:szCs w:val="20"/>
        </w:rPr>
        <w:t>Not classified</w:t>
      </w:r>
    </w:p>
    <w:p w14:paraId="4B4B3F30" w14:textId="77777777" w:rsidR="00DE3D6C" w:rsidRDefault="00DE3D6C" w:rsidP="00DE3D6C">
      <w:pPr>
        <w:widowControl/>
        <w:ind w:left="72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R</w:t>
      </w:r>
      <w:r w:rsidRPr="00DE3D6C">
        <w:rPr>
          <w:rFonts w:eastAsia="Times New Roman"/>
          <w:bCs/>
          <w:szCs w:val="20"/>
        </w:rPr>
        <w:t>abbit</w:t>
      </w:r>
      <w:r>
        <w:rPr>
          <w:rFonts w:eastAsia="Times New Roman"/>
          <w:bCs/>
          <w:szCs w:val="20"/>
        </w:rPr>
        <w:t>,</w:t>
      </w:r>
      <w:r w:rsidRPr="00DE3D6C">
        <w:rPr>
          <w:rFonts w:eastAsia="Times New Roman"/>
          <w:bCs/>
          <w:szCs w:val="20"/>
        </w:rPr>
        <w:t xml:space="preserve"> </w:t>
      </w:r>
      <w:r>
        <w:rPr>
          <w:rFonts w:eastAsia="Times New Roman"/>
          <w:bCs/>
          <w:szCs w:val="20"/>
        </w:rPr>
        <w:t>Eye,</w:t>
      </w:r>
      <w:r w:rsidRPr="00DE3D6C">
        <w:rPr>
          <w:rFonts w:eastAsia="Times New Roman"/>
          <w:bCs/>
          <w:szCs w:val="20"/>
        </w:rPr>
        <w:t xml:space="preserve"> irritating</w:t>
      </w:r>
      <w:r>
        <w:rPr>
          <w:rFonts w:eastAsia="Times New Roman"/>
          <w:bCs/>
          <w:szCs w:val="20"/>
        </w:rPr>
        <w:t>, c</w:t>
      </w:r>
      <w:r w:rsidRPr="00DE3D6C">
        <w:rPr>
          <w:rFonts w:eastAsia="Times New Roman"/>
          <w:bCs/>
          <w:szCs w:val="20"/>
        </w:rPr>
        <w:t>leared within 24 h</w:t>
      </w:r>
      <w:r>
        <w:rPr>
          <w:rFonts w:eastAsia="Times New Roman"/>
          <w:bCs/>
          <w:szCs w:val="20"/>
        </w:rPr>
        <w:t>.</w:t>
      </w:r>
    </w:p>
    <w:p w14:paraId="16AD3613" w14:textId="77777777" w:rsidR="00EE1F37" w:rsidRPr="003F49F6" w:rsidRDefault="00EE1F37" w:rsidP="00D109B1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 xml:space="preserve">Respiratory </w:t>
      </w:r>
      <w:r w:rsidR="005A73FE" w:rsidRPr="003F49F6">
        <w:rPr>
          <w:rFonts w:eastAsia="Times New Roman"/>
          <w:b/>
          <w:bCs/>
          <w:szCs w:val="20"/>
        </w:rPr>
        <w:t>S</w:t>
      </w:r>
      <w:r w:rsidRPr="003F49F6">
        <w:rPr>
          <w:rFonts w:eastAsia="Times New Roman"/>
          <w:b/>
          <w:bCs/>
          <w:szCs w:val="20"/>
        </w:rPr>
        <w:t>ensitization</w:t>
      </w:r>
      <w:r w:rsidR="00405269" w:rsidRPr="003F49F6">
        <w:rPr>
          <w:rFonts w:eastAsia="Times New Roman"/>
          <w:b/>
          <w:bCs/>
          <w:szCs w:val="20"/>
        </w:rPr>
        <w:t>:</w:t>
      </w:r>
      <w:r w:rsidR="00E620ED" w:rsidRPr="003F49F6">
        <w:rPr>
          <w:rFonts w:eastAsia="Times New Roman"/>
          <w:bCs/>
          <w:szCs w:val="20"/>
        </w:rPr>
        <w:t xml:space="preserve">  </w:t>
      </w:r>
      <w:r w:rsidR="00005D5A" w:rsidRPr="003F49F6">
        <w:rPr>
          <w:rFonts w:eastAsia="Times New Roman"/>
          <w:bCs/>
          <w:szCs w:val="20"/>
        </w:rPr>
        <w:t>Not classified; no data available</w:t>
      </w:r>
      <w:r w:rsidR="00E620ED" w:rsidRPr="003F49F6">
        <w:rPr>
          <w:rFonts w:eastAsia="Times New Roman"/>
          <w:bCs/>
          <w:szCs w:val="20"/>
        </w:rPr>
        <w:t>.</w:t>
      </w:r>
    </w:p>
    <w:p w14:paraId="0E002297" w14:textId="77777777" w:rsidR="00EE1F37" w:rsidRPr="003F49F6" w:rsidRDefault="00EE1F37" w:rsidP="00D109B1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 xml:space="preserve">Skin </w:t>
      </w:r>
      <w:r w:rsidR="005A73FE" w:rsidRPr="003F49F6">
        <w:rPr>
          <w:rFonts w:eastAsia="Times New Roman"/>
          <w:b/>
          <w:bCs/>
          <w:szCs w:val="20"/>
        </w:rPr>
        <w:t>S</w:t>
      </w:r>
      <w:r w:rsidRPr="003F49F6">
        <w:rPr>
          <w:rFonts w:eastAsia="Times New Roman"/>
          <w:b/>
          <w:bCs/>
          <w:szCs w:val="20"/>
        </w:rPr>
        <w:t>ensitization</w:t>
      </w:r>
      <w:r w:rsidR="00405269" w:rsidRPr="003F49F6">
        <w:rPr>
          <w:rFonts w:eastAsia="Times New Roman"/>
          <w:b/>
          <w:bCs/>
          <w:szCs w:val="20"/>
        </w:rPr>
        <w:t>:</w:t>
      </w:r>
      <w:r w:rsidR="00E620ED" w:rsidRPr="003F49F6">
        <w:rPr>
          <w:rFonts w:eastAsia="Times New Roman"/>
          <w:bCs/>
          <w:szCs w:val="20"/>
        </w:rPr>
        <w:t xml:space="preserve">  </w:t>
      </w:r>
      <w:r w:rsidR="00005D5A" w:rsidRPr="003F49F6">
        <w:rPr>
          <w:rFonts w:eastAsia="Times New Roman"/>
          <w:bCs/>
          <w:szCs w:val="20"/>
        </w:rPr>
        <w:t>Not classified; no data available</w:t>
      </w:r>
      <w:r w:rsidR="00E620ED" w:rsidRPr="003F49F6">
        <w:rPr>
          <w:rFonts w:eastAsia="Times New Roman"/>
          <w:bCs/>
          <w:szCs w:val="20"/>
        </w:rPr>
        <w:t>.</w:t>
      </w:r>
    </w:p>
    <w:p w14:paraId="363BAA5C" w14:textId="77777777" w:rsidR="00EE1F37" w:rsidRPr="003F49F6" w:rsidRDefault="00EE1F37" w:rsidP="00D109B1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Germ Cell Mutagenicity</w:t>
      </w:r>
      <w:r w:rsidR="00405269" w:rsidRPr="003F49F6">
        <w:rPr>
          <w:rFonts w:eastAsia="Times New Roman"/>
          <w:b/>
          <w:bCs/>
          <w:szCs w:val="20"/>
        </w:rPr>
        <w:t>:</w:t>
      </w:r>
      <w:r w:rsidR="00E620ED" w:rsidRPr="003F49F6">
        <w:rPr>
          <w:rFonts w:eastAsia="Times New Roman"/>
          <w:bCs/>
          <w:szCs w:val="20"/>
        </w:rPr>
        <w:t xml:space="preserve">  </w:t>
      </w:r>
      <w:r w:rsidR="00005D5A" w:rsidRPr="003F49F6">
        <w:rPr>
          <w:rFonts w:eastAsia="Times New Roman"/>
          <w:bCs/>
          <w:szCs w:val="20"/>
        </w:rPr>
        <w:t>Not classified; no data available</w:t>
      </w:r>
      <w:r w:rsidR="00E620ED" w:rsidRPr="003F49F6">
        <w:rPr>
          <w:rFonts w:eastAsia="Times New Roman"/>
          <w:bCs/>
          <w:szCs w:val="20"/>
        </w:rPr>
        <w:t>.</w:t>
      </w:r>
    </w:p>
    <w:p w14:paraId="2A036B68" w14:textId="77777777" w:rsidR="005A73FE" w:rsidRPr="003F49F6" w:rsidRDefault="005A73FE" w:rsidP="00D109B1">
      <w:pPr>
        <w:widowControl/>
        <w:spacing w:before="120" w:after="6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Carcinogenicity:</w:t>
      </w:r>
      <w:r w:rsidRPr="003F49F6">
        <w:rPr>
          <w:rFonts w:eastAsia="Times New Roman"/>
          <w:bCs/>
          <w:szCs w:val="20"/>
        </w:rPr>
        <w:t xml:space="preserve">  </w:t>
      </w:r>
      <w:r w:rsidR="003375EA" w:rsidRPr="003F49F6">
        <w:rPr>
          <w:rFonts w:eastAsia="Times New Roman"/>
          <w:bCs/>
          <w:szCs w:val="20"/>
        </w:rPr>
        <w:t>Not classified</w:t>
      </w:r>
      <w:r w:rsidRPr="003F49F6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0"/>
        <w:gridCol w:w="576"/>
        <w:gridCol w:w="1224"/>
        <w:gridCol w:w="576"/>
        <w:gridCol w:w="634"/>
      </w:tblGrid>
      <w:tr w:rsidR="0050110A" w:rsidRPr="003F49F6" w14:paraId="785560D3" w14:textId="77777777" w:rsidTr="005E3B47">
        <w:trPr>
          <w:trHeight w:val="60"/>
        </w:trPr>
        <w:tc>
          <w:tcPr>
            <w:tcW w:w="4470" w:type="dxa"/>
            <w:vAlign w:val="center"/>
          </w:tcPr>
          <w:p w14:paraId="603C4268" w14:textId="77777777" w:rsidR="005A73FE" w:rsidRPr="003F49F6" w:rsidRDefault="005A73FE" w:rsidP="00FA4806">
            <w:pPr>
              <w:widowControl/>
              <w:ind w:left="240"/>
              <w:rPr>
                <w:b/>
                <w:szCs w:val="20"/>
              </w:rPr>
            </w:pPr>
            <w:r w:rsidRPr="003F49F6">
              <w:rPr>
                <w:rFonts w:eastAsia="Times New Roman"/>
                <w:b/>
                <w:bCs/>
                <w:szCs w:val="20"/>
              </w:rPr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02CC7085" w14:textId="77777777" w:rsidR="005A73FE" w:rsidRPr="003F49F6" w:rsidRDefault="005A73FE" w:rsidP="00FA4806">
            <w:pPr>
              <w:widowControl/>
              <w:ind w:left="720"/>
              <w:jc w:val="center"/>
              <w:rPr>
                <w:szCs w:val="20"/>
              </w:rPr>
            </w:pPr>
          </w:p>
        </w:tc>
        <w:tc>
          <w:tcPr>
            <w:tcW w:w="1224" w:type="dxa"/>
            <w:vAlign w:val="center"/>
          </w:tcPr>
          <w:p w14:paraId="78053E88" w14:textId="77777777" w:rsidR="005A73FE" w:rsidRPr="003F49F6" w:rsidRDefault="005A73FE" w:rsidP="00FA4806">
            <w:pPr>
              <w:widowControl/>
              <w:rPr>
                <w:szCs w:val="20"/>
              </w:rPr>
            </w:pPr>
            <w:r w:rsidRPr="003F49F6">
              <w:rPr>
                <w:rFonts w:eastAsia="Times New Roman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7C3CEBA7" w14:textId="77777777" w:rsidR="005A73FE" w:rsidRPr="003F49F6" w:rsidRDefault="005A73FE" w:rsidP="00FA4806">
            <w:pPr>
              <w:widowControl/>
              <w:jc w:val="center"/>
              <w:rPr>
                <w:szCs w:val="20"/>
              </w:rPr>
            </w:pPr>
            <w:r w:rsidRPr="003F49F6">
              <w:rPr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14:paraId="48296D5D" w14:textId="77777777" w:rsidR="005A73FE" w:rsidRPr="003F49F6" w:rsidRDefault="005A73FE" w:rsidP="00FA4806">
            <w:pPr>
              <w:widowControl/>
              <w:rPr>
                <w:szCs w:val="20"/>
              </w:rPr>
            </w:pPr>
            <w:r w:rsidRPr="003F49F6">
              <w:rPr>
                <w:rFonts w:eastAsia="Times New Roman"/>
                <w:szCs w:val="20"/>
              </w:rPr>
              <w:t>No</w:t>
            </w:r>
          </w:p>
        </w:tc>
      </w:tr>
    </w:tbl>
    <w:p w14:paraId="7E7068E6" w14:textId="762ED1B0" w:rsidR="00C84E3B" w:rsidRDefault="00040517" w:rsidP="0049331F">
      <w:pPr>
        <w:widowControl/>
        <w:tabs>
          <w:tab w:val="left" w:pos="810"/>
        </w:tabs>
        <w:ind w:left="81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Glutamic acid</w:t>
      </w:r>
      <w:r w:rsidR="002439E9" w:rsidRPr="003F49F6">
        <w:rPr>
          <w:rFonts w:eastAsia="Times New Roman"/>
          <w:bCs/>
          <w:szCs w:val="20"/>
        </w:rPr>
        <w:t xml:space="preserve"> </w:t>
      </w:r>
      <w:r w:rsidR="00C84E3B" w:rsidRPr="003F49F6">
        <w:rPr>
          <w:rFonts w:eastAsia="Times New Roman"/>
          <w:bCs/>
          <w:szCs w:val="20"/>
        </w:rPr>
        <w:t xml:space="preserve">is </w:t>
      </w:r>
      <w:r w:rsidR="00B72839" w:rsidRPr="003F49F6">
        <w:rPr>
          <w:rFonts w:eastAsia="Times New Roman"/>
          <w:bCs/>
          <w:szCs w:val="20"/>
        </w:rPr>
        <w:t xml:space="preserve">not </w:t>
      </w:r>
      <w:r w:rsidR="0076440D" w:rsidRPr="003F49F6">
        <w:rPr>
          <w:rFonts w:eastAsia="Times New Roman"/>
          <w:bCs/>
          <w:szCs w:val="20"/>
        </w:rPr>
        <w:t xml:space="preserve">listed by </w:t>
      </w:r>
      <w:r w:rsidR="00C84E3B" w:rsidRPr="003F49F6">
        <w:rPr>
          <w:rFonts w:eastAsia="Times New Roman"/>
          <w:bCs/>
          <w:szCs w:val="20"/>
        </w:rPr>
        <w:t>IARC</w:t>
      </w:r>
      <w:r w:rsidR="002439E9" w:rsidRPr="003F49F6">
        <w:rPr>
          <w:rFonts w:eastAsia="Times New Roman"/>
          <w:bCs/>
          <w:szCs w:val="20"/>
        </w:rPr>
        <w:t>,</w:t>
      </w:r>
      <w:r w:rsidR="00C84E3B" w:rsidRPr="003F49F6">
        <w:rPr>
          <w:rFonts w:eastAsia="Times New Roman"/>
          <w:bCs/>
          <w:szCs w:val="20"/>
        </w:rPr>
        <w:t xml:space="preserve"> </w:t>
      </w:r>
      <w:r w:rsidR="00EA0DE2" w:rsidRPr="003F49F6">
        <w:rPr>
          <w:rFonts w:eastAsia="Times New Roman"/>
          <w:bCs/>
          <w:szCs w:val="20"/>
        </w:rPr>
        <w:t>NTP or OSHA as a carcinogen.</w:t>
      </w:r>
    </w:p>
    <w:p w14:paraId="39752F46" w14:textId="77777777" w:rsidR="00040517" w:rsidRPr="003F49F6" w:rsidRDefault="00040517" w:rsidP="0049331F">
      <w:pPr>
        <w:widowControl/>
        <w:tabs>
          <w:tab w:val="left" w:pos="810"/>
        </w:tabs>
        <w:ind w:left="81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Mutagenic, Human:  10 mg/L; Mouse:  30 μmol/L (9 h)</w:t>
      </w:r>
    </w:p>
    <w:p w14:paraId="5FA363AC" w14:textId="77777777" w:rsidR="002439E9" w:rsidRPr="003F49F6" w:rsidRDefault="00EE1F37" w:rsidP="00FA4806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Reproductive Toxicity</w:t>
      </w:r>
      <w:r w:rsidR="00405269" w:rsidRPr="003F49F6">
        <w:rPr>
          <w:rFonts w:eastAsia="Times New Roman"/>
          <w:b/>
          <w:bCs/>
          <w:szCs w:val="20"/>
        </w:rPr>
        <w:t>:</w:t>
      </w:r>
      <w:r w:rsidR="00E6271B" w:rsidRPr="003F49F6">
        <w:rPr>
          <w:rFonts w:eastAsia="Times New Roman"/>
          <w:b/>
          <w:bCs/>
          <w:szCs w:val="20"/>
        </w:rPr>
        <w:t xml:space="preserve">  </w:t>
      </w:r>
      <w:r w:rsidR="006E3DCF" w:rsidRPr="003F49F6">
        <w:rPr>
          <w:rFonts w:eastAsia="Times New Roman"/>
          <w:bCs/>
          <w:szCs w:val="20"/>
        </w:rPr>
        <w:t>Not classified; no data available.</w:t>
      </w:r>
    </w:p>
    <w:p w14:paraId="1A33B61F" w14:textId="77777777" w:rsidR="00EE1F37" w:rsidRPr="003F49F6" w:rsidRDefault="00EE1F37" w:rsidP="00FA4806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 xml:space="preserve">Specific </w:t>
      </w:r>
      <w:r w:rsidR="005A73FE" w:rsidRPr="003F49F6">
        <w:rPr>
          <w:rFonts w:eastAsia="Times New Roman"/>
          <w:b/>
          <w:bCs/>
          <w:szCs w:val="20"/>
        </w:rPr>
        <w:t>T</w:t>
      </w:r>
      <w:r w:rsidRPr="003F49F6">
        <w:rPr>
          <w:rFonts w:eastAsia="Times New Roman"/>
          <w:b/>
          <w:bCs/>
          <w:szCs w:val="20"/>
        </w:rPr>
        <w:t xml:space="preserve">arget </w:t>
      </w:r>
      <w:r w:rsidR="005A73FE" w:rsidRPr="003F49F6">
        <w:rPr>
          <w:rFonts w:eastAsia="Times New Roman"/>
          <w:b/>
          <w:bCs/>
          <w:szCs w:val="20"/>
        </w:rPr>
        <w:t>O</w:t>
      </w:r>
      <w:r w:rsidRPr="003F49F6">
        <w:rPr>
          <w:rFonts w:eastAsia="Times New Roman"/>
          <w:b/>
          <w:bCs/>
          <w:szCs w:val="20"/>
        </w:rPr>
        <w:t xml:space="preserve">rgan </w:t>
      </w:r>
      <w:r w:rsidR="005A73FE" w:rsidRPr="003F49F6">
        <w:rPr>
          <w:rFonts w:eastAsia="Times New Roman"/>
          <w:b/>
          <w:bCs/>
          <w:szCs w:val="20"/>
        </w:rPr>
        <w:t>T</w:t>
      </w:r>
      <w:r w:rsidRPr="003F49F6">
        <w:rPr>
          <w:rFonts w:eastAsia="Times New Roman"/>
          <w:b/>
          <w:bCs/>
          <w:szCs w:val="20"/>
        </w:rPr>
        <w:t xml:space="preserve">oxicity, </w:t>
      </w:r>
      <w:r w:rsidR="005A73FE" w:rsidRPr="003F49F6">
        <w:rPr>
          <w:rFonts w:eastAsia="Times New Roman"/>
          <w:b/>
          <w:bCs/>
          <w:szCs w:val="20"/>
        </w:rPr>
        <w:t>S</w:t>
      </w:r>
      <w:r w:rsidRPr="003F49F6">
        <w:rPr>
          <w:rFonts w:eastAsia="Times New Roman"/>
          <w:b/>
          <w:bCs/>
          <w:szCs w:val="20"/>
        </w:rPr>
        <w:t xml:space="preserve">ingle </w:t>
      </w:r>
      <w:r w:rsidR="005A73FE" w:rsidRPr="003F49F6">
        <w:rPr>
          <w:rFonts w:eastAsia="Times New Roman"/>
          <w:b/>
          <w:bCs/>
          <w:szCs w:val="20"/>
        </w:rPr>
        <w:t>E</w:t>
      </w:r>
      <w:r w:rsidRPr="003F49F6">
        <w:rPr>
          <w:rFonts w:eastAsia="Times New Roman"/>
          <w:b/>
          <w:bCs/>
          <w:szCs w:val="20"/>
        </w:rPr>
        <w:t>xposure</w:t>
      </w:r>
      <w:r w:rsidR="00405269" w:rsidRPr="003F49F6">
        <w:rPr>
          <w:rFonts w:eastAsia="Times New Roman"/>
          <w:b/>
          <w:bCs/>
          <w:szCs w:val="20"/>
        </w:rPr>
        <w:t>:</w:t>
      </w:r>
      <w:r w:rsidR="00E620ED" w:rsidRPr="003F49F6">
        <w:rPr>
          <w:rFonts w:eastAsia="Times New Roman"/>
          <w:bCs/>
          <w:szCs w:val="20"/>
        </w:rPr>
        <w:t xml:space="preserve">  </w:t>
      </w:r>
      <w:r w:rsidR="00005D5A" w:rsidRPr="003F49F6">
        <w:rPr>
          <w:rFonts w:eastAsia="Times New Roman"/>
          <w:bCs/>
          <w:szCs w:val="20"/>
        </w:rPr>
        <w:t>Not classified; no data available.</w:t>
      </w:r>
    </w:p>
    <w:p w14:paraId="4CDE87AC" w14:textId="77777777" w:rsidR="00EE1F37" w:rsidRPr="003F49F6" w:rsidRDefault="00EE1F37" w:rsidP="00FA4806">
      <w:pPr>
        <w:widowControl/>
        <w:spacing w:after="120"/>
        <w:ind w:left="36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 xml:space="preserve">Specific </w:t>
      </w:r>
      <w:r w:rsidR="005A73FE" w:rsidRPr="003F49F6">
        <w:rPr>
          <w:rFonts w:eastAsia="Times New Roman"/>
          <w:b/>
          <w:bCs/>
          <w:szCs w:val="20"/>
        </w:rPr>
        <w:t>T</w:t>
      </w:r>
      <w:r w:rsidRPr="003F49F6">
        <w:rPr>
          <w:rFonts w:eastAsia="Times New Roman"/>
          <w:b/>
          <w:bCs/>
          <w:szCs w:val="20"/>
        </w:rPr>
        <w:t xml:space="preserve">arget </w:t>
      </w:r>
      <w:r w:rsidR="005A73FE" w:rsidRPr="003F49F6">
        <w:rPr>
          <w:rFonts w:eastAsia="Times New Roman"/>
          <w:b/>
          <w:bCs/>
          <w:szCs w:val="20"/>
        </w:rPr>
        <w:t>O</w:t>
      </w:r>
      <w:r w:rsidRPr="003F49F6">
        <w:rPr>
          <w:rFonts w:eastAsia="Times New Roman"/>
          <w:b/>
          <w:bCs/>
          <w:szCs w:val="20"/>
        </w:rPr>
        <w:t xml:space="preserve">rgan </w:t>
      </w:r>
      <w:r w:rsidR="005A73FE" w:rsidRPr="003F49F6">
        <w:rPr>
          <w:rFonts w:eastAsia="Times New Roman"/>
          <w:b/>
          <w:bCs/>
          <w:szCs w:val="20"/>
        </w:rPr>
        <w:t>T</w:t>
      </w:r>
      <w:r w:rsidRPr="003F49F6">
        <w:rPr>
          <w:rFonts w:eastAsia="Times New Roman"/>
          <w:b/>
          <w:bCs/>
          <w:szCs w:val="20"/>
        </w:rPr>
        <w:t xml:space="preserve">oxicity, </w:t>
      </w:r>
      <w:r w:rsidR="005A73FE" w:rsidRPr="003F49F6">
        <w:rPr>
          <w:rFonts w:eastAsia="Times New Roman"/>
          <w:b/>
          <w:bCs/>
          <w:szCs w:val="20"/>
        </w:rPr>
        <w:t>R</w:t>
      </w:r>
      <w:r w:rsidRPr="003F49F6">
        <w:rPr>
          <w:rFonts w:eastAsia="Times New Roman"/>
          <w:b/>
          <w:bCs/>
          <w:szCs w:val="20"/>
        </w:rPr>
        <w:t xml:space="preserve">epeated </w:t>
      </w:r>
      <w:r w:rsidR="005A73FE" w:rsidRPr="003F49F6">
        <w:rPr>
          <w:rFonts w:eastAsia="Times New Roman"/>
          <w:b/>
          <w:bCs/>
          <w:szCs w:val="20"/>
        </w:rPr>
        <w:t>E</w:t>
      </w:r>
      <w:r w:rsidRPr="003F49F6">
        <w:rPr>
          <w:rFonts w:eastAsia="Times New Roman"/>
          <w:b/>
          <w:bCs/>
          <w:szCs w:val="20"/>
        </w:rPr>
        <w:t>xposure</w:t>
      </w:r>
      <w:r w:rsidR="00405269" w:rsidRPr="003F49F6">
        <w:rPr>
          <w:rFonts w:eastAsia="Times New Roman"/>
          <w:b/>
          <w:bCs/>
          <w:szCs w:val="20"/>
        </w:rPr>
        <w:t>:</w:t>
      </w:r>
      <w:r w:rsidR="00E620ED" w:rsidRPr="003F49F6">
        <w:rPr>
          <w:rFonts w:eastAsia="Times New Roman"/>
          <w:bCs/>
          <w:szCs w:val="20"/>
        </w:rPr>
        <w:t xml:space="preserve"> </w:t>
      </w:r>
      <w:r w:rsidR="00C84E3B" w:rsidRPr="003F49F6">
        <w:rPr>
          <w:rFonts w:eastAsia="Times New Roman"/>
          <w:bCs/>
          <w:szCs w:val="20"/>
        </w:rPr>
        <w:t xml:space="preserve"> </w:t>
      </w:r>
      <w:r w:rsidR="00005D5A" w:rsidRPr="003F49F6">
        <w:rPr>
          <w:rFonts w:eastAsia="Times New Roman"/>
          <w:bCs/>
          <w:szCs w:val="20"/>
        </w:rPr>
        <w:t>Not classified; no data available</w:t>
      </w:r>
      <w:r w:rsidR="00E620ED" w:rsidRPr="003F49F6">
        <w:rPr>
          <w:rFonts w:eastAsia="Times New Roman"/>
          <w:bCs/>
          <w:szCs w:val="20"/>
        </w:rPr>
        <w:t>.</w:t>
      </w:r>
    </w:p>
    <w:p w14:paraId="1007A51C" w14:textId="77777777" w:rsidR="004521E9" w:rsidRPr="003F49F6" w:rsidRDefault="00EE1F37" w:rsidP="00FA4806">
      <w:pPr>
        <w:widowControl/>
        <w:spacing w:after="120"/>
        <w:ind w:left="360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t xml:space="preserve">Aspiration </w:t>
      </w:r>
      <w:r w:rsidR="005A73FE" w:rsidRPr="003F49F6">
        <w:rPr>
          <w:rFonts w:eastAsia="Times New Roman"/>
          <w:b/>
          <w:bCs/>
          <w:szCs w:val="20"/>
        </w:rPr>
        <w:t>H</w:t>
      </w:r>
      <w:r w:rsidRPr="003F49F6">
        <w:rPr>
          <w:rFonts w:eastAsia="Times New Roman"/>
          <w:b/>
          <w:bCs/>
          <w:szCs w:val="20"/>
        </w:rPr>
        <w:t>azard</w:t>
      </w:r>
      <w:r w:rsidR="00405269" w:rsidRPr="003F49F6">
        <w:rPr>
          <w:rFonts w:eastAsia="Times New Roman"/>
          <w:b/>
          <w:bCs/>
          <w:szCs w:val="20"/>
        </w:rPr>
        <w:t>:</w:t>
      </w:r>
      <w:r w:rsidR="00405269" w:rsidRPr="003F49F6">
        <w:rPr>
          <w:rFonts w:eastAsia="Times New Roman"/>
          <w:bCs/>
          <w:szCs w:val="20"/>
        </w:rPr>
        <w:t xml:space="preserve"> </w:t>
      </w:r>
      <w:r w:rsidR="00405269" w:rsidRPr="003F49F6">
        <w:t xml:space="preserve"> </w:t>
      </w:r>
      <w:r w:rsidR="00005D5A" w:rsidRPr="003F49F6">
        <w:rPr>
          <w:rFonts w:eastAsia="Times New Roman"/>
          <w:bCs/>
          <w:szCs w:val="20"/>
        </w:rPr>
        <w:t>Not classified; 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3F49F6" w14:paraId="466F031E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1055CB90" w14:textId="77777777" w:rsidR="004521E9" w:rsidRPr="003F49F6" w:rsidRDefault="004521E9" w:rsidP="00FA4806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12. E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COLOGICAL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2BD76B65" w14:textId="77777777" w:rsidR="008F0502" w:rsidRPr="003F49F6" w:rsidRDefault="004521E9" w:rsidP="008F0502">
      <w:pPr>
        <w:widowControl/>
        <w:tabs>
          <w:tab w:val="left" w:pos="1620"/>
        </w:tabs>
        <w:spacing w:before="12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Ecotoxicity Data:</w:t>
      </w:r>
      <w:r w:rsidR="00005D5A" w:rsidRPr="003F49F6">
        <w:rPr>
          <w:rFonts w:eastAsia="Times New Roman"/>
          <w:bCs/>
          <w:szCs w:val="20"/>
        </w:rPr>
        <w:t xml:space="preserve"> </w:t>
      </w:r>
      <w:r w:rsidR="008F0502" w:rsidRPr="003F49F6">
        <w:rPr>
          <w:rFonts w:eastAsia="Times New Roman"/>
          <w:bCs/>
          <w:szCs w:val="20"/>
        </w:rPr>
        <w:t xml:space="preserve"> No ecotoxicity data available.</w:t>
      </w:r>
    </w:p>
    <w:p w14:paraId="023FBED6" w14:textId="77777777" w:rsidR="00F73261" w:rsidRPr="003F49F6" w:rsidRDefault="004521E9" w:rsidP="00F73261">
      <w:pPr>
        <w:widowControl/>
        <w:spacing w:before="120" w:after="12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Persistence and Degradability:</w:t>
      </w:r>
      <w:r w:rsidR="00D3347C" w:rsidRPr="003F49F6">
        <w:rPr>
          <w:rFonts w:eastAsia="Times New Roman"/>
          <w:bCs/>
          <w:szCs w:val="20"/>
        </w:rPr>
        <w:t xml:space="preserve"> </w:t>
      </w:r>
      <w:r w:rsidR="00F73261" w:rsidRPr="003F49F6">
        <w:rPr>
          <w:rFonts w:eastAsia="Times New Roman"/>
          <w:bCs/>
          <w:szCs w:val="20"/>
        </w:rPr>
        <w:t xml:space="preserve"> No data available.</w:t>
      </w:r>
    </w:p>
    <w:p w14:paraId="6288D39C" w14:textId="77777777" w:rsidR="00F73261" w:rsidRPr="003F49F6" w:rsidRDefault="004521E9" w:rsidP="00F73261">
      <w:pPr>
        <w:widowControl/>
        <w:spacing w:before="120" w:after="12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Bioaccumulative Potential:</w:t>
      </w:r>
      <w:r w:rsidR="00D3347C" w:rsidRPr="003F49F6">
        <w:rPr>
          <w:rFonts w:eastAsia="Times New Roman"/>
          <w:bCs/>
          <w:szCs w:val="20"/>
        </w:rPr>
        <w:t xml:space="preserve"> </w:t>
      </w:r>
      <w:r w:rsidR="00A911CD" w:rsidRPr="003F49F6">
        <w:rPr>
          <w:rFonts w:eastAsia="Times New Roman"/>
          <w:bCs/>
          <w:szCs w:val="20"/>
        </w:rPr>
        <w:t xml:space="preserve"> </w:t>
      </w:r>
      <w:r w:rsidR="00F73261" w:rsidRPr="003F49F6">
        <w:rPr>
          <w:rFonts w:eastAsia="Times New Roman"/>
          <w:bCs/>
          <w:szCs w:val="20"/>
        </w:rPr>
        <w:t xml:space="preserve">No </w:t>
      </w:r>
      <w:r w:rsidR="00C25FD6" w:rsidRPr="003F49F6">
        <w:rPr>
          <w:rFonts w:eastAsia="Times New Roman"/>
          <w:bCs/>
          <w:szCs w:val="20"/>
        </w:rPr>
        <w:t>bioaccumulation</w:t>
      </w:r>
      <w:r w:rsidR="00253B98">
        <w:rPr>
          <w:rFonts w:eastAsia="Times New Roman"/>
          <w:bCs/>
          <w:szCs w:val="20"/>
        </w:rPr>
        <w:t xml:space="preserve"> expected</w:t>
      </w:r>
      <w:r w:rsidR="00F73261" w:rsidRPr="003F49F6">
        <w:rPr>
          <w:rFonts w:eastAsia="Times New Roman"/>
          <w:bCs/>
          <w:szCs w:val="20"/>
        </w:rPr>
        <w:t>.</w:t>
      </w:r>
    </w:p>
    <w:p w14:paraId="362AE689" w14:textId="77777777" w:rsidR="00F73261" w:rsidRPr="003F49F6" w:rsidRDefault="004521E9" w:rsidP="00F73261">
      <w:pPr>
        <w:widowControl/>
        <w:spacing w:before="120" w:after="12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Mobility in Soil:</w:t>
      </w:r>
      <w:r w:rsidR="00D3347C" w:rsidRPr="003F49F6">
        <w:rPr>
          <w:rFonts w:eastAsia="Times New Roman"/>
          <w:bCs/>
          <w:szCs w:val="20"/>
        </w:rPr>
        <w:t xml:space="preserve">  </w:t>
      </w:r>
      <w:r w:rsidR="00F73261" w:rsidRPr="003F49F6">
        <w:rPr>
          <w:rFonts w:eastAsia="Times New Roman"/>
          <w:bCs/>
          <w:szCs w:val="20"/>
        </w:rPr>
        <w:t>No data available.</w:t>
      </w:r>
    </w:p>
    <w:p w14:paraId="26DADE9A" w14:textId="77777777" w:rsidR="004521E9" w:rsidRPr="003F49F6" w:rsidRDefault="004521E9" w:rsidP="00FA4806">
      <w:pPr>
        <w:widowControl/>
        <w:spacing w:before="120" w:after="12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Other Adverse effects:</w:t>
      </w:r>
      <w:r w:rsidRPr="003F49F6">
        <w:rPr>
          <w:rFonts w:eastAsia="Times New Roman"/>
          <w:bCs/>
          <w:szCs w:val="20"/>
        </w:rPr>
        <w:t xml:space="preserve">  </w:t>
      </w:r>
      <w:r w:rsidR="00D3347C" w:rsidRPr="003F49F6">
        <w:rPr>
          <w:rFonts w:eastAsia="Times New Roman"/>
          <w:bCs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3F49F6" w14:paraId="0394F52F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359A82B4" w14:textId="77777777" w:rsidR="004521E9" w:rsidRPr="003F49F6" w:rsidRDefault="004521E9" w:rsidP="00FA4806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13. D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ISPOSAL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>ONSIDERATIONS</w:t>
            </w:r>
          </w:p>
        </w:tc>
      </w:tr>
    </w:tbl>
    <w:p w14:paraId="048EAB9F" w14:textId="77777777" w:rsidR="00D536DB" w:rsidRPr="003F49F6" w:rsidRDefault="004521E9" w:rsidP="00FA4806">
      <w:pPr>
        <w:widowControl/>
        <w:spacing w:before="120" w:after="120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t xml:space="preserve">Waste Disposal:  </w:t>
      </w:r>
      <w:r w:rsidR="009568A3" w:rsidRPr="003F49F6">
        <w:rPr>
          <w:rFonts w:eastAsia="Times New Roman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3F49F6" w14:paraId="635D04AA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705AB84B" w14:textId="77777777" w:rsidR="004521E9" w:rsidRPr="003F49F6" w:rsidRDefault="004521E9" w:rsidP="00FA4806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14. T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RANSPORTATION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0288CB7F" w14:textId="77777777" w:rsidR="00A13A72" w:rsidRPr="003F49F6" w:rsidRDefault="004521E9" w:rsidP="00832263">
      <w:pPr>
        <w:widowControl/>
        <w:spacing w:before="120" w:after="12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U.S. DOT and IATA:</w:t>
      </w:r>
      <w:r w:rsidRPr="003F49F6">
        <w:rPr>
          <w:rFonts w:eastAsia="Times New Roman"/>
          <w:bCs/>
          <w:szCs w:val="20"/>
        </w:rPr>
        <w:t xml:space="preserve">  </w:t>
      </w:r>
      <w:r w:rsidR="00005D5A" w:rsidRPr="003F49F6">
        <w:rPr>
          <w:rFonts w:eastAsia="Times New Roman"/>
          <w:bCs/>
          <w:szCs w:val="20"/>
        </w:rPr>
        <w:t>Not regulated by DOT or IATA</w:t>
      </w:r>
      <w:r w:rsidR="00015F8E" w:rsidRPr="003F49F6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:rsidRPr="003F49F6" w14:paraId="1D09BB52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54F38387" w14:textId="77777777" w:rsidR="003D5857" w:rsidRPr="003F49F6" w:rsidRDefault="003D5857" w:rsidP="00D54B9A">
            <w:pPr>
              <w:keepNext/>
              <w:keepLines/>
              <w:widowControl/>
              <w:rPr>
                <w:rFonts w:eastAsia="Times New Roman"/>
                <w:bCs/>
                <w:szCs w:val="20"/>
              </w:rPr>
            </w:pP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15. R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EGULATORY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19640B23" w14:textId="77777777" w:rsidR="00D536DB" w:rsidRPr="003F49F6" w:rsidRDefault="00D536DB" w:rsidP="00D54B9A">
      <w:pPr>
        <w:keepNext/>
        <w:keepLines/>
        <w:widowControl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eastAsia="Times New Roman"/>
          <w:b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U.S. Regulations:</w:t>
      </w:r>
    </w:p>
    <w:p w14:paraId="2E0C0918" w14:textId="77777777" w:rsidR="00D536DB" w:rsidRPr="003F49F6" w:rsidRDefault="00D536DB" w:rsidP="00D109B1">
      <w:pPr>
        <w:keepNext/>
        <w:keepLines/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szCs w:val="20"/>
        </w:rPr>
        <w:t xml:space="preserve">CERCLA Sections 102a/103 (40 CFR 302.4):  </w:t>
      </w:r>
      <w:r w:rsidR="00005D5A" w:rsidRPr="003F49F6">
        <w:rPr>
          <w:rFonts w:eastAsia="Times New Roman"/>
          <w:bCs/>
          <w:szCs w:val="20"/>
        </w:rPr>
        <w:t>Not regulated.</w:t>
      </w:r>
    </w:p>
    <w:p w14:paraId="1EC5AD38" w14:textId="77777777" w:rsidR="00005D5A" w:rsidRPr="003F49F6" w:rsidRDefault="00D536DB" w:rsidP="00D109B1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szCs w:val="20"/>
        </w:rPr>
        <w:t xml:space="preserve">SARA Title III Section 302 (40 CFR 355.30):  </w:t>
      </w:r>
      <w:r w:rsidR="00005D5A" w:rsidRPr="003F49F6">
        <w:rPr>
          <w:rFonts w:eastAsia="Times New Roman"/>
          <w:bCs/>
          <w:szCs w:val="20"/>
        </w:rPr>
        <w:t>Not regulated.</w:t>
      </w:r>
    </w:p>
    <w:p w14:paraId="20930C78" w14:textId="77777777" w:rsidR="00005D5A" w:rsidRPr="003F49F6" w:rsidRDefault="00D536DB" w:rsidP="00D109B1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szCs w:val="20"/>
        </w:rPr>
        <w:t xml:space="preserve">SARA Title III Section 304 (40 CFR 355.40):  </w:t>
      </w:r>
      <w:r w:rsidR="00005D5A" w:rsidRPr="003F49F6">
        <w:rPr>
          <w:rFonts w:eastAsia="Times New Roman"/>
          <w:bCs/>
          <w:szCs w:val="20"/>
        </w:rPr>
        <w:t>Not regulated.</w:t>
      </w:r>
    </w:p>
    <w:p w14:paraId="44522A3D" w14:textId="77777777" w:rsidR="00005D5A" w:rsidRPr="003F49F6" w:rsidRDefault="00D536DB" w:rsidP="00D109B1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szCs w:val="20"/>
        </w:rPr>
        <w:t xml:space="preserve">SARA Title III Section 313 (40 CFR 372.65):  </w:t>
      </w:r>
      <w:r w:rsidR="00005D5A" w:rsidRPr="003F49F6">
        <w:rPr>
          <w:rFonts w:eastAsia="Times New Roman"/>
          <w:bCs/>
          <w:szCs w:val="20"/>
        </w:rPr>
        <w:t>Not regulated.</w:t>
      </w:r>
    </w:p>
    <w:p w14:paraId="1F2B4D6A" w14:textId="77777777" w:rsidR="00005D5A" w:rsidRPr="003F49F6" w:rsidRDefault="00D536DB" w:rsidP="00D109B1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szCs w:val="20"/>
        </w:rPr>
        <w:lastRenderedPageBreak/>
        <w:t xml:space="preserve">OSHA Process Safety (29 CFR 1910.119):  </w:t>
      </w:r>
      <w:r w:rsidR="00005D5A" w:rsidRPr="003F49F6">
        <w:rPr>
          <w:rFonts w:eastAsia="Times New Roman"/>
          <w:bCs/>
          <w:szCs w:val="20"/>
        </w:rPr>
        <w:t>Not regulated.</w:t>
      </w:r>
    </w:p>
    <w:p w14:paraId="5B459A85" w14:textId="77777777" w:rsidR="00D536DB" w:rsidRPr="003F49F6" w:rsidRDefault="00D536DB" w:rsidP="006E3DCF">
      <w:pPr>
        <w:keepNext/>
        <w:keepLines/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szCs w:val="20"/>
        </w:rPr>
        <w:t>SARA Title III Sections 311/312 Hazardous Categories (40 CFR 370.21):</w:t>
      </w:r>
    </w:p>
    <w:p w14:paraId="1845D74E" w14:textId="77777777" w:rsidR="00D536DB" w:rsidRPr="003F49F6" w:rsidRDefault="00D536DB" w:rsidP="006E3DCF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szCs w:val="20"/>
        </w:rPr>
        <w:t>ACUTE HEALTH:</w:t>
      </w:r>
      <w:r w:rsidRPr="003F49F6">
        <w:rPr>
          <w:rFonts w:eastAsia="Times New Roman"/>
          <w:szCs w:val="20"/>
        </w:rPr>
        <w:tab/>
      </w:r>
      <w:r w:rsidR="00040517">
        <w:rPr>
          <w:rFonts w:eastAsia="Times New Roman"/>
          <w:szCs w:val="20"/>
        </w:rPr>
        <w:t>No</w:t>
      </w:r>
      <w:r w:rsidRPr="003F49F6">
        <w:rPr>
          <w:rFonts w:eastAsia="Times New Roman"/>
          <w:szCs w:val="20"/>
        </w:rPr>
        <w:t>.</w:t>
      </w:r>
    </w:p>
    <w:p w14:paraId="4A618FE5" w14:textId="77777777" w:rsidR="00D536DB" w:rsidRPr="003F49F6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szCs w:val="20"/>
        </w:rPr>
        <w:t>CHRONIC HEALTH:</w:t>
      </w:r>
      <w:r w:rsidRPr="003F49F6">
        <w:rPr>
          <w:rFonts w:eastAsia="Times New Roman"/>
          <w:szCs w:val="20"/>
        </w:rPr>
        <w:tab/>
      </w:r>
      <w:r w:rsidR="002439E9" w:rsidRPr="003F49F6">
        <w:rPr>
          <w:rFonts w:eastAsia="Times New Roman"/>
          <w:szCs w:val="20"/>
        </w:rPr>
        <w:t>No</w:t>
      </w:r>
      <w:r w:rsidRPr="003F49F6">
        <w:rPr>
          <w:rFonts w:eastAsia="Times New Roman"/>
          <w:szCs w:val="20"/>
        </w:rPr>
        <w:t>.</w:t>
      </w:r>
    </w:p>
    <w:p w14:paraId="1BDA25C0" w14:textId="77777777" w:rsidR="00D536DB" w:rsidRPr="003F49F6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szCs w:val="20"/>
        </w:rPr>
        <w:t>FIRE:</w:t>
      </w:r>
      <w:r w:rsidRPr="003F49F6">
        <w:rPr>
          <w:rFonts w:eastAsia="Times New Roman"/>
          <w:szCs w:val="20"/>
        </w:rPr>
        <w:tab/>
      </w:r>
      <w:r w:rsidR="002439E9" w:rsidRPr="003F49F6">
        <w:rPr>
          <w:rFonts w:eastAsia="Times New Roman"/>
          <w:szCs w:val="20"/>
        </w:rPr>
        <w:t>No.</w:t>
      </w:r>
    </w:p>
    <w:p w14:paraId="1AE6FD43" w14:textId="77777777" w:rsidR="00D536DB" w:rsidRPr="003F49F6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szCs w:val="20"/>
        </w:rPr>
        <w:t>REACTIVE:</w:t>
      </w:r>
      <w:r w:rsidRPr="003F49F6">
        <w:rPr>
          <w:rFonts w:eastAsia="Times New Roman"/>
          <w:szCs w:val="20"/>
        </w:rPr>
        <w:tab/>
        <w:t>No.</w:t>
      </w:r>
    </w:p>
    <w:p w14:paraId="2A8EA3E5" w14:textId="77777777" w:rsidR="00D536DB" w:rsidRPr="003F49F6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/>
        <w:ind w:left="720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szCs w:val="20"/>
        </w:rPr>
        <w:t>PRESSURE:</w:t>
      </w:r>
      <w:r w:rsidRPr="003F49F6">
        <w:rPr>
          <w:rFonts w:eastAsia="Times New Roman"/>
          <w:szCs w:val="20"/>
        </w:rPr>
        <w:tab/>
      </w:r>
      <w:r w:rsidR="00BB14A2" w:rsidRPr="003F49F6">
        <w:rPr>
          <w:rFonts w:eastAsia="Times New Roman"/>
          <w:szCs w:val="20"/>
        </w:rPr>
        <w:t>No</w:t>
      </w:r>
      <w:r w:rsidRPr="003F49F6">
        <w:rPr>
          <w:rFonts w:eastAsia="Times New Roman"/>
          <w:szCs w:val="20"/>
        </w:rPr>
        <w:t>.</w:t>
      </w:r>
    </w:p>
    <w:p w14:paraId="3D3256A4" w14:textId="77777777" w:rsidR="00D536DB" w:rsidRPr="003F49F6" w:rsidRDefault="00D536DB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State</w:t>
      </w:r>
      <w:r w:rsidR="00AA6AC2" w:rsidRPr="003F49F6">
        <w:rPr>
          <w:rFonts w:eastAsia="Times New Roman"/>
          <w:b/>
          <w:bCs/>
          <w:szCs w:val="20"/>
        </w:rPr>
        <w:t xml:space="preserve"> </w:t>
      </w:r>
      <w:r w:rsidRPr="003F49F6">
        <w:rPr>
          <w:rFonts w:eastAsia="Times New Roman"/>
          <w:b/>
          <w:bCs/>
          <w:szCs w:val="20"/>
        </w:rPr>
        <w:t>Regulations</w:t>
      </w:r>
      <w:r w:rsidR="00622BAB" w:rsidRPr="003F49F6">
        <w:rPr>
          <w:rFonts w:eastAsia="Times New Roman"/>
          <w:b/>
          <w:bCs/>
          <w:szCs w:val="20"/>
        </w:rPr>
        <w:t>:</w:t>
      </w:r>
    </w:p>
    <w:p w14:paraId="4F32B23C" w14:textId="77777777" w:rsidR="00D536DB" w:rsidRPr="003F49F6" w:rsidRDefault="00D536DB">
      <w:pPr>
        <w:widowControl/>
        <w:overflowPunct w:val="0"/>
        <w:autoSpaceDE w:val="0"/>
        <w:autoSpaceDN w:val="0"/>
        <w:adjustRightInd w:val="0"/>
        <w:spacing w:after="120"/>
        <w:ind w:left="288"/>
        <w:textAlignment w:val="baseline"/>
        <w:rPr>
          <w:rFonts w:eastAsia="Times New Roman"/>
          <w:szCs w:val="20"/>
        </w:rPr>
      </w:pPr>
      <w:r w:rsidRPr="003F49F6">
        <w:rPr>
          <w:rFonts w:eastAsia="Times New Roman"/>
          <w:szCs w:val="20"/>
        </w:rPr>
        <w:t xml:space="preserve">California Proposition 65:  </w:t>
      </w:r>
      <w:r w:rsidR="00BB14A2" w:rsidRPr="003F49F6">
        <w:rPr>
          <w:rFonts w:eastAsia="Times New Roman"/>
          <w:szCs w:val="20"/>
        </w:rPr>
        <w:t xml:space="preserve">Not </w:t>
      </w:r>
      <w:r w:rsidR="009F6B0C" w:rsidRPr="003F49F6">
        <w:rPr>
          <w:rFonts w:eastAsia="Times New Roman"/>
          <w:szCs w:val="20"/>
        </w:rPr>
        <w:t>listed</w:t>
      </w:r>
      <w:r w:rsidRPr="003F49F6">
        <w:rPr>
          <w:rFonts w:eastAsia="Times New Roman"/>
          <w:szCs w:val="20"/>
        </w:rPr>
        <w:t>.</w:t>
      </w:r>
    </w:p>
    <w:p w14:paraId="66EC8DC6" w14:textId="77777777" w:rsidR="004521E9" w:rsidRPr="003F49F6" w:rsidRDefault="008E1B26">
      <w:pPr>
        <w:widowControl/>
        <w:spacing w:before="12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 xml:space="preserve">U.S. TSCA </w:t>
      </w:r>
      <w:r w:rsidR="003D5857" w:rsidRPr="003F49F6">
        <w:rPr>
          <w:rFonts w:eastAsia="Times New Roman"/>
          <w:b/>
          <w:bCs/>
          <w:szCs w:val="20"/>
        </w:rPr>
        <w:t>Inventory:</w:t>
      </w:r>
      <w:r w:rsidR="00714D24" w:rsidRPr="003F49F6">
        <w:rPr>
          <w:rFonts w:eastAsia="Times New Roman"/>
          <w:bCs/>
          <w:szCs w:val="20"/>
        </w:rPr>
        <w:t xml:space="preserve">  </w:t>
      </w:r>
      <w:r w:rsidR="002439E9" w:rsidRPr="003F49F6">
        <w:rPr>
          <w:rFonts w:eastAsia="Times New Roman"/>
          <w:bCs/>
          <w:szCs w:val="20"/>
        </w:rPr>
        <w:t>L</w:t>
      </w:r>
      <w:r w:rsidR="00BB14A2" w:rsidRPr="003F49F6">
        <w:rPr>
          <w:rFonts w:eastAsia="Times New Roman"/>
          <w:bCs/>
          <w:szCs w:val="20"/>
        </w:rPr>
        <w:t>isted</w:t>
      </w:r>
      <w:r w:rsidR="00714D24" w:rsidRPr="003F49F6">
        <w:rPr>
          <w:rFonts w:eastAsia="Times New Roman"/>
          <w:bCs/>
          <w:szCs w:val="20"/>
        </w:rPr>
        <w:t>.</w:t>
      </w:r>
    </w:p>
    <w:p w14:paraId="1C07C6F0" w14:textId="77777777" w:rsidR="003D5857" w:rsidRPr="003F49F6" w:rsidRDefault="003D5857">
      <w:pPr>
        <w:widowControl/>
        <w:spacing w:before="120"/>
        <w:rPr>
          <w:rFonts w:eastAsia="Times New Roman"/>
          <w:b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TSCA 12(b), Export Notification:</w:t>
      </w:r>
      <w:r w:rsidR="00130CC0" w:rsidRPr="003F49F6">
        <w:rPr>
          <w:rFonts w:eastAsia="Times New Roman"/>
          <w:bCs/>
          <w:szCs w:val="20"/>
        </w:rPr>
        <w:t xml:space="preserve">  </w:t>
      </w:r>
      <w:r w:rsidR="00BB14A2" w:rsidRPr="003F49F6">
        <w:rPr>
          <w:rFonts w:eastAsia="Times New Roman"/>
          <w:bCs/>
          <w:szCs w:val="20"/>
        </w:rPr>
        <w:t>Not</w:t>
      </w:r>
      <w:r w:rsidR="00130CC0" w:rsidRPr="003F49F6">
        <w:rPr>
          <w:rFonts w:eastAsia="Times New Roman"/>
          <w:bCs/>
          <w:szCs w:val="20"/>
        </w:rPr>
        <w:t xml:space="preserve"> listed.</w:t>
      </w:r>
    </w:p>
    <w:p w14:paraId="7167AF24" w14:textId="77777777" w:rsidR="00632690" w:rsidRPr="003F49F6" w:rsidRDefault="003D5857" w:rsidP="003F49F6">
      <w:pPr>
        <w:widowControl/>
        <w:spacing w:before="120" w:after="120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t>C</w:t>
      </w:r>
      <w:r w:rsidR="00AA6AC2" w:rsidRPr="003F49F6">
        <w:rPr>
          <w:rFonts w:eastAsia="Times New Roman"/>
          <w:b/>
          <w:bCs/>
          <w:szCs w:val="20"/>
        </w:rPr>
        <w:t xml:space="preserve">anadian </w:t>
      </w:r>
      <w:r w:rsidRPr="003F49F6">
        <w:rPr>
          <w:rFonts w:eastAsia="Times New Roman"/>
          <w:b/>
          <w:bCs/>
          <w:szCs w:val="20"/>
        </w:rPr>
        <w:t>R</w:t>
      </w:r>
      <w:r w:rsidR="00AA6AC2" w:rsidRPr="003F49F6">
        <w:rPr>
          <w:rFonts w:eastAsia="Times New Roman"/>
          <w:b/>
          <w:bCs/>
          <w:szCs w:val="20"/>
        </w:rPr>
        <w:t>egulations</w:t>
      </w:r>
      <w:r w:rsidR="00622BAB" w:rsidRPr="003F49F6">
        <w:rPr>
          <w:rFonts w:eastAsia="Times New Roman"/>
          <w:b/>
          <w:bCs/>
          <w:szCs w:val="20"/>
        </w:rPr>
        <w:t>:</w:t>
      </w:r>
      <w:r w:rsidR="0043633F" w:rsidRPr="003F49F6">
        <w:rPr>
          <w:rFonts w:eastAsia="Times New Roman"/>
          <w:bCs/>
          <w:szCs w:val="20"/>
        </w:rPr>
        <w:t xml:space="preserve">  </w:t>
      </w:r>
      <w:r w:rsidRPr="003F49F6">
        <w:rPr>
          <w:rFonts w:eastAsia="Times New Roman"/>
          <w:szCs w:val="20"/>
        </w:rPr>
        <w:t>WHMIS Information</w:t>
      </w:r>
      <w:r w:rsidR="0043633F" w:rsidRPr="003F49F6">
        <w:rPr>
          <w:rFonts w:eastAsia="Times New Roman"/>
          <w:szCs w:val="20"/>
        </w:rPr>
        <w:t xml:space="preserve"> is n</w:t>
      </w:r>
      <w:r w:rsidRPr="003F49F6">
        <w:rPr>
          <w:rFonts w:eastAsia="Times New Roman"/>
          <w:szCs w:val="20"/>
        </w:rPr>
        <w:t>ot provided for this material.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:rsidRPr="003F49F6" w14:paraId="4F3B03B3" w14:textId="77777777" w:rsidTr="0067534E">
        <w:trPr>
          <w:trHeight w:hRule="exact" w:val="360"/>
        </w:trPr>
        <w:tc>
          <w:tcPr>
            <w:tcW w:w="9576" w:type="dxa"/>
            <w:vAlign w:val="center"/>
          </w:tcPr>
          <w:p w14:paraId="31B6DCA2" w14:textId="77777777" w:rsidR="0067534E" w:rsidRPr="003F49F6" w:rsidRDefault="0067534E" w:rsidP="00FA4806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16. O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 xml:space="preserve">THER </w:t>
            </w:r>
            <w:r w:rsidRPr="003F49F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3F49F6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2609C37E" w14:textId="18D92A1A" w:rsidR="00622AE4" w:rsidRPr="003F49F6" w:rsidRDefault="00622AE4" w:rsidP="00EA1CFE">
      <w:pPr>
        <w:widowControl/>
        <w:tabs>
          <w:tab w:val="left" w:pos="1080"/>
        </w:tabs>
        <w:spacing w:before="120"/>
        <w:rPr>
          <w:rFonts w:eastAsia="Times New Roman"/>
          <w:bCs/>
          <w:szCs w:val="20"/>
        </w:rPr>
      </w:pPr>
      <w:r w:rsidRPr="003F49F6">
        <w:rPr>
          <w:rFonts w:eastAsia="Times New Roman"/>
          <w:b/>
          <w:bCs/>
          <w:szCs w:val="20"/>
        </w:rPr>
        <w:t>Issue Date:</w:t>
      </w:r>
      <w:r w:rsidR="00EA1CFE" w:rsidRPr="003F49F6">
        <w:rPr>
          <w:rFonts w:eastAsia="Times New Roman"/>
          <w:b/>
          <w:bCs/>
          <w:szCs w:val="20"/>
        </w:rPr>
        <w:tab/>
      </w:r>
      <w:r w:rsidR="0043633F" w:rsidRPr="003F49F6">
        <w:rPr>
          <w:rFonts w:eastAsia="Times New Roman"/>
          <w:bCs/>
          <w:szCs w:val="20"/>
        </w:rPr>
        <w:t>1</w:t>
      </w:r>
      <w:r w:rsidR="003F49F6" w:rsidRPr="003F49F6">
        <w:rPr>
          <w:rFonts w:eastAsia="Times New Roman"/>
          <w:bCs/>
          <w:szCs w:val="20"/>
        </w:rPr>
        <w:t>4</w:t>
      </w:r>
      <w:r w:rsidR="0043633F" w:rsidRPr="003F49F6">
        <w:rPr>
          <w:rFonts w:eastAsia="Times New Roman"/>
          <w:bCs/>
          <w:szCs w:val="20"/>
        </w:rPr>
        <w:t> </w:t>
      </w:r>
      <w:r w:rsidR="00DE3D6C">
        <w:rPr>
          <w:rFonts w:eastAsia="Times New Roman"/>
          <w:bCs/>
          <w:szCs w:val="20"/>
        </w:rPr>
        <w:t>October</w:t>
      </w:r>
      <w:r w:rsidR="00DE3D6C" w:rsidRPr="003F49F6">
        <w:rPr>
          <w:rFonts w:eastAsia="Times New Roman"/>
          <w:bCs/>
          <w:szCs w:val="20"/>
        </w:rPr>
        <w:t> </w:t>
      </w:r>
      <w:r w:rsidR="0043633F" w:rsidRPr="003F49F6">
        <w:rPr>
          <w:rFonts w:eastAsia="Times New Roman"/>
          <w:bCs/>
          <w:szCs w:val="20"/>
        </w:rPr>
        <w:t>2014</w:t>
      </w:r>
    </w:p>
    <w:p w14:paraId="5F9D8DF7" w14:textId="5E30F36C" w:rsidR="00DE2CB0" w:rsidRPr="003F49F6" w:rsidRDefault="00622AE4" w:rsidP="00FA4806">
      <w:pPr>
        <w:widowControl/>
        <w:tabs>
          <w:tab w:val="left" w:pos="1080"/>
        </w:tabs>
        <w:spacing w:before="120" w:after="120"/>
        <w:ind w:left="1080" w:hanging="1080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t>Sources:</w:t>
      </w:r>
      <w:r w:rsidR="00537670" w:rsidRPr="003F49F6">
        <w:rPr>
          <w:rFonts w:eastAsia="Times New Roman"/>
          <w:bCs/>
          <w:szCs w:val="20"/>
        </w:rPr>
        <w:tab/>
      </w:r>
      <w:r w:rsidR="000051F3" w:rsidRPr="003F49F6">
        <w:rPr>
          <w:rFonts w:eastAsia="Times New Roman"/>
          <w:szCs w:val="20"/>
        </w:rPr>
        <w:t xml:space="preserve">ChemAdvisor, Inc., SDS </w:t>
      </w:r>
      <w:r w:rsidR="00D109B1">
        <w:rPr>
          <w:rFonts w:eastAsia="Times New Roman"/>
          <w:i/>
          <w:szCs w:val="20"/>
        </w:rPr>
        <w:t>Gluta</w:t>
      </w:r>
      <w:bookmarkStart w:id="0" w:name="_GoBack"/>
      <w:bookmarkEnd w:id="0"/>
      <w:r w:rsidR="00D109B1">
        <w:rPr>
          <w:rFonts w:eastAsia="Times New Roman"/>
          <w:i/>
          <w:szCs w:val="20"/>
        </w:rPr>
        <w:t>mic Acid</w:t>
      </w:r>
      <w:r w:rsidR="000051F3" w:rsidRPr="003F49F6">
        <w:rPr>
          <w:rFonts w:eastAsia="Times New Roman"/>
          <w:szCs w:val="20"/>
        </w:rPr>
        <w:t xml:space="preserve">, </w:t>
      </w:r>
      <w:r w:rsidR="00D109B1">
        <w:rPr>
          <w:rFonts w:eastAsia="Times New Roman"/>
          <w:szCs w:val="20"/>
        </w:rPr>
        <w:t>19</w:t>
      </w:r>
      <w:r w:rsidR="00D109B1" w:rsidRPr="003F49F6">
        <w:rPr>
          <w:rFonts w:eastAsia="Times New Roman"/>
          <w:szCs w:val="20"/>
        </w:rPr>
        <w:t> </w:t>
      </w:r>
      <w:r w:rsidR="00D109B1">
        <w:rPr>
          <w:rFonts w:eastAsia="Times New Roman"/>
          <w:szCs w:val="20"/>
        </w:rPr>
        <w:t>June</w:t>
      </w:r>
      <w:r w:rsidR="00D109B1" w:rsidRPr="003F49F6">
        <w:rPr>
          <w:rFonts w:eastAsia="Times New Roman"/>
          <w:szCs w:val="20"/>
        </w:rPr>
        <w:t> </w:t>
      </w:r>
      <w:r w:rsidR="000051F3" w:rsidRPr="003F49F6">
        <w:rPr>
          <w:rFonts w:eastAsia="Times New Roman"/>
          <w:szCs w:val="20"/>
        </w:rPr>
        <w:t>201</w:t>
      </w:r>
      <w:r w:rsidR="0043633F" w:rsidRPr="003F49F6">
        <w:rPr>
          <w:rFonts w:eastAsia="Times New Roman"/>
          <w:szCs w:val="20"/>
        </w:rPr>
        <w:t>4</w:t>
      </w:r>
      <w:r w:rsidR="000051F3" w:rsidRPr="003F49F6">
        <w:rPr>
          <w:rFonts w:eastAsia="Times New Roman"/>
          <w:szCs w:val="20"/>
        </w:rPr>
        <w:t>.</w:t>
      </w:r>
    </w:p>
    <w:p w14:paraId="3A5C2ABA" w14:textId="77777777" w:rsidR="00B72839" w:rsidRPr="003F49F6" w:rsidRDefault="00DE2CB0" w:rsidP="00E37491">
      <w:pPr>
        <w:widowControl/>
        <w:tabs>
          <w:tab w:val="left" w:pos="1080"/>
        </w:tabs>
        <w:spacing w:before="120" w:after="120"/>
        <w:ind w:left="1080" w:hanging="1080"/>
        <w:rPr>
          <w:rFonts w:eastAsia="Times New Roman"/>
          <w:szCs w:val="20"/>
        </w:rPr>
      </w:pPr>
      <w:r w:rsidRPr="003F49F6">
        <w:rPr>
          <w:rFonts w:eastAsia="Times New Roman"/>
          <w:szCs w:val="20"/>
        </w:rPr>
        <w:tab/>
      </w:r>
      <w:r w:rsidR="00B72839" w:rsidRPr="003F49F6">
        <w:rPr>
          <w:rFonts w:eastAsia="Times New Roman"/>
          <w:szCs w:val="20"/>
        </w:rPr>
        <w:t xml:space="preserve">Center for Disease Control (CDC), NIOSH Pocket Guide to Chemical Hazards, </w:t>
      </w:r>
      <w:r w:rsidR="00B72839" w:rsidRPr="003F49F6">
        <w:rPr>
          <w:rFonts w:eastAsia="Times New Roman"/>
          <w:i/>
          <w:szCs w:val="20"/>
        </w:rPr>
        <w:t>Particulates Not Otherwise Regulated</w:t>
      </w:r>
      <w:r w:rsidR="00B72839" w:rsidRPr="003F49F6">
        <w:rPr>
          <w:rFonts w:eastAsia="Times New Roman"/>
          <w:szCs w:val="20"/>
        </w:rPr>
        <w:t xml:space="preserve">, </w:t>
      </w:r>
      <w:r w:rsidR="0043633F" w:rsidRPr="003F49F6">
        <w:rPr>
          <w:rFonts w:eastAsia="Times New Roman"/>
          <w:szCs w:val="20"/>
        </w:rPr>
        <w:t>0</w:t>
      </w:r>
      <w:r w:rsidR="00EA1CFE" w:rsidRPr="003F49F6">
        <w:rPr>
          <w:rFonts w:eastAsia="Times New Roman"/>
          <w:szCs w:val="20"/>
        </w:rPr>
        <w:t>4 April 2011</w:t>
      </w:r>
      <w:r w:rsidR="00E04CF3" w:rsidRPr="003F49F6">
        <w:rPr>
          <w:rFonts w:eastAsia="Times New Roman"/>
          <w:szCs w:val="20"/>
        </w:rPr>
        <w:t>;</w:t>
      </w:r>
      <w:r w:rsidR="00EA1CFE" w:rsidRPr="003F49F6">
        <w:rPr>
          <w:rFonts w:eastAsia="Times New Roman"/>
          <w:szCs w:val="20"/>
        </w:rPr>
        <w:t xml:space="preserve"> </w:t>
      </w:r>
      <w:r w:rsidR="00B72839" w:rsidRPr="003F49F6">
        <w:rPr>
          <w:rFonts w:eastAsia="Times New Roman"/>
          <w:szCs w:val="20"/>
        </w:rPr>
        <w:t xml:space="preserve">available at </w:t>
      </w:r>
      <w:hyperlink r:id="rId11" w:history="1">
        <w:r w:rsidR="00B72839" w:rsidRPr="003F49F6">
          <w:rPr>
            <w:rFonts w:eastAsia="Times New Roman"/>
            <w:szCs w:val="20"/>
          </w:rPr>
          <w:t>http://www.cdc.gov/niosh/npg/npgd0480.html</w:t>
        </w:r>
      </w:hyperlink>
      <w:r w:rsidR="00B72839" w:rsidRPr="003F49F6">
        <w:rPr>
          <w:rFonts w:eastAsia="Times New Roman"/>
          <w:szCs w:val="20"/>
        </w:rPr>
        <w:t xml:space="preserve"> (accessed </w:t>
      </w:r>
      <w:r w:rsidR="00D109B1">
        <w:rPr>
          <w:rFonts w:eastAsia="Times New Roman"/>
          <w:szCs w:val="20"/>
        </w:rPr>
        <w:t>Oct</w:t>
      </w:r>
      <w:r w:rsidR="00D109B1" w:rsidRPr="003F49F6">
        <w:rPr>
          <w:rFonts w:eastAsia="Times New Roman"/>
          <w:szCs w:val="20"/>
        </w:rPr>
        <w:t> </w:t>
      </w:r>
      <w:r w:rsidR="0043633F" w:rsidRPr="003F49F6">
        <w:rPr>
          <w:rFonts w:eastAsia="Times New Roman"/>
          <w:szCs w:val="20"/>
        </w:rPr>
        <w:t>2014</w:t>
      </w:r>
      <w:r w:rsidR="00B72839" w:rsidRPr="003F49F6">
        <w:rPr>
          <w:rFonts w:eastAsia="Times New Roman"/>
          <w:szCs w:val="20"/>
        </w:rPr>
        <w:t>).</w:t>
      </w:r>
    </w:p>
    <w:p w14:paraId="7CDFEDEB" w14:textId="77777777" w:rsidR="00296E4D" w:rsidRPr="003F49F6" w:rsidRDefault="002732BD" w:rsidP="00FA4806">
      <w:pPr>
        <w:widowControl/>
        <w:spacing w:after="120"/>
        <w:rPr>
          <w:bCs/>
          <w:szCs w:val="20"/>
        </w:rPr>
      </w:pPr>
      <w:r w:rsidRPr="003F49F6">
        <w:rPr>
          <w:b/>
          <w:szCs w:val="20"/>
        </w:rPr>
        <w:t>Key of Acronyms: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455A83" w:rsidRPr="003F49F6" w14:paraId="1E686676" w14:textId="77777777" w:rsidTr="005E3B47">
        <w:trPr>
          <w:trHeight w:val="197"/>
        </w:trPr>
        <w:tc>
          <w:tcPr>
            <w:tcW w:w="1024" w:type="dxa"/>
          </w:tcPr>
          <w:p w14:paraId="35B75419" w14:textId="77777777" w:rsidR="00455A83" w:rsidRPr="003F49F6" w:rsidRDefault="00455A83" w:rsidP="00B72839">
            <w:pPr>
              <w:widowControl/>
              <w:ind w:right="-86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55220325" w14:textId="77777777" w:rsidR="00455A83" w:rsidRPr="003F49F6" w:rsidRDefault="00455A83" w:rsidP="005E3B47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</w:tcPr>
          <w:p w14:paraId="14DF87E6" w14:textId="77777777" w:rsidR="00455A83" w:rsidRPr="003F49F6" w:rsidRDefault="00455A83" w:rsidP="004415F0">
            <w:pPr>
              <w:widowControl/>
              <w:ind w:right="-86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NIOSH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E6D33C8" w14:textId="77777777" w:rsidR="00455A83" w:rsidRPr="003F49F6" w:rsidRDefault="00455A83" w:rsidP="00DE3D6C">
            <w:pPr>
              <w:widowControl/>
              <w:ind w:right="-86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National Institute for Occupational Safety and Health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</w:tr>
      <w:tr w:rsidR="00455A83" w:rsidRPr="003F49F6" w14:paraId="261D4A65" w14:textId="77777777" w:rsidTr="005E3B47">
        <w:trPr>
          <w:trHeight w:val="144"/>
        </w:trPr>
        <w:tc>
          <w:tcPr>
            <w:tcW w:w="1024" w:type="dxa"/>
          </w:tcPr>
          <w:p w14:paraId="262F7870" w14:textId="77777777" w:rsidR="00455A83" w:rsidRPr="003F49F6" w:rsidRDefault="00455A83" w:rsidP="00B72839">
            <w:pPr>
              <w:widowControl/>
              <w:ind w:right="-86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062C23AD" w14:textId="77777777" w:rsidR="00455A83" w:rsidRPr="003F49F6" w:rsidRDefault="00455A83" w:rsidP="005E3B47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66616628" w14:textId="77777777" w:rsidR="00455A83" w:rsidRPr="003F49F6" w:rsidRDefault="00455A83" w:rsidP="004415F0">
            <w:pPr>
              <w:widowControl/>
              <w:ind w:right="-86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NIST</w:t>
            </w:r>
          </w:p>
        </w:tc>
        <w:tc>
          <w:tcPr>
            <w:tcW w:w="3542" w:type="dxa"/>
          </w:tcPr>
          <w:p w14:paraId="41990338" w14:textId="77777777" w:rsidR="00455A83" w:rsidRPr="003F49F6" w:rsidRDefault="00455A83" w:rsidP="00DE3D6C">
            <w:pPr>
              <w:widowControl/>
              <w:ind w:right="-86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National Institute of Standards and Technology</w:t>
            </w:r>
          </w:p>
        </w:tc>
      </w:tr>
      <w:tr w:rsidR="00455A83" w:rsidRPr="003F49F6" w14:paraId="4C7EB2FD" w14:textId="77777777" w:rsidTr="005E3B47">
        <w:trPr>
          <w:trHeight w:val="144"/>
        </w:trPr>
        <w:tc>
          <w:tcPr>
            <w:tcW w:w="1024" w:type="dxa"/>
          </w:tcPr>
          <w:p w14:paraId="4CBBD05E" w14:textId="77777777" w:rsidR="00455A83" w:rsidRPr="003F49F6" w:rsidRDefault="00455A83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CAS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C359185" w14:textId="77777777" w:rsidR="00455A83" w:rsidRPr="003F49F6" w:rsidRDefault="00455A83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Chemical Abstracts Service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E1C8053" w14:textId="77777777" w:rsidR="00455A83" w:rsidRPr="003F49F6" w:rsidRDefault="00455A83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76739DEE" w14:textId="77777777" w:rsidR="00455A83" w:rsidRPr="003F49F6" w:rsidRDefault="00455A83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Nuclear Regulatory Commission</w:t>
            </w:r>
          </w:p>
        </w:tc>
      </w:tr>
      <w:tr w:rsidR="00455A83" w:rsidRPr="003F49F6" w14:paraId="03D155D8" w14:textId="77777777" w:rsidTr="005E3B47">
        <w:trPr>
          <w:trHeight w:val="144"/>
        </w:trPr>
        <w:tc>
          <w:tcPr>
            <w:tcW w:w="1024" w:type="dxa"/>
          </w:tcPr>
          <w:p w14:paraId="33A573BF" w14:textId="77777777" w:rsidR="00455A83" w:rsidRPr="003F49F6" w:rsidRDefault="00455A83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CEN</w:t>
            </w:r>
          </w:p>
        </w:tc>
        <w:tc>
          <w:tcPr>
            <w:tcW w:w="3584" w:type="dxa"/>
          </w:tcPr>
          <w:p w14:paraId="6D562613" w14:textId="77777777" w:rsidR="00455A83" w:rsidRPr="003F49F6" w:rsidRDefault="00455A83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European Committee for Standardization</w:t>
            </w:r>
          </w:p>
        </w:tc>
        <w:tc>
          <w:tcPr>
            <w:tcW w:w="1051" w:type="dxa"/>
          </w:tcPr>
          <w:p w14:paraId="1CFF8FE1" w14:textId="77777777" w:rsidR="00455A83" w:rsidRPr="003F49F6" w:rsidRDefault="00455A83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NTP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33F70A6" w14:textId="77777777" w:rsidR="00455A83" w:rsidRPr="003F49F6" w:rsidRDefault="00455A83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National Toxicology Program</w:t>
            </w:r>
          </w:p>
        </w:tc>
      </w:tr>
      <w:tr w:rsidR="00455A83" w:rsidRPr="003F49F6" w14:paraId="1613919E" w14:textId="77777777" w:rsidTr="005E3B47">
        <w:trPr>
          <w:trHeight w:val="144"/>
        </w:trPr>
        <w:tc>
          <w:tcPr>
            <w:tcW w:w="1024" w:type="dxa"/>
          </w:tcPr>
          <w:p w14:paraId="10D6E22A" w14:textId="77777777" w:rsidR="00455A83" w:rsidRPr="003F49F6" w:rsidRDefault="00455A83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CERCLA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EAF1C8F" w14:textId="77777777" w:rsidR="00455A83" w:rsidRPr="003F49F6" w:rsidRDefault="00455A83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Comprehensive Environmental Response, Compensation, and Liability Act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EE74F60" w14:textId="77777777" w:rsidR="00455A83" w:rsidRPr="003F49F6" w:rsidRDefault="00455A83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OSHA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ADCDCE8" w14:textId="77777777" w:rsidR="00455A83" w:rsidRPr="003F49F6" w:rsidRDefault="00455A83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Occupational Safety and Health Administration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</w:tr>
      <w:tr w:rsidR="00455A83" w:rsidRPr="003F49F6" w14:paraId="2EE5BA59" w14:textId="77777777" w:rsidTr="005E3B47">
        <w:trPr>
          <w:trHeight w:val="144"/>
        </w:trPr>
        <w:tc>
          <w:tcPr>
            <w:tcW w:w="1024" w:type="dxa"/>
          </w:tcPr>
          <w:p w14:paraId="07C60C01" w14:textId="77777777" w:rsidR="00455A83" w:rsidRPr="003F49F6" w:rsidRDefault="00455A83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CFR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3C73F47" w14:textId="77777777" w:rsidR="00455A83" w:rsidRPr="003F49F6" w:rsidRDefault="00455A83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Code of Federal Regulations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DD37A7C" w14:textId="77777777" w:rsidR="00455A83" w:rsidRPr="003F49F6" w:rsidRDefault="00455A83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PEL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50EABE8" w14:textId="77777777" w:rsidR="00455A83" w:rsidRPr="003F49F6" w:rsidRDefault="00455A83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 xml:space="preserve">Permissible Exposure </w:t>
            </w:r>
            <w:r w:rsidR="002439E9" w:rsidRPr="003F49F6">
              <w:rPr>
                <w:sz w:val="16"/>
                <w:szCs w:val="16"/>
              </w:rPr>
              <w:t>Limit</w:t>
            </w:r>
          </w:p>
        </w:tc>
      </w:tr>
      <w:tr w:rsidR="00455A83" w:rsidRPr="003F49F6" w14:paraId="7239232A" w14:textId="77777777" w:rsidTr="005E3B47">
        <w:trPr>
          <w:trHeight w:val="144"/>
        </w:trPr>
        <w:tc>
          <w:tcPr>
            <w:tcW w:w="1024" w:type="dxa"/>
          </w:tcPr>
          <w:p w14:paraId="3E2AC4B8" w14:textId="77777777" w:rsidR="00455A83" w:rsidRPr="003F49F6" w:rsidRDefault="00455A83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CPSU</w:t>
            </w:r>
          </w:p>
        </w:tc>
        <w:tc>
          <w:tcPr>
            <w:tcW w:w="3584" w:type="dxa"/>
          </w:tcPr>
          <w:p w14:paraId="09C99F43" w14:textId="77777777" w:rsidR="00455A83" w:rsidRPr="003F49F6" w:rsidRDefault="00455A83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Coal Mine Dust Personal Sample Unit</w:t>
            </w:r>
          </w:p>
        </w:tc>
        <w:tc>
          <w:tcPr>
            <w:tcW w:w="1051" w:type="dxa"/>
          </w:tcPr>
          <w:p w14:paraId="16EF8DB5" w14:textId="77777777" w:rsidR="00455A83" w:rsidRPr="003F49F6" w:rsidRDefault="00455A83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RCRA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F1C0D5A" w14:textId="77777777" w:rsidR="00455A83" w:rsidRPr="003F49F6" w:rsidRDefault="00455A83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Resource Conservation and Recovery Act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</w:tr>
      <w:tr w:rsidR="00455A83" w:rsidRPr="003F49F6" w14:paraId="7E4B93E4" w14:textId="77777777" w:rsidTr="005E3B47">
        <w:trPr>
          <w:trHeight w:val="144"/>
        </w:trPr>
        <w:tc>
          <w:tcPr>
            <w:tcW w:w="1024" w:type="dxa"/>
          </w:tcPr>
          <w:p w14:paraId="1506EAA3" w14:textId="77777777" w:rsidR="00455A83" w:rsidRPr="003F49F6" w:rsidRDefault="00455A83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DOT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56423BD" w14:textId="77777777" w:rsidR="00455A83" w:rsidRPr="003F49F6" w:rsidRDefault="00455A83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Department of Transportation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DBBF02A" w14:textId="77777777" w:rsidR="00455A83" w:rsidRPr="003F49F6" w:rsidRDefault="00455A83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REL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DF94151" w14:textId="77777777" w:rsidR="00455A83" w:rsidRPr="003F49F6" w:rsidRDefault="00455A83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Recommended Exposure Limit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</w:tr>
      <w:tr w:rsidR="00455A83" w:rsidRPr="003F49F6" w14:paraId="6633CF1C" w14:textId="77777777" w:rsidTr="005E3B47">
        <w:trPr>
          <w:trHeight w:val="144"/>
        </w:trPr>
        <w:tc>
          <w:tcPr>
            <w:tcW w:w="1024" w:type="dxa"/>
          </w:tcPr>
          <w:p w14:paraId="34759F5E" w14:textId="77777777" w:rsidR="00455A83" w:rsidRPr="003F49F6" w:rsidRDefault="00455A83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14:paraId="1F6FB7A3" w14:textId="77777777" w:rsidR="00455A83" w:rsidRPr="003F49F6" w:rsidRDefault="00455A83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</w:tcPr>
          <w:p w14:paraId="1BE49D91" w14:textId="77777777" w:rsidR="00455A83" w:rsidRPr="003F49F6" w:rsidRDefault="00455A83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14:paraId="2C7D83BE" w14:textId="77777777" w:rsidR="00455A83" w:rsidRPr="003F49F6" w:rsidRDefault="00455A83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Reference Material</w:t>
            </w:r>
          </w:p>
        </w:tc>
      </w:tr>
      <w:tr w:rsidR="00455A83" w:rsidRPr="003F49F6" w14:paraId="35C754E0" w14:textId="77777777" w:rsidTr="005E3B47">
        <w:trPr>
          <w:trHeight w:val="144"/>
        </w:trPr>
        <w:tc>
          <w:tcPr>
            <w:tcW w:w="1024" w:type="dxa"/>
          </w:tcPr>
          <w:p w14:paraId="6C9D6320" w14:textId="77777777" w:rsidR="00455A83" w:rsidRPr="003F49F6" w:rsidRDefault="00455A83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6CF0A96D" w14:textId="77777777" w:rsidR="00455A83" w:rsidRPr="003F49F6" w:rsidRDefault="00455A83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European Inventory of Existing Commercial Chemical Substances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7A09C87" w14:textId="77777777" w:rsidR="00455A83" w:rsidRPr="003F49F6" w:rsidRDefault="00455A83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RQ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7A1D078" w14:textId="77777777" w:rsidR="00455A83" w:rsidRPr="003F49F6" w:rsidRDefault="00455A83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Reportable Quantity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</w:tr>
      <w:tr w:rsidR="00455A83" w:rsidRPr="003F49F6" w14:paraId="359F7E51" w14:textId="77777777" w:rsidTr="005E3B47">
        <w:trPr>
          <w:trHeight w:val="144"/>
        </w:trPr>
        <w:tc>
          <w:tcPr>
            <w:tcW w:w="1024" w:type="dxa"/>
          </w:tcPr>
          <w:p w14:paraId="3B0FE194" w14:textId="77777777" w:rsidR="00455A83" w:rsidRPr="003F49F6" w:rsidRDefault="00455A83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EPCRA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B4DBA30" w14:textId="77777777" w:rsidR="00455A83" w:rsidRPr="003F49F6" w:rsidRDefault="00455A83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Emergency Planning and Community Right-to-Know Act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FECB1F6" w14:textId="77777777" w:rsidR="00455A83" w:rsidRPr="003F49F6" w:rsidRDefault="00455A83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5673DAD8" w14:textId="77777777" w:rsidR="00455A83" w:rsidRPr="003F49F6" w:rsidRDefault="00455A83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455A83" w:rsidRPr="003F49F6" w14:paraId="675D37A9" w14:textId="77777777" w:rsidTr="005E3B47">
        <w:trPr>
          <w:trHeight w:val="144"/>
        </w:trPr>
        <w:tc>
          <w:tcPr>
            <w:tcW w:w="1024" w:type="dxa"/>
          </w:tcPr>
          <w:p w14:paraId="42BDA7D7" w14:textId="77777777" w:rsidR="00455A83" w:rsidRPr="003F49F6" w:rsidRDefault="00455A83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IARC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0DCC8B6" w14:textId="77777777" w:rsidR="00455A83" w:rsidRPr="003F49F6" w:rsidRDefault="00455A83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International Agency for Research on Cancer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10CAD48" w14:textId="77777777" w:rsidR="00455A83" w:rsidRPr="003F49F6" w:rsidRDefault="00455A83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SARA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E6081B7" w14:textId="77777777" w:rsidR="00455A83" w:rsidRPr="003F49F6" w:rsidRDefault="00455A83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Superfund Amendments and Reauthorization Act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</w:tr>
      <w:tr w:rsidR="00455A83" w:rsidRPr="003F49F6" w14:paraId="024CAA99" w14:textId="77777777" w:rsidTr="005E3B47">
        <w:trPr>
          <w:trHeight w:val="144"/>
        </w:trPr>
        <w:tc>
          <w:tcPr>
            <w:tcW w:w="1024" w:type="dxa"/>
          </w:tcPr>
          <w:p w14:paraId="7E2D3F62" w14:textId="77777777" w:rsidR="00455A83" w:rsidRPr="003F49F6" w:rsidRDefault="00455A83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IATA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8E58F82" w14:textId="77777777" w:rsidR="00455A83" w:rsidRPr="003F49F6" w:rsidRDefault="00455A83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International Air Transportation Agency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9BF4047" w14:textId="77777777" w:rsidR="00455A83" w:rsidRPr="003F49F6" w:rsidRDefault="00455A83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SCBA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911934D" w14:textId="77777777" w:rsidR="00455A83" w:rsidRPr="003F49F6" w:rsidRDefault="00455A83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Self</w:t>
            </w:r>
            <w:r w:rsidRPr="003F49F6">
              <w:rPr>
                <w:sz w:val="16"/>
                <w:szCs w:val="16"/>
              </w:rPr>
              <w:noBreakHyphen/>
              <w:t>Contained Breathing Apparatus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</w:tr>
      <w:tr w:rsidR="00455A83" w:rsidRPr="003F49F6" w14:paraId="2F73F21A" w14:textId="77777777" w:rsidTr="005E3B47">
        <w:trPr>
          <w:trHeight w:val="144"/>
        </w:trPr>
        <w:tc>
          <w:tcPr>
            <w:tcW w:w="1024" w:type="dxa"/>
          </w:tcPr>
          <w:p w14:paraId="523956D8" w14:textId="77777777" w:rsidR="00455A83" w:rsidRPr="003F49F6" w:rsidRDefault="00455A83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IDLH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CC57D33" w14:textId="77777777" w:rsidR="00455A83" w:rsidRPr="003F49F6" w:rsidRDefault="00455A83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Immediately Dangerous to Life and Health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F61117A" w14:textId="77777777" w:rsidR="00455A83" w:rsidRPr="003F49F6" w:rsidRDefault="00455A83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SRM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9E84A38" w14:textId="77777777" w:rsidR="00455A83" w:rsidRPr="003F49F6" w:rsidRDefault="00455A83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Standard Reference Material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</w:tr>
      <w:tr w:rsidR="00455A83" w:rsidRPr="003F49F6" w14:paraId="74C7890D" w14:textId="77777777" w:rsidTr="005E3B47">
        <w:trPr>
          <w:trHeight w:val="144"/>
        </w:trPr>
        <w:tc>
          <w:tcPr>
            <w:tcW w:w="1024" w:type="dxa"/>
          </w:tcPr>
          <w:p w14:paraId="0E1BAC49" w14:textId="77777777" w:rsidR="00455A83" w:rsidRPr="003F49F6" w:rsidRDefault="00455A83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ISO</w:t>
            </w:r>
          </w:p>
        </w:tc>
        <w:tc>
          <w:tcPr>
            <w:tcW w:w="3584" w:type="dxa"/>
          </w:tcPr>
          <w:p w14:paraId="56AD2204" w14:textId="77777777" w:rsidR="00455A83" w:rsidRPr="003F49F6" w:rsidRDefault="00455A83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International Organization for Standardization</w:t>
            </w:r>
          </w:p>
        </w:tc>
        <w:tc>
          <w:tcPr>
            <w:tcW w:w="1051" w:type="dxa"/>
          </w:tcPr>
          <w:p w14:paraId="4AFEE7D1" w14:textId="77777777" w:rsidR="00455A83" w:rsidRPr="003F49F6" w:rsidRDefault="00455A83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STEL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0101A23" w14:textId="77777777" w:rsidR="00455A83" w:rsidRPr="003F49F6" w:rsidRDefault="00455A83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 xml:space="preserve">Short Term Exposure </w:t>
            </w:r>
            <w:r w:rsidR="00C8372F" w:rsidRPr="003F49F6">
              <w:rPr>
                <w:sz w:val="16"/>
                <w:szCs w:val="16"/>
              </w:rPr>
              <w:t>Limit</w:t>
            </w:r>
            <w:r w:rsidR="00C8372F" w:rsidRPr="003F49F6" w:rsidDel="00D91361">
              <w:rPr>
                <w:sz w:val="16"/>
                <w:szCs w:val="16"/>
              </w:rPr>
              <w:t xml:space="preserve"> </w:t>
            </w:r>
          </w:p>
        </w:tc>
      </w:tr>
      <w:tr w:rsidR="00B62654" w:rsidRPr="003F49F6" w14:paraId="1CF6E8BF" w14:textId="77777777" w:rsidTr="005E3B47">
        <w:trPr>
          <w:trHeight w:val="144"/>
        </w:trPr>
        <w:tc>
          <w:tcPr>
            <w:tcW w:w="1024" w:type="dxa"/>
          </w:tcPr>
          <w:p w14:paraId="25E1BDD9" w14:textId="77777777" w:rsidR="00B62654" w:rsidRPr="003F49F6" w:rsidRDefault="00B62654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603CE6B3" w14:textId="77777777" w:rsidR="00B62654" w:rsidRPr="003F49F6" w:rsidRDefault="00B62654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Lethal Concentration, 50 %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B6B5C10" w14:textId="77777777" w:rsidR="00B62654" w:rsidRPr="003F49F6" w:rsidRDefault="00B62654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TDLo</w:t>
            </w:r>
          </w:p>
        </w:tc>
        <w:tc>
          <w:tcPr>
            <w:tcW w:w="3542" w:type="dxa"/>
          </w:tcPr>
          <w:p w14:paraId="00B78F08" w14:textId="77777777" w:rsidR="00B62654" w:rsidRPr="003F49F6" w:rsidRDefault="00B62654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Toxic Dose Low</w:t>
            </w:r>
          </w:p>
        </w:tc>
      </w:tr>
      <w:tr w:rsidR="00B62654" w:rsidRPr="003F49F6" w14:paraId="1525A2BC" w14:textId="77777777" w:rsidTr="005E3B47">
        <w:trPr>
          <w:trHeight w:val="144"/>
        </w:trPr>
        <w:tc>
          <w:tcPr>
            <w:tcW w:w="1024" w:type="dxa"/>
          </w:tcPr>
          <w:p w14:paraId="474B9BC3" w14:textId="77777777" w:rsidR="00B62654" w:rsidRPr="003F49F6" w:rsidRDefault="00B62654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3AA36BE8" w14:textId="77777777" w:rsidR="00B62654" w:rsidRPr="003F49F6" w:rsidRDefault="00B62654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14:paraId="2A6F8032" w14:textId="77777777" w:rsidR="00B62654" w:rsidRPr="003F49F6" w:rsidRDefault="00B62654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TLV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295BAA2" w14:textId="77777777" w:rsidR="00B62654" w:rsidRPr="003F49F6" w:rsidRDefault="00B62654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Threshold Limit Value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</w:tr>
      <w:tr w:rsidR="00B62654" w:rsidRPr="003F49F6" w14:paraId="48B4B3CC" w14:textId="77777777" w:rsidTr="005E3B47">
        <w:trPr>
          <w:trHeight w:val="144"/>
        </w:trPr>
        <w:tc>
          <w:tcPr>
            <w:tcW w:w="1024" w:type="dxa"/>
          </w:tcPr>
          <w:p w14:paraId="5FE0BD84" w14:textId="77777777" w:rsidR="00B62654" w:rsidRPr="003F49F6" w:rsidRDefault="00B62654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LEL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BD36C23" w14:textId="77777777" w:rsidR="00B62654" w:rsidRPr="003F49F6" w:rsidRDefault="00B62654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Lower Explosive Limit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8E845DF" w14:textId="77777777" w:rsidR="00B62654" w:rsidRPr="003F49F6" w:rsidRDefault="00B62654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TPQ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1CD369B" w14:textId="77777777" w:rsidR="00B62654" w:rsidRPr="003F49F6" w:rsidRDefault="00B62654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Threshold Planning Quantity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</w:tr>
      <w:tr w:rsidR="00B62654" w:rsidRPr="003F49F6" w14:paraId="541C49DE" w14:textId="77777777" w:rsidTr="005E3B47">
        <w:trPr>
          <w:trHeight w:val="144"/>
        </w:trPr>
        <w:tc>
          <w:tcPr>
            <w:tcW w:w="1024" w:type="dxa"/>
          </w:tcPr>
          <w:p w14:paraId="57626AA1" w14:textId="77777777" w:rsidR="00B62654" w:rsidRPr="003F49F6" w:rsidRDefault="00B62654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MSDS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5A1944D" w14:textId="77777777" w:rsidR="00B62654" w:rsidRPr="003F49F6" w:rsidRDefault="00B62654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Material Safety Data Sheet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2C34ACD" w14:textId="77777777" w:rsidR="00B62654" w:rsidRPr="003F49F6" w:rsidRDefault="00B62654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TSCA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9198BFE" w14:textId="77777777" w:rsidR="00B62654" w:rsidRPr="003F49F6" w:rsidRDefault="00B62654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Toxic Substances Control Act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</w:tr>
      <w:tr w:rsidR="00B62654" w:rsidRPr="003F49F6" w14:paraId="78FD94DD" w14:textId="77777777" w:rsidTr="005E3B47">
        <w:trPr>
          <w:trHeight w:val="126"/>
        </w:trPr>
        <w:tc>
          <w:tcPr>
            <w:tcW w:w="1024" w:type="dxa"/>
          </w:tcPr>
          <w:p w14:paraId="5C4AA522" w14:textId="77777777" w:rsidR="00B62654" w:rsidRPr="003F49F6" w:rsidRDefault="00B62654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NFPA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6AE013D" w14:textId="77777777" w:rsidR="00B62654" w:rsidRPr="003F49F6" w:rsidRDefault="00B62654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National Fire Protection Association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C724C9D" w14:textId="77777777" w:rsidR="00B62654" w:rsidRPr="003F49F6" w:rsidRDefault="00B62654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TWA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7F1F980" w14:textId="77777777" w:rsidR="00B62654" w:rsidRPr="003F49F6" w:rsidRDefault="00B62654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Time Weighted Average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</w:tr>
      <w:tr w:rsidR="00B62654" w:rsidRPr="003F49F6" w14:paraId="1DAAB2EA" w14:textId="77777777" w:rsidTr="005E3B47">
        <w:trPr>
          <w:trHeight w:val="144"/>
        </w:trPr>
        <w:tc>
          <w:tcPr>
            <w:tcW w:w="1024" w:type="dxa"/>
          </w:tcPr>
          <w:p w14:paraId="3344DBAC" w14:textId="77777777" w:rsidR="00B62654" w:rsidRPr="003F49F6" w:rsidRDefault="00B62654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MSHA</w:t>
            </w:r>
          </w:p>
        </w:tc>
        <w:tc>
          <w:tcPr>
            <w:tcW w:w="3584" w:type="dxa"/>
          </w:tcPr>
          <w:p w14:paraId="73AC12D9" w14:textId="77777777" w:rsidR="00B62654" w:rsidRPr="003F49F6" w:rsidRDefault="00B62654" w:rsidP="005E3B47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Mine Safety and Health Administration</w:t>
            </w:r>
          </w:p>
        </w:tc>
        <w:tc>
          <w:tcPr>
            <w:tcW w:w="1051" w:type="dxa"/>
          </w:tcPr>
          <w:p w14:paraId="2B5C05F8" w14:textId="77777777" w:rsidR="00B62654" w:rsidRPr="003F49F6" w:rsidRDefault="00B62654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UEL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45DCDBE" w14:textId="77777777" w:rsidR="00B62654" w:rsidRPr="003F49F6" w:rsidRDefault="00B62654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Upper Explosive Limit</w:t>
            </w:r>
            <w:r w:rsidRPr="003F49F6" w:rsidDel="00D91361">
              <w:rPr>
                <w:sz w:val="16"/>
                <w:szCs w:val="16"/>
              </w:rPr>
              <w:t xml:space="preserve"> </w:t>
            </w:r>
          </w:p>
        </w:tc>
      </w:tr>
      <w:tr w:rsidR="00B62654" w:rsidRPr="003F49F6" w14:paraId="4261F4E8" w14:textId="77777777" w:rsidTr="005E3B47">
        <w:trPr>
          <w:trHeight w:val="144"/>
        </w:trPr>
        <w:tc>
          <w:tcPr>
            <w:tcW w:w="1024" w:type="dxa"/>
          </w:tcPr>
          <w:p w14:paraId="389E7A06" w14:textId="77777777" w:rsidR="00B62654" w:rsidRPr="003F49F6" w:rsidRDefault="00B62654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</w:p>
        </w:tc>
        <w:tc>
          <w:tcPr>
            <w:tcW w:w="3584" w:type="dxa"/>
          </w:tcPr>
          <w:p w14:paraId="32BC08CE" w14:textId="77777777" w:rsidR="00B62654" w:rsidRPr="003F49F6" w:rsidRDefault="00B62654" w:rsidP="00B72839">
            <w:pPr>
              <w:widowControl/>
              <w:ind w:right="-90"/>
              <w:contextualSpacing/>
              <w:rPr>
                <w:sz w:val="16"/>
                <w:szCs w:val="16"/>
              </w:rPr>
            </w:pPr>
          </w:p>
        </w:tc>
        <w:tc>
          <w:tcPr>
            <w:tcW w:w="1051" w:type="dxa"/>
          </w:tcPr>
          <w:p w14:paraId="72AA8B64" w14:textId="77777777" w:rsidR="00B62654" w:rsidRPr="003F49F6" w:rsidRDefault="00B62654" w:rsidP="004415F0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13B28340" w14:textId="77777777" w:rsidR="00B62654" w:rsidRPr="003F49F6" w:rsidRDefault="00B62654" w:rsidP="00DE3D6C">
            <w:pPr>
              <w:widowControl/>
              <w:ind w:right="-90"/>
              <w:contextualSpacing/>
              <w:rPr>
                <w:sz w:val="16"/>
                <w:szCs w:val="16"/>
              </w:rPr>
            </w:pPr>
            <w:r w:rsidRPr="003F49F6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14:paraId="42FD4D23" w14:textId="77777777" w:rsidR="002439E9" w:rsidRPr="003F49F6" w:rsidRDefault="002439E9" w:rsidP="00FA4806">
      <w:pPr>
        <w:widowControl/>
        <w:rPr>
          <w:rFonts w:eastAsia="Times New Roman"/>
          <w:bCs/>
          <w:szCs w:val="20"/>
        </w:rPr>
      </w:pPr>
    </w:p>
    <w:p w14:paraId="0A84FDED" w14:textId="77777777" w:rsidR="002439E9" w:rsidRPr="003F49F6" w:rsidRDefault="002439E9" w:rsidP="00FA4806">
      <w:pPr>
        <w:widowControl/>
        <w:rPr>
          <w:rFonts w:eastAsia="Times New Roman"/>
          <w:bCs/>
          <w:szCs w:val="20"/>
        </w:rPr>
      </w:pPr>
    </w:p>
    <w:p w14:paraId="2B0E2825" w14:textId="77777777" w:rsidR="00D109B1" w:rsidRPr="009A3B01" w:rsidRDefault="00D109B1" w:rsidP="00FA4806">
      <w:pPr>
        <w:widowControl/>
        <w:spacing w:before="60"/>
        <w:rPr>
          <w:rFonts w:eastAsia="Times New Roman"/>
          <w:bCs/>
          <w:szCs w:val="20"/>
        </w:rPr>
      </w:pPr>
    </w:p>
    <w:p w14:paraId="5926CC03" w14:textId="77777777" w:rsidR="00D109B1" w:rsidRPr="009A3B01" w:rsidRDefault="00D109B1" w:rsidP="00FA4806">
      <w:pPr>
        <w:widowControl/>
        <w:spacing w:before="60"/>
        <w:rPr>
          <w:rFonts w:eastAsia="Times New Roman"/>
          <w:bCs/>
          <w:szCs w:val="20"/>
        </w:rPr>
      </w:pPr>
    </w:p>
    <w:p w14:paraId="406D6E40" w14:textId="77777777" w:rsidR="00D109B1" w:rsidRPr="009A3B01" w:rsidRDefault="00D109B1" w:rsidP="00FA4806">
      <w:pPr>
        <w:widowControl/>
        <w:spacing w:before="60"/>
        <w:rPr>
          <w:rFonts w:eastAsia="Times New Roman"/>
          <w:bCs/>
          <w:szCs w:val="20"/>
        </w:rPr>
      </w:pPr>
    </w:p>
    <w:p w14:paraId="412B5AF3" w14:textId="77777777" w:rsidR="00537670" w:rsidRPr="003F49F6" w:rsidRDefault="00BF5DD9" w:rsidP="00FA4806">
      <w:pPr>
        <w:widowControl/>
        <w:spacing w:before="60"/>
        <w:rPr>
          <w:rFonts w:eastAsia="Times New Roman"/>
          <w:szCs w:val="20"/>
        </w:rPr>
      </w:pPr>
      <w:r w:rsidRPr="003F49F6">
        <w:rPr>
          <w:rFonts w:eastAsia="Times New Roman"/>
          <w:b/>
          <w:bCs/>
          <w:szCs w:val="20"/>
        </w:rPr>
        <w:t>Disclaimer:</w:t>
      </w:r>
      <w:r w:rsidRPr="003F49F6">
        <w:rPr>
          <w:rFonts w:eastAsia="Times New Roman"/>
          <w:bCs/>
          <w:szCs w:val="20"/>
        </w:rPr>
        <w:t xml:space="preserve">  </w:t>
      </w:r>
      <w:r w:rsidRPr="003F49F6">
        <w:rPr>
          <w:rFonts w:eastAsia="Times New Roman"/>
          <w:szCs w:val="20"/>
        </w:rPr>
        <w:t>Physical and chemical data contained in this SDS are provided only for use in assessing the hazardous nature of the material.  The SDS was prepared carefully, using current references; however, NIST does not certify the data in the SDS.</w:t>
      </w:r>
      <w:r w:rsidR="00537670" w:rsidRPr="003F49F6">
        <w:rPr>
          <w:rFonts w:eastAsia="Times New Roman"/>
          <w:szCs w:val="20"/>
        </w:rPr>
        <w:t xml:space="preserve"> </w:t>
      </w:r>
      <w:r w:rsidR="00C8372F" w:rsidRPr="003F49F6">
        <w:rPr>
          <w:rFonts w:eastAsia="Times New Roman"/>
          <w:szCs w:val="20"/>
        </w:rPr>
        <w:t xml:space="preserve"> </w:t>
      </w:r>
      <w:r w:rsidRPr="003F49F6">
        <w:rPr>
          <w:rFonts w:eastAsia="Times New Roman"/>
          <w:szCs w:val="20"/>
        </w:rPr>
        <w:t xml:space="preserve">The </w:t>
      </w:r>
      <w:r w:rsidR="0043633F" w:rsidRPr="003F49F6">
        <w:rPr>
          <w:rFonts w:eastAsia="Times New Roman"/>
          <w:szCs w:val="20"/>
        </w:rPr>
        <w:t>reference</w:t>
      </w:r>
      <w:r w:rsidRPr="003F49F6">
        <w:rPr>
          <w:rFonts w:eastAsia="Times New Roman"/>
          <w:szCs w:val="20"/>
        </w:rPr>
        <w:t xml:space="preserve"> values for this material are given in the NIST </w:t>
      </w:r>
      <w:r w:rsidR="0043633F" w:rsidRPr="003F49F6">
        <w:rPr>
          <w:rFonts w:eastAsia="Times New Roman"/>
          <w:szCs w:val="20"/>
        </w:rPr>
        <w:t>Report of Investigation</w:t>
      </w:r>
      <w:r w:rsidRPr="003F49F6">
        <w:rPr>
          <w:rFonts w:eastAsia="Times New Roman"/>
          <w:szCs w:val="20"/>
        </w:rPr>
        <w:t>.</w:t>
      </w:r>
    </w:p>
    <w:p w14:paraId="374D03FB" w14:textId="77777777" w:rsidR="00E24579" w:rsidRPr="003F49F6" w:rsidRDefault="001948EA" w:rsidP="00FA4806">
      <w:pPr>
        <w:widowControl/>
        <w:spacing w:before="120"/>
        <w:rPr>
          <w:rFonts w:eastAsia="Times New Roman"/>
          <w:szCs w:val="20"/>
        </w:rPr>
      </w:pPr>
      <w:r w:rsidRPr="003F49F6">
        <w:rPr>
          <w:iCs/>
          <w:szCs w:val="20"/>
        </w:rPr>
        <w:t xml:space="preserve">Users of this RM should ensure that the SDS in their possession is current. </w:t>
      </w:r>
      <w:r w:rsidR="00622909" w:rsidRPr="003F49F6">
        <w:rPr>
          <w:iCs/>
          <w:szCs w:val="20"/>
        </w:rPr>
        <w:t xml:space="preserve"> </w:t>
      </w:r>
      <w:r w:rsidRPr="003F49F6">
        <w:rPr>
          <w:iCs/>
          <w:szCs w:val="20"/>
        </w:rPr>
        <w:t>This can be accomplished by contacting the SRM Program: telephone (301) 975-2200; fax (301) 948-3730; e-mail srm</w:t>
      </w:r>
      <w:r w:rsidR="00A148AB" w:rsidRPr="003F49F6">
        <w:rPr>
          <w:iCs/>
          <w:szCs w:val="20"/>
        </w:rPr>
        <w:t>msds</w:t>
      </w:r>
      <w:r w:rsidRPr="003F49F6">
        <w:rPr>
          <w:iCs/>
          <w:szCs w:val="20"/>
        </w:rPr>
        <w:t>@nist.gov; or via the Internet at http://www.nist.gov/srm.</w:t>
      </w:r>
    </w:p>
    <w:sectPr w:rsidR="00E24579" w:rsidRPr="003F49F6" w:rsidSect="000F5325">
      <w:footerReference w:type="default" r:id="rId12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8D61F" w14:textId="77777777" w:rsidR="00662967" w:rsidRDefault="00662967" w:rsidP="00E24579">
      <w:r>
        <w:separator/>
      </w:r>
    </w:p>
  </w:endnote>
  <w:endnote w:type="continuationSeparator" w:id="0">
    <w:p w14:paraId="5E6228D7" w14:textId="77777777" w:rsidR="00662967" w:rsidRDefault="00662967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C3DC9" w14:textId="77777777" w:rsidR="00662967" w:rsidRPr="005315D6" w:rsidRDefault="00662967" w:rsidP="005315D6">
    <w:pPr>
      <w:pStyle w:val="Footer"/>
      <w:tabs>
        <w:tab w:val="clear" w:pos="4680"/>
        <w:tab w:val="center" w:pos="4320"/>
        <w:tab w:val="left" w:pos="8370"/>
      </w:tabs>
      <w:rPr>
        <w:szCs w:val="20"/>
      </w:rPr>
    </w:pPr>
    <w:r w:rsidRPr="00371ED3">
      <w:rPr>
        <w:szCs w:val="20"/>
      </w:rPr>
      <w:t xml:space="preserve">RM </w:t>
    </w:r>
    <w:r w:rsidR="00604804">
      <w:rPr>
        <w:szCs w:val="20"/>
      </w:rPr>
      <w:t>8573</w:t>
    </w:r>
    <w:r w:rsidRPr="00371ED3">
      <w:rPr>
        <w:szCs w:val="20"/>
      </w:rPr>
      <w:tab/>
    </w:r>
    <w:r w:rsidRPr="005315D6">
      <w:rPr>
        <w:szCs w:val="20"/>
      </w:rPr>
      <w:tab/>
      <w:t xml:space="preserve">Page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PAGE  </w:instrText>
    </w:r>
    <w:r>
      <w:rPr>
        <w:rStyle w:val="PageNumber"/>
        <w:szCs w:val="20"/>
      </w:rPr>
      <w:fldChar w:fldCharType="separate"/>
    </w:r>
    <w:r w:rsidR="00924740">
      <w:rPr>
        <w:rStyle w:val="PageNumber"/>
        <w:noProof/>
        <w:szCs w:val="20"/>
      </w:rPr>
      <w:t>5</w:t>
    </w:r>
    <w:r>
      <w:rPr>
        <w:rStyle w:val="PageNumber"/>
        <w:szCs w:val="20"/>
      </w:rPr>
      <w:fldChar w:fldCharType="end"/>
    </w:r>
    <w:r w:rsidRPr="005315D6">
      <w:rPr>
        <w:rStyle w:val="PageNumber"/>
        <w:szCs w:val="20"/>
      </w:rPr>
      <w:t xml:space="preserve"> of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NUMPAGES   \* MERGEFORMAT </w:instrText>
    </w:r>
    <w:r>
      <w:rPr>
        <w:rStyle w:val="PageNumber"/>
        <w:szCs w:val="20"/>
      </w:rPr>
      <w:fldChar w:fldCharType="separate"/>
    </w:r>
    <w:r w:rsidR="00924740">
      <w:rPr>
        <w:rStyle w:val="PageNumber"/>
        <w:noProof/>
        <w:szCs w:val="20"/>
      </w:rPr>
      <w:t>5</w:t>
    </w:r>
    <w:r>
      <w:rPr>
        <w:rStyle w:val="PageNumber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19061" w14:textId="77777777" w:rsidR="00662967" w:rsidRDefault="00662967" w:rsidP="00E24579">
      <w:r>
        <w:separator/>
      </w:r>
    </w:p>
  </w:footnote>
  <w:footnote w:type="continuationSeparator" w:id="0">
    <w:p w14:paraId="55B9DB0A" w14:textId="77777777" w:rsidR="00662967" w:rsidRDefault="00662967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trackRevisions/>
  <w:defaultTabStop w:val="720"/>
  <w:drawingGridHorizontalSpacing w:val="110"/>
  <w:displayHorizontalDrawingGridEvery w:val="2"/>
  <w:characterSpacingControl w:val="doNotCompress"/>
  <w:hdrShapeDefaults>
    <o:shapedefaults v:ext="edit" spidmax="3430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51F3"/>
    <w:rsid w:val="00005D5A"/>
    <w:rsid w:val="000062AB"/>
    <w:rsid w:val="00011CAC"/>
    <w:rsid w:val="00015F8E"/>
    <w:rsid w:val="00025571"/>
    <w:rsid w:val="000338D3"/>
    <w:rsid w:val="00037080"/>
    <w:rsid w:val="00040067"/>
    <w:rsid w:val="00040517"/>
    <w:rsid w:val="000425F7"/>
    <w:rsid w:val="0005067D"/>
    <w:rsid w:val="00051FB5"/>
    <w:rsid w:val="00052A14"/>
    <w:rsid w:val="00054A71"/>
    <w:rsid w:val="0007601E"/>
    <w:rsid w:val="00081FFA"/>
    <w:rsid w:val="00085816"/>
    <w:rsid w:val="00092D37"/>
    <w:rsid w:val="00094BF8"/>
    <w:rsid w:val="00095044"/>
    <w:rsid w:val="000B79EB"/>
    <w:rsid w:val="000C0534"/>
    <w:rsid w:val="000D31BB"/>
    <w:rsid w:val="000D596F"/>
    <w:rsid w:val="000E147E"/>
    <w:rsid w:val="000E1EBF"/>
    <w:rsid w:val="000E3A11"/>
    <w:rsid w:val="000E3B6D"/>
    <w:rsid w:val="000E615A"/>
    <w:rsid w:val="000E6F21"/>
    <w:rsid w:val="000F1959"/>
    <w:rsid w:val="000F255D"/>
    <w:rsid w:val="000F5325"/>
    <w:rsid w:val="00101AD4"/>
    <w:rsid w:val="00112C69"/>
    <w:rsid w:val="001248AA"/>
    <w:rsid w:val="00125FD4"/>
    <w:rsid w:val="00130CC0"/>
    <w:rsid w:val="00136FB7"/>
    <w:rsid w:val="00140300"/>
    <w:rsid w:val="00144362"/>
    <w:rsid w:val="00144ADE"/>
    <w:rsid w:val="00145AD5"/>
    <w:rsid w:val="00150BAB"/>
    <w:rsid w:val="00151FF8"/>
    <w:rsid w:val="00152B7B"/>
    <w:rsid w:val="0015519D"/>
    <w:rsid w:val="001632C1"/>
    <w:rsid w:val="00167AFD"/>
    <w:rsid w:val="00170F65"/>
    <w:rsid w:val="00172026"/>
    <w:rsid w:val="00175EFF"/>
    <w:rsid w:val="00176501"/>
    <w:rsid w:val="001862E9"/>
    <w:rsid w:val="001930E9"/>
    <w:rsid w:val="00193FA9"/>
    <w:rsid w:val="001948EA"/>
    <w:rsid w:val="00194A53"/>
    <w:rsid w:val="00195830"/>
    <w:rsid w:val="001964EA"/>
    <w:rsid w:val="0019668F"/>
    <w:rsid w:val="001A19D3"/>
    <w:rsid w:val="001B25DA"/>
    <w:rsid w:val="001B78DF"/>
    <w:rsid w:val="001C4AA7"/>
    <w:rsid w:val="001C4F6D"/>
    <w:rsid w:val="001D00BE"/>
    <w:rsid w:val="001D0D6B"/>
    <w:rsid w:val="001D4ADF"/>
    <w:rsid w:val="001D7FE4"/>
    <w:rsid w:val="001E1EEB"/>
    <w:rsid w:val="001F31F6"/>
    <w:rsid w:val="001F4AA3"/>
    <w:rsid w:val="001F7438"/>
    <w:rsid w:val="00203853"/>
    <w:rsid w:val="00203A9F"/>
    <w:rsid w:val="00206AE7"/>
    <w:rsid w:val="002157EB"/>
    <w:rsid w:val="002237B1"/>
    <w:rsid w:val="00224515"/>
    <w:rsid w:val="002251A6"/>
    <w:rsid w:val="002326AE"/>
    <w:rsid w:val="00232FEE"/>
    <w:rsid w:val="00241552"/>
    <w:rsid w:val="002416D8"/>
    <w:rsid w:val="00242591"/>
    <w:rsid w:val="002439E9"/>
    <w:rsid w:val="00253B98"/>
    <w:rsid w:val="002566D9"/>
    <w:rsid w:val="00271910"/>
    <w:rsid w:val="002732BD"/>
    <w:rsid w:val="002762BE"/>
    <w:rsid w:val="0028318C"/>
    <w:rsid w:val="00295831"/>
    <w:rsid w:val="00296E4D"/>
    <w:rsid w:val="002A0775"/>
    <w:rsid w:val="002A0F8B"/>
    <w:rsid w:val="002A3CAA"/>
    <w:rsid w:val="002A4460"/>
    <w:rsid w:val="002B2021"/>
    <w:rsid w:val="002B22C8"/>
    <w:rsid w:val="002B3137"/>
    <w:rsid w:val="002B4306"/>
    <w:rsid w:val="002B60F0"/>
    <w:rsid w:val="002C5045"/>
    <w:rsid w:val="002D63F4"/>
    <w:rsid w:val="002F03F2"/>
    <w:rsid w:val="002F28B5"/>
    <w:rsid w:val="002F3AF7"/>
    <w:rsid w:val="00301F9F"/>
    <w:rsid w:val="003045F2"/>
    <w:rsid w:val="0030612C"/>
    <w:rsid w:val="003135B6"/>
    <w:rsid w:val="003156B0"/>
    <w:rsid w:val="0031663D"/>
    <w:rsid w:val="00320168"/>
    <w:rsid w:val="00326A67"/>
    <w:rsid w:val="00335DD7"/>
    <w:rsid w:val="00336BFB"/>
    <w:rsid w:val="003375EA"/>
    <w:rsid w:val="00341E61"/>
    <w:rsid w:val="00342D07"/>
    <w:rsid w:val="00343B25"/>
    <w:rsid w:val="00345BDB"/>
    <w:rsid w:val="003466CD"/>
    <w:rsid w:val="00350823"/>
    <w:rsid w:val="00371ED3"/>
    <w:rsid w:val="00372185"/>
    <w:rsid w:val="0037222D"/>
    <w:rsid w:val="003727AC"/>
    <w:rsid w:val="003738E1"/>
    <w:rsid w:val="00381C8C"/>
    <w:rsid w:val="00383F47"/>
    <w:rsid w:val="0039599D"/>
    <w:rsid w:val="0039690E"/>
    <w:rsid w:val="003B2C06"/>
    <w:rsid w:val="003B4457"/>
    <w:rsid w:val="003B54FB"/>
    <w:rsid w:val="003B675D"/>
    <w:rsid w:val="003C76DF"/>
    <w:rsid w:val="003D5857"/>
    <w:rsid w:val="003D6279"/>
    <w:rsid w:val="003E2700"/>
    <w:rsid w:val="003E5A7F"/>
    <w:rsid w:val="003F49F6"/>
    <w:rsid w:val="004021D2"/>
    <w:rsid w:val="00404335"/>
    <w:rsid w:val="00405269"/>
    <w:rsid w:val="004164A9"/>
    <w:rsid w:val="00424C7F"/>
    <w:rsid w:val="00427144"/>
    <w:rsid w:val="0043249C"/>
    <w:rsid w:val="00432BD7"/>
    <w:rsid w:val="0043380E"/>
    <w:rsid w:val="00434239"/>
    <w:rsid w:val="0043633F"/>
    <w:rsid w:val="004415F0"/>
    <w:rsid w:val="0044174A"/>
    <w:rsid w:val="00441DFD"/>
    <w:rsid w:val="0044226E"/>
    <w:rsid w:val="00444104"/>
    <w:rsid w:val="004457B0"/>
    <w:rsid w:val="00450AD0"/>
    <w:rsid w:val="004514FA"/>
    <w:rsid w:val="004521E9"/>
    <w:rsid w:val="004528A1"/>
    <w:rsid w:val="00454319"/>
    <w:rsid w:val="00455695"/>
    <w:rsid w:val="00455A83"/>
    <w:rsid w:val="004563C5"/>
    <w:rsid w:val="00466137"/>
    <w:rsid w:val="00474DF2"/>
    <w:rsid w:val="00476880"/>
    <w:rsid w:val="0048419A"/>
    <w:rsid w:val="0049331F"/>
    <w:rsid w:val="00493484"/>
    <w:rsid w:val="004A6E3F"/>
    <w:rsid w:val="004B48C2"/>
    <w:rsid w:val="004D12D6"/>
    <w:rsid w:val="004D5D98"/>
    <w:rsid w:val="004E01F5"/>
    <w:rsid w:val="004E06D8"/>
    <w:rsid w:val="004E54F3"/>
    <w:rsid w:val="004E5DB2"/>
    <w:rsid w:val="004E5DCE"/>
    <w:rsid w:val="004E6B49"/>
    <w:rsid w:val="004E734D"/>
    <w:rsid w:val="004E7C12"/>
    <w:rsid w:val="004E7CC2"/>
    <w:rsid w:val="004F1C1D"/>
    <w:rsid w:val="004F46FD"/>
    <w:rsid w:val="004F5757"/>
    <w:rsid w:val="004F76D5"/>
    <w:rsid w:val="0050110A"/>
    <w:rsid w:val="00510CBD"/>
    <w:rsid w:val="00517108"/>
    <w:rsid w:val="00521CB4"/>
    <w:rsid w:val="005302E6"/>
    <w:rsid w:val="005315D6"/>
    <w:rsid w:val="0053200D"/>
    <w:rsid w:val="00534548"/>
    <w:rsid w:val="00536F18"/>
    <w:rsid w:val="00537670"/>
    <w:rsid w:val="005401AD"/>
    <w:rsid w:val="0055271F"/>
    <w:rsid w:val="005550E0"/>
    <w:rsid w:val="00556719"/>
    <w:rsid w:val="00561156"/>
    <w:rsid w:val="0056118F"/>
    <w:rsid w:val="00563818"/>
    <w:rsid w:val="00563E65"/>
    <w:rsid w:val="00565AA3"/>
    <w:rsid w:val="00576C82"/>
    <w:rsid w:val="005832A5"/>
    <w:rsid w:val="00584A22"/>
    <w:rsid w:val="00585970"/>
    <w:rsid w:val="00590E21"/>
    <w:rsid w:val="00592E01"/>
    <w:rsid w:val="005932F5"/>
    <w:rsid w:val="005A257B"/>
    <w:rsid w:val="005A73FE"/>
    <w:rsid w:val="005D0F87"/>
    <w:rsid w:val="005D3405"/>
    <w:rsid w:val="005D4139"/>
    <w:rsid w:val="005D632D"/>
    <w:rsid w:val="005D6E37"/>
    <w:rsid w:val="005E0A42"/>
    <w:rsid w:val="005E3B47"/>
    <w:rsid w:val="005E4F60"/>
    <w:rsid w:val="005F656F"/>
    <w:rsid w:val="005F7AEB"/>
    <w:rsid w:val="00600C7C"/>
    <w:rsid w:val="00603CC6"/>
    <w:rsid w:val="00604804"/>
    <w:rsid w:val="00606535"/>
    <w:rsid w:val="00614DFB"/>
    <w:rsid w:val="00620718"/>
    <w:rsid w:val="00622909"/>
    <w:rsid w:val="00622AE4"/>
    <w:rsid w:val="00622BAB"/>
    <w:rsid w:val="00623C6E"/>
    <w:rsid w:val="006251CA"/>
    <w:rsid w:val="006255F3"/>
    <w:rsid w:val="00632690"/>
    <w:rsid w:val="00632742"/>
    <w:rsid w:val="00633925"/>
    <w:rsid w:val="00641B0E"/>
    <w:rsid w:val="00642C12"/>
    <w:rsid w:val="00643E10"/>
    <w:rsid w:val="0064486D"/>
    <w:rsid w:val="00645989"/>
    <w:rsid w:val="00655EC3"/>
    <w:rsid w:val="00661CCC"/>
    <w:rsid w:val="00662967"/>
    <w:rsid w:val="0066464E"/>
    <w:rsid w:val="006662F0"/>
    <w:rsid w:val="0067534E"/>
    <w:rsid w:val="00676966"/>
    <w:rsid w:val="006800CA"/>
    <w:rsid w:val="006821C7"/>
    <w:rsid w:val="0068405F"/>
    <w:rsid w:val="00685625"/>
    <w:rsid w:val="00693E96"/>
    <w:rsid w:val="00695328"/>
    <w:rsid w:val="006A7CE0"/>
    <w:rsid w:val="006B276B"/>
    <w:rsid w:val="006B712E"/>
    <w:rsid w:val="006C412A"/>
    <w:rsid w:val="006D24D9"/>
    <w:rsid w:val="006D4F21"/>
    <w:rsid w:val="006E32B0"/>
    <w:rsid w:val="006E3DCF"/>
    <w:rsid w:val="006E5E61"/>
    <w:rsid w:val="006E61C7"/>
    <w:rsid w:val="006F0F73"/>
    <w:rsid w:val="007036EB"/>
    <w:rsid w:val="00705B07"/>
    <w:rsid w:val="007109A5"/>
    <w:rsid w:val="00710FAA"/>
    <w:rsid w:val="00714D24"/>
    <w:rsid w:val="00717B98"/>
    <w:rsid w:val="0072264A"/>
    <w:rsid w:val="007237E2"/>
    <w:rsid w:val="00730686"/>
    <w:rsid w:val="0073150A"/>
    <w:rsid w:val="007315EF"/>
    <w:rsid w:val="00733B44"/>
    <w:rsid w:val="00743478"/>
    <w:rsid w:val="007502B5"/>
    <w:rsid w:val="00756C01"/>
    <w:rsid w:val="007574D4"/>
    <w:rsid w:val="0076440D"/>
    <w:rsid w:val="0076543A"/>
    <w:rsid w:val="007666FB"/>
    <w:rsid w:val="00783F68"/>
    <w:rsid w:val="00784040"/>
    <w:rsid w:val="00792487"/>
    <w:rsid w:val="007975C5"/>
    <w:rsid w:val="007A5D32"/>
    <w:rsid w:val="007B56D0"/>
    <w:rsid w:val="007C7F6E"/>
    <w:rsid w:val="007D6D9F"/>
    <w:rsid w:val="007E0378"/>
    <w:rsid w:val="007E107C"/>
    <w:rsid w:val="007E1C37"/>
    <w:rsid w:val="007E335A"/>
    <w:rsid w:val="007E44BF"/>
    <w:rsid w:val="007E6EDD"/>
    <w:rsid w:val="007F1E4B"/>
    <w:rsid w:val="007F5046"/>
    <w:rsid w:val="007F5C40"/>
    <w:rsid w:val="007F660E"/>
    <w:rsid w:val="008124AA"/>
    <w:rsid w:val="008142FF"/>
    <w:rsid w:val="00814DE3"/>
    <w:rsid w:val="008154F9"/>
    <w:rsid w:val="00820DF9"/>
    <w:rsid w:val="00821095"/>
    <w:rsid w:val="00822597"/>
    <w:rsid w:val="00831DDA"/>
    <w:rsid w:val="00832263"/>
    <w:rsid w:val="00834BA4"/>
    <w:rsid w:val="008354ED"/>
    <w:rsid w:val="00836B33"/>
    <w:rsid w:val="00844575"/>
    <w:rsid w:val="00851D06"/>
    <w:rsid w:val="008660ED"/>
    <w:rsid w:val="008665F3"/>
    <w:rsid w:val="008707BD"/>
    <w:rsid w:val="00873172"/>
    <w:rsid w:val="00877B64"/>
    <w:rsid w:val="00881C3C"/>
    <w:rsid w:val="00886C5A"/>
    <w:rsid w:val="008925FA"/>
    <w:rsid w:val="00892672"/>
    <w:rsid w:val="00893F73"/>
    <w:rsid w:val="00894EF8"/>
    <w:rsid w:val="008A179D"/>
    <w:rsid w:val="008A597B"/>
    <w:rsid w:val="008B70F0"/>
    <w:rsid w:val="008B7934"/>
    <w:rsid w:val="008C408E"/>
    <w:rsid w:val="008C684F"/>
    <w:rsid w:val="008D16C4"/>
    <w:rsid w:val="008E0386"/>
    <w:rsid w:val="008E1A8B"/>
    <w:rsid w:val="008E1B26"/>
    <w:rsid w:val="008E3EC6"/>
    <w:rsid w:val="008F0502"/>
    <w:rsid w:val="008F646B"/>
    <w:rsid w:val="008F7B1B"/>
    <w:rsid w:val="00902F44"/>
    <w:rsid w:val="009037A7"/>
    <w:rsid w:val="00906694"/>
    <w:rsid w:val="0090699C"/>
    <w:rsid w:val="00910EA2"/>
    <w:rsid w:val="009111B2"/>
    <w:rsid w:val="00911A75"/>
    <w:rsid w:val="00915962"/>
    <w:rsid w:val="009175D1"/>
    <w:rsid w:val="00921129"/>
    <w:rsid w:val="00924041"/>
    <w:rsid w:val="00924740"/>
    <w:rsid w:val="00931BB0"/>
    <w:rsid w:val="00935858"/>
    <w:rsid w:val="009411A3"/>
    <w:rsid w:val="00942D37"/>
    <w:rsid w:val="00953EFC"/>
    <w:rsid w:val="0095646D"/>
    <w:rsid w:val="009568A3"/>
    <w:rsid w:val="00957A04"/>
    <w:rsid w:val="00957B26"/>
    <w:rsid w:val="00971EDC"/>
    <w:rsid w:val="00977539"/>
    <w:rsid w:val="00981AAE"/>
    <w:rsid w:val="0098347B"/>
    <w:rsid w:val="009860FF"/>
    <w:rsid w:val="0099505F"/>
    <w:rsid w:val="009A3B01"/>
    <w:rsid w:val="009B7881"/>
    <w:rsid w:val="009C1029"/>
    <w:rsid w:val="009D2951"/>
    <w:rsid w:val="009D2B8E"/>
    <w:rsid w:val="009E0D2E"/>
    <w:rsid w:val="009E33CE"/>
    <w:rsid w:val="009E4C3B"/>
    <w:rsid w:val="009E5BA8"/>
    <w:rsid w:val="009F18A8"/>
    <w:rsid w:val="009F3C46"/>
    <w:rsid w:val="009F49E7"/>
    <w:rsid w:val="009F5230"/>
    <w:rsid w:val="009F6B0C"/>
    <w:rsid w:val="00A00A2B"/>
    <w:rsid w:val="00A0187B"/>
    <w:rsid w:val="00A0266C"/>
    <w:rsid w:val="00A02D37"/>
    <w:rsid w:val="00A13A72"/>
    <w:rsid w:val="00A148AB"/>
    <w:rsid w:val="00A14B09"/>
    <w:rsid w:val="00A203EB"/>
    <w:rsid w:val="00A2056E"/>
    <w:rsid w:val="00A25B89"/>
    <w:rsid w:val="00A26CE7"/>
    <w:rsid w:val="00A26DBF"/>
    <w:rsid w:val="00A272C5"/>
    <w:rsid w:val="00A33E0F"/>
    <w:rsid w:val="00A3678B"/>
    <w:rsid w:val="00A45A14"/>
    <w:rsid w:val="00A47B0A"/>
    <w:rsid w:val="00A5395F"/>
    <w:rsid w:val="00A54F76"/>
    <w:rsid w:val="00A56380"/>
    <w:rsid w:val="00A61AAA"/>
    <w:rsid w:val="00A61CD8"/>
    <w:rsid w:val="00A73159"/>
    <w:rsid w:val="00A911CD"/>
    <w:rsid w:val="00A91680"/>
    <w:rsid w:val="00A92150"/>
    <w:rsid w:val="00A93FFD"/>
    <w:rsid w:val="00AA6AC2"/>
    <w:rsid w:val="00AB4A6C"/>
    <w:rsid w:val="00AC1826"/>
    <w:rsid w:val="00AC1EDF"/>
    <w:rsid w:val="00AC6EBB"/>
    <w:rsid w:val="00AC7C9F"/>
    <w:rsid w:val="00AD00B5"/>
    <w:rsid w:val="00AD050B"/>
    <w:rsid w:val="00AD43FE"/>
    <w:rsid w:val="00AD6D0A"/>
    <w:rsid w:val="00AD718C"/>
    <w:rsid w:val="00AF488F"/>
    <w:rsid w:val="00AF50F0"/>
    <w:rsid w:val="00AF7B4D"/>
    <w:rsid w:val="00AF7E1C"/>
    <w:rsid w:val="00B0155D"/>
    <w:rsid w:val="00B0256B"/>
    <w:rsid w:val="00B124D7"/>
    <w:rsid w:val="00B1513E"/>
    <w:rsid w:val="00B15A12"/>
    <w:rsid w:val="00B16298"/>
    <w:rsid w:val="00B16840"/>
    <w:rsid w:val="00B173FB"/>
    <w:rsid w:val="00B177FF"/>
    <w:rsid w:val="00B26213"/>
    <w:rsid w:val="00B3185E"/>
    <w:rsid w:val="00B33652"/>
    <w:rsid w:val="00B36C45"/>
    <w:rsid w:val="00B448C3"/>
    <w:rsid w:val="00B45C19"/>
    <w:rsid w:val="00B4602F"/>
    <w:rsid w:val="00B468BE"/>
    <w:rsid w:val="00B46B72"/>
    <w:rsid w:val="00B5083F"/>
    <w:rsid w:val="00B544CB"/>
    <w:rsid w:val="00B546AD"/>
    <w:rsid w:val="00B54925"/>
    <w:rsid w:val="00B54B62"/>
    <w:rsid w:val="00B55CD5"/>
    <w:rsid w:val="00B56A4E"/>
    <w:rsid w:val="00B62654"/>
    <w:rsid w:val="00B72839"/>
    <w:rsid w:val="00B7298B"/>
    <w:rsid w:val="00B763A6"/>
    <w:rsid w:val="00B824E8"/>
    <w:rsid w:val="00B82E15"/>
    <w:rsid w:val="00B8718F"/>
    <w:rsid w:val="00B874FA"/>
    <w:rsid w:val="00B87CE3"/>
    <w:rsid w:val="00B91B33"/>
    <w:rsid w:val="00B97847"/>
    <w:rsid w:val="00BA67FC"/>
    <w:rsid w:val="00BB0995"/>
    <w:rsid w:val="00BB14A2"/>
    <w:rsid w:val="00BB55E8"/>
    <w:rsid w:val="00BC5C79"/>
    <w:rsid w:val="00BD0059"/>
    <w:rsid w:val="00BD1F37"/>
    <w:rsid w:val="00BE09C9"/>
    <w:rsid w:val="00BF0592"/>
    <w:rsid w:val="00BF230B"/>
    <w:rsid w:val="00BF5DD9"/>
    <w:rsid w:val="00BF6022"/>
    <w:rsid w:val="00BF72CB"/>
    <w:rsid w:val="00C0190D"/>
    <w:rsid w:val="00C10B4B"/>
    <w:rsid w:val="00C10BCF"/>
    <w:rsid w:val="00C10E6A"/>
    <w:rsid w:val="00C131D0"/>
    <w:rsid w:val="00C1391B"/>
    <w:rsid w:val="00C206D5"/>
    <w:rsid w:val="00C232B8"/>
    <w:rsid w:val="00C253FE"/>
    <w:rsid w:val="00C25FD6"/>
    <w:rsid w:val="00C27D84"/>
    <w:rsid w:val="00C30FD3"/>
    <w:rsid w:val="00C40E05"/>
    <w:rsid w:val="00C508A0"/>
    <w:rsid w:val="00C63267"/>
    <w:rsid w:val="00C661E3"/>
    <w:rsid w:val="00C66C97"/>
    <w:rsid w:val="00C723CD"/>
    <w:rsid w:val="00C8210C"/>
    <w:rsid w:val="00C8301F"/>
    <w:rsid w:val="00C8372F"/>
    <w:rsid w:val="00C83E59"/>
    <w:rsid w:val="00C84E3B"/>
    <w:rsid w:val="00C87866"/>
    <w:rsid w:val="00C87FA4"/>
    <w:rsid w:val="00C91840"/>
    <w:rsid w:val="00CA2D25"/>
    <w:rsid w:val="00CA42D2"/>
    <w:rsid w:val="00CB0868"/>
    <w:rsid w:val="00CB4087"/>
    <w:rsid w:val="00CC65BE"/>
    <w:rsid w:val="00CC6C33"/>
    <w:rsid w:val="00CD0FFB"/>
    <w:rsid w:val="00CD7B3C"/>
    <w:rsid w:val="00CE6EF9"/>
    <w:rsid w:val="00CF6BA4"/>
    <w:rsid w:val="00CF712B"/>
    <w:rsid w:val="00D03028"/>
    <w:rsid w:val="00D03D0A"/>
    <w:rsid w:val="00D109B1"/>
    <w:rsid w:val="00D2295A"/>
    <w:rsid w:val="00D23B04"/>
    <w:rsid w:val="00D25DBF"/>
    <w:rsid w:val="00D3347C"/>
    <w:rsid w:val="00D34188"/>
    <w:rsid w:val="00D4062F"/>
    <w:rsid w:val="00D409AB"/>
    <w:rsid w:val="00D536DB"/>
    <w:rsid w:val="00D54B9A"/>
    <w:rsid w:val="00D60A36"/>
    <w:rsid w:val="00D61695"/>
    <w:rsid w:val="00D70C8B"/>
    <w:rsid w:val="00D72CC9"/>
    <w:rsid w:val="00D73BA0"/>
    <w:rsid w:val="00D754E5"/>
    <w:rsid w:val="00D77265"/>
    <w:rsid w:val="00D85E12"/>
    <w:rsid w:val="00D86CFF"/>
    <w:rsid w:val="00D90F89"/>
    <w:rsid w:val="00DA3A7E"/>
    <w:rsid w:val="00DA4142"/>
    <w:rsid w:val="00DA4ACF"/>
    <w:rsid w:val="00DA5A17"/>
    <w:rsid w:val="00DB53D1"/>
    <w:rsid w:val="00DB683D"/>
    <w:rsid w:val="00DB72C0"/>
    <w:rsid w:val="00DB756D"/>
    <w:rsid w:val="00DC0227"/>
    <w:rsid w:val="00DC1232"/>
    <w:rsid w:val="00DC1EC5"/>
    <w:rsid w:val="00DC2695"/>
    <w:rsid w:val="00DC3629"/>
    <w:rsid w:val="00DC38A1"/>
    <w:rsid w:val="00DC5B86"/>
    <w:rsid w:val="00DC6B5D"/>
    <w:rsid w:val="00DC7B91"/>
    <w:rsid w:val="00DD38F6"/>
    <w:rsid w:val="00DD5D65"/>
    <w:rsid w:val="00DD7D0D"/>
    <w:rsid w:val="00DE2CB0"/>
    <w:rsid w:val="00DE31FD"/>
    <w:rsid w:val="00DE3D6C"/>
    <w:rsid w:val="00DE4673"/>
    <w:rsid w:val="00DE64B4"/>
    <w:rsid w:val="00DF36DB"/>
    <w:rsid w:val="00E014A4"/>
    <w:rsid w:val="00E01681"/>
    <w:rsid w:val="00E02297"/>
    <w:rsid w:val="00E0235F"/>
    <w:rsid w:val="00E02561"/>
    <w:rsid w:val="00E04CF3"/>
    <w:rsid w:val="00E06A19"/>
    <w:rsid w:val="00E1552D"/>
    <w:rsid w:val="00E1672A"/>
    <w:rsid w:val="00E1791E"/>
    <w:rsid w:val="00E2314F"/>
    <w:rsid w:val="00E24579"/>
    <w:rsid w:val="00E31138"/>
    <w:rsid w:val="00E37491"/>
    <w:rsid w:val="00E37538"/>
    <w:rsid w:val="00E41B6E"/>
    <w:rsid w:val="00E440AC"/>
    <w:rsid w:val="00E44628"/>
    <w:rsid w:val="00E44AC5"/>
    <w:rsid w:val="00E478DA"/>
    <w:rsid w:val="00E523E6"/>
    <w:rsid w:val="00E620ED"/>
    <w:rsid w:val="00E6271B"/>
    <w:rsid w:val="00E66ECD"/>
    <w:rsid w:val="00E7130C"/>
    <w:rsid w:val="00E81BD0"/>
    <w:rsid w:val="00E82901"/>
    <w:rsid w:val="00E84245"/>
    <w:rsid w:val="00E84BFE"/>
    <w:rsid w:val="00E87111"/>
    <w:rsid w:val="00E91344"/>
    <w:rsid w:val="00E93DD1"/>
    <w:rsid w:val="00E96046"/>
    <w:rsid w:val="00EA0DE2"/>
    <w:rsid w:val="00EA1CFE"/>
    <w:rsid w:val="00EA2B11"/>
    <w:rsid w:val="00EA4470"/>
    <w:rsid w:val="00EB5E4A"/>
    <w:rsid w:val="00EB7190"/>
    <w:rsid w:val="00EC2C72"/>
    <w:rsid w:val="00ED5B65"/>
    <w:rsid w:val="00EE1BE2"/>
    <w:rsid w:val="00EE1F37"/>
    <w:rsid w:val="00EE7E27"/>
    <w:rsid w:val="00EF0F7C"/>
    <w:rsid w:val="00EF3786"/>
    <w:rsid w:val="00EF4006"/>
    <w:rsid w:val="00EF761A"/>
    <w:rsid w:val="00F01DF8"/>
    <w:rsid w:val="00F0571F"/>
    <w:rsid w:val="00F057E8"/>
    <w:rsid w:val="00F066F8"/>
    <w:rsid w:val="00F148F9"/>
    <w:rsid w:val="00F1590F"/>
    <w:rsid w:val="00F16962"/>
    <w:rsid w:val="00F16C1A"/>
    <w:rsid w:val="00F2490E"/>
    <w:rsid w:val="00F3109F"/>
    <w:rsid w:val="00F3381A"/>
    <w:rsid w:val="00F4046F"/>
    <w:rsid w:val="00F4079E"/>
    <w:rsid w:val="00F410C0"/>
    <w:rsid w:val="00F4327F"/>
    <w:rsid w:val="00F4360F"/>
    <w:rsid w:val="00F6032E"/>
    <w:rsid w:val="00F63663"/>
    <w:rsid w:val="00F655EB"/>
    <w:rsid w:val="00F656A2"/>
    <w:rsid w:val="00F67CCA"/>
    <w:rsid w:val="00F70487"/>
    <w:rsid w:val="00F73261"/>
    <w:rsid w:val="00F7593E"/>
    <w:rsid w:val="00F81C70"/>
    <w:rsid w:val="00F84B45"/>
    <w:rsid w:val="00F91897"/>
    <w:rsid w:val="00F92DAA"/>
    <w:rsid w:val="00FA4806"/>
    <w:rsid w:val="00FA5DC8"/>
    <w:rsid w:val="00FA746E"/>
    <w:rsid w:val="00FB1952"/>
    <w:rsid w:val="00FB693D"/>
    <w:rsid w:val="00FB7719"/>
    <w:rsid w:val="00FB7F9A"/>
    <w:rsid w:val="00FC3C8B"/>
    <w:rsid w:val="00FC7D09"/>
    <w:rsid w:val="00FD5524"/>
    <w:rsid w:val="00FD6E3E"/>
    <w:rsid w:val="00FE152A"/>
    <w:rsid w:val="00FE66AB"/>
    <w:rsid w:val="00FE783A"/>
    <w:rsid w:val="00FF07CC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3041"/>
    <o:shapelayout v:ext="edit">
      <o:idmap v:ext="edit" data="1"/>
    </o:shapelayout>
  </w:shapeDefaults>
  <w:decimalSymbol w:val="."/>
  <w:listSeparator w:val=","/>
  <w14:docId w14:val="06AD61FD"/>
  <w15:docId w15:val="{D43F3BF4-3F39-4EEF-A4F5-E47FFA72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156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dc.gov/niosh/npg/npgd0480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0CBA49-B036-41FC-A058-8E946B61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12133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Benkstein, Jennifer</cp:lastModifiedBy>
  <cp:revision>7</cp:revision>
  <cp:lastPrinted>2014-10-14T22:00:00Z</cp:lastPrinted>
  <dcterms:created xsi:type="dcterms:W3CDTF">2014-10-14T18:57:00Z</dcterms:created>
  <dcterms:modified xsi:type="dcterms:W3CDTF">2014-10-14T22:06:00Z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