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D9CC8" w14:textId="77777777" w:rsidR="00EE09EF" w:rsidRDefault="00600F7F">
      <w:pPr>
        <w:pStyle w:val="Heading1"/>
      </w:pPr>
      <w:r>
        <w:t>Employment Agreement – Sample Clauses</w:t>
      </w:r>
    </w:p>
    <w:p w14:paraId="7DB4999E" w14:textId="77777777" w:rsidR="00EE09EF" w:rsidRDefault="00600F7F">
      <w:pPr>
        <w:pStyle w:val="Heading2"/>
      </w:pPr>
      <w:r>
        <w:t>1. Termination of Employment</w:t>
      </w:r>
    </w:p>
    <w:p w14:paraId="147630FF" w14:textId="77777777" w:rsidR="00EE09EF" w:rsidRDefault="00600F7F">
      <w:r>
        <w:t>Either party may terminate this agreement by providing written notice. The standard notice period shall be one month unless otherwise agreed in writing. The Employer may elect to make a payment in lieu of notice where permitted by law.</w:t>
      </w:r>
    </w:p>
    <w:p w14:paraId="15425E03" w14:textId="77777777" w:rsidR="00EE09EF" w:rsidRDefault="00600F7F">
      <w:pPr>
        <w:pStyle w:val="Heading2"/>
      </w:pPr>
      <w:r>
        <w:t>2. Sick Pay</w:t>
      </w:r>
    </w:p>
    <w:p w14:paraId="2E1D557C" w14:textId="77777777" w:rsidR="00EE09EF" w:rsidRDefault="00600F7F">
      <w:r>
        <w:t>If the Employee is unable to attend work due to illness or injury, they must notify the Employer as soon as reasonably practicable. Statutory Sick Pay will be provided in line with applicable legislation, subject to eligibility requirements.</w:t>
      </w:r>
    </w:p>
    <w:p w14:paraId="366538F5" w14:textId="77777777" w:rsidR="00EE09EF" w:rsidRDefault="00600F7F">
      <w:pPr>
        <w:pStyle w:val="Heading2"/>
      </w:pPr>
      <w:r>
        <w:t>3. Holiday Entitlement</w:t>
      </w:r>
    </w:p>
    <w:p w14:paraId="6446F0B5" w14:textId="77777777" w:rsidR="00EE09EF" w:rsidRDefault="00600F7F">
      <w:r>
        <w:t>The Employee is entitled to paid annual leave in accordance with statutory requirements. Holiday entitlement accrues throughout the holiday year and must be taken with prior approval. Unused holiday may not be carried forward except where permitted by law.</w:t>
      </w:r>
    </w:p>
    <w:p w14:paraId="108D4A91" w14:textId="77777777" w:rsidR="00EE09EF" w:rsidRDefault="00600F7F">
      <w:pPr>
        <w:pStyle w:val="Heading2"/>
      </w:pPr>
      <w:r>
        <w:t>4. Confidentiality</w:t>
      </w:r>
    </w:p>
    <w:p w14:paraId="177244FD" w14:textId="77777777" w:rsidR="00EE09EF" w:rsidRDefault="00600F7F">
      <w:r>
        <w:t>The Employee must not disclose confidential information relating to the Employer’s business, clients, or operations during or after employment, except where disclosure is required by law.</w:t>
      </w:r>
    </w:p>
    <w:p w14:paraId="7B8E8E0C" w14:textId="1CBFF33F" w:rsidR="00600F7F" w:rsidRDefault="00C24D5E" w:rsidP="00600F7F">
      <w:pPr>
        <w:pStyle w:val="Heading2"/>
      </w:pPr>
      <w:r>
        <w:t>5</w:t>
      </w:r>
      <w:r>
        <w:t xml:space="preserve">. </w:t>
      </w:r>
      <w:r w:rsidR="00600F7F" w:rsidRPr="00600F7F">
        <w:t>Penguin Test Clause (Non-Substantive)</w:t>
      </w:r>
    </w:p>
    <w:p w14:paraId="56517744" w14:textId="5A03539B" w:rsidR="00600F7F" w:rsidRPr="00600F7F" w:rsidRDefault="00600F7F" w:rsidP="00600F7F">
      <w:r w:rsidRPr="00600F7F">
        <w:t xml:space="preserve">For the purposes of internal system testing only, this document defines the following three penguin breeds: </w:t>
      </w:r>
      <w:r w:rsidRPr="00600F7F">
        <w:rPr>
          <w:b/>
          <w:bCs/>
        </w:rPr>
        <w:t>Gentoo</w:t>
      </w:r>
      <w:r w:rsidRPr="00600F7F">
        <w:t xml:space="preserve">, </w:t>
      </w:r>
      <w:r w:rsidRPr="00600F7F">
        <w:rPr>
          <w:b/>
          <w:bCs/>
        </w:rPr>
        <w:t>Chinstrap</w:t>
      </w:r>
      <w:r w:rsidRPr="00600F7F">
        <w:t xml:space="preserve">, and </w:t>
      </w:r>
      <w:r w:rsidRPr="00600F7F">
        <w:rPr>
          <w:b/>
          <w:bCs/>
        </w:rPr>
        <w:t>Adélie</w:t>
      </w:r>
      <w:r w:rsidRPr="00600F7F">
        <w:t>.</w:t>
      </w:r>
      <w:r w:rsidRPr="00600F7F">
        <w:br/>
        <w:t xml:space="preserve">This clause has no legal effect and exists solely to validate document search and retrieval </w:t>
      </w:r>
      <w:proofErr w:type="spellStart"/>
      <w:r w:rsidRPr="00600F7F">
        <w:t>behaviour</w:t>
      </w:r>
      <w:proofErr w:type="spellEnd"/>
      <w:r w:rsidRPr="00600F7F">
        <w:t>.</w:t>
      </w:r>
    </w:p>
    <w:p w14:paraId="7FAEC0EB" w14:textId="77777777" w:rsidR="00C24D5E" w:rsidRDefault="00C24D5E"/>
    <w:p w14:paraId="2694E1DC" w14:textId="77777777" w:rsidR="00C24D5E" w:rsidRDefault="00C24D5E"/>
    <w:sectPr w:rsidR="00C24D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7165293">
    <w:abstractNumId w:val="8"/>
  </w:num>
  <w:num w:numId="2" w16cid:durableId="2006665367">
    <w:abstractNumId w:val="6"/>
  </w:num>
  <w:num w:numId="3" w16cid:durableId="1751147926">
    <w:abstractNumId w:val="5"/>
  </w:num>
  <w:num w:numId="4" w16cid:durableId="654377558">
    <w:abstractNumId w:val="4"/>
  </w:num>
  <w:num w:numId="5" w16cid:durableId="1864128353">
    <w:abstractNumId w:val="7"/>
  </w:num>
  <w:num w:numId="6" w16cid:durableId="511263855">
    <w:abstractNumId w:val="3"/>
  </w:num>
  <w:num w:numId="7" w16cid:durableId="2019917339">
    <w:abstractNumId w:val="2"/>
  </w:num>
  <w:num w:numId="8" w16cid:durableId="297417226">
    <w:abstractNumId w:val="1"/>
  </w:num>
  <w:num w:numId="9" w16cid:durableId="629089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0F7F"/>
    <w:rsid w:val="00AA1D8D"/>
    <w:rsid w:val="00B47730"/>
    <w:rsid w:val="00C24D5E"/>
    <w:rsid w:val="00CB0664"/>
    <w:rsid w:val="00E47A93"/>
    <w:rsid w:val="00EE09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BB9E408-B651-41CC-99AA-A71FEA9C8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200</Words>
  <Characters>1129</Characters>
  <Application>Microsoft Office Word</Application>
  <DocSecurity>0</DocSecurity>
  <Lines>24</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gurvinder kaur</cp:lastModifiedBy>
  <cp:revision>3</cp:revision>
  <dcterms:created xsi:type="dcterms:W3CDTF">2013-12-23T23:15:00Z</dcterms:created>
  <dcterms:modified xsi:type="dcterms:W3CDTF">2026-01-22T19:48:00Z</dcterms:modified>
  <cp:category/>
</cp:coreProperties>
</file>