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5E8D20" w14:textId="0E398430" w:rsidR="00F82790" w:rsidRDefault="00F82790"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b/>
          <w:bCs/>
          <w:sz w:val="24"/>
          <w:szCs w:val="24"/>
        </w:rPr>
        <w:t>Title</w:t>
      </w:r>
    </w:p>
    <w:p w14:paraId="324CBF2F" w14:textId="7374A912" w:rsidR="00F82790" w:rsidRDefault="00F82790"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Non-invasive Assessment of Mesenteric Hemodynamics in Patients with Suspected Chronic Mesenteric Ischemia using 4D flow MRI</w:t>
      </w:r>
    </w:p>
    <w:p w14:paraId="5D871FD5" w14:textId="77777777" w:rsidR="00F82790" w:rsidRDefault="00F82790" w:rsidP="007861C0">
      <w:pPr>
        <w:pStyle w:val="NoSpacing"/>
        <w:spacing w:line="480" w:lineRule="auto"/>
        <w:jc w:val="both"/>
        <w:rPr>
          <w:rFonts w:ascii="Times New Roman" w:hAnsi="Times New Roman" w:cs="Times New Roman"/>
          <w:sz w:val="24"/>
          <w:szCs w:val="24"/>
        </w:rPr>
      </w:pPr>
    </w:p>
    <w:p w14:paraId="513FC83B" w14:textId="77777777" w:rsidR="001C4868" w:rsidRPr="0029108C" w:rsidRDefault="001C4868" w:rsidP="001C4868">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Abstract</w:t>
      </w:r>
    </w:p>
    <w:p w14:paraId="16F1668A" w14:textId="77777777" w:rsidR="001C4868" w:rsidRDefault="001C4868" w:rsidP="001C4868">
      <w:pPr>
        <w:pStyle w:val="NoSpacing"/>
        <w:spacing w:line="480" w:lineRule="auto"/>
        <w:jc w:val="both"/>
        <w:rPr>
          <w:rFonts w:ascii="Times New Roman" w:hAnsi="Times New Roman" w:cs="Times New Roman"/>
          <w:sz w:val="24"/>
          <w:szCs w:val="24"/>
        </w:rPr>
      </w:pPr>
      <w:r w:rsidRPr="00C27767">
        <w:rPr>
          <w:rFonts w:ascii="Times New Roman" w:hAnsi="Times New Roman" w:cs="Times New Roman"/>
          <w:i/>
          <w:iCs/>
          <w:sz w:val="24"/>
          <w:szCs w:val="24"/>
        </w:rPr>
        <w:t>Purpose</w:t>
      </w:r>
      <w:r w:rsidRPr="00C27767">
        <w:rPr>
          <w:rFonts w:ascii="Times New Roman" w:hAnsi="Times New Roman" w:cs="Times New Roman"/>
          <w:sz w:val="24"/>
          <w:szCs w:val="24"/>
        </w:rPr>
        <w:t xml:space="preserve"> </w:t>
      </w:r>
    </w:p>
    <w:p w14:paraId="45F76D36" w14:textId="77777777" w:rsidR="001C4868"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Chronic mesenteric ischemia (CMI) is a rare disease with a particularly difficult diagnosis. In this study, </w:t>
      </w:r>
      <w:r>
        <w:rPr>
          <w:rFonts w:ascii="Times New Roman" w:hAnsi="Times New Roman" w:cs="Times New Roman"/>
          <w:sz w:val="24"/>
          <w:szCs w:val="24"/>
        </w:rPr>
        <w:t xml:space="preserve">4D flow MRI is used to quantitatively evaluate </w:t>
      </w:r>
      <w:r w:rsidRPr="0029108C">
        <w:rPr>
          <w:rFonts w:ascii="Times New Roman" w:hAnsi="Times New Roman" w:cs="Times New Roman"/>
          <w:sz w:val="24"/>
          <w:szCs w:val="24"/>
        </w:rPr>
        <w:t xml:space="preserve">mesenteric hemodynamics before and after a meal in </w:t>
      </w:r>
      <w:r w:rsidRPr="0029108C">
        <w:rPr>
          <w:rFonts w:ascii="Times New Roman" w:hAnsi="Times New Roman" w:cs="Times New Roman"/>
          <w:noProof/>
          <w:sz w:val="24"/>
          <w:szCs w:val="24"/>
        </w:rPr>
        <w:t>patients</w:t>
      </w:r>
      <w:r w:rsidRPr="0029108C">
        <w:rPr>
          <w:rFonts w:ascii="Times New Roman" w:hAnsi="Times New Roman" w:cs="Times New Roman"/>
          <w:sz w:val="24"/>
          <w:szCs w:val="24"/>
        </w:rPr>
        <w:t xml:space="preserve"> suspected of having CMI and healthy individuals.</w:t>
      </w:r>
    </w:p>
    <w:p w14:paraId="4025897C" w14:textId="77777777" w:rsidR="001C4868" w:rsidRPr="0029108C" w:rsidRDefault="001C4868" w:rsidP="001C4868">
      <w:pPr>
        <w:pStyle w:val="NoSpacing"/>
        <w:spacing w:line="480" w:lineRule="auto"/>
        <w:jc w:val="both"/>
        <w:rPr>
          <w:rFonts w:ascii="Times New Roman" w:hAnsi="Times New Roman" w:cs="Times New Roman"/>
          <w:sz w:val="24"/>
          <w:szCs w:val="24"/>
        </w:rPr>
      </w:pPr>
    </w:p>
    <w:p w14:paraId="7B181DDB" w14:textId="77777777" w:rsidR="001C4868" w:rsidRDefault="001C4868" w:rsidP="001C4868">
      <w:pPr>
        <w:pStyle w:val="NoSpacing"/>
        <w:spacing w:line="480" w:lineRule="auto"/>
        <w:jc w:val="both"/>
        <w:rPr>
          <w:rFonts w:ascii="Times New Roman" w:hAnsi="Times New Roman" w:cs="Times New Roman"/>
          <w:b/>
          <w:bCs/>
          <w:sz w:val="24"/>
          <w:szCs w:val="24"/>
        </w:rPr>
      </w:pPr>
      <w:r w:rsidRPr="00C27767">
        <w:rPr>
          <w:rFonts w:ascii="Times New Roman" w:hAnsi="Times New Roman" w:cs="Times New Roman"/>
          <w:i/>
          <w:iCs/>
          <w:sz w:val="24"/>
          <w:szCs w:val="24"/>
        </w:rPr>
        <w:t>Methods</w:t>
      </w:r>
    </w:p>
    <w:p w14:paraId="673E4328" w14:textId="4B11F137" w:rsidR="001C4868"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Nineteen patients suspected of CMI and twenty control subjects were analyzed. Subjects were scanned using a radially-undersampled 4D flow MR sequence (PC-VIPR). Flow rates were assessed in the supraceliac (SCAo) and infrarenal (IRAo) aorta, celiac artery (CA), superior mesenteric artery (SMA), left and right renal arteries, superior mesenteric vein (SMV), splenic vein, and portal vein (PV) in a fasting state (preprandial) and 20 minutes after a</w:t>
      </w:r>
      <w:r w:rsidRPr="001C4868">
        <w:rPr>
          <w:rFonts w:ascii="Times New Roman" w:hAnsi="Times New Roman" w:cs="Times New Roman"/>
          <w:sz w:val="24"/>
          <w:szCs w:val="24"/>
        </w:rPr>
        <w:t xml:space="preserve"> 700</w:t>
      </w:r>
      <w:r>
        <w:rPr>
          <w:rFonts w:ascii="Times New Roman" w:hAnsi="Times New Roman" w:cs="Times New Roman"/>
          <w:sz w:val="24"/>
          <w:szCs w:val="24"/>
        </w:rPr>
        <w:t>-</w:t>
      </w:r>
      <w:r w:rsidRPr="0029108C">
        <w:rPr>
          <w:rFonts w:ascii="Times New Roman" w:hAnsi="Times New Roman" w:cs="Times New Roman"/>
          <w:sz w:val="24"/>
          <w:szCs w:val="24"/>
        </w:rPr>
        <w:t xml:space="preserve">kcal meal (postprandial). Patients were subcategorized into positive diagnosis (CMI+, N=6) and negative diagnosis (CMI-, N=13) groups based on </w:t>
      </w:r>
      <w:ins w:id="0" w:author="Grant Steven Roberts" w:date="2020-09-18T15:07:00Z">
        <w:r w:rsidR="00A06AC4">
          <w:rPr>
            <w:rFonts w:ascii="Times New Roman" w:hAnsi="Times New Roman" w:cs="Times New Roman"/>
            <w:sz w:val="24"/>
            <w:szCs w:val="24"/>
          </w:rPr>
          <w:t xml:space="preserve">MRA and </w:t>
        </w:r>
      </w:ins>
      <w:r w:rsidRPr="0029108C">
        <w:rPr>
          <w:rFonts w:ascii="Times New Roman" w:hAnsi="Times New Roman" w:cs="Times New Roman"/>
          <w:sz w:val="24"/>
          <w:szCs w:val="24"/>
        </w:rPr>
        <w:t xml:space="preserve">clinical findings. Preprandial, postprandial, and percent change in flow rates were compared between subgroups using a Welch t-test. </w:t>
      </w:r>
    </w:p>
    <w:p w14:paraId="5AA3453F" w14:textId="77777777" w:rsidR="001C4868" w:rsidRPr="0029108C" w:rsidRDefault="001C4868" w:rsidP="001C4868">
      <w:pPr>
        <w:pStyle w:val="NoSpacing"/>
        <w:spacing w:line="480" w:lineRule="auto"/>
        <w:jc w:val="both"/>
        <w:rPr>
          <w:rFonts w:ascii="Times New Roman" w:hAnsi="Times New Roman" w:cs="Times New Roman"/>
          <w:sz w:val="24"/>
          <w:szCs w:val="24"/>
        </w:rPr>
      </w:pPr>
    </w:p>
    <w:p w14:paraId="44A47B6C" w14:textId="77777777" w:rsidR="001C4868" w:rsidRDefault="001C4868" w:rsidP="001C4868">
      <w:pPr>
        <w:pStyle w:val="NoSpacing"/>
        <w:spacing w:line="480" w:lineRule="auto"/>
        <w:jc w:val="both"/>
        <w:rPr>
          <w:rFonts w:ascii="Times New Roman" w:hAnsi="Times New Roman" w:cs="Times New Roman"/>
          <w:b/>
          <w:bCs/>
          <w:sz w:val="24"/>
          <w:szCs w:val="24"/>
        </w:rPr>
      </w:pPr>
      <w:r w:rsidRPr="00C27767">
        <w:rPr>
          <w:rFonts w:ascii="Times New Roman" w:hAnsi="Times New Roman" w:cs="Times New Roman"/>
          <w:i/>
          <w:iCs/>
          <w:sz w:val="24"/>
          <w:szCs w:val="24"/>
        </w:rPr>
        <w:t>Results</w:t>
      </w:r>
    </w:p>
    <w:p w14:paraId="751FA989" w14:textId="77777777" w:rsidR="001C4868"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In controls and CMI- patients, SCAo, SMA, SMV, and PV flow increased significantly after meal ingestion. No significant flow increases </w:t>
      </w:r>
      <w:r w:rsidRPr="0029108C">
        <w:rPr>
          <w:rFonts w:ascii="Times New Roman" w:hAnsi="Times New Roman" w:cs="Times New Roman"/>
          <w:noProof/>
          <w:sz w:val="24"/>
          <w:szCs w:val="24"/>
        </w:rPr>
        <w:t>were</w:t>
      </w:r>
      <w:r w:rsidRPr="0029108C">
        <w:rPr>
          <w:rFonts w:ascii="Times New Roman" w:hAnsi="Times New Roman" w:cs="Times New Roman"/>
          <w:sz w:val="24"/>
          <w:szCs w:val="24"/>
        </w:rPr>
        <w:t xml:space="preserve"> observed in CMI+ patients. Percent changes in </w:t>
      </w:r>
      <w:r w:rsidRPr="0029108C">
        <w:rPr>
          <w:rFonts w:ascii="Times New Roman" w:hAnsi="Times New Roman" w:cs="Times New Roman"/>
          <w:sz w:val="24"/>
          <w:szCs w:val="24"/>
        </w:rPr>
        <w:lastRenderedPageBreak/>
        <w:t>SCAo, SMA, SMV, and PV flow were significantly greater in controls compared to CMI+ patients. Additionally, percent changes in flow in the SCAo, SMV, and PV were significantly greater in CMI- patients compared to CMI+ patients.</w:t>
      </w:r>
    </w:p>
    <w:p w14:paraId="5AB7DBA9" w14:textId="77777777" w:rsidR="001C4868" w:rsidRPr="0029108C" w:rsidRDefault="001C4868" w:rsidP="001C4868">
      <w:pPr>
        <w:pStyle w:val="NoSpacing"/>
        <w:spacing w:line="480" w:lineRule="auto"/>
        <w:jc w:val="both"/>
        <w:rPr>
          <w:rFonts w:ascii="Times New Roman" w:hAnsi="Times New Roman" w:cs="Times New Roman"/>
          <w:sz w:val="24"/>
          <w:szCs w:val="24"/>
        </w:rPr>
      </w:pPr>
    </w:p>
    <w:p w14:paraId="5A72DC00" w14:textId="77777777" w:rsidR="001C4868" w:rsidRDefault="001C4868" w:rsidP="001C4868">
      <w:pPr>
        <w:pStyle w:val="NoSpacing"/>
        <w:spacing w:line="480" w:lineRule="auto"/>
        <w:jc w:val="both"/>
        <w:rPr>
          <w:rFonts w:ascii="Times New Roman" w:hAnsi="Times New Roman" w:cs="Times New Roman"/>
          <w:b/>
          <w:bCs/>
          <w:sz w:val="24"/>
          <w:szCs w:val="24"/>
        </w:rPr>
      </w:pPr>
      <w:r w:rsidRPr="00C27767">
        <w:rPr>
          <w:rFonts w:ascii="Times New Roman" w:hAnsi="Times New Roman" w:cs="Times New Roman"/>
          <w:i/>
          <w:iCs/>
          <w:sz w:val="24"/>
          <w:szCs w:val="24"/>
        </w:rPr>
        <w:t>Conclusions</w:t>
      </w:r>
    </w:p>
    <w:p w14:paraId="036EE4A3" w14:textId="77777777" w:rsidR="001C4868"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4D flow MRI with large volumetric coverage demonstrated significant differences in the redistribution of blood flow in the SCAo, SMA, SMV, and PV in CMI+ patients after a meal challenge. This approach may assist in the challenging diagnosis of CMI. </w:t>
      </w:r>
    </w:p>
    <w:p w14:paraId="504605A0" w14:textId="77777777" w:rsidR="001C4868" w:rsidRPr="0029108C" w:rsidRDefault="001C4868" w:rsidP="001C4868">
      <w:pPr>
        <w:pStyle w:val="NoSpacing"/>
        <w:spacing w:line="480" w:lineRule="auto"/>
        <w:jc w:val="both"/>
        <w:rPr>
          <w:rFonts w:ascii="Times New Roman" w:hAnsi="Times New Roman" w:cs="Times New Roman"/>
          <w:sz w:val="24"/>
          <w:szCs w:val="24"/>
        </w:rPr>
      </w:pPr>
    </w:p>
    <w:p w14:paraId="29529EBF" w14:textId="77777777" w:rsidR="001C4868" w:rsidRDefault="001C4868" w:rsidP="001C4868">
      <w:pPr>
        <w:pStyle w:val="NoSpacing"/>
        <w:spacing w:line="480" w:lineRule="auto"/>
        <w:jc w:val="both"/>
        <w:rPr>
          <w:rFonts w:ascii="Times New Roman" w:hAnsi="Times New Roman" w:cs="Times New Roman"/>
          <w:i/>
          <w:iCs/>
          <w:sz w:val="24"/>
          <w:szCs w:val="24"/>
        </w:rPr>
      </w:pPr>
      <w:r w:rsidRPr="00C27767">
        <w:rPr>
          <w:rFonts w:ascii="Times New Roman" w:hAnsi="Times New Roman" w:cs="Times New Roman"/>
          <w:i/>
          <w:iCs/>
          <w:sz w:val="24"/>
          <w:szCs w:val="24"/>
        </w:rPr>
        <w:t>Keywords</w:t>
      </w:r>
    </w:p>
    <w:p w14:paraId="61A0D422" w14:textId="77777777" w:rsidR="001C4868" w:rsidRPr="0029108C"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4D flow MRI; phase contrast; radial undersampling; hemodynamics; atherosclerosis; chronic mesenteric ischemia</w:t>
      </w:r>
    </w:p>
    <w:p w14:paraId="1ECB11BA" w14:textId="0A684F1D"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sz w:val="24"/>
          <w:szCs w:val="24"/>
        </w:rPr>
        <w:br w:type="column"/>
      </w:r>
      <w:r w:rsidRPr="0029108C">
        <w:rPr>
          <w:rFonts w:ascii="Times New Roman" w:hAnsi="Times New Roman" w:cs="Times New Roman"/>
          <w:b/>
          <w:bCs/>
          <w:sz w:val="24"/>
          <w:szCs w:val="24"/>
        </w:rPr>
        <w:lastRenderedPageBreak/>
        <w:t>Background</w:t>
      </w:r>
      <w:r>
        <w:rPr>
          <w:rFonts w:ascii="Times New Roman" w:hAnsi="Times New Roman" w:cs="Times New Roman"/>
          <w:b/>
          <w:bCs/>
          <w:sz w:val="24"/>
          <w:szCs w:val="24"/>
        </w:rPr>
        <w:t xml:space="preserve"> </w:t>
      </w:r>
    </w:p>
    <w:p w14:paraId="6F73C5D0" w14:textId="4F6876FC"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Chronic mesenteric ischemia (CMI) is a disease</w:t>
      </w:r>
      <w:del w:id="1" w:author="Grant Steven Roberts" w:date="2020-09-15T13:57:00Z">
        <w:r w:rsidRPr="0029108C" w:rsidDel="00D74F30">
          <w:rPr>
            <w:rFonts w:ascii="Times New Roman" w:hAnsi="Times New Roman" w:cs="Times New Roman"/>
            <w:sz w:val="24"/>
            <w:szCs w:val="24"/>
          </w:rPr>
          <w:delText>d</w:delText>
        </w:r>
      </w:del>
      <w:r w:rsidRPr="0029108C">
        <w:rPr>
          <w:rFonts w:ascii="Times New Roman" w:hAnsi="Times New Roman" w:cs="Times New Roman"/>
          <w:sz w:val="24"/>
          <w:szCs w:val="24"/>
        </w:rPr>
        <w:t xml:space="preserve"> caused by underlying stenotic and occlusive </w:t>
      </w:r>
      <w:ins w:id="2" w:author="Grant Steven Roberts" w:date="2020-09-15T13:58:00Z">
        <w:r w:rsidR="00D74F30">
          <w:rPr>
            <w:rFonts w:ascii="Times New Roman" w:hAnsi="Times New Roman" w:cs="Times New Roman"/>
            <w:sz w:val="24"/>
            <w:szCs w:val="24"/>
          </w:rPr>
          <w:t>v</w:t>
        </w:r>
      </w:ins>
      <w:ins w:id="3" w:author="Grant Steven Roberts" w:date="2020-09-15T14:00:00Z">
        <w:r w:rsidR="003D253C">
          <w:rPr>
            <w:rFonts w:ascii="Times New Roman" w:hAnsi="Times New Roman" w:cs="Times New Roman"/>
            <w:sz w:val="24"/>
            <w:szCs w:val="24"/>
          </w:rPr>
          <w:t xml:space="preserve">essel </w:t>
        </w:r>
      </w:ins>
      <w:r w:rsidRPr="0029108C">
        <w:rPr>
          <w:rFonts w:ascii="Times New Roman" w:hAnsi="Times New Roman" w:cs="Times New Roman"/>
          <w:sz w:val="24"/>
          <w:szCs w:val="24"/>
        </w:rPr>
        <w:t xml:space="preserve">diseases typically affecting the proximal portions of the primary mesenteric vessels – the celiac artery (CA), superior mesenteric artery (SMA), and inferior mesenteric artery (IMA) – resulting in inadequate blood flow to the small intestine following meal ingestion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&lt;EndNote&gt;&lt;Cite&gt;&lt;Author&gt;van Bockel&lt;/Author&gt;&lt;Year&gt;2001&lt;/Year&gt;&lt;RecNum&gt;883&lt;/RecNum&gt;&lt;DisplayText&gt;[1]&lt;/DisplayText&gt;&lt;record&gt;&lt;rec-number&gt;883&lt;/rec-number&gt;&lt;foreign-keys&gt;&lt;key app="EN" db-id="xeep5d99wefzf1e2de75p900wp0assr5afff" timestamp="1584109943" guid="d3f257e3-129d-4dd3-b54d-cdb875ce0510"&gt;883&lt;/key&gt;&lt;/foreign-keys&gt;&lt;ref-type name="Journal Article"&gt;17&lt;/ref-type&gt;&lt;contributors&gt;&lt;authors&gt;&lt;author&gt;van Bockel, J. H.&lt;/author&gt;&lt;author&gt;Geelkerken, R. H.&lt;/author&gt;&lt;author&gt;Wasser, M. N.&lt;/author&gt;&lt;/authors&gt;&lt;/contributors&gt;&lt;auth-address&gt;Department of Vascular Surgery, Leiden University Medical Centre, Leiden, 2300 RC, The Netherlands. bockel@lumc.nl&lt;/auth-address&gt;&lt;titles&gt;&lt;title&gt;Chronic splanchnic ischaemia&lt;/title&gt;&lt;secondary-title&gt;Best Pract Res Clin Gastroenterol&lt;/secondary-title&gt;&lt;/titles&gt;&lt;periodical&gt;&lt;full-title&gt;Best Pract Res Clin Gastroenterol&lt;/full-title&gt;&lt;/periodical&gt;&lt;pages&gt;99-119&lt;/pages&gt;&lt;volume&gt;15&lt;/volume&gt;&lt;number&gt;1&lt;/number&gt;&lt;edition&gt;2001/05/18&lt;/edition&gt;&lt;keywords&gt;&lt;keyword&gt;Angiography&lt;/keyword&gt;&lt;keyword&gt;Arterial Occlusive Diseases/diagnosis/surgery&lt;/keyword&gt;&lt;keyword&gt;Chronic Disease&lt;/keyword&gt;&lt;keyword&gt;Digestive System/*blood supply&lt;/keyword&gt;&lt;keyword&gt;Female&lt;/keyword&gt;&lt;keyword&gt;Humans&lt;/keyword&gt;&lt;keyword&gt;Ischemia/*diagnosis/*surgery&lt;/keyword&gt;&lt;keyword&gt;Mesenteric Arteries/diagnostic imaging/physiopathology&lt;/keyword&gt;&lt;keyword&gt;Prognosis&lt;/keyword&gt;&lt;keyword&gt;*Splanchnic Circulation&lt;/keyword&gt;&lt;keyword&gt;Treatment Outcome&lt;/keyword&gt;&lt;keyword&gt;Ultrasonography, Doppler&lt;/keyword&gt;&lt;keyword&gt;Vascular Surgical Procedures/methods&lt;/keyword&gt;&lt;/keywords&gt;&lt;dates&gt;&lt;year&gt;2001&lt;/year&gt;&lt;pub-dates&gt;&lt;date&gt;Feb&lt;/date&gt;&lt;/pub-dates&gt;&lt;/dates&gt;&lt;isbn&gt;1521-6918 (Print)&amp;#xD;1521-6918 (Linking)&lt;/isbn&gt;&lt;accession-num&gt;11355903&lt;/accession-num&gt;&lt;urls&gt;&lt;related-urls&gt;&lt;url&gt;https://www.ncbi.nlm.nih.gov/pubmed/11355903&lt;/url&gt;&lt;/related-urls&gt;&lt;/urls&gt;&lt;electronic-resource-num&gt;10.1053/bega.2001.0158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[1]</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While mesenteric artery stenoses are relatively common in aging populations, chronic mesenteric ischemia is rare because of collateral pathways within the mesenteric vasculature that often compensate for reduced blood flow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&lt;EndNote&gt;&lt;Cite&gt;&lt;Author&gt;Kolkman&lt;/Author&gt;&lt;Year&gt;2017&lt;/Year&gt;&lt;RecNum&gt;928&lt;/RecNum&gt;&lt;DisplayText&gt;[2]&lt;/DisplayText&gt;&lt;record&gt;&lt;rec-number&gt;928&lt;/rec-number&gt;&lt;foreign-keys&gt;&lt;key app="EN" db-id="xeep5d99wefzf1e2de75p900wp0assr5afff" timestamp="1584731770" guid="2f89f7d7-9df5-4a8c-8549-53bf7476c002"&gt;928&lt;/key&gt;&lt;/foreign-keys&gt;&lt;ref-type name="Journal Article"&gt;17&lt;/ref-type&gt;&lt;contributors&gt;&lt;authors&gt;&lt;author&gt;Kolkman, J. J.&lt;/author&gt;&lt;author&gt;Geelkerken, R. H.&lt;/author&gt;&lt;/authors&gt;&lt;/contributors&gt;&lt;auth-address&gt;Medisch Spectrum Twente, Department of Gastroenterology, Enschede, The Netherlands; University Medical Center Groningen, Department of Gastroenterology, Groningen, The Netherlands. Electronic address: j.kolkman@mst.nl.&amp;#xD;Medisch Spectrum Twente, Department of Vascular Surgery, Enschede, The Netherlands; University of Twente, Faculty of Science and Technology, Enschede, The Netherlands. Electronic address: r.geelkerken@mst.nl.&lt;/auth-address&gt;&lt;titles&gt;&lt;title&gt;Diagnosis and treatment of chronic mesenteric ischemia: An update&lt;/title&gt;&lt;secondary-title&gt;Best Pract Res Clin Gastroenterol&lt;/secondary-title&gt;&lt;/titles&gt;&lt;periodical&gt;&lt;full-title&gt;Best Pract Res Clin Gastroenterol&lt;/full-title&gt;&lt;/periodical&gt;&lt;pages&gt;49-57&lt;/pages&gt;&lt;volume&gt;31&lt;/volume&gt;&lt;number&gt;1&lt;/number&gt;&lt;edition&gt;2017/04/12&lt;/edition&gt;&lt;keywords&gt;&lt;keyword&gt;Chronic Disease&lt;/keyword&gt;&lt;keyword&gt;Humans&lt;/keyword&gt;&lt;keyword&gt;Mesenteric Ischemia/*diagnosis/*therapy&lt;/keyword&gt;&lt;keyword&gt;Chronic mesenteric ischemia&lt;/keyword&gt;&lt;keyword&gt;Diagnosis&lt;/keyword&gt;&lt;keyword&gt;Mesenteric artery stenosis&lt;/keyword&gt;&lt;keyword&gt;Mesenteric circulation&lt;/keyword&gt;&lt;keyword&gt;Treatment&lt;/keyword&gt;&lt;/keywords&gt;&lt;dates&gt;&lt;year&gt;2017&lt;/year&gt;&lt;pub-dates&gt;&lt;date&gt;Feb&lt;/date&gt;&lt;/pub-dates&gt;&lt;/dates&gt;&lt;isbn&gt;1521-6918&lt;/isbn&gt;&lt;accession-num&gt;28395788&lt;/accession-num&gt;&lt;urls&gt;&lt;/urls&gt;&lt;electronic-resource-num&gt;10.1016/j.bpg.2017.01.003&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In patients with CMI, the normal increase in mesenteric blood flow after meal consumption (postprandial hyperemia) is stunted causing dull, postprandial abdominal pain 15-60 minutes after meal ingestion with pain continuing up to 4 hours. This subsequently leads to fear of food, severe weight loss, malnutrition, and can eventually progress to acute-on-chronic mesenteric ischemia which is associated with a high mortality rate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&lt;EndNote&gt;&lt;Cite&gt;&lt;Author&gt;Sreenarasimhaiah&lt;/Author&gt;&lt;Year&gt;2005&lt;/Year&gt;&lt;RecNum&gt;925&lt;/RecNum&gt;&lt;DisplayText&gt;[3]&lt;/DisplayText&gt;&lt;record&gt;&lt;rec-number&gt;925&lt;/rec-number&gt;&lt;foreign-keys&gt;&lt;key app="EN" db-id="xeep5d99wefzf1e2de75p900wp0assr5afff" timestamp="1584111865" guid="3b25860d-d50b-404d-a205-228d11f98c55"&gt;925&lt;/key&gt;&lt;/foreign-keys&gt;&lt;ref-type name="Journal Article"&gt;17&lt;/ref-type&gt;&lt;contributors&gt;&lt;authors&gt;&lt;author&gt;Sreenarasimhaiah, J.&lt;/author&gt;&lt;/authors&gt;&lt;/contributors&gt;&lt;auth-address&gt;Department of Medicine, Division of Digestive and Liver Diseases, University of Texas Southwestern, 5323 Harry Hines Blvd, MC 8887, Dallas, TX 75390-9083, USA. jayaprakashsree@hotmail.com&lt;/auth-address&gt;&lt;titles&gt;&lt;title&gt;Chronic mesenteric ischemia&lt;/title&gt;&lt;secondary-title&gt;Best Pract Res Clin Gastroenterol&lt;/secondary-title&gt;&lt;/titles&gt;&lt;periodical&gt;&lt;full-title&gt;Best Pract Res Clin Gastroenterol&lt;/full-title&gt;&lt;/periodical&gt;&lt;pages&gt;283-95&lt;/pages&gt;&lt;volume&gt;19&lt;/volume&gt;&lt;number&gt;2&lt;/number&gt;&lt;edition&gt;2005/04/19&lt;/edition&gt;&lt;keywords&gt;&lt;keyword&gt;Abdominal Pain/etiology&lt;/keyword&gt;&lt;keyword&gt;Chronic Disease&lt;/keyword&gt;&lt;keyword&gt;Humans&lt;/keyword&gt;&lt;keyword&gt;Ischemia/*diagnosis/etiology/physiopathology/*therapy&lt;/keyword&gt;&lt;keyword&gt;Mesentery/*blood supply&lt;/keyword&gt;&lt;keyword&gt;Splanchnic Circulation/physiology&lt;/keyword&gt;&lt;/keywords&gt;&lt;dates&gt;&lt;year&gt;2005&lt;/year&gt;&lt;pub-dates&gt;&lt;date&gt;Apr&lt;/date&gt;&lt;/pub-dates&gt;&lt;/dates&gt;&lt;isbn&gt;1521-6918 (Print)&amp;#xD;1521-6918&lt;/isbn&gt;&lt;accession-num&gt;15833694&lt;/accession-num&gt;&lt;urls&gt;&lt;/urls&gt;&lt;electronic-resource-num&gt;10.1016/j.bpg.2004.11.002&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[3]</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Operative and endovascular interventions are treatment options that are often successful </w:t>
      </w:r>
      <w:r>
        <w:rPr>
          <w:rFonts w:ascii="Times New Roman" w:hAnsi="Times New Roman" w:cs="Times New Roman"/>
          <w:sz w:val="24"/>
          <w:szCs w:val="24"/>
        </w:rPr>
        <w:fldChar w:fldCharType="begin">
          <w:fldData xml:space="preserve">PEVuZE5vdGU+PENpdGU+PEF1dGhvcj5QaWxsYWk8L0F1dGhvcj48WWVhcj4yMDE4PC9ZZWFyPjxS
ZWNOdW0+OTMwPC9SZWNOdW0+PERpc3BsYXlUZXh0Pls0XTwvRGlzcGxheVRleHQ+PHJlY29yZD48
cmVjLW51bWJlcj45MzA8L3JlYy1udW1iZXI+PGZvcmVpZ24ta2V5cz48a2V5IGFwcD0iRU4iIGRi
LWlkPSJ4ZWVwNWQ5OXdlZnpmMWUyZGU3NXA5MDB3cDBhc3NyNWFmZmYiIHRpbWVzdGFtcD0iMTU4
NDczMjcwNCIgZ3VpZD0iNTQ3NDM1N2QtMjViZi00OWFkLTljM2EtNzkxYWQ0YTdiYWJmIj45MzA8
L2tleT48L2ZvcmVpZ24ta2V5cz48cmVmLXR5cGUgbmFtZT0iSm91cm5hbCBBcnRpY2xlIj4xNzwv
cmVmLXR5cGU+PGNvbnRyaWJ1dG9ycz48YXV0aG9ycz48YXV0aG9yPlBpbGxhaSwgQS4gSy48L2F1
dGhvcj48YXV0aG9yPkthbHZhLCBTLiBQLjwvYXV0aG9yPjxhdXRob3I+SHN1LCBTLiBMLjwvYXV0
aG9yPjxhdXRob3I+V2Fsa2VyLCBULiBHLjwvYXV0aG9yPjxhdXRob3I+U2lsYmVyendlaWcsIEou
IEUuPC9hdXRob3I+PGF1dGhvcj5Bbm5hbWFsYWksIEcuPC9hdXRob3I+PGF1dGhvcj5CYWVybG9j
aGVyLCBNLiBPLjwvYXV0aG9yPjxhdXRob3I+TWl0Y2hlbGwsIEouIFcuPC9hdXRob3I+PGF1dGhv
cj5NaWRpYSwgTS48L2F1dGhvcj48YXV0aG9yPk5pa29saWMsIEIuPC9hdXRob3I+PGF1dGhvcj5E
YXJpdXNobmlhLCBTLiBSLjwvYXV0aG9yPjwvYXV0aG9ycz48L2NvbnRyaWJ1dG9ycz48YXV0aC1h
ZGRyZXNzPkRlcGFydG1lbnQgb2YgRGlhZ25vc3RpYyBhbmQgSW50ZXJ2ZW50aW9uYWwgSW1hZ2lu
ZywgVW5pdmVyc2l0eSBvZiBUZXhhcyBIZWFsdGggU2NpZW5jZSBDZW50ZXIsIEhvdXN0b24sIFRl
eGFzLiYjeEQ7RGl2aXNpb24gb2YgSW50ZXJ2ZW50aW9uYWwgUmFkaW9sb2d5LCBEZXBhcnRtZW50
IG9mIFJhZGlvbG9neSwgVW5pdmVyc2l0eSBvZiBUZXhhcyBTb3V0aHdlc3Rlcm4gTWVkaWNhbCBD
ZW50ZXIsIERhbGxhcywgVGV4YXMuJiN4RDtEaXZpc2lvbiBvZiBJbnRlcnZlbnRpb25hbCBSYWRp
b2xvZ3ksIE1hc3NhY2h1c2V0dHMgR2VuZXJhbCBIb3NwaXRhbCwgQm9zdG9uLCBNYXNzYWNodXNl
dHRzLiYjeEQ7RGVwYXJ0bWVudCBvZiBSYWRpb2xvZ3ksIEJldGggSXNyYWVsIE1lZGljYWwgQ2Vu
dGVyLCBOZXcgWW9yaywgTmV3IFlvcmsuJiN4RDtEZXBhcnRtZW50IG9mIE1lZGljYWwgSW1hZ2lu
ZywgVW5pdmVyc2l0eSBvZiBUb3JvbnRvLCBNdC4gU2luYWkgSG9zcGl0YWwgJmFtcDsgVW5pdmVy
c2l0eSBIZWFsdGggTmV0d29yaywgVG9yb250bywgT250YXJpbywgQ2FuYWRhLiYjeEQ7RGVwYXJ0
bWVudCBvZiBSYWRpb2xvZ3ksIFJveWFsIFZpY3RvcmlhIEhvc3BpdGFsLCBCYXJyaWUsIE9udGFy
aW8sIENhbmFkYS4mI3hEO0RlcGFydG1lbnQgb2YgUmFkaW9sb2d5IGFuZCBJbWFnaW5nIFNjaWVu
Y2VzLCBEaXZpc2lvbiBvZiBJbnRlcnZlbnRpb25hbCBSYWRpb2xvZ3kgYW5kIEltYWdlLUd1aWRl
ZCBNZWRpY2luZSwgRW1vcnkgVW5pdmVyc2l0eSwgQXRsYW50YSwgR2VvcmdpYS4mI3hEO0RlcGFy
dG1lbnQgb2YgRGlhZ25vc3RpYyBJbWFnaW5nLCBNY01hc3RlciBVbml2ZXJzaXR5LCBIYW1pbHRv
biwgT250YXJpbywgQ2FuYWRhLiYjeEQ7RGVwYXJ0bWVudCBvZiBSYWRpb2xvZ3ksIFN0cmF0dG9u
IE1lZGljYWwgQ2VudGVyLCBBbGJhbnksIE5ldyBZb3JrLiYjeEQ7RGVwYXJ0bWVudCBvZiBSYWRp
b2xvZ3kgYW5kIEltYWdpbmcgU2NpZW5jZXMsIERpdmlzaW9uIG9mIEludGVydmVudGlvbmFsIFJh
ZGlvbG9neSBhbmQgSW1hZ2UtR3VpZGVkIE1lZGljaW5lLCBFbW9yeSBVbml2ZXJzaXR5LCBBdGxh
bnRhLCBHZW9yZ2lhLiBFbGVjdHJvbmljIGFkZHJlc3M6IGRhcml1c2huaWExQHlhaG9vLmNvbS48
L2F1dGgtYWRkcmVzcz48dGl0bGVzPjx0aXRsZT5RdWFsaXR5IEltcHJvdmVtZW50IEd1aWRlbGlu
ZXMgZm9yIE1lc2VudGVyaWMgQW5naW9wbGFzdHkgYW5kIFN0ZW50IFBsYWNlbWVudCBmb3IgdGhl
IFRyZWF0bWVudCBvZiBDaHJvbmljIE1lc2VudGVyaWMgSXNjaGVtaWE8L3RpdGxlPjxzZWNvbmRh
cnktdGl0bGU+SiBWYXNjIEludGVydiBSYWRpb2w8L3NlY29uZGFyeS10aXRsZT48L3RpdGxlcz48
cGVyaW9kaWNhbD48ZnVsbC10aXRsZT5KIFZhc2MgSW50ZXJ2IFJhZGlvbDwvZnVsbC10aXRsZT48
L3BlcmlvZGljYWw+PHBhZ2VzPjY0Mi02NDc8L3BhZ2VzPjx2b2x1bWU+Mjk8L3ZvbHVtZT48bnVt
YmVyPjU8L251bWJlcj48ZWRpdGlvbj4yMDE4LzAzLzI3PC9lZGl0aW9uPjxrZXl3b3Jkcz48a2V5
d29yZD5Bbmdpb3BsYXN0eS8qbWV0aG9kczwva2V5d29yZD48a2V5d29yZD5DaHJvbmljIERpc2Vh
c2U8L2tleXdvcmQ+PGtleXdvcmQ+SHVtYW5zPC9rZXl3b3JkPjxrZXl3b3JkPk1lc2VudGVyaWMg
SXNjaGVtaWEvKnN1cmdlcnk8L2tleXdvcmQ+PGtleXdvcmQ+KlF1YWxpdHkgSW1wcm92ZW1lbnQ8
L2tleXdvcmQ+PGtleXdvcmQ+KlN0ZW50czwva2V5d29yZD48a2V5d29yZD5UcmVhdG1lbnQgT3V0
Y29tZTwva2V5d29yZD48L2tleXdvcmRzPjxkYXRlcz48eWVhcj4yMDE4PC95ZWFyPjxwdWItZGF0
ZXM+PGRhdGU+TWF5PC9kYXRlPjwvcHViLWRhdGVzPjwvZGF0ZXM+PGlzYm4+MTA1MS0wNDQzPC9p
c2JuPjxhY2Nlc3Npb24tbnVtPjI5NTc0MDI0PC9hY2Nlc3Npb24tbnVtPjx1cmxzPjwvdXJscz48
ZWxlY3Ryb25pYy1yZXNvdXJjZS1udW0+MTAuMTAxNi9qLmp2aXIuMjAxNy4xMS4wMjQ8L2VsZWN0
cm9uaWMtcmVzb3VyY2UtbnVtPjxyZW1vdGUtZGF0YWJhc2UtcHJvdmlkZXI+TkxNPC9yZW1vdGUt
ZGF0YWJhc2UtcHJvdmlkZXI+PGxhbmd1YWdlPmVuZzwvbGFuZ3VhZ2U+PC9yZWNvcmQ+PC9DaXRl
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PEVuZE5vdGU+PENpdGU+PEF1dGhvcj5QaWxsYWk8L0F1dGhvcj48WWVhcj4yMDE4PC9ZZWFyPjxS
ZWNOdW0+OTMwPC9SZWNOdW0+PERpc3BsYXlUZXh0Pls0XTwvRGlzcGxheVRleHQ+PHJlY29yZD48
cmVjLW51bWJlcj45MzA8L3JlYy1udW1iZXI+PGZvcmVpZ24ta2V5cz48a2V5IGFwcD0iRU4iIGRi
LWlkPSJ4ZWVwNWQ5OXdlZnpmMWUyZGU3NXA5MDB3cDBhc3NyNWFmZmYiIHRpbWVzdGFtcD0iMTU4
NDczMjcwNCIgZ3VpZD0iNTQ3NDM1N2QtMjViZi00OWFkLTljM2EtNzkxYWQ0YTdiYWJmIj45MzA8
L2tleT48L2ZvcmVpZ24ta2V5cz48cmVmLXR5cGUgbmFtZT0iSm91cm5hbCBBcnRpY2xlIj4xNzwv
cmVmLXR5cGU+PGNvbnRyaWJ1dG9ycz48YXV0aG9ycz48YXV0aG9yPlBpbGxhaSwgQS4gSy48L2F1
dGhvcj48YXV0aG9yPkthbHZhLCBTLiBQLjwvYXV0aG9yPjxhdXRob3I+SHN1LCBTLiBMLjwvYXV0
aG9yPjxhdXRob3I+V2Fsa2VyLCBULiBHLjwvYXV0aG9yPjxhdXRob3I+U2lsYmVyendlaWcsIEou
IEUuPC9hdXRob3I+PGF1dGhvcj5Bbm5hbWFsYWksIEcuPC9hdXRob3I+PGF1dGhvcj5CYWVybG9j
aGVyLCBNLiBPLjwvYXV0aG9yPjxhdXRob3I+TWl0Y2hlbGwsIEouIFcuPC9hdXRob3I+PGF1dGhv
cj5NaWRpYSwgTS48L2F1dGhvcj48YXV0aG9yPk5pa29saWMsIEIuPC9hdXRob3I+PGF1dGhvcj5E
YXJpdXNobmlhLCBTLiBSLjwvYXV0aG9yPjwvYXV0aG9ycz48L2NvbnRyaWJ1dG9ycz48YXV0aC1h
ZGRyZXNzPkRlcGFydG1lbnQgb2YgRGlhZ25vc3RpYyBhbmQgSW50ZXJ2ZW50aW9uYWwgSW1hZ2lu
ZywgVW5pdmVyc2l0eSBvZiBUZXhhcyBIZWFsdGggU2NpZW5jZSBDZW50ZXIsIEhvdXN0b24sIFRl
eGFzLiYjeEQ7RGl2aXNpb24gb2YgSW50ZXJ2ZW50aW9uYWwgUmFkaW9sb2d5LCBEZXBhcnRtZW50
IG9mIFJhZGlvbG9neSwgVW5pdmVyc2l0eSBvZiBUZXhhcyBTb3V0aHdlc3Rlcm4gTWVkaWNhbCBD
ZW50ZXIsIERhbGxhcywgVGV4YXMuJiN4RDtEaXZpc2lvbiBvZiBJbnRlcnZlbnRpb25hbCBSYWRp
b2xvZ3ksIE1hc3NhY2h1c2V0dHMgR2VuZXJhbCBIb3NwaXRhbCwgQm9zdG9uLCBNYXNzYWNodXNl
dHRzLiYjeEQ7RGVwYXJ0bWVudCBvZiBSYWRpb2xvZ3ksIEJldGggSXNyYWVsIE1lZGljYWwgQ2Vu
dGVyLCBOZXcgWW9yaywgTmV3IFlvcmsuJiN4RDtEZXBhcnRtZW50IG9mIE1lZGljYWwgSW1hZ2lu
ZywgVW5pdmVyc2l0eSBvZiBUb3JvbnRvLCBNdC4gU2luYWkgSG9zcGl0YWwgJmFtcDsgVW5pdmVy
c2l0eSBIZWFsdGggTmV0d29yaywgVG9yb250bywgT250YXJpbywgQ2FuYWRhLiYjeEQ7RGVwYXJ0
bWVudCBvZiBSYWRpb2xvZ3ksIFJveWFsIFZpY3RvcmlhIEhvc3BpdGFsLCBCYXJyaWUsIE9udGFy
aW8sIENhbmFkYS4mI3hEO0RlcGFydG1lbnQgb2YgUmFkaW9sb2d5IGFuZCBJbWFnaW5nIFNjaWVu
Y2VzLCBEaXZpc2lvbiBvZiBJbnRlcnZlbnRpb25hbCBSYWRpb2xvZ3kgYW5kIEltYWdlLUd1aWRl
ZCBNZWRpY2luZSwgRW1vcnkgVW5pdmVyc2l0eSwgQXRsYW50YSwgR2VvcmdpYS4mI3hEO0RlcGFy
dG1lbnQgb2YgRGlhZ25vc3RpYyBJbWFnaW5nLCBNY01hc3RlciBVbml2ZXJzaXR5LCBIYW1pbHRv
biwgT250YXJpbywgQ2FuYWRhLiYjeEQ7RGVwYXJ0bWVudCBvZiBSYWRpb2xvZ3ksIFN0cmF0dG9u
IE1lZGljYWwgQ2VudGVyLCBBbGJhbnksIE5ldyBZb3JrLiYjeEQ7RGVwYXJ0bWVudCBvZiBSYWRp
b2xvZ3kgYW5kIEltYWdpbmcgU2NpZW5jZXMsIERpdmlzaW9uIG9mIEludGVydmVudGlvbmFsIFJh
ZGlvbG9neSBhbmQgSW1hZ2UtR3VpZGVkIE1lZGljaW5lLCBFbW9yeSBVbml2ZXJzaXR5LCBBdGxh
bnRhLCBHZW9yZ2lhLiBFbGVjdHJvbmljIGFkZHJlc3M6IGRhcml1c2huaWExQHlhaG9vLmNvbS48
L2F1dGgtYWRkcmVzcz48dGl0bGVzPjx0aXRsZT5RdWFsaXR5IEltcHJvdmVtZW50IEd1aWRlbGlu
ZXMgZm9yIE1lc2VudGVyaWMgQW5naW9wbGFzdHkgYW5kIFN0ZW50IFBsYWNlbWVudCBmb3IgdGhl
IFRyZWF0bWVudCBvZiBDaHJvbmljIE1lc2VudGVyaWMgSXNjaGVtaWE8L3RpdGxlPjxzZWNvbmRh
cnktdGl0bGU+SiBWYXNjIEludGVydiBSYWRpb2w8L3NlY29uZGFyeS10aXRsZT48L3RpdGxlcz48
cGVyaW9kaWNhbD48ZnVsbC10aXRsZT5KIFZhc2MgSW50ZXJ2IFJhZGlvbDwvZnVsbC10aXRsZT48
L3BlcmlvZGljYWw+PHBhZ2VzPjY0Mi02NDc8L3BhZ2VzPjx2b2x1bWU+Mjk8L3ZvbHVtZT48bnVt
YmVyPjU8L251bWJlcj48ZWRpdGlvbj4yMDE4LzAzLzI3PC9lZGl0aW9uPjxrZXl3b3Jkcz48a2V5
d29yZD5Bbmdpb3BsYXN0eS8qbWV0aG9kczwva2V5d29yZD48a2V5d29yZD5DaHJvbmljIERpc2Vh
c2U8L2tleXdvcmQ+PGtleXdvcmQ+SHVtYW5zPC9rZXl3b3JkPjxrZXl3b3JkPk1lc2VudGVyaWMg
SXNjaGVtaWEvKnN1cmdlcnk8L2tleXdvcmQ+PGtleXdvcmQ+KlF1YWxpdHkgSW1wcm92ZW1lbnQ8
L2tleXdvcmQ+PGtleXdvcmQ+KlN0ZW50czwva2V5d29yZD48a2V5d29yZD5UcmVhdG1lbnQgT3V0
Y29tZTwva2V5d29yZD48L2tleXdvcmRzPjxkYXRlcz48eWVhcj4yMDE4PC95ZWFyPjxwdWItZGF0
ZXM+PGRhdGU+TWF5PC9kYXRlPjwvcHViLWRhdGVzPjwvZGF0ZXM+PGlzYm4+MTA1MS0wNDQzPC9p
c2JuPjxhY2Nlc3Npb24tbnVtPjI5NTc0MDI0PC9hY2Nlc3Npb24tbnVtPjx1cmxzPjwvdXJscz48
ZWxlY3Ryb25pYy1yZXNvdXJjZS1udW0+MTAuMTAxNi9qLmp2aXIuMjAxNy4xMS4wMjQ8L2VsZWN0
cm9uaWMtcmVzb3VyY2UtbnVtPjxyZW1vdGUtZGF0YWJhc2UtcHJvdmlkZXI+TkxNPC9yZW1vdGUt
ZGF0YWJhc2UtcHJvdmlkZXI+PGxhbmd1YWdlPmVuZzwvbGFuZ3VhZ2U+PC9yZWNvcmQ+PC9DaXRl
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r w:rsidRPr="0029108C">
        <w:rPr>
          <w:rFonts w:ascii="Times New Roman" w:hAnsi="Times New Roman" w:cs="Times New Roman"/>
          <w:sz w:val="24"/>
          <w:szCs w:val="24"/>
        </w:rPr>
        <w:t>, but the proper diagnosis of CMI is difficult and requires a high index of clinical suspicion with currently no well-established diagnostic criteria</w:t>
      </w:r>
      <w:r w:rsidR="008E6D08">
        <w:rPr>
          <w:rFonts w:ascii="Times New Roman" w:hAnsi="Times New Roman" w:cs="Times New Roman"/>
          <w:sz w:val="24"/>
          <w:szCs w:val="24"/>
        </w:rPr>
        <w:t xml:space="preserve"> </w:t>
      </w:r>
      <w:r w:rsidR="008E6D08">
        <w:rPr>
          <w:rFonts w:ascii="Times New Roman" w:hAnsi="Times New Roman" w:cs="Times New Roman"/>
          <w:sz w:val="24"/>
          <w:szCs w:val="24"/>
        </w:rPr>
        <w:fldChar w:fldCharType="begin">
          <w:fldData xml:space="preserve">PEVuZE5vdGU+PENpdGU+PEF1dGhvcj5UZXJsb3V3PC9BdXRob3I+PFllYXI+MjAyMDwvWWVhcj48
UmVjTnVtPjEwMjA8L1JlY051bT48RGlzcGxheVRleHQ+WzVdPC9EaXNwbGF5VGV4dD48cmVjb3Jk
PjxyZWMtbnVtYmVyPjEwMjA8L3JlYy1udW1iZXI+PGZvcmVpZ24ta2V5cz48a2V5IGFwcD0iRU4i
IGRiLWlkPSJ4ZWVwNWQ5OXdlZnpmMWUyZGU3NXA5MDB3cDBhc3NyNWFmZmYiIHRpbWVzdGFtcD0i
MTYwMDEzMzI5NCIgZ3VpZD0iNjhjMzE3MTgtMzFmNy00Y2VmLWIyNDgtMzU3NDQzNmE2YmVmIj4x
MDIwPC9rZXk+PC9mb3JlaWduLWtleXM+PHJlZi10eXBlIG5hbWU9IkpvdXJuYWwgQXJ0aWNsZSI+
MTc8L3JlZi10eXBlPjxjb250cmlidXRvcnM+PGF1dGhvcnM+PGF1dGhvcj5UZXJsb3V3LCBMdWtl
IEcuPC9hdXRob3I+PGF1dGhvcj5Nb2Vsa2VyLCBBZHJpYWFuPC9hdXRob3I+PGF1dGhvcj5BYnJh
aGFtc2VuLCBKYW48L2F1dGhvcj48YXV0aG9yPkFjb3N0YSwgU3RlZmFuPC9hdXRob3I+PGF1dGhv
cj5CYWtrZXIsIE9sYWYgSi48L2F1dGhvcj48YXV0aG9yPkJhdW1nYXJ0bmVyLCBJcmlzPC9hdXRo
b3I+PGF1dGhvcj5Cb3llciwgTG91aXM8L2F1dGhvcj48YXV0aG9yPkNvcmNvcywgT2xpdmllcjwv
YXV0aG9yPjxhdXRob3I+dmFuIERpamssIExvdWlzYSBKZDwvYXV0aG9yPjxhdXRob3I+RHVyYW4s
IE1hbnN1cjwvYXV0aG9yPjxhdXRob3I+R2VlbGtlcmtlbiwgUm9iZXJ0IEguPC9hdXRob3I+PGF1
dGhvcj5JbGx1bWluYXRpLCBHaXVsaW88L2F1dGhvcj48YXV0aG9yPkphY2tzb24sIFJhbHBoIFcu
PC9hdXRob3I+PGF1dGhvcj5Lw6Rya2vDpGluZW4sIEp1c3NpIE0uPC9hdXRob3I+PGF1dGhvcj5L
b2xrbWFuLCBKZXJvZW4gSi48L2F1dGhvcj48YXV0aG9yPkzDtm5uLCBMYXJzPC9hdXRob3I+PGF1
dGhvcj5NYXp6ZWksIE1hcmlhIEEuPC9hdXRob3I+PGF1dGhvcj5OdXp6bywgQWxleGFuZHJlPC9h
dXRob3I+PGF1dGhvcj5QZWNvcmFybywgRmVsaWNlPC9hdXRob3I+PGF1dGhvcj5SYXVwYWNoLCBK
YW48L2F1dGhvcj48YXV0aG9yPlZlcmhhZ2VuLCBIZW5jZSBKbTwvYXV0aG9yPjxhdXRob3I+WmVj
aCwgQ2hyaXN0b3BoIEouPC9hdXRob3I+PGF1dGhvcj52YW4gTm9vcmQsIERlc2lyw6llPC9hdXRo
b3I+PGF1dGhvcj5CcnVubywgTWFyY28gSi48L2F1dGhvcj48L2F1dGhvcnM+PC9jb250cmlidXRv
cnM+PHRpdGxlcz48dGl0bGU+RXVyb3BlYW4gZ3VpZGVsaW5lcyBvbiBjaHJvbmljIG1lc2VudGVy
aWMgaXNjaGFlbWlhIC0gam9pbnQgVW5pdGVkIEV1cm9wZWFuIEdhc3Ryb2VudGVyb2xvZ3ksIEV1
cm9wZWFuIEFzc29jaWF0aW9uIGZvciBHYXN0cm9lbnRlcm9sb2d5LCBFbmRvc2NvcHkgYW5kIE51
dHJpdGlvbiwgRXVyb3BlYW4gU29jaWV0eSBvZiBHYXN0cm9pbnRlc3RpbmFsIGFuZCBBYmRvbWlu
YWwgUmFkaW9sb2d5LCBOZXRoZXJsYW5kcyBBc3NvY2lhdGlvbiBvZiBIZXBhdG9nYXN0cm9lbnRl
cm9sb2dpc3RzLCBIZWxsZW5pYyBTb2NpZXR5IG9mIEdhc3Ryb2VudGVyb2xvZ3ksIENhcmRpb3Zh
c2N1bGFyIGFuZCBJbnRlcnZlbnRpb25hbCBSYWRpb2xvZ2ljYWwgU29jaWV0eSBvZiBFdXJvcGUs
IGFuZCBEdXRjaCBNZXNlbnRlcmljIElzY2hlbWlhIFN0dWR5IGdyb3VwIGNsaW5pY2FsIGd1aWRl
bGluZXMgb24gdGhlIGRpYWdub3NpcyBhbmQgdHJlYXRtZW50IG9mIHBhdGllbnRzIHdpdGggY2hy
b25pYyBtZXNlbnRlcmljIGlzY2hhZW1pYTwvdGl0bGU+PHNlY29uZGFyeS10aXRsZT5Vbml0ZWQg
RXVyb3BlYW4gZ2FzdHJvZW50ZXJvbG9neSBqb3VybmFsPC9zZWNvbmRhcnktdGl0bGU+PGFsdC10
aXRsZT5Vbml0ZWQgRXVyb3BlYW4gR2FzdHJvZW50ZXJvbCBKPC9hbHQtdGl0bGU+PC90aXRsZXM+
PHBlcmlvZGljYWw+PGZ1bGwtdGl0bGU+VW5pdGVkIEV1cm9wZWFuIGdhc3Ryb2VudGVyb2xvZ3kg
am91cm5hbDwvZnVsbC10aXRsZT48YWJici0xPlVuaXRlZCBFdXJvcGVhbiBHYXN0cm9lbnRlcm9s
IEo8L2FiYnItMT48L3BlcmlvZGljYWw+PGFsdC1wZXJpb2RpY2FsPjxmdWxsLXRpdGxlPlVuaXRl
ZCBFdXJvcGVhbiBnYXN0cm9lbnRlcm9sb2d5IGpvdXJuYWw8L2Z1bGwtdGl0bGU+PGFiYnItMT5V
bml0ZWQgRXVyb3BlYW4gR2FzdHJvZW50ZXJvbCBKPC9hYmJyLTE+PC9hbHQtcGVyaW9kaWNhbD48
cGFnZXM+MzcxLTM5NTwvcGFnZXM+PHZvbHVtZT44PC92b2x1bWU+PG51bWJlcj40PC9udW1iZXI+
PGVkaXRpb24+MjAyMC8wNC8xNjwvZWRpdGlvbj48a2V5d29yZHM+PGtleXdvcmQ+TWVkaWFuIGFy
Y3VhdGUgbGlnYW1lbnQgc3luZHJvbWU8L2tleXdvcmQ+PGtleXdvcmQ+YXRoZXJvc2NsZXJvc2lz
PC9rZXl3b3JkPjxrZXl3b3JkPmNvZWxpYWMgYXJ0ZXJ5IHJlbGVhc2U8L2tleXdvcmQ+PGtleXdv
cmQ+bWVzZW50ZXJpYyBhcnRlcmllczwva2V5d29yZD48a2V5d29yZD5tZXNlbnRlcmljIGFydGVy
eSBzdGVudGluZzwva2V5d29yZD48L2tleXdvcmRzPjxkYXRlcz48eWVhcj4yMDIwPC95ZWFyPjwv
ZGF0ZXM+PHB1Ymxpc2hlcj5TQUdFIFB1YmxpY2F0aW9uczwvcHVibGlzaGVyPjxpc2JuPjIwNTAt
NjQxNCYjeEQ7MjA1MC02NDA2PC9pc2JuPjxhY2Nlc3Npb24tbnVtPjMyMjk3NTY2PC9hY2Nlc3Np
b24tbnVtPjx1cmxzPjxyZWxhdGVkLXVybHM+PHVybD5odHRwczovL3B1Ym1lZC5uY2JpLm5sbS5u
aWguZ292LzMyMjk3NTY2PC91cmw+PHVybD5odHRwczovL3d3dy5uY2JpLm5sbS5uaWguZ292L3Bt
Yy9hcnRpY2xlcy9QTUM3MjI2Njk5LzwvdXJsPjwvcmVsYXRlZC11cmxzPjwvdXJscz48ZWxlY3Ry
b25pYy1yZXNvdXJjZS1udW0+MTAuMTE3Ny8yMDUwNjQwNjIwOTE2NjgxPC9lbGVjdHJvbmljLXJl
c291cmNlLW51bT48cmVtb3RlLWRhdGFiYXNlLW5hbWU+UHViTWVkPC9yZW1vdGUtZGF0YWJhc2Ut
bmFtZT48bGFuZ3VhZ2U+ZW5nPC9sYW5ndWFnZT48L3JlY29yZD48L0NpdGU+PC9FbmROb3RlPn==
</w:fldData>
        </w:fldChar>
      </w:r>
      <w:r w:rsidR="008E6D08">
        <w:rPr>
          <w:rFonts w:ascii="Times New Roman" w:hAnsi="Times New Roman" w:cs="Times New Roman"/>
          <w:sz w:val="24"/>
          <w:szCs w:val="24"/>
        </w:rPr>
        <w:instrText xml:space="preserve"> ADDIN EN.CITE </w:instrText>
      </w:r>
      <w:r w:rsidR="008E6D08">
        <w:rPr>
          <w:rFonts w:ascii="Times New Roman" w:hAnsi="Times New Roman" w:cs="Times New Roman"/>
          <w:sz w:val="24"/>
          <w:szCs w:val="24"/>
        </w:rPr>
        <w:fldChar w:fldCharType="begin">
          <w:fldData xml:space="preserve">PEVuZE5vdGU+PENpdGU+PEF1dGhvcj5UZXJsb3V3PC9BdXRob3I+PFllYXI+MjAyMDwvWWVhcj48
UmVjTnVtPjEwMjA8L1JlY051bT48RGlzcGxheVRleHQ+WzVdPC9EaXNwbGF5VGV4dD48cmVjb3Jk
PjxyZWMtbnVtYmVyPjEwMjA8L3JlYy1udW1iZXI+PGZvcmVpZ24ta2V5cz48a2V5IGFwcD0iRU4i
IGRiLWlkPSJ4ZWVwNWQ5OXdlZnpmMWUyZGU3NXA5MDB3cDBhc3NyNWFmZmYiIHRpbWVzdGFtcD0i
MTYwMDEzMzI5NCIgZ3VpZD0iNjhjMzE3MTgtMzFmNy00Y2VmLWIyNDgtMzU3NDQzNmE2YmVmIj4x
MDIwPC9rZXk+PC9mb3JlaWduLWtleXM+PHJlZi10eXBlIG5hbWU9IkpvdXJuYWwgQXJ0aWNsZSI+
MTc8L3JlZi10eXBlPjxjb250cmlidXRvcnM+PGF1dGhvcnM+PGF1dGhvcj5UZXJsb3V3LCBMdWtl
IEcuPC9hdXRob3I+PGF1dGhvcj5Nb2Vsa2VyLCBBZHJpYWFuPC9hdXRob3I+PGF1dGhvcj5BYnJh
aGFtc2VuLCBKYW48L2F1dGhvcj48YXV0aG9yPkFjb3N0YSwgU3RlZmFuPC9hdXRob3I+PGF1dGhv
cj5CYWtrZXIsIE9sYWYgSi48L2F1dGhvcj48YXV0aG9yPkJhdW1nYXJ0bmVyLCBJcmlzPC9hdXRo
b3I+PGF1dGhvcj5Cb3llciwgTG91aXM8L2F1dGhvcj48YXV0aG9yPkNvcmNvcywgT2xpdmllcjwv
YXV0aG9yPjxhdXRob3I+dmFuIERpamssIExvdWlzYSBKZDwvYXV0aG9yPjxhdXRob3I+RHVyYW4s
IE1hbnN1cjwvYXV0aG9yPjxhdXRob3I+R2VlbGtlcmtlbiwgUm9iZXJ0IEguPC9hdXRob3I+PGF1
dGhvcj5JbGx1bWluYXRpLCBHaXVsaW88L2F1dGhvcj48YXV0aG9yPkphY2tzb24sIFJhbHBoIFcu
PC9hdXRob3I+PGF1dGhvcj5Lw6Rya2vDpGluZW4sIEp1c3NpIE0uPC9hdXRob3I+PGF1dGhvcj5L
b2xrbWFuLCBKZXJvZW4gSi48L2F1dGhvcj48YXV0aG9yPkzDtm5uLCBMYXJzPC9hdXRob3I+PGF1
dGhvcj5NYXp6ZWksIE1hcmlhIEEuPC9hdXRob3I+PGF1dGhvcj5OdXp6bywgQWxleGFuZHJlPC9h
dXRob3I+PGF1dGhvcj5QZWNvcmFybywgRmVsaWNlPC9hdXRob3I+PGF1dGhvcj5SYXVwYWNoLCBK
YW48L2F1dGhvcj48YXV0aG9yPlZlcmhhZ2VuLCBIZW5jZSBKbTwvYXV0aG9yPjxhdXRob3I+WmVj
aCwgQ2hyaXN0b3BoIEouPC9hdXRob3I+PGF1dGhvcj52YW4gTm9vcmQsIERlc2lyw6llPC9hdXRo
b3I+PGF1dGhvcj5CcnVubywgTWFyY28gSi48L2F1dGhvcj48L2F1dGhvcnM+PC9jb250cmlidXRv
cnM+PHRpdGxlcz48dGl0bGU+RXVyb3BlYW4gZ3VpZGVsaW5lcyBvbiBjaHJvbmljIG1lc2VudGVy
aWMgaXNjaGFlbWlhIC0gam9pbnQgVW5pdGVkIEV1cm9wZWFuIEdhc3Ryb2VudGVyb2xvZ3ksIEV1
cm9wZWFuIEFzc29jaWF0aW9uIGZvciBHYXN0cm9lbnRlcm9sb2d5LCBFbmRvc2NvcHkgYW5kIE51
dHJpdGlvbiwgRXVyb3BlYW4gU29jaWV0eSBvZiBHYXN0cm9pbnRlc3RpbmFsIGFuZCBBYmRvbWlu
YWwgUmFkaW9sb2d5LCBOZXRoZXJsYW5kcyBBc3NvY2lhdGlvbiBvZiBIZXBhdG9nYXN0cm9lbnRl
cm9sb2dpc3RzLCBIZWxsZW5pYyBTb2NpZXR5IG9mIEdhc3Ryb2VudGVyb2xvZ3ksIENhcmRpb3Zh
c2N1bGFyIGFuZCBJbnRlcnZlbnRpb25hbCBSYWRpb2xvZ2ljYWwgU29jaWV0eSBvZiBFdXJvcGUs
IGFuZCBEdXRjaCBNZXNlbnRlcmljIElzY2hlbWlhIFN0dWR5IGdyb3VwIGNsaW5pY2FsIGd1aWRl
bGluZXMgb24gdGhlIGRpYWdub3NpcyBhbmQgdHJlYXRtZW50IG9mIHBhdGllbnRzIHdpdGggY2hy
b25pYyBtZXNlbnRlcmljIGlzY2hhZW1pYTwvdGl0bGU+PHNlY29uZGFyeS10aXRsZT5Vbml0ZWQg
RXVyb3BlYW4gZ2FzdHJvZW50ZXJvbG9neSBqb3VybmFsPC9zZWNvbmRhcnktdGl0bGU+PGFsdC10
aXRsZT5Vbml0ZWQgRXVyb3BlYW4gR2FzdHJvZW50ZXJvbCBKPC9hbHQtdGl0bGU+PC90aXRsZXM+
PHBlcmlvZGljYWw+PGZ1bGwtdGl0bGU+VW5pdGVkIEV1cm9wZWFuIGdhc3Ryb2VudGVyb2xvZ3kg
am91cm5hbDwvZnVsbC10aXRsZT48YWJici0xPlVuaXRlZCBFdXJvcGVhbiBHYXN0cm9lbnRlcm9s
IEo8L2FiYnItMT48L3BlcmlvZGljYWw+PGFsdC1wZXJpb2RpY2FsPjxmdWxsLXRpdGxlPlVuaXRl
ZCBFdXJvcGVhbiBnYXN0cm9lbnRlcm9sb2d5IGpvdXJuYWw8L2Z1bGwtdGl0bGU+PGFiYnItMT5V
bml0ZWQgRXVyb3BlYW4gR2FzdHJvZW50ZXJvbCBKPC9hYmJyLTE+PC9hbHQtcGVyaW9kaWNhbD48
cGFnZXM+MzcxLTM5NTwvcGFnZXM+PHZvbHVtZT44PC92b2x1bWU+PG51bWJlcj40PC9udW1iZXI+
PGVkaXRpb24+MjAyMC8wNC8xNjwvZWRpdGlvbj48a2V5d29yZHM+PGtleXdvcmQ+TWVkaWFuIGFy
Y3VhdGUgbGlnYW1lbnQgc3luZHJvbWU8L2tleXdvcmQ+PGtleXdvcmQ+YXRoZXJvc2NsZXJvc2lz
PC9rZXl3b3JkPjxrZXl3b3JkPmNvZWxpYWMgYXJ0ZXJ5IHJlbGVhc2U8L2tleXdvcmQ+PGtleXdv
cmQ+bWVzZW50ZXJpYyBhcnRlcmllczwva2V5d29yZD48a2V5d29yZD5tZXNlbnRlcmljIGFydGVy
eSBzdGVudGluZzwva2V5d29yZD48L2tleXdvcmRzPjxkYXRlcz48eWVhcj4yMDIwPC95ZWFyPjwv
ZGF0ZXM+PHB1Ymxpc2hlcj5TQUdFIFB1YmxpY2F0aW9uczwvcHVibGlzaGVyPjxpc2JuPjIwNTAt
NjQxNCYjeEQ7MjA1MC02NDA2PC9pc2JuPjxhY2Nlc3Npb24tbnVtPjMyMjk3NTY2PC9hY2Nlc3Np
b24tbnVtPjx1cmxzPjxyZWxhdGVkLXVybHM+PHVybD5odHRwczovL3B1Ym1lZC5uY2JpLm5sbS5u
aWguZ292LzMyMjk3NTY2PC91cmw+PHVybD5odHRwczovL3d3dy5uY2JpLm5sbS5uaWguZ292L3Bt
Yy9hcnRpY2xlcy9QTUM3MjI2Njk5LzwvdXJsPjwvcmVsYXRlZC11cmxzPjwvdXJscz48ZWxlY3Ry
b25pYy1yZXNvdXJjZS1udW0+MTAuMTE3Ny8yMDUwNjQwNjIwOTE2NjgxPC9lbGVjdHJvbmljLXJl
c291cmNlLW51bT48cmVtb3RlLWRhdGFiYXNlLW5hbWU+UHViTWVkPC9yZW1vdGUtZGF0YWJhc2Ut
bmFtZT48bGFuZ3VhZ2U+ZW5nPC9sYW5ndWFnZT48L3JlY29yZD48L0NpdGU+PC9FbmROb3RlPn==
</w:fldData>
        </w:fldChar>
      </w:r>
      <w:r w:rsidR="008E6D08">
        <w:rPr>
          <w:rFonts w:ascii="Times New Roman" w:hAnsi="Times New Roman" w:cs="Times New Roman"/>
          <w:sz w:val="24"/>
          <w:szCs w:val="24"/>
        </w:rPr>
        <w:instrText xml:space="preserve"> ADDIN EN.CITE.DATA </w:instrText>
      </w:r>
      <w:r w:rsidR="008E6D08">
        <w:rPr>
          <w:rFonts w:ascii="Times New Roman" w:hAnsi="Times New Roman" w:cs="Times New Roman"/>
          <w:sz w:val="24"/>
          <w:szCs w:val="24"/>
        </w:rPr>
      </w:r>
      <w:r w:rsidR="008E6D08">
        <w:rPr>
          <w:rFonts w:ascii="Times New Roman" w:hAnsi="Times New Roman" w:cs="Times New Roman"/>
          <w:sz w:val="24"/>
          <w:szCs w:val="24"/>
        </w:rPr>
        <w:fldChar w:fldCharType="end"/>
      </w:r>
      <w:r w:rsidR="008E6D08">
        <w:rPr>
          <w:rFonts w:ascii="Times New Roman" w:hAnsi="Times New Roman" w:cs="Times New Roman"/>
          <w:sz w:val="24"/>
          <w:szCs w:val="24"/>
        </w:rPr>
      </w:r>
      <w:r w:rsidR="008E6D08">
        <w:rPr>
          <w:rFonts w:ascii="Times New Roman" w:hAnsi="Times New Roman" w:cs="Times New Roman"/>
          <w:sz w:val="24"/>
          <w:szCs w:val="24"/>
        </w:rPr>
        <w:fldChar w:fldCharType="separate"/>
      </w:r>
      <w:r w:rsidR="008E6D08">
        <w:rPr>
          <w:rFonts w:ascii="Times New Roman" w:hAnsi="Times New Roman" w:cs="Times New Roman"/>
          <w:noProof/>
          <w:sz w:val="24"/>
          <w:szCs w:val="24"/>
        </w:rPr>
        <w:t>[5]</w:t>
      </w:r>
      <w:r w:rsidR="008E6D08">
        <w:rPr>
          <w:rFonts w:ascii="Times New Roman" w:hAnsi="Times New Roman" w:cs="Times New Roman"/>
          <w:sz w:val="24"/>
          <w:szCs w:val="24"/>
        </w:rPr>
        <w:fldChar w:fldCharType="end"/>
      </w:r>
      <w:r w:rsidRPr="0029108C">
        <w:rPr>
          <w:rFonts w:ascii="Times New Roman" w:hAnsi="Times New Roman" w:cs="Times New Roman"/>
          <w:sz w:val="24"/>
          <w:szCs w:val="24"/>
        </w:rPr>
        <w:t>.</w:t>
      </w:r>
    </w:p>
    <w:p w14:paraId="4778B413" w14:textId="7FBE31D0" w:rsidR="00F72E5E" w:rsidRPr="0029108C"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If clinical findings strongly suggest CMI, contrast-enhanced CT angiography (CTA) of the abdomen is usually the first diagnostic exam of choice because it can identify and locate regions of stenosis and occlusion, as well as simultaneously exclude other abdominal pathologies </w:t>
      </w:r>
      <w:r>
        <w:rPr>
          <w:rFonts w:ascii="Times New Roman" w:hAnsi="Times New Roman" w:cs="Times New Roman"/>
          <w:sz w:val="24"/>
          <w:szCs w:val="24"/>
        </w:rPr>
        <w:fldChar w:fldCharType="begin">
          <w:fldData xml:space="preserve">PEVuZE5vdGU+PENpdGU+PEF1dGhvcj5PbGl2YTwvQXV0aG9yPjxZZWFyPjIwMTM8L1llYXI+PFJl
Y051bT45MjQ8L1JlY051bT48RGlzcGxheVRleHQ+WzYtOV08L0Rpc3BsYXlUZXh0PjxyZWNvcmQ+
PHJlYy1udW1iZXI+OTI0PC9yZWMtbnVtYmVyPjxmb3JlaWduLWtleXM+PGtleSBhcHA9IkVOIiBk
Yi1pZD0ieGVlcDVkOTl3ZWZ6ZjFlMmRlNzVwOTAwd3AwYXNzcjVhZmZmIiB0aW1lc3RhbXA9IjE1
ODQxMTE4MzAiIGd1aWQ9IjhmYTRlMDBmLTNkNWMtNDMxZC04NzFlLWVmZTIwYTMyMGQ5ZiI+OTI0
PC9rZXk+PC9mb3JlaWduLWtleXM+PHJlZi10eXBlIG5hbWU9IkpvdXJuYWwgQXJ0aWNsZSI+MTc8
L3JlZi10eXBlPjxjb250cmlidXRvcnM+PGF1dGhvcnM+PGF1dGhvcj5PbGl2YSwgSS4gQi48L2F1
dGhvcj48YXV0aG9yPkRhdmFycGFuYWgsIEEuIEguPC9hdXRob3I+PGF1dGhvcj5SeWJpY2tpLCBG
LiBKLjwvYXV0aG9yPjxhdXRob3I+RGVzamFyZGlucywgQi48L2F1dGhvcj48YXV0aG9yPkZsYW1t
LCBTLiBELjwvYXV0aG9yPjxhdXRob3I+RnJhbmNvaXMsIEMuIEouPC9hdXRob3I+PGF1dGhvcj5H
ZXJoYXJkLUhlcm1hbiwgTS4gRC48L2F1dGhvcj48YXV0aG9yPkthbHZhLCBTLiBQLjwvYXV0aG9y
PjxhdXRob3I+QXNocmFmIE1hbnNvdXIsIE0uPC9hdXRob3I+PGF1dGhvcj5Nb2hsZXIsIEUuIFIu
LCAzcmQ8L2F1dGhvcj48YXV0aG9yPlNjaGVua2VyLCBNLiBQLjwvYXV0aG9yPjxhdXRob3I+V2Vp
c3MsIEMuPC9hdXRob3I+PGF1dGhvcj5EaWxsLCBLLiBFLjwvYXV0aG9yPjwvYXV0aG9ycz48L2Nv
bnRyaWJ1dG9ycz48YXV0aC1hZGRyZXNzPllhbGUgVW5pdmVyc2l0eSBTY2hvb2wgb2YgTWVkaWNp
bmUsIE5ldyBIYXZlbiwgQ1QsIFVTQS4gaXNhYmVsLm9saXZhQHlhbGUuZWR1PC9hdXRoLWFkZHJl
c3M+PHRpdGxlcz48dGl0bGU+QUNSIEFwcHJvcHJpYXRlbmVzcyBDcml0ZXJpYSAoUikgaW1hZ2lu
ZyBvZiBtZXNlbnRlcmljIGlzY2hlbWlhPC90aXRsZT48c2Vjb25kYXJ5LXRpdGxlPkFiZG9tIElt
YWdpbmc8L3NlY29uZGFyeS10aXRsZT48L3RpdGxlcz48cGVyaW9kaWNhbD48ZnVsbC10aXRsZT5B
YmRvbSBJbWFnaW5nPC9mdWxsLXRpdGxlPjwvcGVyaW9kaWNhbD48cGFnZXM+NzE0LTk8L3BhZ2Vz
Pjx2b2x1bWU+Mzg8L3ZvbHVtZT48bnVtYmVyPjQ8L251bWJlcj48ZWRpdGlvbj4yMDEzLzAxLzA5
PC9lZGl0aW9uPjxrZXl3b3Jkcz48a2V5d29yZD5BYmRvbWluYWwgUGFpbi9ldGlvbG9neTwva2V5
d29yZD48a2V5d29yZD5Bbmdpb2dyYXBoeS9tZXRob2RzPC9rZXl3b3JkPjxrZXl3b3JkPipEaWFn
bm9zdGljIEltYWdpbmc8L2tleXdvcmQ+PGtleXdvcmQ+RXZpZGVuY2UtQmFzZWQgTWVkaWNpbmU8
L2tleXdvcmQ+PGtleXdvcmQ+SHVtYW5zPC9rZXl3b3JkPjxrZXl3b3JkPklzY2hlbWlhL2NvbXBs
aWNhdGlvbnMvKmRpYWdub3Npcy9kaWFnbm9zdGljIGltYWdpbmcvcGh5c2lvcGF0aG9sb2d5PC9r
ZXl3b3JkPjxrZXl3b3JkPk1hZ25ldGljIFJlc29uYW5jZSBBbmdpb2dyYXBoeTwva2V5d29yZD48
a2V5d29yZD5NZXNlbnRlcmljIElzY2hlbWlhPC9rZXl3b3JkPjxrZXl3b3JkPipQcmFjdGljZSBH
dWlkZWxpbmVzIGFzIFRvcGljPC9rZXl3b3JkPjxrZXl3b3JkPlNvY2lldGllcywgTWVkaWNhbDwv
a2V5d29yZD48a2V5d29yZD4qVG9tb2dyYXBoeSwgWC1SYXkgQ29tcHV0ZWQvbWV0aG9kczwva2V5
d29yZD48a2V5d29yZD5VbHRyYXNvbm9ncmFwaHksIERvcHBsZXI8L2tleXdvcmQ+PGtleXdvcmQ+
VmFzY3VsYXIgRGlzZWFzZXMvY29tcGxpY2F0aW9ucy8qZGlhZ25vc2lzL2RpYWdub3N0aWMgaW1h
Z2luZy9waHlzaW9wYXRob2xvZ3k8L2tleXdvcmQ+PC9rZXl3b3Jkcz48ZGF0ZXM+PHllYXI+MjAx
MzwveWVhcj48cHViLWRhdGVzPjxkYXRlPkF1ZzwvZGF0ZT48L3B1Yi1kYXRlcz48L2RhdGVzPjxp
c2JuPjA5NDItODkyNTwvaXNibj48YWNjZXNzaW9uLW51bT4yMzI5NjcxMjwvYWNjZXNzaW9uLW51
bT48dXJscz48L3VybHM+PGVsZWN0cm9uaWMtcmVzb3VyY2UtbnVtPjEwLjEwMDcvczAwMjYxLTAx
Mi05OTc1LTI8L2VsZWN0cm9uaWMtcmVzb3VyY2UtbnVtPjxyZW1vdGUtZGF0YWJhc2UtcHJvdmlk
ZXI+TkxNPC9yZW1vdGUtZGF0YWJhc2UtcHJvdmlkZXI+PGxhbmd1YWdlPmVuZzwvbGFuZ3VhZ2U+
PC9yZWNvcmQ+PC9DaXRlPjxDaXRlPjxBdXRob3I+QW1pbjwvQXV0aG9yPjxZZWFyPjIwMTQ8L1ll
YXI+PFJlY051bT44NDY8L1JlY051bT48cmVjb3JkPjxyZWMtbnVtYmVyPjg0NjwvcmVjLW51bWJl
cj48Zm9yZWlnbi1rZXlzPjxrZXkgYXBwPSJFTiIgZGItaWQ9InhlZXA1ZDk5d2VmemYxZTJkZTc1
cDkwMHdwMGFzc3I1YWZmZiIgdGltZXN0YW1wPSIxNTg0MTA5ODY2IiBndWlkPSIxZTg4MGRkOC02
NzYxLTRlNTgtODJiOC02MDQ5NTNiMTA1NGEiPjg0Njwva2V5PjwvZm9yZWlnbi1rZXlzPjxyZWYt
dHlwZSBuYW1lPSJKb3VybmFsIEFydGljbGUiPjE3PC9yZWYtdHlwZT48Y29udHJpYnV0b3JzPjxh
dXRob3JzPjxhdXRob3I+QW1pbiwgTW9oYW1lZCBBLjwvYXV0aG9yPjxhdXRob3I+Tm9vbWFuLCBO
b3VyYSBBYmRlbG1vbmVtPC9hdXRob3I+PGF1dGhvcj5Nb3Vzc2EsIEdhbWFsIEkuPC9hdXRob3I+
PC9hdXRob3JzPjwvY29udHJpYnV0b3JzPjx0aXRsZXM+PHRpdGxlPkFjdXRlIGFuZCBjaHJvbmlj
IG1lc2VudGVyaWMgaXNjaGVtaWE6IE11bHRpZGV0ZWN0b3IgQ1QgYW5kIENUIGFuZ2lvZ3JhcGhp
YyBmaW5kaW5nczwvdGl0bGU+PHNlY29uZGFyeS10aXRsZT5UaGUgRWd5cHRpYW4gSm91cm5hbCBv
ZiBSYWRpb2xvZ3kgYW5kIE51Y2xlYXIgTWVkaWNpbmU8L3NlY29uZGFyeS10aXRsZT48L3RpdGxl
cz48cGVyaW9kaWNhbD48ZnVsbC10aXRsZT5UaGUgRWd5cHRpYW4gSm91cm5hbCBvZiBSYWRpb2xv
Z3kgYW5kIE51Y2xlYXIgTWVkaWNpbmU8L2Z1bGwtdGl0bGU+PC9wZXJpb2RpY2FsPjxwYWdlcz4x
MDYzLTEwNzA8L3BhZ2VzPjx2b2x1bWU+NDU8L3ZvbHVtZT48bnVtYmVyPjQ8L251bWJlcj48c2Vj
dGlvbj4xMDYzPC9zZWN0aW9uPjxkYXRlcz48eWVhcj4yMDE0PC95ZWFyPjwvZGF0ZXM+PGlzYm4+
MDM3ODYwM1g8L2lzYm4+PHVybHM+PC91cmxzPjxlbGVjdHJvbmljLXJlc291cmNlLW51bT4xMC4x
MDE2L2ouZWpybm0uMjAxNC4wNi4wMDE8L2VsZWN0cm9uaWMtcmVzb3VyY2UtbnVtPjwvcmVjb3Jk
PjwvQ2l0ZT48Q2l0ZT48QXV0aG9yPk1henplaTwvQXV0aG9yPjxZZWFyPjIwMTI8L1llYXI+PFJl
Y051bT4xMDIyPC9SZWNOdW0+PHJlY29yZD48cmVjLW51bWJlcj4xMDIyPC9yZWMtbnVtYmVyPjxm
b3JlaWduLWtleXM+PGtleSBhcHA9IkVOIiBkYi1pZD0ieGVlcDVkOTl3ZWZ6ZjFlMmRlNzVwOTAw
d3AwYXNzcjVhZmZmIiB0aW1lc3RhbXA9IjE2MDAxMzM5MjkiIGd1aWQ9ImRjZWFlNzdmLTMyOTUt
NDQzNi05MzgwLTc5NDcxYzBkNjJiNSI+MTAyMjwva2V5PjwvZm9yZWlnbi1rZXlzPjxyZWYtdHlw
ZSBuYW1lPSJKb3VybmFsIEFydGljbGUiPjE3PC9yZWYtdHlwZT48Y29udHJpYnV0b3JzPjxhdXRo
b3JzPjxhdXRob3I+TWF6emVpLCBNLiBBLjwvYXV0aG9yPjxhdXRob3I+R3VlcnJpbmksIFMuPC9h
dXRob3I+PGF1dGhvcj5DaW9mZmkgU3F1aXRpZXJpLCBOLjwvYXV0aG9yPjxhdXRob3I+R2Vub3Zl
c2UsIEUuIEEuPC9hdXRob3I+PGF1dGhvcj5NYXp6ZWksIEYuIEcuPC9hdXRob3I+PGF1dGhvcj5W
b2x0ZXJyYW5pLCBMLjwvYXV0aG9yPjwvYXV0aG9ycz48L2NvbnRyaWJ1dG9ycz48YXV0aC1hZGRy
ZXNzPkRpcGFydGltZW50byBkaSBQYXRvbG9naWEgVW1hbmEgZSBPbmNvbG9naWNhLCBVbml2ZXJz
aXRhIGRpIFNpZW5hLCBJdGFseS4gbWFyaWFhbnRvbmlldHRhLm1henplaUB1bmlzaS5pdDwvYXV0
aC1hZGRyZXNzPjx0aXRsZXM+PHRpdGxlPltEaWFnbm9zaXMgb2YgYWN1dGUgbWVzZW50ZXJpYyBp
c2NoZW1pYS9pbmZhcmN0aW9uIGluIHRoZSBlcmEgb2YgbXVsdGlzbGljZSBDVF08L3RpdGxlPjxz
ZWNvbmRhcnktdGl0bGU+UmVjZW50aSBQcm9nIE1lZDwvc2Vjb25kYXJ5LXRpdGxlPjwvdGl0bGVz
PjxwZXJpb2RpY2FsPjxmdWxsLXRpdGxlPlJlY2VudGkgUHJvZyBNZWQ8L2Z1bGwtdGl0bGU+PC9w
ZXJpb2RpY2FsPjxwYWdlcz40MzUtNzwvcGFnZXM+PHZvbHVtZT4xMDM8L3ZvbHVtZT48bnVtYmVy
PjExPC9udW1iZXI+PGVkaXRpb24+MjAxMi8xMC8yNjwvZWRpdGlvbj48a2V5d29yZHM+PGtleXdv
cmQ+QWN1dGUgRGlzZWFzZTwva2V5d29yZD48a2V5d29yZD5IdW1hbnM8L2tleXdvcmQ+PGtleXdv
cmQ+SXNjaGVtaWEvKmRpYWdub3N0aWMgaW1hZ2luZzwva2V5d29yZD48a2V5d29yZD5NZXNlbnRl
cmljIElzY2hlbWlhPC9rZXl3b3JkPjxrZXl3b3JkPipUb21vZ3JhcGh5LCBYLVJheSBDb21wdXRl
ZC9tZXRob2RzPC9rZXl3b3JkPjxrZXl3b3JkPlZhc2N1bGFyIERpc2Vhc2VzLypkaWFnbm9zdGlj
IGltYWdpbmc8L2tleXdvcmQ+PC9rZXl3b3Jkcz48ZGF0ZXM+PHllYXI+MjAxMjwveWVhcj48cHVi
LWRhdGVzPjxkYXRlPk5vdjwvZGF0ZT48L3B1Yi1kYXRlcz48L2RhdGVzPjxvcmlnLXB1Yj5MYSBk
aWFnbm9zaSBkaSBpc2NoZW1pYS9pbmZhcnRvIGludGVzdGluYWxlIG5lbGwmYXBvcztlcmEgZGVs
bGEgVEMgbXVsdGlzdHJhdG8uPC9vcmlnLXB1Yj48aXNibj4wMDM0LTExOTMgKFByaW50KSYjeEQ7
MDAzNC0xMTkzPC9pc2JuPjxhY2Nlc3Npb24tbnVtPjIzMDk2NzI3PC9hY2Nlc3Npb24tbnVtPjx1
cmxzPjwvdXJscz48ZWxlY3Ryb25pYy1yZXNvdXJjZS1udW0+MTAuMTcwMS8xMTY2LjEyODg0PC9l
bGVjdHJvbmljLXJlc291cmNlLW51bT48cmVtb3RlLWRhdGFiYXNlLXByb3ZpZGVyPk5MTTwvcmVt
b3RlLWRhdGFiYXNlLXByb3ZpZGVyPjxsYW5ndWFnZT5pdGE8L2xhbmd1YWdlPjwvcmVjb3JkPjwv
Q2l0ZT48Q2l0ZT48QXV0aG9yPk1henplaTwvQXV0aG9yPjxZZWFyPjIwMTY8L1llYXI+PFJlY051
bT4xMDIzPC9SZWNOdW0+PHJlY29yZD48cmVjLW51bWJlcj4xMDIzPC9yZWMtbnVtYmVyPjxmb3Jl
aWduLWtleXM+PGtleSBhcHA9IkVOIiBkYi1pZD0ieGVlcDVkOTl3ZWZ6ZjFlMmRlNzVwOTAwd3Aw
YXNzcjVhZmZmIiB0aW1lc3RhbXA9IjE2MDAxMzU2MDMiIGd1aWQ9ImIyMzEzMzBjLTk1NjgtNDI5
OC1iYjRkLTMxMTk0ZjM2MGYzNSI+MTAyMzwva2V5PjwvZm9yZWlnbi1rZXlzPjxyZWYtdHlwZSBu
YW1lPSJKb3VybmFsIEFydGljbGUiPjE3PC9yZWYtdHlwZT48Y29udHJpYnV0b3JzPjxhdXRob3Jz
PjxhdXRob3I+TWF6emVpLCBNYXJpYSBBLjwvYXV0aG9yPjxhdXRob3I+R3VlcnJpbmksIFN1c2Fu
bmE8L2F1dGhvcj48YXV0aG9yPkNpb2ZmaSBTcXVpdGllcmksIE5ldmFkYTwvYXV0aG9yPjxhdXRo
b3I+VmluZGlnbmksIENhcmxhPC9hdXRob3I+PGF1dGhvcj5JbWJyaWFjbywgR2l1c2k8L2F1dGhv
cj48YXV0aG9yPkdlbnRpbGksIEZyYW5jZXNjbzwvYXV0aG9yPjxhdXRob3I+QmVycml0dG8sIERh
bmllbGE8L2F1dGhvcj48YXV0aG9yPk1henplaSwgRnJhbmNlc2NvIEcuPC9hdXRob3I+PGF1dGhv
cj5HcmFzc2ksIFJvYmVydG88L2F1dGhvcj48YXV0aG9yPlZvbHRlcnJhbmksIEx1Y2E8L2F1dGhv
cj48L2F1dGhvcnM+PC9jb250cmlidXRvcnM+PHRpdGxlcz48dGl0bGU+UmVwZXJmdXNpb24gaW4g
bm9uLW9jY2x1c2l2ZSBtZXNlbnRlcmljIGlzY2hhZW1pYSAoTk9NSSk6IGVmZmVjdGl2ZW5lc3Mg
b2YgQ1QgaW4gYW4gZW1lcmdlbmN5IHNldHRpbmc8L3RpdGxlPjxzZWNvbmRhcnktdGl0bGU+VGhl
IEJyaXRpc2ggam91cm5hbCBvZiByYWRpb2xvZ3k8L3NlY29uZGFyeS10aXRsZT48YWx0LXRpdGxl
PkJyIEogUmFkaW9sPC9hbHQtdGl0bGU+PC90aXRsZXM+PHBlcmlvZGljYWw+PGZ1bGwtdGl0bGU+
VGhlIEJyaXRpc2ggam91cm5hbCBvZiByYWRpb2xvZ3k8L2Z1bGwtdGl0bGU+PGFiYnItMT5CciBK
IFJhZGlvbDwvYWJici0xPjwvcGVyaW9kaWNhbD48YWx0LXBlcmlvZGljYWw+PGZ1bGwtdGl0bGU+
VGhlIEJyaXRpc2ggam91cm5hbCBvZiByYWRpb2xvZ3k8L2Z1bGwtdGl0bGU+PGFiYnItMT5CciBK
IFJhZGlvbDwvYWJici0xPjwvYWx0LXBlcmlvZGljYWw+PHBhZ2VzPjIwMTUwOTU2LTIwMTUwOTU2
PC9wYWdlcz48dm9sdW1lPjg5PC92b2x1bWU+PG51bWJlcj4xMDYxPC9udW1iZXI+PGVkaXRpb24+
MjAxNi8wMi8wNTwvZWRpdGlvbj48a2V5d29yZHM+PGtleXdvcmQ+QWdlZDwva2V5d29yZD48a2V5
d29yZD5BZ2VkLCA4MCBhbmQgb3Zlcjwva2V5d29yZD48a2V5d29yZD4qRW1lcmdlbmN5IFNlcnZp
Y2UsIEhvc3BpdGFsPC9rZXl3b3JkPjxrZXl3b3JkPkZlbWFsZTwva2V5d29yZD48a2V5d29yZD5I
dW1hbnM8L2tleXdvcmQ+PGtleXdvcmQ+TWFsZTwva2V5d29yZD48a2V5d29yZD5NZXNlbnRlcmlj
IEFydGVyeSwgU3VwZXJpb3IvKmRpYWdub3N0aWMgaW1hZ2luZzwva2V5d29yZD48a2V5d29yZD5N
ZXNlbnRlcmljIElzY2hlbWlhLypkaWFnbm9zdGljIGltYWdpbmc8L2tleXdvcmQ+PGtleXdvcmQ+
TWlkZGxlIEFnZWQ8L2tleXdvcmQ+PGtleXdvcmQ+UmV0cm9zcGVjdGl2ZSBTdHVkaWVzPC9rZXl3
b3JkPjxrZXl3b3JkPipUb21vZ3JhcGh5LCBYLVJheSBDb21wdXRlZDwva2V5d29yZD48L2tleXdv
cmRzPjxkYXRlcz48eWVhcj4yMDE2PC95ZWFyPjwvZGF0ZXM+PHB1Ymxpc2hlcj5UaGUgQnJpdGlz
aCBJbnN0aXR1dGUgb2YgUmFkaW9sb2d5LjwvcHVibGlzaGVyPjxpc2JuPjE3NDgtODgwWCYjeEQ7
MDAwNy0xMjg1PC9pc2JuPjxhY2Nlc3Npb24tbnVtPjI2ODQ2MTM5PC9hY2Nlc3Npb24tbnVtPjx1
cmxzPjxyZWxhdGVkLXVybHM+PHVybD5odHRwczovL3B1Ym1lZC5uY2JpLm5sbS5uaWguZ292LzI2
ODQ2MTM5PC91cmw+PHVybD5odHRwczovL3d3dy5uY2JpLm5sbS5uaWguZ292L3BtYy9hcnRpY2xl
cy9QTUM0OTg1NDc0LzwvdXJsPjwvcmVsYXRlZC11cmxzPjwvdXJscz48ZWxlY3Ryb25pYy1yZXNv
dXJjZS1udW0+MTAuMTI1OS9ianIuMjAxNTA5NTY8L2VsZWN0cm9uaWMtcmVzb3VyY2UtbnVtPjxy
ZW1vdGUtZGF0YWJhc2UtbmFtZT5QdWJNZWQ8L3JlbW90ZS1kYXRhYmFzZS1uYW1lPjxsYW5ndWFn
ZT5lbmc8L2xhbmd1YWdlPjwvcmVjb3JkPjwvQ2l0ZT48L0VuZE5vdGU+
</w:fldData>
        </w:fldChar>
      </w:r>
      <w:r w:rsidR="005B68E9">
        <w:rPr>
          <w:rFonts w:ascii="Times New Roman" w:hAnsi="Times New Roman" w:cs="Times New Roman"/>
          <w:sz w:val="24"/>
          <w:szCs w:val="24"/>
        </w:rPr>
        <w:instrText xml:space="preserve"> ADDIN EN.CITE </w:instrText>
      </w:r>
      <w:r w:rsidR="005B68E9">
        <w:rPr>
          <w:rFonts w:ascii="Times New Roman" w:hAnsi="Times New Roman" w:cs="Times New Roman"/>
          <w:sz w:val="24"/>
          <w:szCs w:val="24"/>
        </w:rPr>
        <w:fldChar w:fldCharType="begin">
          <w:fldData xml:space="preserve">PEVuZE5vdGU+PENpdGU+PEF1dGhvcj5PbGl2YTwvQXV0aG9yPjxZZWFyPjIwMTM8L1llYXI+PFJl
Y051bT45MjQ8L1JlY051bT48RGlzcGxheVRleHQ+WzYtOV08L0Rpc3BsYXlUZXh0PjxyZWNvcmQ+
PHJlYy1udW1iZXI+OTI0PC9yZWMtbnVtYmVyPjxmb3JlaWduLWtleXM+PGtleSBhcHA9IkVOIiBk
Yi1pZD0ieGVlcDVkOTl3ZWZ6ZjFlMmRlNzVwOTAwd3AwYXNzcjVhZmZmIiB0aW1lc3RhbXA9IjE1
ODQxMTE4MzAiIGd1aWQ9IjhmYTRlMDBmLTNkNWMtNDMxZC04NzFlLWVmZTIwYTMyMGQ5ZiI+OTI0
PC9rZXk+PC9mb3JlaWduLWtleXM+PHJlZi10eXBlIG5hbWU9IkpvdXJuYWwgQXJ0aWNsZSI+MTc8
L3JlZi10eXBlPjxjb250cmlidXRvcnM+PGF1dGhvcnM+PGF1dGhvcj5PbGl2YSwgSS4gQi48L2F1
dGhvcj48YXV0aG9yPkRhdmFycGFuYWgsIEEuIEguPC9hdXRob3I+PGF1dGhvcj5SeWJpY2tpLCBG
LiBKLjwvYXV0aG9yPjxhdXRob3I+RGVzamFyZGlucywgQi48L2F1dGhvcj48YXV0aG9yPkZsYW1t
LCBTLiBELjwvYXV0aG9yPjxhdXRob3I+RnJhbmNvaXMsIEMuIEouPC9hdXRob3I+PGF1dGhvcj5H
ZXJoYXJkLUhlcm1hbiwgTS4gRC48L2F1dGhvcj48YXV0aG9yPkthbHZhLCBTLiBQLjwvYXV0aG9y
PjxhdXRob3I+QXNocmFmIE1hbnNvdXIsIE0uPC9hdXRob3I+PGF1dGhvcj5Nb2hsZXIsIEUuIFIu
LCAzcmQ8L2F1dGhvcj48YXV0aG9yPlNjaGVua2VyLCBNLiBQLjwvYXV0aG9yPjxhdXRob3I+V2Vp
c3MsIEMuPC9hdXRob3I+PGF1dGhvcj5EaWxsLCBLLiBFLjwvYXV0aG9yPjwvYXV0aG9ycz48L2Nv
bnRyaWJ1dG9ycz48YXV0aC1hZGRyZXNzPllhbGUgVW5pdmVyc2l0eSBTY2hvb2wgb2YgTWVkaWNp
bmUsIE5ldyBIYXZlbiwgQ1QsIFVTQS4gaXNhYmVsLm9saXZhQHlhbGUuZWR1PC9hdXRoLWFkZHJl
c3M+PHRpdGxlcz48dGl0bGU+QUNSIEFwcHJvcHJpYXRlbmVzcyBDcml0ZXJpYSAoUikgaW1hZ2lu
ZyBvZiBtZXNlbnRlcmljIGlzY2hlbWlhPC90aXRsZT48c2Vjb25kYXJ5LXRpdGxlPkFiZG9tIElt
YWdpbmc8L3NlY29uZGFyeS10aXRsZT48L3RpdGxlcz48cGVyaW9kaWNhbD48ZnVsbC10aXRsZT5B
YmRvbSBJbWFnaW5nPC9mdWxsLXRpdGxlPjwvcGVyaW9kaWNhbD48cGFnZXM+NzE0LTk8L3BhZ2Vz
Pjx2b2x1bWU+Mzg8L3ZvbHVtZT48bnVtYmVyPjQ8L251bWJlcj48ZWRpdGlvbj4yMDEzLzAxLzA5
PC9lZGl0aW9uPjxrZXl3b3Jkcz48a2V5d29yZD5BYmRvbWluYWwgUGFpbi9ldGlvbG9neTwva2V5
d29yZD48a2V5d29yZD5Bbmdpb2dyYXBoeS9tZXRob2RzPC9rZXl3b3JkPjxrZXl3b3JkPipEaWFn
bm9zdGljIEltYWdpbmc8L2tleXdvcmQ+PGtleXdvcmQ+RXZpZGVuY2UtQmFzZWQgTWVkaWNpbmU8
L2tleXdvcmQ+PGtleXdvcmQ+SHVtYW5zPC9rZXl3b3JkPjxrZXl3b3JkPklzY2hlbWlhL2NvbXBs
aWNhdGlvbnMvKmRpYWdub3Npcy9kaWFnbm9zdGljIGltYWdpbmcvcGh5c2lvcGF0aG9sb2d5PC9r
ZXl3b3JkPjxrZXl3b3JkPk1hZ25ldGljIFJlc29uYW5jZSBBbmdpb2dyYXBoeTwva2V5d29yZD48
a2V5d29yZD5NZXNlbnRlcmljIElzY2hlbWlhPC9rZXl3b3JkPjxrZXl3b3JkPipQcmFjdGljZSBH
dWlkZWxpbmVzIGFzIFRvcGljPC9rZXl3b3JkPjxrZXl3b3JkPlNvY2lldGllcywgTWVkaWNhbDwv
a2V5d29yZD48a2V5d29yZD4qVG9tb2dyYXBoeSwgWC1SYXkgQ29tcHV0ZWQvbWV0aG9kczwva2V5
d29yZD48a2V5d29yZD5VbHRyYXNvbm9ncmFwaHksIERvcHBsZXI8L2tleXdvcmQ+PGtleXdvcmQ+
VmFzY3VsYXIgRGlzZWFzZXMvY29tcGxpY2F0aW9ucy8qZGlhZ25vc2lzL2RpYWdub3N0aWMgaW1h
Z2luZy9waHlzaW9wYXRob2xvZ3k8L2tleXdvcmQ+PC9rZXl3b3Jkcz48ZGF0ZXM+PHllYXI+MjAx
MzwveWVhcj48cHViLWRhdGVzPjxkYXRlPkF1ZzwvZGF0ZT48L3B1Yi1kYXRlcz48L2RhdGVzPjxp
c2JuPjA5NDItODkyNTwvaXNibj48YWNjZXNzaW9uLW51bT4yMzI5NjcxMjwvYWNjZXNzaW9uLW51
bT48dXJscz48L3VybHM+PGVsZWN0cm9uaWMtcmVzb3VyY2UtbnVtPjEwLjEwMDcvczAwMjYxLTAx
Mi05OTc1LTI8L2VsZWN0cm9uaWMtcmVzb3VyY2UtbnVtPjxyZW1vdGUtZGF0YWJhc2UtcHJvdmlk
ZXI+TkxNPC9yZW1vdGUtZGF0YWJhc2UtcHJvdmlkZXI+PGxhbmd1YWdlPmVuZzwvbGFuZ3VhZ2U+
PC9yZWNvcmQ+PC9DaXRlPjxDaXRlPjxBdXRob3I+QW1pbjwvQXV0aG9yPjxZZWFyPjIwMTQ8L1ll
YXI+PFJlY051bT44NDY8L1JlY051bT48cmVjb3JkPjxyZWMtbnVtYmVyPjg0NjwvcmVjLW51bWJl
cj48Zm9yZWlnbi1rZXlzPjxrZXkgYXBwPSJFTiIgZGItaWQ9InhlZXA1ZDk5d2VmemYxZTJkZTc1
cDkwMHdwMGFzc3I1YWZmZiIgdGltZXN0YW1wPSIxNTg0MTA5ODY2IiBndWlkPSIxZTg4MGRkOC02
NzYxLTRlNTgtODJiOC02MDQ5NTNiMTA1NGEiPjg0Njwva2V5PjwvZm9yZWlnbi1rZXlzPjxyZWYt
dHlwZSBuYW1lPSJKb3VybmFsIEFydGljbGUiPjE3PC9yZWYtdHlwZT48Y29udHJpYnV0b3JzPjxh
dXRob3JzPjxhdXRob3I+QW1pbiwgTW9oYW1lZCBBLjwvYXV0aG9yPjxhdXRob3I+Tm9vbWFuLCBO
b3VyYSBBYmRlbG1vbmVtPC9hdXRob3I+PGF1dGhvcj5Nb3Vzc2EsIEdhbWFsIEkuPC9hdXRob3I+
PC9hdXRob3JzPjwvY29udHJpYnV0b3JzPjx0aXRsZXM+PHRpdGxlPkFjdXRlIGFuZCBjaHJvbmlj
IG1lc2VudGVyaWMgaXNjaGVtaWE6IE11bHRpZGV0ZWN0b3IgQ1QgYW5kIENUIGFuZ2lvZ3JhcGhp
YyBmaW5kaW5nczwvdGl0bGU+PHNlY29uZGFyeS10aXRsZT5UaGUgRWd5cHRpYW4gSm91cm5hbCBv
ZiBSYWRpb2xvZ3kgYW5kIE51Y2xlYXIgTWVkaWNpbmU8L3NlY29uZGFyeS10aXRsZT48L3RpdGxl
cz48cGVyaW9kaWNhbD48ZnVsbC10aXRsZT5UaGUgRWd5cHRpYW4gSm91cm5hbCBvZiBSYWRpb2xv
Z3kgYW5kIE51Y2xlYXIgTWVkaWNpbmU8L2Z1bGwtdGl0bGU+PC9wZXJpb2RpY2FsPjxwYWdlcz4x
MDYzLTEwNzA8L3BhZ2VzPjx2b2x1bWU+NDU8L3ZvbHVtZT48bnVtYmVyPjQ8L251bWJlcj48c2Vj
dGlvbj4xMDYzPC9zZWN0aW9uPjxkYXRlcz48eWVhcj4yMDE0PC95ZWFyPjwvZGF0ZXM+PGlzYm4+
MDM3ODYwM1g8L2lzYm4+PHVybHM+PC91cmxzPjxlbGVjdHJvbmljLXJlc291cmNlLW51bT4xMC4x
MDE2L2ouZWpybm0uMjAxNC4wNi4wMDE8L2VsZWN0cm9uaWMtcmVzb3VyY2UtbnVtPjwvcmVjb3Jk
PjwvQ2l0ZT48Q2l0ZT48QXV0aG9yPk1henplaTwvQXV0aG9yPjxZZWFyPjIwMTI8L1llYXI+PFJl
Y051bT4xMDIyPC9SZWNOdW0+PHJlY29yZD48cmVjLW51bWJlcj4xMDIyPC9yZWMtbnVtYmVyPjxm
b3JlaWduLWtleXM+PGtleSBhcHA9IkVOIiBkYi1pZD0ieGVlcDVkOTl3ZWZ6ZjFlMmRlNzVwOTAw
d3AwYXNzcjVhZmZmIiB0aW1lc3RhbXA9IjE2MDAxMzM5MjkiIGd1aWQ9ImRjZWFlNzdmLTMyOTUt
NDQzNi05MzgwLTc5NDcxYzBkNjJiNSI+MTAyMjwva2V5PjwvZm9yZWlnbi1rZXlzPjxyZWYtdHlw
ZSBuYW1lPSJKb3VybmFsIEFydGljbGUiPjE3PC9yZWYtdHlwZT48Y29udHJpYnV0b3JzPjxhdXRo
b3JzPjxhdXRob3I+TWF6emVpLCBNLiBBLjwvYXV0aG9yPjxhdXRob3I+R3VlcnJpbmksIFMuPC9h
dXRob3I+PGF1dGhvcj5DaW9mZmkgU3F1aXRpZXJpLCBOLjwvYXV0aG9yPjxhdXRob3I+R2Vub3Zl
c2UsIEUuIEEuPC9hdXRob3I+PGF1dGhvcj5NYXp6ZWksIEYuIEcuPC9hdXRob3I+PGF1dGhvcj5W
b2x0ZXJyYW5pLCBMLjwvYXV0aG9yPjwvYXV0aG9ycz48L2NvbnRyaWJ1dG9ycz48YXV0aC1hZGRy
ZXNzPkRpcGFydGltZW50byBkaSBQYXRvbG9naWEgVW1hbmEgZSBPbmNvbG9naWNhLCBVbml2ZXJz
aXRhIGRpIFNpZW5hLCBJdGFseS4gbWFyaWFhbnRvbmlldHRhLm1henplaUB1bmlzaS5pdDwvYXV0
aC1hZGRyZXNzPjx0aXRsZXM+PHRpdGxlPltEaWFnbm9zaXMgb2YgYWN1dGUgbWVzZW50ZXJpYyBp
c2NoZW1pYS9pbmZhcmN0aW9uIGluIHRoZSBlcmEgb2YgbXVsdGlzbGljZSBDVF08L3RpdGxlPjxz
ZWNvbmRhcnktdGl0bGU+UmVjZW50aSBQcm9nIE1lZDwvc2Vjb25kYXJ5LXRpdGxlPjwvdGl0bGVz
PjxwZXJpb2RpY2FsPjxmdWxsLXRpdGxlPlJlY2VudGkgUHJvZyBNZWQ8L2Z1bGwtdGl0bGU+PC9w
ZXJpb2RpY2FsPjxwYWdlcz40MzUtNzwvcGFnZXM+PHZvbHVtZT4xMDM8L3ZvbHVtZT48bnVtYmVy
PjExPC9udW1iZXI+PGVkaXRpb24+MjAxMi8xMC8yNjwvZWRpdGlvbj48a2V5d29yZHM+PGtleXdv
cmQ+QWN1dGUgRGlzZWFzZTwva2V5d29yZD48a2V5d29yZD5IdW1hbnM8L2tleXdvcmQ+PGtleXdv
cmQ+SXNjaGVtaWEvKmRpYWdub3N0aWMgaW1hZ2luZzwva2V5d29yZD48a2V5d29yZD5NZXNlbnRl
cmljIElzY2hlbWlhPC9rZXl3b3JkPjxrZXl3b3JkPipUb21vZ3JhcGh5LCBYLVJheSBDb21wdXRl
ZC9tZXRob2RzPC9rZXl3b3JkPjxrZXl3b3JkPlZhc2N1bGFyIERpc2Vhc2VzLypkaWFnbm9zdGlj
IGltYWdpbmc8L2tleXdvcmQ+PC9rZXl3b3Jkcz48ZGF0ZXM+PHllYXI+MjAxMjwveWVhcj48cHVi
LWRhdGVzPjxkYXRlPk5vdjwvZGF0ZT48L3B1Yi1kYXRlcz48L2RhdGVzPjxvcmlnLXB1Yj5MYSBk
aWFnbm9zaSBkaSBpc2NoZW1pYS9pbmZhcnRvIGludGVzdGluYWxlIG5lbGwmYXBvcztlcmEgZGVs
bGEgVEMgbXVsdGlzdHJhdG8uPC9vcmlnLXB1Yj48aXNibj4wMDM0LTExOTMgKFByaW50KSYjeEQ7
MDAzNC0xMTkzPC9pc2JuPjxhY2Nlc3Npb24tbnVtPjIzMDk2NzI3PC9hY2Nlc3Npb24tbnVtPjx1
cmxzPjwvdXJscz48ZWxlY3Ryb25pYy1yZXNvdXJjZS1udW0+MTAuMTcwMS8xMTY2LjEyODg0PC9l
bGVjdHJvbmljLXJlc291cmNlLW51bT48cmVtb3RlLWRhdGFiYXNlLXByb3ZpZGVyPk5MTTwvcmVt
b3RlLWRhdGFiYXNlLXByb3ZpZGVyPjxsYW5ndWFnZT5pdGE8L2xhbmd1YWdlPjwvcmVjb3JkPjwv
Q2l0ZT48Q2l0ZT48QXV0aG9yPk1henplaTwvQXV0aG9yPjxZZWFyPjIwMTY8L1llYXI+PFJlY051
bT4xMDIzPC9SZWNOdW0+PHJlY29yZD48cmVjLW51bWJlcj4xMDIzPC9yZWMtbnVtYmVyPjxmb3Jl
aWduLWtleXM+PGtleSBhcHA9IkVOIiBkYi1pZD0ieGVlcDVkOTl3ZWZ6ZjFlMmRlNzVwOTAwd3Aw
YXNzcjVhZmZmIiB0aW1lc3RhbXA9IjE2MDAxMzU2MDMiIGd1aWQ9ImIyMzEzMzBjLTk1NjgtNDI5
OC1iYjRkLTMxMTk0ZjM2MGYzNSI+MTAyMzwva2V5PjwvZm9yZWlnbi1rZXlzPjxyZWYtdHlwZSBu
YW1lPSJKb3VybmFsIEFydGljbGUiPjE3PC9yZWYtdHlwZT48Y29udHJpYnV0b3JzPjxhdXRob3Jz
PjxhdXRob3I+TWF6emVpLCBNYXJpYSBBLjwvYXV0aG9yPjxhdXRob3I+R3VlcnJpbmksIFN1c2Fu
bmE8L2F1dGhvcj48YXV0aG9yPkNpb2ZmaSBTcXVpdGllcmksIE5ldmFkYTwvYXV0aG9yPjxhdXRo
b3I+VmluZGlnbmksIENhcmxhPC9hdXRob3I+PGF1dGhvcj5JbWJyaWFjbywgR2l1c2k8L2F1dGhv
cj48YXV0aG9yPkdlbnRpbGksIEZyYW5jZXNjbzwvYXV0aG9yPjxhdXRob3I+QmVycml0dG8sIERh
bmllbGE8L2F1dGhvcj48YXV0aG9yPk1henplaSwgRnJhbmNlc2NvIEcuPC9hdXRob3I+PGF1dGhv
cj5HcmFzc2ksIFJvYmVydG88L2F1dGhvcj48YXV0aG9yPlZvbHRlcnJhbmksIEx1Y2E8L2F1dGhv
cj48L2F1dGhvcnM+PC9jb250cmlidXRvcnM+PHRpdGxlcz48dGl0bGU+UmVwZXJmdXNpb24gaW4g
bm9uLW9jY2x1c2l2ZSBtZXNlbnRlcmljIGlzY2hhZW1pYSAoTk9NSSk6IGVmZmVjdGl2ZW5lc3Mg
b2YgQ1QgaW4gYW4gZW1lcmdlbmN5IHNldHRpbmc8L3RpdGxlPjxzZWNvbmRhcnktdGl0bGU+VGhl
IEJyaXRpc2ggam91cm5hbCBvZiByYWRpb2xvZ3k8L3NlY29uZGFyeS10aXRsZT48YWx0LXRpdGxl
PkJyIEogUmFkaW9sPC9hbHQtdGl0bGU+PC90aXRsZXM+PHBlcmlvZGljYWw+PGZ1bGwtdGl0bGU+
VGhlIEJyaXRpc2ggam91cm5hbCBvZiByYWRpb2xvZ3k8L2Z1bGwtdGl0bGU+PGFiYnItMT5CciBK
IFJhZGlvbDwvYWJici0xPjwvcGVyaW9kaWNhbD48YWx0LXBlcmlvZGljYWw+PGZ1bGwtdGl0bGU+
VGhlIEJyaXRpc2ggam91cm5hbCBvZiByYWRpb2xvZ3k8L2Z1bGwtdGl0bGU+PGFiYnItMT5CciBK
IFJhZGlvbDwvYWJici0xPjwvYWx0LXBlcmlvZGljYWw+PHBhZ2VzPjIwMTUwOTU2LTIwMTUwOTU2
PC9wYWdlcz48dm9sdW1lPjg5PC92b2x1bWU+PG51bWJlcj4xMDYxPC9udW1iZXI+PGVkaXRpb24+
MjAxNi8wMi8wNTwvZWRpdGlvbj48a2V5d29yZHM+PGtleXdvcmQ+QWdlZDwva2V5d29yZD48a2V5
d29yZD5BZ2VkLCA4MCBhbmQgb3Zlcjwva2V5d29yZD48a2V5d29yZD4qRW1lcmdlbmN5IFNlcnZp
Y2UsIEhvc3BpdGFsPC9rZXl3b3JkPjxrZXl3b3JkPkZlbWFsZTwva2V5d29yZD48a2V5d29yZD5I
dW1hbnM8L2tleXdvcmQ+PGtleXdvcmQ+TWFsZTwva2V5d29yZD48a2V5d29yZD5NZXNlbnRlcmlj
IEFydGVyeSwgU3VwZXJpb3IvKmRpYWdub3N0aWMgaW1hZ2luZzwva2V5d29yZD48a2V5d29yZD5N
ZXNlbnRlcmljIElzY2hlbWlhLypkaWFnbm9zdGljIGltYWdpbmc8L2tleXdvcmQ+PGtleXdvcmQ+
TWlkZGxlIEFnZWQ8L2tleXdvcmQ+PGtleXdvcmQ+UmV0cm9zcGVjdGl2ZSBTdHVkaWVzPC9rZXl3
b3JkPjxrZXl3b3JkPipUb21vZ3JhcGh5LCBYLVJheSBDb21wdXRlZDwva2V5d29yZD48L2tleXdv
cmRzPjxkYXRlcz48eWVhcj4yMDE2PC95ZWFyPjwvZGF0ZXM+PHB1Ymxpc2hlcj5UaGUgQnJpdGlz
aCBJbnN0aXR1dGUgb2YgUmFkaW9sb2d5LjwvcHVibGlzaGVyPjxpc2JuPjE3NDgtODgwWCYjeEQ7
MDAwNy0xMjg1PC9pc2JuPjxhY2Nlc3Npb24tbnVtPjI2ODQ2MTM5PC9hY2Nlc3Npb24tbnVtPjx1
cmxzPjxyZWxhdGVkLXVybHM+PHVybD5odHRwczovL3B1Ym1lZC5uY2JpLm5sbS5uaWguZ292LzI2
ODQ2MTM5PC91cmw+PHVybD5odHRwczovL3d3dy5uY2JpLm5sbS5uaWguZ292L3BtYy9hcnRpY2xl
cy9QTUM0OTg1NDc0LzwvdXJsPjwvcmVsYXRlZC11cmxzPjwvdXJscz48ZWxlY3Ryb25pYy1yZXNv
dXJjZS1udW0+MTAuMTI1OS9ianIuMjAxNTA5NTY8L2VsZWN0cm9uaWMtcmVzb3VyY2UtbnVtPjxy
ZW1vdGUtZGF0YWJhc2UtbmFtZT5QdWJNZWQ8L3JlbW90ZS1kYXRhYmFzZS1uYW1lPjxsYW5ndWFn
ZT5lbmc8L2xhbmd1YWdlPjwvcmVjb3JkPjwvQ2l0ZT48L0VuZE5vdGU+
</w:fldData>
        </w:fldChar>
      </w:r>
      <w:r w:rsidR="005B68E9">
        <w:rPr>
          <w:rFonts w:ascii="Times New Roman" w:hAnsi="Times New Roman" w:cs="Times New Roman"/>
          <w:sz w:val="24"/>
          <w:szCs w:val="24"/>
        </w:rPr>
        <w:instrText xml:space="preserve"> ADDIN EN.CITE.DATA </w:instrText>
      </w:r>
      <w:r w:rsidR="005B68E9">
        <w:rPr>
          <w:rFonts w:ascii="Times New Roman" w:hAnsi="Times New Roman" w:cs="Times New Roman"/>
          <w:sz w:val="24"/>
          <w:szCs w:val="24"/>
        </w:rPr>
      </w:r>
      <w:r w:rsidR="005B68E9">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5B68E9">
        <w:rPr>
          <w:rFonts w:ascii="Times New Roman" w:hAnsi="Times New Roman" w:cs="Times New Roman"/>
          <w:noProof/>
          <w:sz w:val="24"/>
          <w:szCs w:val="24"/>
        </w:rPr>
        <w:t>[6-9]</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Contrast-enhanced magnetic resonance angiography (CE-MRA) may also be used, with studies demonstrating both high sensitivity and specificity in detecting proximal mesenteric lesions </w:t>
      </w:r>
      <w:r>
        <w:rPr>
          <w:rFonts w:ascii="Times New Roman" w:hAnsi="Times New Roman" w:cs="Times New Roman"/>
          <w:sz w:val="24"/>
          <w:szCs w:val="24"/>
        </w:rPr>
        <w:fldChar w:fldCharType="begin">
          <w:fldData xml:space="preserve">PEVuZE5vdGU+PENpdGU+PEF1dGhvcj5DYXJsb3M8L0F1dGhvcj48WWVhcj4yMDAxPC9ZZWFyPjxS
ZWNOdW0+OTIzPC9SZWNOdW0+PERpc3BsYXlUZXh0PlsxMC0xMl08L0Rpc3BsYXlUZXh0PjxyZWNv
cmQ+PHJlYy1udW1iZXI+OTIzPC9yZWMtbnVtYmVyPjxmb3JlaWduLWtleXM+PGtleSBhcHA9IkVO
IiBkYi1pZD0ieGVlcDVkOTl3ZWZ6ZjFlMmRlNzVwOTAwd3AwYXNzcjVhZmZmIiB0aW1lc3RhbXA9
IjE1ODQxMTE3OTUiIGd1aWQ9IjVlZTdlOTZjLTc3ZjQtNGM0OC1hNjVlLWQ3NmRhNWMxNzk5YiI+
OTIzPC9rZXk+PC9mb3JlaWduLWtleXM+PHJlZi10eXBlIG5hbWU9IkpvdXJuYWwgQXJ0aWNsZSI+
MTc8L3JlZi10eXBlPjxjb250cmlidXRvcnM+PGF1dGhvcnM+PGF1dGhvcj5DYXJsb3MsIFIuIEMu
PC9hdXRob3I+PGF1dGhvcj5TdGFubGV5LCBKLiBDLjwvYXV0aG9yPjxhdXRob3I+U3RhZmZvcmQt
Sm9obnNvbiwgRC48L2F1dGhvcj48YXV0aG9yPlByaW5jZSwgTS4gUi48L2F1dGhvcj48L2F1dGhv
cnM+PC9jb250cmlidXRvcnM+PGF1dGgtYWRkcmVzcz5EZXBhcnRtZW50IG9mIFJhZGlvbG9neSwg
VW5pdmVyc2l0eSBvZiBNaWNoaWdhbiwgQW5uIEFyYm9yIDQ4MTA5LTAwMzAsIFVTQS48L2F1dGgt
YWRkcmVzcz48dGl0bGVzPjx0aXRsZT5JbnRlcm9ic2VydmVyIHZhcmlhYmlsaXR5IGluIHRoZSBl
dmFsdWF0aW9uIG9mIGNocm9uaWMgbWVzZW50ZXJpYyBpc2NoZW1pYSB3aXRoIGdhZG9saW5pdW0t
ZW5oYW5jZWQgTVIgYW5naW9ncmFwaHk8L3RpdGxlPjxzZWNvbmRhcnktdGl0bGU+QWNhZCBSYWRp
b2w8L3NlY29uZGFyeS10aXRsZT48L3RpdGxlcz48cGVyaW9kaWNhbD48ZnVsbC10aXRsZT5BY2Fk
IFJhZGlvbDwvZnVsbC10aXRsZT48L3BlcmlvZGljYWw+PHBhZ2VzPjg3OS04NzwvcGFnZXM+PHZv
bHVtZT44PC92b2x1bWU+PG51bWJlcj45PC9udW1iZXI+PGVkaXRpb24+MjAwMS8xMS8yOTwvZWRp
dGlvbj48a2V5d29yZHM+PGtleXdvcmQ+QWR1bHQ8L2tleXdvcmQ+PGtleXdvcmQ+QWdlZDwva2V5
d29yZD48a2V5d29yZD5DZWxpYWMgQXJ0ZXJ5L3BhdGhvbG9neTwva2V5d29yZD48a2V5d29yZD5D
aHJvbmljIERpc2Vhc2U8L2tleXdvcmQ+PGtleXdvcmQ+RmVtYWxlPC9rZXl3b3JkPjxrZXl3b3Jk
PkdhZG9saW5pdW08L2tleXdvcmQ+PGtleXdvcmQ+SHVtYW5zPC9rZXl3b3JkPjxrZXl3b3JkPklz
Y2hlbWlhLypkaWFnbm9zaXM8L2tleXdvcmQ+PGtleXdvcmQ+Kk1hZ25ldGljIFJlc29uYW5jZSBB
bmdpb2dyYXBoeS9tZXRob2RzPC9rZXl3b3JkPjxrZXl3b3JkPk1hbGU8L2tleXdvcmQ+PGtleXdv
cmQ+TWVzZW50ZXJpYyBBcnRlcnksIEluZmVyaW9yL3BhdGhvbG9neTwva2V5d29yZD48a2V5d29y
ZD5NZXNlbnRlcmljIEFydGVyeSwgU3VwZXJpb3IvcGF0aG9sb2d5PC9rZXl3b3JkPjxrZXl3b3Jk
Pk1lc2VudGVyaWMgVmFzY3VsYXIgT2NjbHVzaW9uLypkaWFnbm9zaXM8L2tleXdvcmQ+PGtleXdv
cmQ+TWlkZGxlIEFnZWQ8L2tleXdvcmQ+PGtleXdvcmQ+T2JzZXJ2ZXIgVmFyaWF0aW9uPC9rZXl3
b3JkPjxrZXl3b3JkPlJldHJvc3BlY3RpdmUgU3R1ZGllczwva2V5d29yZD48a2V5d29yZD5TZW5z
aXRpdml0eSBhbmQgU3BlY2lmaWNpdHk8L2tleXdvcmQ+PGtleXdvcmQ+U3BsYW5jaG5pYyBDaXJj
dWxhdGlvbjwva2V5d29yZD48L2tleXdvcmRzPjxkYXRlcz48eWVhcj4yMDAxPC95ZWFyPjxwdWIt
ZGF0ZXM+PGRhdGU+U2VwPC9kYXRlPjwvcHViLWRhdGVzPjwvZGF0ZXM+PGlzYm4+MTA3Ni02MzMy
IChQcmludCkmI3hEOzEwNzYtNjMzMjwvaXNibj48YWNjZXNzaW9uLW51bT4xMTcyNDA0MzwvYWNj
ZXNzaW9uLW51bT48dXJscz48L3VybHM+PGVsZWN0cm9uaWMtcmVzb3VyY2UtbnVtPjEwLjEwMTYv
czEwNzYtNjMzMigwMyk4MDc2Ny01PC9lbGVjdHJvbmljLXJlc291cmNlLW51bT48cmVtb3RlLWRh
dGFiYXNlLXByb3ZpZGVyPk5MTTwvcmVtb3RlLWRhdGFiYXNlLXByb3ZpZGVyPjxsYW5ndWFnZT5l
bmc8L2xhbmd1YWdlPjwvcmVjb3JkPjwvQ2l0ZT48Q2l0ZT48QXV0aG9yPk1lYW5leTwvQXV0aG9y
PjxZZWFyPjE5OTc8L1llYXI+PFJlY051bT45MjI8L1JlY051bT48cmVjb3JkPjxyZWMtbnVtYmVy
PjkyMjwvcmVjLW51bWJlcj48Zm9yZWlnbi1rZXlzPjxrZXkgYXBwPSJFTiIgZGItaWQ9InhlZXA1
ZDk5d2VmemYxZTJkZTc1cDkwMHdwMGFzc3I1YWZmZiIgdGltZXN0YW1wPSIxNTg0MTExNzU5IiBn
dWlkPSI5NDNkMTU5NC0yNzgzLTRmN2QtYmZkNi05N2FjY2E0ODMzNWEiPjkyMjwva2V5PjwvZm9y
ZWlnbi1rZXlzPjxyZWYtdHlwZSBuYW1lPSJKb3VybmFsIEFydGljbGUiPjE3PC9yZWYtdHlwZT48
Y29udHJpYnV0b3JzPjxhdXRob3JzPjxhdXRob3I+TWVhbmV5LCBKLiBGLjwvYXV0aG9yPjxhdXRo
b3I+UHJpbmNlLCBNLiBSLjwvYXV0aG9yPjxhdXRob3I+Tm9zdHJhbnQsIFQuIFQuPC9hdXRob3I+
PGF1dGhvcj5TdGFubGV5LCBKLiBDLjwvYXV0aG9yPjwvYXV0aG9ycz48L2NvbnRyaWJ1dG9ycz48
YXV0aC1hZGRyZXNzPkRlcGFydG1lbnQgb2YgUmFkaW9sb2d5LCBVbml2ZXJzaXR5IG9mIE1pY2hp
Z2FuLCBVbml2ZXJzaXR5IEhvc3BpdGFsLCBBbm4gQWJvciA0ODEwOS0wMDMwLCBVU0EuPC9hdXRo
LWFkZHJlc3M+PHRpdGxlcz48dGl0bGU+R2Fkb2xpbml1bS1lbmhhbmNlZCBNUiBhbmdpb2dyYXBo
eSBvZiB2aXNjZXJhbCBhcnRlcmllcyBpbiBwYXRpZW50cyB3aXRoIHN1c3BlY3RlZCBjaHJvbmlj
IG1lc2VudGVyaWMgaXNjaGVtaWE8L3RpdGxlPjxzZWNvbmRhcnktdGl0bGU+SiBNYWduIFJlc29u
IEltYWdpbmc8L3NlY29uZGFyeS10aXRsZT48L3RpdGxlcz48cGVyaW9kaWNhbD48ZnVsbC10aXRs
ZT5KIE1hZ24gUmVzb24gSW1hZ2luZzwvZnVsbC10aXRsZT48L3BlcmlvZGljYWw+PHBhZ2VzPjE3
MS02PC9wYWdlcz48dm9sdW1lPjc8L3ZvbHVtZT48bnVtYmVyPjE8L251bWJlcj48ZWRpdGlvbj4x
OTk3LzAxLzAxPC9lZGl0aW9uPjxrZXl3b3Jkcz48a2V5d29yZD5BZHVsdDwva2V5d29yZD48a2V5
d29yZD5BZ2VkPC9rZXl3b3JkPjxrZXl3b3JkPkFnZWQsIDgwIGFuZCBvdmVyPC9rZXl3b3JkPjxr
ZXl3b3JkPkFuZ2lvZ3JhcGh5PC9rZXl3b3JkPjxrZXl3b3JkPkNlbGlhYyBBcnRlcnkvcGF0aG9s
b2d5PC9rZXl3b3JkPjxrZXl3b3JkPkZlbWFsZTwva2V5d29yZD48a2V5d29yZD4qR2Fkb2xpbml1
bS9hZG1pbmlzdHJhdGlvbiAmYW1wOyBkb3NhZ2U8L2tleXdvcmQ+PGtleXdvcmQ+SHVtYW5zPC9r
ZXl3b3JkPjxrZXl3b3JkPkltYWdlIEVuaGFuY2VtZW50LyptZXRob2RzPC9rZXl3b3JkPjxrZXl3
b3JkPklzY2hlbWlhLypkaWFnbm9zaXM8L2tleXdvcmQ+PGtleXdvcmQ+TGFwYXJvdG9teTwva2V5
d29yZD48a2V5d29yZD5NYWduZXRpYyBSZXNvbmFuY2UgQW5naW9ncmFwaHkvKm1ldGhvZHM8L2tl
eXdvcmQ+PGtleXdvcmQ+TWFsZTwva2V5d29yZD48a2V5d29yZD5NZXNlbnRlcmljIEFydGVyeSwg
SW5mZXJpb3IvcGF0aG9sb2d5PC9rZXl3b3JkPjxrZXl3b3JkPk1lc2VudGVyaWMgQXJ0ZXJ5LCBT
dXBlcmlvci9wYXRob2xvZ3k8L2tleXdvcmQ+PGtleXdvcmQ+TWlkZGxlIEFnZWQ8L2tleXdvcmQ+
PGtleXdvcmQ+U2Vuc2l0aXZpdHkgYW5kIFNwZWNpZmljaXR5PC9rZXl3b3JkPjxrZXl3b3JkPipT
cGxhbmNobmljIENpcmN1bGF0aW9uPC9rZXl3b3JkPjwva2V5d29yZHM+PGRhdGVzPjx5ZWFyPjE5
OTc8L3llYXI+PHB1Yi1kYXRlcz48ZGF0ZT5KYW4tRmViPC9kYXRlPjwvcHViLWRhdGVzPjwvZGF0
ZXM+PGlzYm4+MTA1My0xODA3IChQcmludCkmI3hEOzEwNTMtMTgwNzwvaXNibj48YWNjZXNzaW9u
LW51bT45MDM5NjExPC9hY2Nlc3Npb24tbnVtPjx1cmxzPjwvdXJscz48ZWxlY3Ryb25pYy1yZXNv
dXJjZS1udW0+MTAuMTAwMi9qbXJpLjE4ODAwNzAxMjY8L2VsZWN0cm9uaWMtcmVzb3VyY2UtbnVt
PjxyZW1vdGUtZGF0YWJhc2UtcHJvdmlkZXI+TkxNPC9yZW1vdGUtZGF0YWJhc2UtcHJvdmlkZXI+
PGxhbmd1YWdlPmVuZzwvbGFuZ3VhZ2U+PC9yZWNvcmQ+PC9DaXRlPjxDaXRlPjxBdXRob3I+TWF6
emVpPC9BdXRob3I+PFllYXI+MjAxMzwvWWVhcj48UmVjTnVtPjEwMjE8L1JlY051bT48cmVjb3Jk
PjxyZWMtbnVtYmVyPjEwMjE8L3JlYy1udW1iZXI+PGZvcmVpZ24ta2V5cz48a2V5IGFwcD0iRU4i
IGRiLWlkPSJ4ZWVwNWQ5OXdlZnpmMWUyZGU3NXA5MDB3cDBhc3NyNWFmZmYiIHRpbWVzdGFtcD0i
MTYwMDEzMzkxOCIgZ3VpZD0iZjc1OTc0MGUtZDJhNC00Y2ZlLThkNTUtODcxMWU5NmVhMWJlIj4x
MDIxPC9rZXk+PC9mb3JlaWduLWtleXM+PHJlZi10eXBlIG5hbWU9IkpvdXJuYWwgQXJ0aWNsZSI+
MTc8L3JlZi10eXBlPjxjb250cmlidXRvcnM+PGF1dGhvcnM+PGF1dGhvcj5NYXp6ZWksIE1hcmlh
IEFudG9uaWV0dGE8L2F1dGhvcj48YXV0aG9yPkd1ZXJyaW5pLCBTdXNhbm5hPC9hdXRob3I+PGF1
dGhvcj5DaW9mZmkgU3F1aXRpZXJpLCBOZXZhZGE8L2F1dGhvcj48YXV0aG9yPkltYnJpYWNvLCBH
aXVzaTwvYXV0aG9yPjxhdXRob3I+Q2hpZWNhLCBSYWZmYWVsZTwvYXV0aG9yPjxhdXRob3I+Q2l2
aXRlbGxpLCBTZXJlbmVsbGE8L2F1dGhvcj48YXV0aG9yPlNhdmVsbGksIFZpbm5vPC9hdXRob3I+
PGF1dGhvcj5NYXp6ZWksIEZyYW5jZXNjbyBHaXVzZXBwZTwvYXV0aG9yPjxhdXRob3I+Vm9sdGVy
cmFuaSwgTHVjYTwvYXV0aG9yPjwvYXV0aG9ycz48L2NvbnRyaWJ1dG9ycz48dGl0bGVzPjx0aXRs
ZT5NYWduZXRpYyByZXNvbmFuY2UgaW1hZ2luZzogaXMgdGhlcmUgYSByb2xlIGluIGNsaW5pY2Fs
IG1hbmFnZW1lbnQgZm9yIGFjdXRlIGlzY2hlbWljIGNvbGl0aXM/PC90aXRsZT48c2Vjb25kYXJ5
LXRpdGxlPldvcmxkIGpvdXJuYWwgb2YgZ2FzdHJvZW50ZXJvbG9neTwvc2Vjb25kYXJ5LXRpdGxl
PjxhbHQtdGl0bGU+V29ybGQgSiBHYXN0cm9lbnRlcm9sPC9hbHQtdGl0bGU+PC90aXRsZXM+PHBl
cmlvZGljYWw+PGZ1bGwtdGl0bGU+V29ybGQgam91cm5hbCBvZiBnYXN0cm9lbnRlcm9sb2d5PC9m
dWxsLXRpdGxlPjxhYmJyLTE+V29ybGQgSiBHYXN0cm9lbnRlcm9sPC9hYmJyLTE+PC9wZXJpb2Rp
Y2FsPjxhbHQtcGVyaW9kaWNhbD48ZnVsbC10aXRsZT5Xb3JsZCBqb3VybmFsIG9mIGdhc3Ryb2Vu
dGVyb2xvZ3k8L2Z1bGwtdGl0bGU+PGFiYnItMT5Xb3JsZCBKIEdhc3Ryb2VudGVyb2w8L2FiYnIt
MT48L2FsdC1wZXJpb2RpY2FsPjxwYWdlcz4xMjU2LTEyNjM8L3BhZ2VzPjx2b2x1bWU+MTk8L3Zv
bHVtZT48bnVtYmVyPjg8L251bWJlcj48a2V5d29yZHM+PGtleXdvcmQ+Q29sb248L2tleXdvcmQ+
PGtleXdvcmQ+Q29tcHV0ZWQgdG9tb2dyYXBoeTwva2V5d29yZD48a2V5d29yZD5Jc2NoZW1pYyBj
b2xpdGlzPC9rZXl3b3JkPjxrZXl3b3JkPk1hZ25ldGljIHJlc29uYW5jZSBpbWFnaW5nPC9rZXl3
b3JkPjxrZXl3b3JkPk1lZGljYWwgbWFuYWdlbWVudDwva2V5d29yZD48a2V5d29yZD5BY3V0ZSBE
aXNlYXNlPC9rZXl3b3JkPjxrZXl3b3JkPkFnZWQ8L2tleXdvcmQ+PGtleXdvcmQ+QWdlZCwgODAg
YW5kIG92ZXI8L2tleXdvcmQ+PGtleXdvcmQ+Q29saXRpcywgSXNjaGVtaWMvKmRpYWdub3Npcy8q
dGhlcmFweTwva2V5d29yZD48a2V5d29yZD5Db2xvbm9zY29weTwva2V5d29yZD48a2V5d29yZD5G
ZW1hbGU8L2tleXdvcmQ+PGtleXdvcmQ+SHVtYW5zPC9rZXl3b3JkPjxrZXl3b3JkPipNYWduZXRp
YyBSZXNvbmFuY2UgSW1hZ2luZzwva2V5d29yZD48a2V5d29yZD5NYWxlPC9rZXl3b3JkPjxrZXl3
b3JkPk1pZGRsZSBBZ2VkPC9rZXl3b3JkPjxrZXl3b3JkPk11bHRpZGV0ZWN0b3IgQ29tcHV0ZWQg
VG9tb2dyYXBoeTwva2V5d29yZD48a2V5d29yZD5NdWx0aW1vZGFsIEltYWdpbmc8L2tleXdvcmQ+
PGtleXdvcmQ+UHJlZGljdGl2ZSBWYWx1ZSBvZiBUZXN0czwva2V5d29yZD48a2V5d29yZD5Qcm9n
bm9zaXM8L2tleXdvcmQ+PGtleXdvcmQ+UHJvc3BlY3RpdmUgU3R1ZGllczwva2V5d29yZD48L2tl
eXdvcmRzPjxkYXRlcz48eWVhcj4yMDEzPC95ZWFyPjwvZGF0ZXM+PHB1Ymxpc2hlcj5CYWlzaGlk
ZW5nIFB1Ymxpc2hpbmcgR3JvdXAgQ28uLCBMaW1pdGVkPC9wdWJsaXNoZXI+PGlzYm4+MjIxOS0y
ODQwJiN4RDsxMDA3LTkzMjc8L2lzYm4+PGFjY2Vzc2lvbi1udW0+MjM0ODMwMDI8L2FjY2Vzc2lv
bi1udW0+PHVybHM+PHJlbGF0ZWQtdXJscz48dXJsPmh0dHBzOi8vcHVibWVkLm5jYmkubmxtLm5p
aC5nb3YvMjM0ODMwMDI8L3VybD48dXJsPmh0dHBzOi8vd3d3Lm5jYmkubmxtLm5paC5nb3YvcG1j
L2FydGljbGVzL1BNQzM1ODc0ODIvPC91cmw+PC9yZWxhdGVkLXVybHM+PC91cmxzPjxlbGVjdHJv
bmljLXJlc291cmNlLW51bT4xMC4zNzQ4L3dqZy52MTkuaTguMTI1NjwvZWxlY3Ryb25pYy1yZXNv
dXJjZS1udW0+PHJlbW90ZS1kYXRhYmFzZS1uYW1lPlB1Yk1lZDwvcmVtb3RlLWRhdGFiYXNlLW5h
bWU+PGxhbmd1YWdlPmVuZzwvbGFuZ3VhZ2U+PC9yZWNvcmQ+PC9DaXRlPjwvRW5kTm90ZT5=
</w:fldData>
        </w:fldChar>
      </w:r>
      <w:r w:rsidR="005B68E9">
        <w:rPr>
          <w:rFonts w:ascii="Times New Roman" w:hAnsi="Times New Roman" w:cs="Times New Roman"/>
          <w:sz w:val="24"/>
          <w:szCs w:val="24"/>
        </w:rPr>
        <w:instrText xml:space="preserve"> ADDIN EN.CITE </w:instrText>
      </w:r>
      <w:r w:rsidR="005B68E9">
        <w:rPr>
          <w:rFonts w:ascii="Times New Roman" w:hAnsi="Times New Roman" w:cs="Times New Roman"/>
          <w:sz w:val="24"/>
          <w:szCs w:val="24"/>
        </w:rPr>
        <w:fldChar w:fldCharType="begin">
          <w:fldData xml:space="preserve">PEVuZE5vdGU+PENpdGU+PEF1dGhvcj5DYXJsb3M8L0F1dGhvcj48WWVhcj4yMDAxPC9ZZWFyPjxS
ZWNOdW0+OTIzPC9SZWNOdW0+PERpc3BsYXlUZXh0PlsxMC0xMl08L0Rpc3BsYXlUZXh0PjxyZWNv
cmQ+PHJlYy1udW1iZXI+OTIzPC9yZWMtbnVtYmVyPjxmb3JlaWduLWtleXM+PGtleSBhcHA9IkVO
IiBkYi1pZD0ieGVlcDVkOTl3ZWZ6ZjFlMmRlNzVwOTAwd3AwYXNzcjVhZmZmIiB0aW1lc3RhbXA9
IjE1ODQxMTE3OTUiIGd1aWQ9IjVlZTdlOTZjLTc3ZjQtNGM0OC1hNjVlLWQ3NmRhNWMxNzk5YiI+
OTIzPC9rZXk+PC9mb3JlaWduLWtleXM+PHJlZi10eXBlIG5hbWU9IkpvdXJuYWwgQXJ0aWNsZSI+
MTc8L3JlZi10eXBlPjxjb250cmlidXRvcnM+PGF1dGhvcnM+PGF1dGhvcj5DYXJsb3MsIFIuIEMu
PC9hdXRob3I+PGF1dGhvcj5TdGFubGV5LCBKLiBDLjwvYXV0aG9yPjxhdXRob3I+U3RhZmZvcmQt
Sm9obnNvbiwgRC48L2F1dGhvcj48YXV0aG9yPlByaW5jZSwgTS4gUi48L2F1dGhvcj48L2F1dGhv
cnM+PC9jb250cmlidXRvcnM+PGF1dGgtYWRkcmVzcz5EZXBhcnRtZW50IG9mIFJhZGlvbG9neSwg
VW5pdmVyc2l0eSBvZiBNaWNoaWdhbiwgQW5uIEFyYm9yIDQ4MTA5LTAwMzAsIFVTQS48L2F1dGgt
YWRkcmVzcz48dGl0bGVzPjx0aXRsZT5JbnRlcm9ic2VydmVyIHZhcmlhYmlsaXR5IGluIHRoZSBl
dmFsdWF0aW9uIG9mIGNocm9uaWMgbWVzZW50ZXJpYyBpc2NoZW1pYSB3aXRoIGdhZG9saW5pdW0t
ZW5oYW5jZWQgTVIgYW5naW9ncmFwaHk8L3RpdGxlPjxzZWNvbmRhcnktdGl0bGU+QWNhZCBSYWRp
b2w8L3NlY29uZGFyeS10aXRsZT48L3RpdGxlcz48cGVyaW9kaWNhbD48ZnVsbC10aXRsZT5BY2Fk
IFJhZGlvbDwvZnVsbC10aXRsZT48L3BlcmlvZGljYWw+PHBhZ2VzPjg3OS04NzwvcGFnZXM+PHZv
bHVtZT44PC92b2x1bWU+PG51bWJlcj45PC9udW1iZXI+PGVkaXRpb24+MjAwMS8xMS8yOTwvZWRp
dGlvbj48a2V5d29yZHM+PGtleXdvcmQ+QWR1bHQ8L2tleXdvcmQ+PGtleXdvcmQ+QWdlZDwva2V5
d29yZD48a2V5d29yZD5DZWxpYWMgQXJ0ZXJ5L3BhdGhvbG9neTwva2V5d29yZD48a2V5d29yZD5D
aHJvbmljIERpc2Vhc2U8L2tleXdvcmQ+PGtleXdvcmQ+RmVtYWxlPC9rZXl3b3JkPjxrZXl3b3Jk
PkdhZG9saW5pdW08L2tleXdvcmQ+PGtleXdvcmQ+SHVtYW5zPC9rZXl3b3JkPjxrZXl3b3JkPklz
Y2hlbWlhLypkaWFnbm9zaXM8L2tleXdvcmQ+PGtleXdvcmQ+Kk1hZ25ldGljIFJlc29uYW5jZSBB
bmdpb2dyYXBoeS9tZXRob2RzPC9rZXl3b3JkPjxrZXl3b3JkPk1hbGU8L2tleXdvcmQ+PGtleXdv
cmQ+TWVzZW50ZXJpYyBBcnRlcnksIEluZmVyaW9yL3BhdGhvbG9neTwva2V5d29yZD48a2V5d29y
ZD5NZXNlbnRlcmljIEFydGVyeSwgU3VwZXJpb3IvcGF0aG9sb2d5PC9rZXl3b3JkPjxrZXl3b3Jk
Pk1lc2VudGVyaWMgVmFzY3VsYXIgT2NjbHVzaW9uLypkaWFnbm9zaXM8L2tleXdvcmQ+PGtleXdv
cmQ+TWlkZGxlIEFnZWQ8L2tleXdvcmQ+PGtleXdvcmQ+T2JzZXJ2ZXIgVmFyaWF0aW9uPC9rZXl3
b3JkPjxrZXl3b3JkPlJldHJvc3BlY3RpdmUgU3R1ZGllczwva2V5d29yZD48a2V5d29yZD5TZW5z
aXRpdml0eSBhbmQgU3BlY2lmaWNpdHk8L2tleXdvcmQ+PGtleXdvcmQ+U3BsYW5jaG5pYyBDaXJj
dWxhdGlvbjwva2V5d29yZD48L2tleXdvcmRzPjxkYXRlcz48eWVhcj4yMDAxPC95ZWFyPjxwdWIt
ZGF0ZXM+PGRhdGU+U2VwPC9kYXRlPjwvcHViLWRhdGVzPjwvZGF0ZXM+PGlzYm4+MTA3Ni02MzMy
IChQcmludCkmI3hEOzEwNzYtNjMzMjwvaXNibj48YWNjZXNzaW9uLW51bT4xMTcyNDA0MzwvYWNj
ZXNzaW9uLW51bT48dXJscz48L3VybHM+PGVsZWN0cm9uaWMtcmVzb3VyY2UtbnVtPjEwLjEwMTYv
czEwNzYtNjMzMigwMyk4MDc2Ny01PC9lbGVjdHJvbmljLXJlc291cmNlLW51bT48cmVtb3RlLWRh
dGFiYXNlLXByb3ZpZGVyPk5MTTwvcmVtb3RlLWRhdGFiYXNlLXByb3ZpZGVyPjxsYW5ndWFnZT5l
bmc8L2xhbmd1YWdlPjwvcmVjb3JkPjwvQ2l0ZT48Q2l0ZT48QXV0aG9yPk1lYW5leTwvQXV0aG9y
PjxZZWFyPjE5OTc8L1llYXI+PFJlY051bT45MjI8L1JlY051bT48cmVjb3JkPjxyZWMtbnVtYmVy
PjkyMjwvcmVjLW51bWJlcj48Zm9yZWlnbi1rZXlzPjxrZXkgYXBwPSJFTiIgZGItaWQ9InhlZXA1
ZDk5d2VmemYxZTJkZTc1cDkwMHdwMGFzc3I1YWZmZiIgdGltZXN0YW1wPSIxNTg0MTExNzU5IiBn
dWlkPSI5NDNkMTU5NC0yNzgzLTRmN2QtYmZkNi05N2FjY2E0ODMzNWEiPjkyMjwva2V5PjwvZm9y
ZWlnbi1rZXlzPjxyZWYtdHlwZSBuYW1lPSJKb3VybmFsIEFydGljbGUiPjE3PC9yZWYtdHlwZT48
Y29udHJpYnV0b3JzPjxhdXRob3JzPjxhdXRob3I+TWVhbmV5LCBKLiBGLjwvYXV0aG9yPjxhdXRo
b3I+UHJpbmNlLCBNLiBSLjwvYXV0aG9yPjxhdXRob3I+Tm9zdHJhbnQsIFQuIFQuPC9hdXRob3I+
PGF1dGhvcj5TdGFubGV5LCBKLiBDLjwvYXV0aG9yPjwvYXV0aG9ycz48L2NvbnRyaWJ1dG9ycz48
YXV0aC1hZGRyZXNzPkRlcGFydG1lbnQgb2YgUmFkaW9sb2d5LCBVbml2ZXJzaXR5IG9mIE1pY2hp
Z2FuLCBVbml2ZXJzaXR5IEhvc3BpdGFsLCBBbm4gQWJvciA0ODEwOS0wMDMwLCBVU0EuPC9hdXRo
LWFkZHJlc3M+PHRpdGxlcz48dGl0bGU+R2Fkb2xpbml1bS1lbmhhbmNlZCBNUiBhbmdpb2dyYXBo
eSBvZiB2aXNjZXJhbCBhcnRlcmllcyBpbiBwYXRpZW50cyB3aXRoIHN1c3BlY3RlZCBjaHJvbmlj
IG1lc2VudGVyaWMgaXNjaGVtaWE8L3RpdGxlPjxzZWNvbmRhcnktdGl0bGU+SiBNYWduIFJlc29u
IEltYWdpbmc8L3NlY29uZGFyeS10aXRsZT48L3RpdGxlcz48cGVyaW9kaWNhbD48ZnVsbC10aXRs
ZT5KIE1hZ24gUmVzb24gSW1hZ2luZzwvZnVsbC10aXRsZT48L3BlcmlvZGljYWw+PHBhZ2VzPjE3
MS02PC9wYWdlcz48dm9sdW1lPjc8L3ZvbHVtZT48bnVtYmVyPjE8L251bWJlcj48ZWRpdGlvbj4x
OTk3LzAxLzAxPC9lZGl0aW9uPjxrZXl3b3Jkcz48a2V5d29yZD5BZHVsdDwva2V5d29yZD48a2V5
d29yZD5BZ2VkPC9rZXl3b3JkPjxrZXl3b3JkPkFnZWQsIDgwIGFuZCBvdmVyPC9rZXl3b3JkPjxr
ZXl3b3JkPkFuZ2lvZ3JhcGh5PC9rZXl3b3JkPjxrZXl3b3JkPkNlbGlhYyBBcnRlcnkvcGF0aG9s
b2d5PC9rZXl3b3JkPjxrZXl3b3JkPkZlbWFsZTwva2V5d29yZD48a2V5d29yZD4qR2Fkb2xpbml1
bS9hZG1pbmlzdHJhdGlvbiAmYW1wOyBkb3NhZ2U8L2tleXdvcmQ+PGtleXdvcmQ+SHVtYW5zPC9r
ZXl3b3JkPjxrZXl3b3JkPkltYWdlIEVuaGFuY2VtZW50LyptZXRob2RzPC9rZXl3b3JkPjxrZXl3
b3JkPklzY2hlbWlhLypkaWFnbm9zaXM8L2tleXdvcmQ+PGtleXdvcmQ+TGFwYXJvdG9teTwva2V5
d29yZD48a2V5d29yZD5NYWduZXRpYyBSZXNvbmFuY2UgQW5naW9ncmFwaHkvKm1ldGhvZHM8L2tl
eXdvcmQ+PGtleXdvcmQ+TWFsZTwva2V5d29yZD48a2V5d29yZD5NZXNlbnRlcmljIEFydGVyeSwg
SW5mZXJpb3IvcGF0aG9sb2d5PC9rZXl3b3JkPjxrZXl3b3JkPk1lc2VudGVyaWMgQXJ0ZXJ5LCBT
dXBlcmlvci9wYXRob2xvZ3k8L2tleXdvcmQ+PGtleXdvcmQ+TWlkZGxlIEFnZWQ8L2tleXdvcmQ+
PGtleXdvcmQ+U2Vuc2l0aXZpdHkgYW5kIFNwZWNpZmljaXR5PC9rZXl3b3JkPjxrZXl3b3JkPipT
cGxhbmNobmljIENpcmN1bGF0aW9uPC9rZXl3b3JkPjwva2V5d29yZHM+PGRhdGVzPjx5ZWFyPjE5
OTc8L3llYXI+PHB1Yi1kYXRlcz48ZGF0ZT5KYW4tRmViPC9kYXRlPjwvcHViLWRhdGVzPjwvZGF0
ZXM+PGlzYm4+MTA1My0xODA3IChQcmludCkmI3hEOzEwNTMtMTgwNzwvaXNibj48YWNjZXNzaW9u
LW51bT45MDM5NjExPC9hY2Nlc3Npb24tbnVtPjx1cmxzPjwvdXJscz48ZWxlY3Ryb25pYy1yZXNv
dXJjZS1udW0+MTAuMTAwMi9qbXJpLjE4ODAwNzAxMjY8L2VsZWN0cm9uaWMtcmVzb3VyY2UtbnVt
PjxyZW1vdGUtZGF0YWJhc2UtcHJvdmlkZXI+TkxNPC9yZW1vdGUtZGF0YWJhc2UtcHJvdmlkZXI+
PGxhbmd1YWdlPmVuZzwvbGFuZ3VhZ2U+PC9yZWNvcmQ+PC9DaXRlPjxDaXRlPjxBdXRob3I+TWF6
emVpPC9BdXRob3I+PFllYXI+MjAxMzwvWWVhcj48UmVjTnVtPjEwMjE8L1JlY051bT48cmVjb3Jk
PjxyZWMtbnVtYmVyPjEwMjE8L3JlYy1udW1iZXI+PGZvcmVpZ24ta2V5cz48a2V5IGFwcD0iRU4i
IGRiLWlkPSJ4ZWVwNWQ5OXdlZnpmMWUyZGU3NXA5MDB3cDBhc3NyNWFmZmYiIHRpbWVzdGFtcD0i
MTYwMDEzMzkxOCIgZ3VpZD0iZjc1OTc0MGUtZDJhNC00Y2ZlLThkNTUtODcxMWU5NmVhMWJlIj4x
MDIxPC9rZXk+PC9mb3JlaWduLWtleXM+PHJlZi10eXBlIG5hbWU9IkpvdXJuYWwgQXJ0aWNsZSI+
MTc8L3JlZi10eXBlPjxjb250cmlidXRvcnM+PGF1dGhvcnM+PGF1dGhvcj5NYXp6ZWksIE1hcmlh
IEFudG9uaWV0dGE8L2F1dGhvcj48YXV0aG9yPkd1ZXJyaW5pLCBTdXNhbm5hPC9hdXRob3I+PGF1
dGhvcj5DaW9mZmkgU3F1aXRpZXJpLCBOZXZhZGE8L2F1dGhvcj48YXV0aG9yPkltYnJpYWNvLCBH
aXVzaTwvYXV0aG9yPjxhdXRob3I+Q2hpZWNhLCBSYWZmYWVsZTwvYXV0aG9yPjxhdXRob3I+Q2l2
aXRlbGxpLCBTZXJlbmVsbGE8L2F1dGhvcj48YXV0aG9yPlNhdmVsbGksIFZpbm5vPC9hdXRob3I+
PGF1dGhvcj5NYXp6ZWksIEZyYW5jZXNjbyBHaXVzZXBwZTwvYXV0aG9yPjxhdXRob3I+Vm9sdGVy
cmFuaSwgTHVjYTwvYXV0aG9yPjwvYXV0aG9ycz48L2NvbnRyaWJ1dG9ycz48dGl0bGVzPjx0aXRs
ZT5NYWduZXRpYyByZXNvbmFuY2UgaW1hZ2luZzogaXMgdGhlcmUgYSByb2xlIGluIGNsaW5pY2Fs
IG1hbmFnZW1lbnQgZm9yIGFjdXRlIGlzY2hlbWljIGNvbGl0aXM/PC90aXRsZT48c2Vjb25kYXJ5
LXRpdGxlPldvcmxkIGpvdXJuYWwgb2YgZ2FzdHJvZW50ZXJvbG9neTwvc2Vjb25kYXJ5LXRpdGxl
PjxhbHQtdGl0bGU+V29ybGQgSiBHYXN0cm9lbnRlcm9sPC9hbHQtdGl0bGU+PC90aXRsZXM+PHBl
cmlvZGljYWw+PGZ1bGwtdGl0bGU+V29ybGQgam91cm5hbCBvZiBnYXN0cm9lbnRlcm9sb2d5PC9m
dWxsLXRpdGxlPjxhYmJyLTE+V29ybGQgSiBHYXN0cm9lbnRlcm9sPC9hYmJyLTE+PC9wZXJpb2Rp
Y2FsPjxhbHQtcGVyaW9kaWNhbD48ZnVsbC10aXRsZT5Xb3JsZCBqb3VybmFsIG9mIGdhc3Ryb2Vu
dGVyb2xvZ3k8L2Z1bGwtdGl0bGU+PGFiYnItMT5Xb3JsZCBKIEdhc3Ryb2VudGVyb2w8L2FiYnIt
MT48L2FsdC1wZXJpb2RpY2FsPjxwYWdlcz4xMjU2LTEyNjM8L3BhZ2VzPjx2b2x1bWU+MTk8L3Zv
bHVtZT48bnVtYmVyPjg8L251bWJlcj48a2V5d29yZHM+PGtleXdvcmQ+Q29sb248L2tleXdvcmQ+
PGtleXdvcmQ+Q29tcHV0ZWQgdG9tb2dyYXBoeTwva2V5d29yZD48a2V5d29yZD5Jc2NoZW1pYyBj
b2xpdGlzPC9rZXl3b3JkPjxrZXl3b3JkPk1hZ25ldGljIHJlc29uYW5jZSBpbWFnaW5nPC9rZXl3
b3JkPjxrZXl3b3JkPk1lZGljYWwgbWFuYWdlbWVudDwva2V5d29yZD48a2V5d29yZD5BY3V0ZSBE
aXNlYXNlPC9rZXl3b3JkPjxrZXl3b3JkPkFnZWQ8L2tleXdvcmQ+PGtleXdvcmQ+QWdlZCwgODAg
YW5kIG92ZXI8L2tleXdvcmQ+PGtleXdvcmQ+Q29saXRpcywgSXNjaGVtaWMvKmRpYWdub3Npcy8q
dGhlcmFweTwva2V5d29yZD48a2V5d29yZD5Db2xvbm9zY29weTwva2V5d29yZD48a2V5d29yZD5G
ZW1hbGU8L2tleXdvcmQ+PGtleXdvcmQ+SHVtYW5zPC9rZXl3b3JkPjxrZXl3b3JkPipNYWduZXRp
YyBSZXNvbmFuY2UgSW1hZ2luZzwva2V5d29yZD48a2V5d29yZD5NYWxlPC9rZXl3b3JkPjxrZXl3
b3JkPk1pZGRsZSBBZ2VkPC9rZXl3b3JkPjxrZXl3b3JkPk11bHRpZGV0ZWN0b3IgQ29tcHV0ZWQg
VG9tb2dyYXBoeTwva2V5d29yZD48a2V5d29yZD5NdWx0aW1vZGFsIEltYWdpbmc8L2tleXdvcmQ+
PGtleXdvcmQ+UHJlZGljdGl2ZSBWYWx1ZSBvZiBUZXN0czwva2V5d29yZD48a2V5d29yZD5Qcm9n
bm9zaXM8L2tleXdvcmQ+PGtleXdvcmQ+UHJvc3BlY3RpdmUgU3R1ZGllczwva2V5d29yZD48L2tl
eXdvcmRzPjxkYXRlcz48eWVhcj4yMDEzPC95ZWFyPjwvZGF0ZXM+PHB1Ymxpc2hlcj5CYWlzaGlk
ZW5nIFB1Ymxpc2hpbmcgR3JvdXAgQ28uLCBMaW1pdGVkPC9wdWJsaXNoZXI+PGlzYm4+MjIxOS0y
ODQwJiN4RDsxMDA3LTkzMjc8L2lzYm4+PGFjY2Vzc2lvbi1udW0+MjM0ODMwMDI8L2FjY2Vzc2lv
bi1udW0+PHVybHM+PHJlbGF0ZWQtdXJscz48dXJsPmh0dHBzOi8vcHVibWVkLm5jYmkubmxtLm5p
aC5nb3YvMjM0ODMwMDI8L3VybD48dXJsPmh0dHBzOi8vd3d3Lm5jYmkubmxtLm5paC5nb3YvcG1j
L2FydGljbGVzL1BNQzM1ODc0ODIvPC91cmw+PC9yZWxhdGVkLXVybHM+PC91cmxzPjxlbGVjdHJv
bmljLXJlc291cmNlLW51bT4xMC4zNzQ4L3dqZy52MTkuaTguMTI1NjwvZWxlY3Ryb25pYy1yZXNv
dXJjZS1udW0+PHJlbW90ZS1kYXRhYmFzZS1uYW1lPlB1Yk1lZDwvcmVtb3RlLWRhdGFiYXNlLW5h
bWU+PGxhbmd1YWdlPmVuZzwvbGFuZ3VhZ2U+PC9yZWNvcmQ+PC9DaXRlPjwvRW5kTm90ZT5=
</w:fldData>
        </w:fldChar>
      </w:r>
      <w:r w:rsidR="005B68E9">
        <w:rPr>
          <w:rFonts w:ascii="Times New Roman" w:hAnsi="Times New Roman" w:cs="Times New Roman"/>
          <w:sz w:val="24"/>
          <w:szCs w:val="24"/>
        </w:rPr>
        <w:instrText xml:space="preserve"> ADDIN EN.CITE.DATA </w:instrText>
      </w:r>
      <w:r w:rsidR="005B68E9">
        <w:rPr>
          <w:rFonts w:ascii="Times New Roman" w:hAnsi="Times New Roman" w:cs="Times New Roman"/>
          <w:sz w:val="24"/>
          <w:szCs w:val="24"/>
        </w:rPr>
      </w:r>
      <w:r w:rsidR="005B68E9">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5B68E9">
        <w:rPr>
          <w:rFonts w:ascii="Times New Roman" w:hAnsi="Times New Roman" w:cs="Times New Roman"/>
          <w:noProof/>
          <w:sz w:val="24"/>
          <w:szCs w:val="24"/>
        </w:rPr>
        <w:t>[10-12]</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However, CTA and CE-MRA </w:t>
      </w:r>
      <w:r w:rsidRPr="0029108C">
        <w:rPr>
          <w:rFonts w:ascii="Times New Roman" w:hAnsi="Times New Roman" w:cs="Times New Roman"/>
          <w:noProof/>
          <w:sz w:val="24"/>
          <w:szCs w:val="24"/>
        </w:rPr>
        <w:t xml:space="preserve">lack </w:t>
      </w:r>
      <w:r w:rsidRPr="0029108C">
        <w:rPr>
          <w:rFonts w:ascii="Times New Roman" w:hAnsi="Times New Roman" w:cs="Times New Roman"/>
          <w:sz w:val="24"/>
          <w:szCs w:val="24"/>
        </w:rPr>
        <w:t xml:space="preserve">functional information regarding mesenteric blood flow, the underlying physiological component of the disease. Duplex sonography has shown some success in characterizing the extent of stenoses in patients suspected of </w:t>
      </w:r>
      <w:r w:rsidRPr="0029108C">
        <w:rPr>
          <w:rFonts w:ascii="Times New Roman" w:hAnsi="Times New Roman" w:cs="Times New Roman"/>
          <w:noProof/>
          <w:sz w:val="24"/>
          <w:szCs w:val="24"/>
        </w:rPr>
        <w:t>CMI</w:t>
      </w:r>
      <w:r w:rsidRPr="0029108C">
        <w:rPr>
          <w:rFonts w:ascii="Times New Roman" w:hAnsi="Times New Roman" w:cs="Times New Roman"/>
          <w:sz w:val="24"/>
          <w:szCs w:val="24"/>
        </w:rPr>
        <w:t xml:space="preserve"> and has demonstrated </w:t>
      </w:r>
      <w:r w:rsidRPr="0029108C">
        <w:rPr>
          <w:rFonts w:ascii="Times New Roman" w:hAnsi="Times New Roman" w:cs="Times New Roman"/>
          <w:sz w:val="24"/>
          <w:szCs w:val="24"/>
        </w:rPr>
        <w:lastRenderedPageBreak/>
        <w:t xml:space="preserve">that evaluating blood hemodynamics before and after a meal challenge can provide additional diagnostic information </w:t>
      </w:r>
      <w:r>
        <w:rPr>
          <w:rFonts w:ascii="Times New Roman" w:hAnsi="Times New Roman" w:cs="Times New Roman"/>
          <w:sz w:val="24"/>
          <w:szCs w:val="24"/>
        </w:rPr>
        <w:fldChar w:fldCharType="begin">
          <w:fldData xml:space="preserve">PEVuZE5vdGU+PENpdGU+PEF1dGhvcj5ad29sYWs8L0F1dGhvcj48WWVhcj4xOTk4PC9ZZWFyPjxS
ZWNOdW0+OTIxPC9SZWNOdW0+PERpc3BsYXlUZXh0PlsxMy0xNV08L0Rpc3BsYXlUZXh0PjxyZWNv
cmQ+PHJlYy1udW1iZXI+OTIxPC9yZWMtbnVtYmVyPjxmb3JlaWduLWtleXM+PGtleSBhcHA9IkVO
IiBkYi1pZD0ieGVlcDVkOTl3ZWZ6ZjFlMmRlNzVwOTAwd3AwYXNzcjVhZmZmIiB0aW1lc3RhbXA9
IjE1ODQxMTE3MjMiIGd1aWQ9IjExNDFhOWIzLTI5ZTMtNDliMS05NmNjLWRmNTI0Y2I5ZDI3MyI+
OTIxPC9rZXk+PC9mb3JlaWduLWtleXM+PHJlZi10eXBlIG5hbWU9IkpvdXJuYWwgQXJ0aWNsZSI+
MTc8L3JlZi10eXBlPjxjb250cmlidXRvcnM+PGF1dGhvcnM+PGF1dGhvcj5ad29sYWssIFIuIE0u
PC9hdXRob3I+PGF1dGhvcj5GaWxsaW5nZXIsIE0uIEYuPC9hdXRob3I+PGF1dGhvcj5XYWxzaCwg
RC4gQi48L2F1dGhvcj48YXV0aG9yPkxhQm9tYmFyZCwgRi4gRS48L2F1dGhvcj48YXV0aG9yPk11
c3NvbiwgQS48L2F1dGhvcj48YXV0aG9yPkRhcmxpbmcsIEMuIEUuPC9hdXRob3I+PGF1dGhvcj5D
cm9uZW53ZXR0LCBKLiBMLjwvYXV0aG9yPjwvYXV0aG9ycz48L2NvbnRyaWJ1dG9ycz48YXV0aC1h
ZGRyZXNzPlNlY3Rpb24gb2YgVmFzY3VsYXIgU3VyZ2VyeSwgRGFydG1vdXRoLUhpdGNoY29jayBN
ZWRpY2FsIENlbnRlciwgTGViYW5vbiwgTkggMDM3NTYsIFVTQS48L2F1dGgtYWRkcmVzcz48dGl0
bGVzPjx0aXRsZT5NZXNlbnRlcmljIGFuZCBjZWxpYWMgZHVwbGV4IHNjYW5uaW5nOiBhIHZhbGlk
YXRpb24gc3R1ZHk8L3RpdGxlPjxzZWNvbmRhcnktdGl0bGU+SiBWYXNjIFN1cmc8L3NlY29uZGFy
eS10aXRsZT48L3RpdGxlcz48cGVyaW9kaWNhbD48ZnVsbC10aXRsZT5KIFZhc2MgU3VyZzwvZnVs
bC10aXRsZT48L3BlcmlvZGljYWw+PHBhZ2VzPjEwNzgtODc7IGRpc2N1c3Npb24gMTA4ODwvcGFn
ZXM+PHZvbHVtZT4yNzwvdm9sdW1lPjxudW1iZXI+NjwvbnVtYmVyPjxlZGl0aW9uPjE5OTgvMDcv
MDQ8L2VkaXRpb24+PGtleXdvcmRzPjxrZXl3b3JkPkFnZWQ8L2tleXdvcmQ+PGtleXdvcmQ+QWdl
ZCwgODAgYW5kIG92ZXI8L2tleXdvcmQ+PGtleXdvcmQ+Qmxvb2QgRmxvdyBWZWxvY2l0eTwva2V5
d29yZD48a2V5d29yZD5DZWxpYWMgQXJ0ZXJ5LypkaWFnbm9zdGljIGltYWdpbmcvcGh5c2lvbG9n
eTwva2V5d29yZD48a2V5d29yZD5GZW1hbGU8L2tleXdvcmQ+PGtleXdvcmQ+SGVwYXRpYyBBcnRl
cnkvZGlhZ25vc3RpYyBpbWFnaW5nL3BoeXNpb2xvZ3k8L2tleXdvcmQ+PGtleXdvcmQ+SHVtYW5z
PC9rZXl3b3JkPjxrZXl3b3JkPk1hbGU8L2tleXdvcmQ+PGtleXdvcmQ+TWVzZW50ZXJpYyBBcnRl
cnksIFN1cGVyaW9yLypkaWFnbm9zdGljIGltYWdpbmcvcGh5c2lvbG9neTwva2V5d29yZD48a2V5
d29yZD5NaWRkbGUgQWdlZDwva2V5d29yZD48a2V5d29yZD5ST0MgQ3VydmU8L2tleXdvcmQ+PGtl
eXdvcmQ+UmFkaW9ncmFwaHk8L2tleXdvcmQ+PGtleXdvcmQ+UmV0cm9zcGVjdGl2ZSBTdHVkaWVz
PC9rZXl3b3JkPjxrZXl3b3JkPlNlbnNpdGl2aXR5IGFuZCBTcGVjaWZpY2l0eTwva2V5d29yZD48
a2V5d29yZD5VbHRyYXNvbm9ncmFwaHksIERvcHBsZXIsIER1cGxleC9pbnN0cnVtZW50YXRpb24v
bWV0aG9kcy9zdGF0aXN0aWNzICZhbXA7IG51bWVyaWNhbDwva2V5d29yZD48a2V5d29yZD5kYXRh
PC9rZXl3b3JkPjwva2V5d29yZHM+PGRhdGVzPjx5ZWFyPjE5OTg8L3llYXI+PHB1Yi1kYXRlcz48
ZGF0ZT5KdW48L2RhdGU+PC9wdWItZGF0ZXM+PC9kYXRlcz48aXNibj4wNzQxLTUyMTQgKFByaW50
KSYjeEQ7MDc0MS01MjE0PC9pc2JuPjxhY2Nlc3Npb24tbnVtPjk2NTI0NzA8L2FjY2Vzc2lvbi1u
dW0+PHVybHM+PC91cmxzPjxlbGVjdHJvbmljLXJlc291cmNlLW51bT4xMC4xMDE2L3MwNzQxLTUy
MTQoOTgpNjAwMTAtMDwvZWxlY3Ryb25pYy1yZXNvdXJjZS1udW0+PHJlbW90ZS1kYXRhYmFzZS1w
cm92aWRlcj5OTE08L3JlbW90ZS1kYXRhYmFzZS1wcm92aWRlcj48bGFuZ3VhZ2U+ZW5nPC9sYW5n
dWFnZT48L3JlY29yZD48L0NpdGU+PENpdGU+PEF1dGhvcj5NdWxsZXI8L0F1dGhvcj48WWVhcj4x
OTkyPC9ZZWFyPjxSZWNOdW0+OTAwPC9SZWNOdW0+PHJlY29yZD48cmVjLW51bWJlcj45MDA8L3Jl
Yy1udW1iZXI+PGZvcmVpZ24ta2V5cz48a2V5IGFwcD0iRU4iIGRiLWlkPSJ4ZWVwNWQ5OXdlZnpm
MWUyZGU3NXA5MDB3cDBhc3NyNWFmZmYiIHRpbWVzdGFtcD0iMTU4NDExMDgwMCIgZ3VpZD0iM2Uw
MDIxMDYtNTRlNS00MDQ1LWI1NzItMmNmMDdhZGUzNDY4Ij45MDA8L2tleT48L2ZvcmVpZ24ta2V5
cz48cmVmLXR5cGUgbmFtZT0iSm91cm5hbCBBcnRpY2xlIj4xNzwvcmVmLXR5cGU+PGNvbnRyaWJ1
dG9ycz48YXV0aG9ycz48YXV0aG9yPk11bGxlciwgQS4gRi48L2F1dGhvcj48L2F1dGhvcnM+PC9j
b250cmlidXRvcnM+PGF1dGgtYWRkcmVzcz5EZXBhcnRtZW50IG9mIE1lZGljaW5lLCBVbml2ZXJz
aXR5IEhvc3BpdGFsLCBOb3R0aW5naGFtLjwvYXV0aC1hZGRyZXNzPjx0aXRsZXM+PHRpdGxlPlJv
bGUgb2YgZHVwbGV4IERvcHBsZXIgdWx0cmFzb3VuZCBpbiB0aGUgYXNzZXNzbWVudCBvZiBwYXRp
ZW50cyB3aXRoIHBvc3RwcmFuZGlhbCBhYmRvbWluYWwgcGFpbjwvdGl0bGU+PHNlY29uZGFyeS10
aXRsZT5HdXQ8L3NlY29uZGFyeS10aXRsZT48L3RpdGxlcz48cGVyaW9kaWNhbD48ZnVsbC10aXRs
ZT5HdXQ8L2Z1bGwtdGl0bGU+PC9wZXJpb2RpY2FsPjxwYWdlcz40NjAtNTwvcGFnZXM+PHZvbHVt
ZT4zMzwvdm9sdW1lPjxudW1iZXI+NDwvbnVtYmVyPjxlZGl0aW9uPjE5OTIvMDQvMDE8L2VkaXRp
b24+PGtleXdvcmRzPjxrZXl3b3JkPkFiZG9taW5hbCBQYWluLypkaWFnbm9zdGljIGltYWdpbmcv
ZXRpb2xvZ3k8L2tleXdvcmQ+PGtleXdvcmQ+QWR1bHQ8L2tleXdvcmQ+PGtleXdvcmQ+QWdlZDwv
a2V5d29yZD48a2V5d29yZD5CbG9vZCBGbG93IFZlbG9jaXR5L3BoeXNpb2xvZ3k8L2tleXdvcmQ+
PGtleXdvcmQ+Q2VsaWFjIEFydGVyeS8qZGlhZ25vc3RpYyBpbWFnaW5nPC9rZXl3b3JkPjxrZXl3
b3JkPkZlbWFsZTwva2V5d29yZD48a2V5d29yZD5Gb29kPC9rZXl3b3JkPjxrZXl3b3JkPkh1bWFu
czwva2V5d29yZD48a2V5d29yZD5NYWxlPC9rZXl3b3JkPjxrZXl3b3JkPk1lc2VudGVyaWMgQXJ0
ZXJpZXMvKmRpYWdub3N0aWMgaW1hZ2luZzwva2V5d29yZD48a2V5d29yZD5NZXNlbnRlcmljIFZh
c2N1bGFyIE9jY2x1c2lvbi8qY29tcGxpY2F0aW9ucy8qZGlhZ25vc3RpYyBpbWFnaW5nPC9rZXl3
b3JkPjxrZXl3b3JkPk1pZGRsZSBBZ2VkPC9rZXl3b3JkPjxrZXl3b3JkPlVsdHJhc29ub2dyYXBo
eTwva2V5d29yZD48L2tleXdvcmRzPjxkYXRlcz48eWVhcj4xOTkyPC95ZWFyPjxwdWItZGF0ZXM+
PGRhdGU+QXByPC9kYXRlPjwvcHViLWRhdGVzPjwvZGF0ZXM+PGlzYm4+MDAxNy01NzQ5IChQcmlu
dCkmI3hEOzAwMTctNTc0OTwvaXNibj48YWNjZXNzaW9uLW51bT4xNTgyNTg3PC9hY2Nlc3Npb24t
bnVtPjx1cmxzPjwvdXJscz48Y3VzdG9tMj5QTUMxMzc0MDU5PC9jdXN0b20yPjxlbGVjdHJvbmlj
LXJlc291cmNlLW51bT4xMC4xMTM2L2d1dC4zMy40LjQ2MDwvZWxlY3Ryb25pYy1yZXNvdXJjZS1u
dW0+PHJlbW90ZS1kYXRhYmFzZS1wcm92aWRlcj5OTE08L3JlbW90ZS1kYXRhYmFzZS1wcm92aWRl
cj48bGFuZ3VhZ2U+ZW5nPC9sYW5ndWFnZT48L3JlY29yZD48L0NpdGU+PENpdGU+PEF1dGhvcj5H
ZW50aWxlPC9BdXRob3I+PFllYXI+MTk5NTwvWWVhcj48UmVjTnVtPjkyMDwvUmVjTnVtPjxyZWNv
cmQ+PHJlYy1udW1iZXI+OTIwPC9yZWMtbnVtYmVyPjxmb3JlaWduLWtleXM+PGtleSBhcHA9IkVO
IiBkYi1pZD0ieGVlcDVkOTl3ZWZ6ZjFlMmRlNzVwOTAwd3AwYXNzcjVhZmZmIiB0aW1lc3RhbXA9
IjE1ODQxMTE2ODYiIGd1aWQ9IjU1MDJmYjlkLTI1OWItNDVkMy05NDRkLTg2NjgxZDEyMWQyMyI+
OTIwPC9rZXk+PC9mb3JlaWduLWtleXM+PHJlZi10eXBlIG5hbWU9IkpvdXJuYWwgQXJ0aWNsZSI+
MTc8L3JlZi10eXBlPjxjb250cmlidXRvcnM+PGF1dGhvcnM+PGF1dGhvcj5HZW50aWxlLCBBLiBU
LjwvYXV0aG9yPjxhdXRob3I+TW9uZXRhLCBHLiBMLjwvYXV0aG9yPjxhdXRob3I+TGVlLCBSLiBX
LjwvYXV0aG9yPjxhdXRob3I+TWFzc2VyLCBQLiBBLjwvYXV0aG9yPjxhdXRob3I+VGF5bG9yLCBM
LiBNLiwgSnIuPC9hdXRob3I+PGF1dGhvcj5Qb3J0ZXIsIEouIE0uPC9hdXRob3I+PC9hdXRob3Jz
PjwvY29udHJpYnV0b3JzPjxhdXRoLWFkZHJlc3M+RGVwYXJ0bWVudCBvZiBTdXJnZXJ5LCBPcmVn
b24gSGVhbHRoIFNjaWVuY2VzIFVuaXZlcnNpdHksIFBvcnRsYW5kLCBVU0EuPC9hdXRoLWFkZHJl
c3M+PHRpdGxlcz48dGl0bGU+VXNlZnVsbmVzcyBvZiBmYXN0aW5nIGFuZCBwb3N0cHJhbmRpYWwg
ZHVwbGV4IHVsdHJhc291bmQgZXhhbWluYXRpb25zIGZvciBwcmVkaWN0aW5nIGhpZ2gtZ3JhZGUg
c3VwZXJpb3IgbWVzZW50ZXJpYyBhcnRlcnkgc3Rlbm9zaXM8L3RpdGxlPjxzZWNvbmRhcnktdGl0
bGU+QW0gSiBTdXJnPC9zZWNvbmRhcnktdGl0bGU+PC90aXRsZXM+PHBlcmlvZGljYWw+PGZ1bGwt
dGl0bGU+QW0gSiBTdXJnPC9mdWxsLXRpdGxlPjwvcGVyaW9kaWNhbD48cGFnZXM+NDc2LTk8L3Bh
Z2VzPjx2b2x1bWU+MTY5PC92b2x1bWU+PG51bWJlcj41PC9udW1iZXI+PGVkaXRpb24+MTk5NS8w
NS8wMTwvZWRpdGlvbj48a2V5d29yZHM+PGtleXdvcmQ+QWRvbGVzY2VudDwva2V5d29yZD48a2V5
d29yZD5BZHVsdDwva2V5d29yZD48a2V5d29yZD5BZ2VkPC9rZXl3b3JkPjxrZXl3b3JkPkFnZWQs
IDgwIGFuZCBvdmVyPC9rZXl3b3JkPjxrZXl3b3JkPkFydGVyaW9zY2xlcm9zaXMvY29tcGxpY2F0
aW9ucy8qZGlhZ25vc3RpYyBpbWFnaW5nL3BoeXNpb3BhdGhvbG9neTwva2V5d29yZD48a2V5d29y
ZD5CbG9vZCBGbG93IFZlbG9jaXR5PC9rZXl3b3JkPjxrZXl3b3JkPkNhc2UtQ29udHJvbCBTdHVk
aWVzPC9rZXl3b3JkPjxrZXl3b3JkPkNvbmZpZGVuY2UgSW50ZXJ2YWxzPC9rZXl3b3JkPjxrZXl3
b3JkPkNvbnN0cmljdGlvbiwgUGF0aG9sb2dpYy9kaWFnbm9zdGljIGltYWdpbmcvcGh5c2lvcGF0
aG9sb2d5PC9rZXl3b3JkPjxrZXl3b3JkPipFYXRpbmc8L2tleXdvcmQ+PGtleXdvcmQ+KkZhc3Rp
bmc8L2tleXdvcmQ+PGtleXdvcmQ+RmVtYWxlPC9rZXl3b3JkPjxrZXl3b3JkPkh1bWFuczwva2V5
d29yZD48a2V5d29yZD5NYWxlPC9rZXl3b3JkPjxrZXl3b3JkPk1lc2VudGVyaWMgQXJ0ZXJ5LCBT
dXBlcmlvci9kaWFnbm9zdGljIGltYWdpbmcvcGh5c2lvcGF0aG9sb2d5PC9rZXl3b3JkPjxrZXl3
b3JkPk1lc2VudGVyaWMgVmFzY3VsYXIgT2NjbHVzaW9uL2NvbXBsaWNhdGlvbnMvKmRpYWdub3N0
aWMgaW1hZ2luZy9waHlzaW9wYXRob2xvZ3k8L2tleXdvcmQ+PGtleXdvcmQ+TWlkZGxlIEFnZWQ8
L2tleXdvcmQ+PGtleXdvcmQ+UHJlZGljdGl2ZSBWYWx1ZSBvZiBUZXN0czwva2V5d29yZD48a2V5
d29yZD5SZXByb2R1Y2liaWxpdHkgb2YgUmVzdWx0czwva2V5d29yZD48a2V5d29yZD5TZW5zaXRp
dml0eSBhbmQgU3BlY2lmaWNpdHk8L2tleXdvcmQ+PGtleXdvcmQ+U2V2ZXJpdHkgb2YgSWxsbmVz
cyBJbmRleDwva2V5d29yZD48a2V5d29yZD5TeXN0b2xlPC9rZXl3b3JkPjxrZXl3b3JkPlRpbWUg
RmFjdG9yczwva2V5d29yZD48a2V5d29yZD5VbHRyYXNvbm9ncmFwaHksIERvcHBsZXIsIFB1bHNl
ZC8qbWV0aG9kczwva2V5d29yZD48L2tleXdvcmRzPjxkYXRlcz48eWVhcj4xOTk1PC95ZWFyPjxw
dWItZGF0ZXM+PGRhdGU+TWF5PC9kYXRlPjwvcHViLWRhdGVzPjwvZGF0ZXM+PGlzYm4+MDAwMi05
NjEwIChQcmludCkmI3hEOzAwMDItOTYxMDwvaXNibj48YWNjZXNzaW9uLW51bT43NzQ3ODIyPC9h
Y2Nlc3Npb24tbnVtPjx1cmxzPjwvdXJscz48ZWxlY3Ryb25pYy1yZXNvdXJjZS1udW0+MTAuMTAx
Ni9zMDAwMi05NjEwKDk5KTgwMTk4LTY8L2VsZWN0cm9uaWMtcmVzb3VyY2UtbnVtPjxyZW1vdGUt
ZGF0YWJhc2UtcHJvdmlkZXI+TkxNPC9yZW1vdGUtZGF0YWJhc2UtcHJvdmlkZXI+PGxhbmd1YWdl
PmVuZzwvbGFuZ3VhZ2U+PC9yZWNvcmQ+PC9DaXRlPjwvRW5kTm90ZT5=
</w:fldData>
        </w:fldChar>
      </w:r>
      <w:r w:rsidR="005B68E9">
        <w:rPr>
          <w:rFonts w:ascii="Times New Roman" w:hAnsi="Times New Roman" w:cs="Times New Roman"/>
          <w:sz w:val="24"/>
          <w:szCs w:val="24"/>
        </w:rPr>
        <w:instrText xml:space="preserve"> ADDIN EN.CITE </w:instrText>
      </w:r>
      <w:r w:rsidR="005B68E9">
        <w:rPr>
          <w:rFonts w:ascii="Times New Roman" w:hAnsi="Times New Roman" w:cs="Times New Roman"/>
          <w:sz w:val="24"/>
          <w:szCs w:val="24"/>
        </w:rPr>
        <w:fldChar w:fldCharType="begin">
          <w:fldData xml:space="preserve">PEVuZE5vdGU+PENpdGU+PEF1dGhvcj5ad29sYWs8L0F1dGhvcj48WWVhcj4xOTk4PC9ZZWFyPjxS
ZWNOdW0+OTIxPC9SZWNOdW0+PERpc3BsYXlUZXh0PlsxMy0xNV08L0Rpc3BsYXlUZXh0PjxyZWNv
cmQ+PHJlYy1udW1iZXI+OTIxPC9yZWMtbnVtYmVyPjxmb3JlaWduLWtleXM+PGtleSBhcHA9IkVO
IiBkYi1pZD0ieGVlcDVkOTl3ZWZ6ZjFlMmRlNzVwOTAwd3AwYXNzcjVhZmZmIiB0aW1lc3RhbXA9
IjE1ODQxMTE3MjMiIGd1aWQ9IjExNDFhOWIzLTI5ZTMtNDliMS05NmNjLWRmNTI0Y2I5ZDI3MyI+
OTIxPC9rZXk+PC9mb3JlaWduLWtleXM+PHJlZi10eXBlIG5hbWU9IkpvdXJuYWwgQXJ0aWNsZSI+
MTc8L3JlZi10eXBlPjxjb250cmlidXRvcnM+PGF1dGhvcnM+PGF1dGhvcj5ad29sYWssIFIuIE0u
PC9hdXRob3I+PGF1dGhvcj5GaWxsaW5nZXIsIE0uIEYuPC9hdXRob3I+PGF1dGhvcj5XYWxzaCwg
RC4gQi48L2F1dGhvcj48YXV0aG9yPkxhQm9tYmFyZCwgRi4gRS48L2F1dGhvcj48YXV0aG9yPk11
c3NvbiwgQS48L2F1dGhvcj48YXV0aG9yPkRhcmxpbmcsIEMuIEUuPC9hdXRob3I+PGF1dGhvcj5D
cm9uZW53ZXR0LCBKLiBMLjwvYXV0aG9yPjwvYXV0aG9ycz48L2NvbnRyaWJ1dG9ycz48YXV0aC1h
ZGRyZXNzPlNlY3Rpb24gb2YgVmFzY3VsYXIgU3VyZ2VyeSwgRGFydG1vdXRoLUhpdGNoY29jayBN
ZWRpY2FsIENlbnRlciwgTGViYW5vbiwgTkggMDM3NTYsIFVTQS48L2F1dGgtYWRkcmVzcz48dGl0
bGVzPjx0aXRsZT5NZXNlbnRlcmljIGFuZCBjZWxpYWMgZHVwbGV4IHNjYW5uaW5nOiBhIHZhbGlk
YXRpb24gc3R1ZHk8L3RpdGxlPjxzZWNvbmRhcnktdGl0bGU+SiBWYXNjIFN1cmc8L3NlY29uZGFy
eS10aXRsZT48L3RpdGxlcz48cGVyaW9kaWNhbD48ZnVsbC10aXRsZT5KIFZhc2MgU3VyZzwvZnVs
bC10aXRsZT48L3BlcmlvZGljYWw+PHBhZ2VzPjEwNzgtODc7IGRpc2N1c3Npb24gMTA4ODwvcGFn
ZXM+PHZvbHVtZT4yNzwvdm9sdW1lPjxudW1iZXI+NjwvbnVtYmVyPjxlZGl0aW9uPjE5OTgvMDcv
MDQ8L2VkaXRpb24+PGtleXdvcmRzPjxrZXl3b3JkPkFnZWQ8L2tleXdvcmQ+PGtleXdvcmQ+QWdl
ZCwgODAgYW5kIG92ZXI8L2tleXdvcmQ+PGtleXdvcmQ+Qmxvb2QgRmxvdyBWZWxvY2l0eTwva2V5
d29yZD48a2V5d29yZD5DZWxpYWMgQXJ0ZXJ5LypkaWFnbm9zdGljIGltYWdpbmcvcGh5c2lvbG9n
eTwva2V5d29yZD48a2V5d29yZD5GZW1hbGU8L2tleXdvcmQ+PGtleXdvcmQ+SGVwYXRpYyBBcnRl
cnkvZGlhZ25vc3RpYyBpbWFnaW5nL3BoeXNpb2xvZ3k8L2tleXdvcmQ+PGtleXdvcmQ+SHVtYW5z
PC9rZXl3b3JkPjxrZXl3b3JkPk1hbGU8L2tleXdvcmQ+PGtleXdvcmQ+TWVzZW50ZXJpYyBBcnRl
cnksIFN1cGVyaW9yLypkaWFnbm9zdGljIGltYWdpbmcvcGh5c2lvbG9neTwva2V5d29yZD48a2V5
d29yZD5NaWRkbGUgQWdlZDwva2V5d29yZD48a2V5d29yZD5ST0MgQ3VydmU8L2tleXdvcmQ+PGtl
eXdvcmQ+UmFkaW9ncmFwaHk8L2tleXdvcmQ+PGtleXdvcmQ+UmV0cm9zcGVjdGl2ZSBTdHVkaWVz
PC9rZXl3b3JkPjxrZXl3b3JkPlNlbnNpdGl2aXR5IGFuZCBTcGVjaWZpY2l0eTwva2V5d29yZD48
a2V5d29yZD5VbHRyYXNvbm9ncmFwaHksIERvcHBsZXIsIER1cGxleC9pbnN0cnVtZW50YXRpb24v
bWV0aG9kcy9zdGF0aXN0aWNzICZhbXA7IG51bWVyaWNhbDwva2V5d29yZD48a2V5d29yZD5kYXRh
PC9rZXl3b3JkPjwva2V5d29yZHM+PGRhdGVzPjx5ZWFyPjE5OTg8L3llYXI+PHB1Yi1kYXRlcz48
ZGF0ZT5KdW48L2RhdGU+PC9wdWItZGF0ZXM+PC9kYXRlcz48aXNibj4wNzQxLTUyMTQgKFByaW50
KSYjeEQ7MDc0MS01MjE0PC9pc2JuPjxhY2Nlc3Npb24tbnVtPjk2NTI0NzA8L2FjY2Vzc2lvbi1u
dW0+PHVybHM+PC91cmxzPjxlbGVjdHJvbmljLXJlc291cmNlLW51bT4xMC4xMDE2L3MwNzQxLTUy
MTQoOTgpNjAwMTAtMDwvZWxlY3Ryb25pYy1yZXNvdXJjZS1udW0+PHJlbW90ZS1kYXRhYmFzZS1w
cm92aWRlcj5OTE08L3JlbW90ZS1kYXRhYmFzZS1wcm92aWRlcj48bGFuZ3VhZ2U+ZW5nPC9sYW5n
dWFnZT48L3JlY29yZD48L0NpdGU+PENpdGU+PEF1dGhvcj5NdWxsZXI8L0F1dGhvcj48WWVhcj4x
OTkyPC9ZZWFyPjxSZWNOdW0+OTAwPC9SZWNOdW0+PHJlY29yZD48cmVjLW51bWJlcj45MDA8L3Jl
Yy1udW1iZXI+PGZvcmVpZ24ta2V5cz48a2V5IGFwcD0iRU4iIGRiLWlkPSJ4ZWVwNWQ5OXdlZnpm
MWUyZGU3NXA5MDB3cDBhc3NyNWFmZmYiIHRpbWVzdGFtcD0iMTU4NDExMDgwMCIgZ3VpZD0iM2Uw
MDIxMDYtNTRlNS00MDQ1LWI1NzItMmNmMDdhZGUzNDY4Ij45MDA8L2tleT48L2ZvcmVpZ24ta2V5
cz48cmVmLXR5cGUgbmFtZT0iSm91cm5hbCBBcnRpY2xlIj4xNzwvcmVmLXR5cGU+PGNvbnRyaWJ1
dG9ycz48YXV0aG9ycz48YXV0aG9yPk11bGxlciwgQS4gRi48L2F1dGhvcj48L2F1dGhvcnM+PC9j
b250cmlidXRvcnM+PGF1dGgtYWRkcmVzcz5EZXBhcnRtZW50IG9mIE1lZGljaW5lLCBVbml2ZXJz
aXR5IEhvc3BpdGFsLCBOb3R0aW5naGFtLjwvYXV0aC1hZGRyZXNzPjx0aXRsZXM+PHRpdGxlPlJv
bGUgb2YgZHVwbGV4IERvcHBsZXIgdWx0cmFzb3VuZCBpbiB0aGUgYXNzZXNzbWVudCBvZiBwYXRp
ZW50cyB3aXRoIHBvc3RwcmFuZGlhbCBhYmRvbWluYWwgcGFpbjwvdGl0bGU+PHNlY29uZGFyeS10
aXRsZT5HdXQ8L3NlY29uZGFyeS10aXRsZT48L3RpdGxlcz48cGVyaW9kaWNhbD48ZnVsbC10aXRs
ZT5HdXQ8L2Z1bGwtdGl0bGU+PC9wZXJpb2RpY2FsPjxwYWdlcz40NjAtNTwvcGFnZXM+PHZvbHVt
ZT4zMzwvdm9sdW1lPjxudW1iZXI+NDwvbnVtYmVyPjxlZGl0aW9uPjE5OTIvMDQvMDE8L2VkaXRp
b24+PGtleXdvcmRzPjxrZXl3b3JkPkFiZG9taW5hbCBQYWluLypkaWFnbm9zdGljIGltYWdpbmcv
ZXRpb2xvZ3k8L2tleXdvcmQ+PGtleXdvcmQ+QWR1bHQ8L2tleXdvcmQ+PGtleXdvcmQ+QWdlZDwv
a2V5d29yZD48a2V5d29yZD5CbG9vZCBGbG93IFZlbG9jaXR5L3BoeXNpb2xvZ3k8L2tleXdvcmQ+
PGtleXdvcmQ+Q2VsaWFjIEFydGVyeS8qZGlhZ25vc3RpYyBpbWFnaW5nPC9rZXl3b3JkPjxrZXl3
b3JkPkZlbWFsZTwva2V5d29yZD48a2V5d29yZD5Gb29kPC9rZXl3b3JkPjxrZXl3b3JkPkh1bWFu
czwva2V5d29yZD48a2V5d29yZD5NYWxlPC9rZXl3b3JkPjxrZXl3b3JkPk1lc2VudGVyaWMgQXJ0
ZXJpZXMvKmRpYWdub3N0aWMgaW1hZ2luZzwva2V5d29yZD48a2V5d29yZD5NZXNlbnRlcmljIFZh
c2N1bGFyIE9jY2x1c2lvbi8qY29tcGxpY2F0aW9ucy8qZGlhZ25vc3RpYyBpbWFnaW5nPC9rZXl3
b3JkPjxrZXl3b3JkPk1pZGRsZSBBZ2VkPC9rZXl3b3JkPjxrZXl3b3JkPlVsdHJhc29ub2dyYXBo
eTwva2V5d29yZD48L2tleXdvcmRzPjxkYXRlcz48eWVhcj4xOTkyPC95ZWFyPjxwdWItZGF0ZXM+
PGRhdGU+QXByPC9kYXRlPjwvcHViLWRhdGVzPjwvZGF0ZXM+PGlzYm4+MDAxNy01NzQ5IChQcmlu
dCkmI3hEOzAwMTctNTc0OTwvaXNibj48YWNjZXNzaW9uLW51bT4xNTgyNTg3PC9hY2Nlc3Npb24t
bnVtPjx1cmxzPjwvdXJscz48Y3VzdG9tMj5QTUMxMzc0MDU5PC9jdXN0b20yPjxlbGVjdHJvbmlj
LXJlc291cmNlLW51bT4xMC4xMTM2L2d1dC4zMy40LjQ2MDwvZWxlY3Ryb25pYy1yZXNvdXJjZS1u
dW0+PHJlbW90ZS1kYXRhYmFzZS1wcm92aWRlcj5OTE08L3JlbW90ZS1kYXRhYmFzZS1wcm92aWRl
cj48bGFuZ3VhZ2U+ZW5nPC9sYW5ndWFnZT48L3JlY29yZD48L0NpdGU+PENpdGU+PEF1dGhvcj5H
ZW50aWxlPC9BdXRob3I+PFllYXI+MTk5NTwvWWVhcj48UmVjTnVtPjkyMDwvUmVjTnVtPjxyZWNv
cmQ+PHJlYy1udW1iZXI+OTIwPC9yZWMtbnVtYmVyPjxmb3JlaWduLWtleXM+PGtleSBhcHA9IkVO
IiBkYi1pZD0ieGVlcDVkOTl3ZWZ6ZjFlMmRlNzVwOTAwd3AwYXNzcjVhZmZmIiB0aW1lc3RhbXA9
IjE1ODQxMTE2ODYiIGd1aWQ9IjU1MDJmYjlkLTI1OWItNDVkMy05NDRkLTg2NjgxZDEyMWQyMyI+
OTIwPC9rZXk+PC9mb3JlaWduLWtleXM+PHJlZi10eXBlIG5hbWU9IkpvdXJuYWwgQXJ0aWNsZSI+
MTc8L3JlZi10eXBlPjxjb250cmlidXRvcnM+PGF1dGhvcnM+PGF1dGhvcj5HZW50aWxlLCBBLiBU
LjwvYXV0aG9yPjxhdXRob3I+TW9uZXRhLCBHLiBMLjwvYXV0aG9yPjxhdXRob3I+TGVlLCBSLiBX
LjwvYXV0aG9yPjxhdXRob3I+TWFzc2VyLCBQLiBBLjwvYXV0aG9yPjxhdXRob3I+VGF5bG9yLCBM
LiBNLiwgSnIuPC9hdXRob3I+PGF1dGhvcj5Qb3J0ZXIsIEouIE0uPC9hdXRob3I+PC9hdXRob3Jz
PjwvY29udHJpYnV0b3JzPjxhdXRoLWFkZHJlc3M+RGVwYXJ0bWVudCBvZiBTdXJnZXJ5LCBPcmVn
b24gSGVhbHRoIFNjaWVuY2VzIFVuaXZlcnNpdHksIFBvcnRsYW5kLCBVU0EuPC9hdXRoLWFkZHJl
c3M+PHRpdGxlcz48dGl0bGU+VXNlZnVsbmVzcyBvZiBmYXN0aW5nIGFuZCBwb3N0cHJhbmRpYWwg
ZHVwbGV4IHVsdHJhc291bmQgZXhhbWluYXRpb25zIGZvciBwcmVkaWN0aW5nIGhpZ2gtZ3JhZGUg
c3VwZXJpb3IgbWVzZW50ZXJpYyBhcnRlcnkgc3Rlbm9zaXM8L3RpdGxlPjxzZWNvbmRhcnktdGl0
bGU+QW0gSiBTdXJnPC9zZWNvbmRhcnktdGl0bGU+PC90aXRsZXM+PHBlcmlvZGljYWw+PGZ1bGwt
dGl0bGU+QW0gSiBTdXJnPC9mdWxsLXRpdGxlPjwvcGVyaW9kaWNhbD48cGFnZXM+NDc2LTk8L3Bh
Z2VzPjx2b2x1bWU+MTY5PC92b2x1bWU+PG51bWJlcj41PC9udW1iZXI+PGVkaXRpb24+MTk5NS8w
NS8wMTwvZWRpdGlvbj48a2V5d29yZHM+PGtleXdvcmQ+QWRvbGVzY2VudDwva2V5d29yZD48a2V5
d29yZD5BZHVsdDwva2V5d29yZD48a2V5d29yZD5BZ2VkPC9rZXl3b3JkPjxrZXl3b3JkPkFnZWQs
IDgwIGFuZCBvdmVyPC9rZXl3b3JkPjxrZXl3b3JkPkFydGVyaW9zY2xlcm9zaXMvY29tcGxpY2F0
aW9ucy8qZGlhZ25vc3RpYyBpbWFnaW5nL3BoeXNpb3BhdGhvbG9neTwva2V5d29yZD48a2V5d29y
ZD5CbG9vZCBGbG93IFZlbG9jaXR5PC9rZXl3b3JkPjxrZXl3b3JkPkNhc2UtQ29udHJvbCBTdHVk
aWVzPC9rZXl3b3JkPjxrZXl3b3JkPkNvbmZpZGVuY2UgSW50ZXJ2YWxzPC9rZXl3b3JkPjxrZXl3
b3JkPkNvbnN0cmljdGlvbiwgUGF0aG9sb2dpYy9kaWFnbm9zdGljIGltYWdpbmcvcGh5c2lvcGF0
aG9sb2d5PC9rZXl3b3JkPjxrZXl3b3JkPipFYXRpbmc8L2tleXdvcmQ+PGtleXdvcmQ+KkZhc3Rp
bmc8L2tleXdvcmQ+PGtleXdvcmQ+RmVtYWxlPC9rZXl3b3JkPjxrZXl3b3JkPkh1bWFuczwva2V5
d29yZD48a2V5d29yZD5NYWxlPC9rZXl3b3JkPjxrZXl3b3JkPk1lc2VudGVyaWMgQXJ0ZXJ5LCBT
dXBlcmlvci9kaWFnbm9zdGljIGltYWdpbmcvcGh5c2lvcGF0aG9sb2d5PC9rZXl3b3JkPjxrZXl3
b3JkPk1lc2VudGVyaWMgVmFzY3VsYXIgT2NjbHVzaW9uL2NvbXBsaWNhdGlvbnMvKmRpYWdub3N0
aWMgaW1hZ2luZy9waHlzaW9wYXRob2xvZ3k8L2tleXdvcmQ+PGtleXdvcmQ+TWlkZGxlIEFnZWQ8
L2tleXdvcmQ+PGtleXdvcmQ+UHJlZGljdGl2ZSBWYWx1ZSBvZiBUZXN0czwva2V5d29yZD48a2V5
d29yZD5SZXByb2R1Y2liaWxpdHkgb2YgUmVzdWx0czwva2V5d29yZD48a2V5d29yZD5TZW5zaXRp
dml0eSBhbmQgU3BlY2lmaWNpdHk8L2tleXdvcmQ+PGtleXdvcmQ+U2V2ZXJpdHkgb2YgSWxsbmVz
cyBJbmRleDwva2V5d29yZD48a2V5d29yZD5TeXN0b2xlPC9rZXl3b3JkPjxrZXl3b3JkPlRpbWUg
RmFjdG9yczwva2V5d29yZD48a2V5d29yZD5VbHRyYXNvbm9ncmFwaHksIERvcHBsZXIsIFB1bHNl
ZC8qbWV0aG9kczwva2V5d29yZD48L2tleXdvcmRzPjxkYXRlcz48eWVhcj4xOTk1PC95ZWFyPjxw
dWItZGF0ZXM+PGRhdGU+TWF5PC9kYXRlPjwvcHViLWRhdGVzPjwvZGF0ZXM+PGlzYm4+MDAwMi05
NjEwIChQcmludCkmI3hEOzAwMDItOTYxMDwvaXNibj48YWNjZXNzaW9uLW51bT43NzQ3ODIyPC9h
Y2Nlc3Npb24tbnVtPjx1cmxzPjwvdXJscz48ZWxlY3Ryb25pYy1yZXNvdXJjZS1udW0+MTAuMTAx
Ni9zMDAwMi05NjEwKDk5KTgwMTk4LTY8L2VsZWN0cm9uaWMtcmVzb3VyY2UtbnVtPjxyZW1vdGUt
ZGF0YWJhc2UtcHJvdmlkZXI+TkxNPC9yZW1vdGUtZGF0YWJhc2UtcHJvdmlkZXI+PGxhbmd1YWdl
PmVuZzwvbGFuZ3VhZ2U+PC9yZWNvcmQ+PC9DaXRlPjwvRW5kTm90ZT5=
</w:fldData>
        </w:fldChar>
      </w:r>
      <w:r w:rsidR="005B68E9">
        <w:rPr>
          <w:rFonts w:ascii="Times New Roman" w:hAnsi="Times New Roman" w:cs="Times New Roman"/>
          <w:sz w:val="24"/>
          <w:szCs w:val="24"/>
        </w:rPr>
        <w:instrText xml:space="preserve"> ADDIN EN.CITE.DATA </w:instrText>
      </w:r>
      <w:r w:rsidR="005B68E9">
        <w:rPr>
          <w:rFonts w:ascii="Times New Roman" w:hAnsi="Times New Roman" w:cs="Times New Roman"/>
          <w:sz w:val="24"/>
          <w:szCs w:val="24"/>
        </w:rPr>
      </w:r>
      <w:r w:rsidR="005B68E9">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5B68E9">
        <w:rPr>
          <w:rFonts w:ascii="Times New Roman" w:hAnsi="Times New Roman" w:cs="Times New Roman"/>
          <w:noProof/>
          <w:sz w:val="24"/>
          <w:szCs w:val="24"/>
        </w:rPr>
        <w:t>[13-15]</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However, sonography is not always feasible due to technical limitations, such as bowel gas overlying vessels of interest, excess adipose tissue, variable anatomy, and operator dependence </w:t>
      </w:r>
      <w:r>
        <w:rPr>
          <w:rFonts w:ascii="Times New Roman" w:hAnsi="Times New Roman" w:cs="Times New Roman"/>
          <w:sz w:val="24"/>
          <w:szCs w:val="24"/>
        </w:rPr>
        <w:fldChar w:fldCharType="begin"/>
      </w:r>
      <w:r w:rsidR="005B68E9">
        <w:rPr>
          <w:rFonts w:ascii="Times New Roman" w:hAnsi="Times New Roman" w:cs="Times New Roman"/>
          <w:sz w:val="24"/>
          <w:szCs w:val="24"/>
        </w:rPr>
        <w:instrText xml:space="preserve"> ADDIN EN.CITE &lt;EndNote&gt;&lt;Cite&gt;&lt;Author&gt;Sabba&lt;/Author&gt;&lt;Year&gt;1990&lt;/Year&gt;&lt;RecNum&gt;908&lt;/RecNum&gt;&lt;DisplayText&gt;[16]&lt;/DisplayText&gt;&lt;record&gt;&lt;rec-number&gt;908&lt;/rec-number&gt;&lt;foreign-keys&gt;&lt;key app="EN" db-id="xeep5d99wefzf1e2de75p900wp0assr5afff" timestamp="1584110802" guid="87009c80-82f1-4d10-8b97-233b55d5cdbf"&gt;908&lt;/key&gt;&lt;/foreign-keys&gt;&lt;ref-type name="Journal Article"&gt;17&lt;/ref-type&gt;&lt;contributors&gt;&lt;authors&gt;&lt;author&gt;Sabba, C.&lt;/author&gt;&lt;author&gt;Ferraioli, G.&lt;/author&gt;&lt;author&gt;Sarin, S. K.&lt;/author&gt;&lt;author&gt;Lerner, E.&lt;/author&gt;&lt;author&gt;Groszmann, R. J.&lt;/author&gt;&lt;author&gt;Taylor, K. J.&lt;/author&gt;&lt;/authors&gt;&lt;/contributors&gt;&lt;auth-address&gt;Department of Diagnostic Radiology, Yale University, New Haven, Connecticut 06510.&lt;/auth-address&gt;&lt;titles&gt;&lt;title&gt;Feasibility spectrum for Doppler flowmetry of splanchnic vessels. In normal and cirrhotic populations&lt;/title&gt;&lt;secondary-title&gt;J Ultrasound Med&lt;/secondary-title&gt;&lt;/titles&gt;&lt;periodical&gt;&lt;full-title&gt;J Ultrasound Med&lt;/full-title&gt;&lt;/periodical&gt;&lt;pages&gt;705-10&lt;/pages&gt;&lt;volume&gt;9&lt;/volume&gt;&lt;number&gt;12&lt;/number&gt;&lt;edition&gt;1990/12/01&lt;/edition&gt;&lt;keywords&gt;&lt;keyword&gt;Adolescent&lt;/keyword&gt;&lt;keyword&gt;Adult&lt;/keyword&gt;&lt;keyword&gt;Aged&lt;/keyword&gt;&lt;keyword&gt;Aged, 80 and over&lt;/keyword&gt;&lt;keyword&gt;Feasibility Studies&lt;/keyword&gt;&lt;keyword&gt;Female&lt;/keyword&gt;&lt;keyword&gt;Humans&lt;/keyword&gt;&lt;keyword&gt;Liver Cirrhosis/*diagnostic imaging&lt;/keyword&gt;&lt;keyword&gt;Male&lt;/keyword&gt;&lt;keyword&gt;Mesenteric Arteries/*diagnostic imaging&lt;/keyword&gt;&lt;keyword&gt;Mesenteric Veins/*diagnostic imaging&lt;/keyword&gt;&lt;keyword&gt;Middle Aged&lt;/keyword&gt;&lt;keyword&gt;Pregnancy&lt;/keyword&gt;&lt;keyword&gt;Reproducibility of Results&lt;/keyword&gt;&lt;keyword&gt;Ultrasonography&lt;/keyword&gt;&lt;/keywords&gt;&lt;dates&gt;&lt;year&gt;1990&lt;/year&gt;&lt;pub-dates&gt;&lt;date&gt;Dec&lt;/date&gt;&lt;/pub-dates&gt;&lt;/dates&gt;&lt;isbn&gt;0278-4297 (Print)&amp;#xD;0278-4297&lt;/isbn&gt;&lt;accession-num&gt;2277399&lt;/accession-num&gt;&lt;urls&gt;&lt;/urls&gt;&lt;electronic-resource-num&gt;10.7863/jum.1990.9.12.705&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5B68E9">
        <w:rPr>
          <w:rFonts w:ascii="Times New Roman" w:hAnsi="Times New Roman" w:cs="Times New Roman"/>
          <w:noProof/>
          <w:sz w:val="24"/>
          <w:szCs w:val="24"/>
        </w:rPr>
        <w:t>[16]</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t>
      </w:r>
    </w:p>
    <w:p w14:paraId="7CA10BF3" w14:textId="7C7461B1" w:rsidR="00F72E5E" w:rsidRPr="0029108C"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Two-dimensional time-resolved phase-contrast magnetic resonance imaging (2D PC-MRI) has shown promise in non-invasively screening patients with suspected CMI by measuring volumetric blood flow rates in mesenteric vasculature to evaluate postprandial hemodynamic responses </w:t>
      </w:r>
      <w:r>
        <w:rPr>
          <w:rFonts w:ascii="Times New Roman" w:hAnsi="Times New Roman" w:cs="Times New Roman"/>
          <w:sz w:val="24"/>
          <w:szCs w:val="24"/>
        </w:rPr>
        <w:fldChar w:fldCharType="begin">
          <w:fldData xml:space="preserve">PEVuZE5vdGU+PENpdGU+PEF1dGhvcj5MaTwvQXV0aG9yPjxZZWFyPjE5OTQ8L1llYXI+PFJlY051
bT45MTk8L1JlY051bT48RGlzcGxheVRleHQ+WzE3LTIwXTwvRGlzcGxheVRleHQ+PHJlY29yZD48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PC9wZXJpb2RpY2FsPjxwYWdlcz4xNzUtOTwvcGFnZXM+PHZvbHVtZT4xOTA8L3ZvbHVtZT48bnVt
YmVyPjE8L251bWJlcj48ZWRpdGlvbj4xOTk0LzAxLzAxPC9lZGl0aW9uPjxrZXl3b3Jkcz48a2V5
d29yZD5BZHVsdDwva2V5d29yZD48a2V5d29yZD5CbG9vZCBGbG93IFZlbG9jaXR5PC9rZXl3b3Jk
PjxrZXl3b3JkPkNocm9uaWMgRGlzZWFzZTwva2V5d29yZD48a2V5d29yZD5GZW1hbGU8L2tleXdv
cmQ+PGtleXdvcmQ+SHVtYW5zPC9rZXl3b3JkPjxrZXl3b3JkPklzY2hlbWlhLypkaWFnbm9zaXMv
ZGlhZ25vc3RpYyBpbWFnaW5nL3BoeXNpb3BhdGhvbG9neTwva2V5d29yZD48a2V5d29yZD4qTWFn
bmV0aWMgUmVzb25hbmNlIEltYWdpbmc8L2tleXdvcmQ+PGtleXdvcmQ+TWFsZTwva2V5d29yZD48
a2V5d29yZD5NZXNlbnRlcmljIEFydGVyeSwgU3VwZXJpb3IvZGlhZ25vc3RpYyBpbWFnaW5nL3Bo
eXNpb3BhdGhvbG9neTwva2V5d29yZD48a2V5d29yZD5NZXNlbnRlcmljIFZhc2N1bGFyIE9jY2x1
c2lvbi8qZGlhZ25vc2lzL2RpYWdub3N0aWMgaW1hZ2luZy9waHlzaW9wYXRob2xvZ3k8L2tleXdv
cmQ+PGtleXdvcmQ+UmFkaW9ncmFwaHk8L2tleXdvcmQ+PC9rZXl3b3Jkcz48ZGF0ZXM+PHllYXI+
MTk5NDwveWVhcj48cHViLWRhdGVzPjxkYXRlPkphbjwvZGF0ZT48L3B1Yi1kYXRlcz48L2RhdGVz
Pjxpc2JuPjAwMzMtODQxOSAoUHJpbnQpJiN4RDswMDMzLTg0MTk8L2lzYm4+PGFjY2Vzc2lvbi1u
dW0+ODI1OTQwMDwvYWNjZXNzaW9uLW51bT48dXJscz48L3VybHM+PGVsZWN0cm9uaWMtcmVzb3Vy
Y2UtbnVtPjEwLjExNDgvcmFkaW9sb2d5LjE5MC4xLjgyNTk0MDA8L2VsZWN0cm9uaWMtcmVzb3Vy
Y2UtbnVtPjxyZW1vdGUtZGF0YWJhc2UtcHJvdmlkZXI+TkxNPC9yZW1vdGUtZGF0YWJhc2UtcHJv
dmlkZXI+PGxhbmd1YWdlPmVuZzwvbGFuZ3VhZ2U+PC9yZWNvcmQ+PC9DaXRlPjxDaXRlPjxBdXRo
b3I+QnVya2FydDwvQXV0aG9yPjxZZWFyPjE5OTU8L1llYXI+PFJlY051bT44OTI8L1JlY051bT48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5B68E9">
        <w:rPr>
          <w:rFonts w:ascii="Times New Roman" w:hAnsi="Times New Roman" w:cs="Times New Roman"/>
          <w:sz w:val="24"/>
          <w:szCs w:val="24"/>
        </w:rPr>
        <w:instrText xml:space="preserve"> ADDIN EN.CITE </w:instrText>
      </w:r>
      <w:r w:rsidR="005B68E9">
        <w:rPr>
          <w:rFonts w:ascii="Times New Roman" w:hAnsi="Times New Roman" w:cs="Times New Roman"/>
          <w:sz w:val="24"/>
          <w:szCs w:val="24"/>
        </w:rPr>
        <w:fldChar w:fldCharType="begin">
          <w:fldData xml:space="preserve">PEVuZE5vdGU+PENpdGU+PEF1dGhvcj5MaTwvQXV0aG9yPjxZZWFyPjE5OTQ8L1llYXI+PFJlY051
bT45MTk8L1JlY051bT48RGlzcGxheVRleHQ+WzE3LTIwXTwvRGlzcGxheVRleHQ+PHJlY29yZD48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PC9wZXJpb2RpY2FsPjxwYWdlcz4xNzUtOTwvcGFnZXM+PHZvbHVtZT4xOTA8L3ZvbHVtZT48bnVt
YmVyPjE8L251bWJlcj48ZWRpdGlvbj4xOTk0LzAxLzAxPC9lZGl0aW9uPjxrZXl3b3Jkcz48a2V5
d29yZD5BZHVsdDwva2V5d29yZD48a2V5d29yZD5CbG9vZCBGbG93IFZlbG9jaXR5PC9rZXl3b3Jk
PjxrZXl3b3JkPkNocm9uaWMgRGlzZWFzZTwva2V5d29yZD48a2V5d29yZD5GZW1hbGU8L2tleXdv
cmQ+PGtleXdvcmQ+SHVtYW5zPC9rZXl3b3JkPjxrZXl3b3JkPklzY2hlbWlhLypkaWFnbm9zaXMv
ZGlhZ25vc3RpYyBpbWFnaW5nL3BoeXNpb3BhdGhvbG9neTwva2V5d29yZD48a2V5d29yZD4qTWFn
bmV0aWMgUmVzb25hbmNlIEltYWdpbmc8L2tleXdvcmQ+PGtleXdvcmQ+TWFsZTwva2V5d29yZD48
a2V5d29yZD5NZXNlbnRlcmljIEFydGVyeSwgU3VwZXJpb3IvZGlhZ25vc3RpYyBpbWFnaW5nL3Bo
eXNpb3BhdGhvbG9neTwva2V5d29yZD48a2V5d29yZD5NZXNlbnRlcmljIFZhc2N1bGFyIE9jY2x1
c2lvbi8qZGlhZ25vc2lzL2RpYWdub3N0aWMgaW1hZ2luZy9waHlzaW9wYXRob2xvZ3k8L2tleXdv
cmQ+PGtleXdvcmQ+UmFkaW9ncmFwaHk8L2tleXdvcmQ+PC9rZXl3b3Jkcz48ZGF0ZXM+PHllYXI+
MTk5NDwveWVhcj48cHViLWRhdGVzPjxkYXRlPkphbjwvZGF0ZT48L3B1Yi1kYXRlcz48L2RhdGVz
Pjxpc2JuPjAwMzMtODQxOSAoUHJpbnQpJiN4RDswMDMzLTg0MTk8L2lzYm4+PGFjY2Vzc2lvbi1u
dW0+ODI1OTQwMDwvYWNjZXNzaW9uLW51bT48dXJscz48L3VybHM+PGVsZWN0cm9uaWMtcmVzb3Vy
Y2UtbnVtPjEwLjExNDgvcmFkaW9sb2d5LjE5MC4xLjgyNTk0MDA8L2VsZWN0cm9uaWMtcmVzb3Vy
Y2UtbnVtPjxyZW1vdGUtZGF0YWJhc2UtcHJvdmlkZXI+TkxNPC9yZW1vdGUtZGF0YWJhc2UtcHJv
dmlkZXI+PGxhbmd1YWdlPmVuZzwvbGFuZ3VhZ2U+PC9yZWNvcmQ+PC9DaXRlPjxDaXRlPjxBdXRo
b3I+QnVya2FydDwvQXV0aG9yPjxZZWFyPjE5OTU8L1llYXI+PFJlY051bT44OTI8L1JlY051bT48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5B68E9">
        <w:rPr>
          <w:rFonts w:ascii="Times New Roman" w:hAnsi="Times New Roman" w:cs="Times New Roman"/>
          <w:sz w:val="24"/>
          <w:szCs w:val="24"/>
        </w:rPr>
        <w:instrText xml:space="preserve"> ADDIN EN.CITE.DATA </w:instrText>
      </w:r>
      <w:r w:rsidR="005B68E9">
        <w:rPr>
          <w:rFonts w:ascii="Times New Roman" w:hAnsi="Times New Roman" w:cs="Times New Roman"/>
          <w:sz w:val="24"/>
          <w:szCs w:val="24"/>
        </w:rPr>
      </w:r>
      <w:r w:rsidR="005B68E9">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5B68E9">
        <w:rPr>
          <w:rFonts w:ascii="Times New Roman" w:hAnsi="Times New Roman" w:cs="Times New Roman"/>
          <w:noProof/>
          <w:sz w:val="24"/>
          <w:szCs w:val="24"/>
        </w:rPr>
        <w:t>[17-20]</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Using 2D PC-MRI, it was first shown by Li et al. </w:t>
      </w:r>
      <w:r>
        <w:rPr>
          <w:rFonts w:ascii="Times New Roman" w:hAnsi="Times New Roman" w:cs="Times New Roman"/>
          <w:sz w:val="24"/>
          <w:szCs w:val="24"/>
        </w:rPr>
        <w:fldChar w:fldCharType="begin"/>
      </w:r>
      <w:r w:rsidR="005B68E9">
        <w:rPr>
          <w:rFonts w:ascii="Times New Roman" w:hAnsi="Times New Roman" w:cs="Times New Roman"/>
          <w:sz w:val="24"/>
          <w:szCs w:val="24"/>
        </w:rPr>
        <w:instrText xml:space="preserve"> ADDIN EN.CITE &lt;EndNote&gt;&lt;Cite&gt;&lt;Author&gt;Li&lt;/Author&gt;&lt;Year&gt;1994&lt;/Year&gt;&lt;RecNum&gt;919&lt;/RecNum&gt;&lt;DisplayText&gt;[17]&lt;/DisplayText&gt;&lt;record&gt;&lt;rec-number&gt;919&lt;/rec-number&gt;&lt;foreign-keys&gt;&lt;key app="EN" db-id="xeep5d99wefzf1e2de75p900wp0assr5afff" timestamp="1584111615" guid="482d4cc5-f626-4267-82e3-fd1812c25081"&gt;919&lt;/key&gt;&lt;/foreign-keys&gt;&lt;ref-type name="Journal Article"&gt;17&lt;/ref-type&gt;&lt;contributors&gt;&lt;authors&gt;&lt;author&gt;Li, K. C.&lt;/author&gt;&lt;author&gt;Whitney, W. S.&lt;/author&gt;&lt;author&gt;McDonnell, C. H.&lt;/author&gt;&lt;author&gt;Fredrickson, J. O.&lt;/author&gt;&lt;author&gt;Pelc, N. J.&lt;/author&gt;&lt;author&gt;Dalman, R. L.&lt;/author&gt;&lt;author&gt;Jeffrey, R. B., Jr.&lt;/author&gt;&lt;/authors&gt;&lt;/contributors&gt;&lt;auth-address&gt;Department of Radiology, Stanford University School of Medicine, CA.&lt;/auth-address&gt;&lt;titles&gt;&lt;title&gt;Chronic mesenteric ischemia: evaluation with phase-contrast cine MR imaging&lt;/title&gt;&lt;secondary-title&gt;Radiology&lt;/secondary-title&gt;&lt;/titles&gt;&lt;periodical&gt;&lt;full-title&gt;Radiology&lt;/full-title&gt;&lt;/periodical&gt;&lt;pages&gt;175-9&lt;/pages&gt;&lt;volume&gt;190&lt;/volume&gt;&lt;number&gt;1&lt;/number&gt;&lt;edition&gt;1994/01/01&lt;/edition&gt;&lt;keywords&gt;&lt;keyword&gt;Adult&lt;/keyword&gt;&lt;keyword&gt;Blood Flow Velocity&lt;/keyword&gt;&lt;keyword&gt;Chronic Disease&lt;/keyword&gt;&lt;keyword&gt;Female&lt;/keyword&gt;&lt;keyword&gt;Humans&lt;/keyword&gt;&lt;keyword&gt;Ischemia/*diagnosis/diagnostic imaging/physiopathology&lt;/keyword&gt;&lt;keyword&gt;*Magnetic Resonance Imaging&lt;/keyword&gt;&lt;keyword&gt;Male&lt;/keyword&gt;&lt;keyword&gt;Mesenteric Artery, Superior/diagnostic imaging/physiopathology&lt;/keyword&gt;&lt;keyword&gt;Mesenteric Vascular Occlusion/*diagnosis/diagnostic imaging/physiopathology&lt;/keyword&gt;&lt;keyword&gt;Radiography&lt;/keyword&gt;&lt;/keywords&gt;&lt;dates&gt;&lt;year&gt;1994&lt;/year&gt;&lt;pub-dates&gt;&lt;date&gt;Jan&lt;/date&gt;&lt;/pub-dates&gt;&lt;/dates&gt;&lt;isbn&gt;0033-8419 (Print)&amp;#xD;0033-8419&lt;/isbn&gt;&lt;accession-num&gt;8259400&lt;/accession-num&gt;&lt;urls&gt;&lt;/urls&gt;&lt;electronic-resource-num&gt;10.1148/radiology.190.1.8259400&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5B68E9">
        <w:rPr>
          <w:rFonts w:ascii="Times New Roman" w:hAnsi="Times New Roman" w:cs="Times New Roman"/>
          <w:noProof/>
          <w:sz w:val="24"/>
          <w:szCs w:val="24"/>
        </w:rPr>
        <w:t>[17]</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that postprandial flow augmentation in the SMA was reduced </w:t>
      </w:r>
      <w:r w:rsidRPr="0029108C">
        <w:rPr>
          <w:rFonts w:ascii="Times New Roman" w:hAnsi="Times New Roman" w:cs="Times New Roman"/>
          <w:noProof/>
          <w:sz w:val="24"/>
          <w:szCs w:val="24"/>
        </w:rPr>
        <w:t>proportionally</w:t>
      </w:r>
      <w:r w:rsidRPr="0029108C">
        <w:rPr>
          <w:rFonts w:ascii="Times New Roman" w:hAnsi="Times New Roman" w:cs="Times New Roman"/>
          <w:sz w:val="24"/>
          <w:szCs w:val="24"/>
        </w:rPr>
        <w:t xml:space="preserve"> to the severity of atherosclerosis in mesenteric vessels. A subsequent study by Burkart et al. </w:t>
      </w:r>
      <w:r>
        <w:rPr>
          <w:rFonts w:ascii="Times New Roman" w:hAnsi="Times New Roman" w:cs="Times New Roman"/>
          <w:sz w:val="24"/>
          <w:szCs w:val="24"/>
        </w:rPr>
        <w:fldChar w:fldCharType="begin"/>
      </w:r>
      <w:r w:rsidR="005B68E9">
        <w:rPr>
          <w:rFonts w:ascii="Times New Roman" w:hAnsi="Times New Roman" w:cs="Times New Roman"/>
          <w:sz w:val="24"/>
          <w:szCs w:val="24"/>
        </w:rPr>
        <w:instrText xml:space="preserve"> ADDIN EN.CITE &lt;EndNote&gt;&lt;Cite&gt;&lt;Author&gt;Burkart&lt;/Author&gt;&lt;Year&gt;1995&lt;/Year&gt;&lt;RecNum&gt;892&lt;/RecNum&gt;&lt;DisplayText&gt;[18]&lt;/DisplayText&gt;&lt;record&gt;&lt;rec-number&gt;892&lt;/rec-number&gt;&lt;foreign-keys&gt;&lt;key app="EN" db-id="xeep5d99wefzf1e2de75p900wp0assr5afff" timestamp="1584110799" guid="2f5bcaf0-f331-4e40-8330-f672e0c3af89"&gt;892&lt;/key&gt;&lt;/foreign-keys&gt;&lt;ref-type name="Journal Article"&gt;17&lt;/ref-type&gt;&lt;contributors&gt;&lt;authors&gt;&lt;author&gt;Burkart, D. J.&lt;/author&gt;&lt;author&gt;Johnson, C. D.&lt;/author&gt;&lt;author&gt;Reading, C. C.&lt;/author&gt;&lt;author&gt;Ehman, R. L.&lt;/author&gt;&lt;/authors&gt;&lt;/contributors&gt;&lt;auth-address&gt;Department of Diagnostic Radiology, Mayo Clinic and Foundation, Rochester, MN 55905.&lt;/auth-address&gt;&lt;titles&gt;&lt;title&gt;MR measurements of mesenteric venous flow: prospective evaluation in healthy volunteers and patients with suspected chronic mesenteric ischemia&lt;/title&gt;&lt;secondary-title&gt;Radiology&lt;/secondary-title&gt;&lt;/titles&gt;&lt;periodical&gt;&lt;full-title&gt;Radiology&lt;/full-title&gt;&lt;/periodical&gt;&lt;pages&gt;801-6&lt;/pages&gt;&lt;volume&gt;194&lt;/volume&gt;&lt;number&gt;3&lt;/number&gt;&lt;edition&gt;1995/03/01&lt;/edition&gt;&lt;keywords&gt;&lt;keyword&gt;Adult&lt;/keyword&gt;&lt;keyword&gt;Aged&lt;/keyword&gt;&lt;keyword&gt;Chronic Disease&lt;/keyword&gt;&lt;keyword&gt;Fasting&lt;/keyword&gt;&lt;keyword&gt;Female&lt;/keyword&gt;&lt;keyword&gt;Food&lt;/keyword&gt;&lt;keyword&gt;Humans&lt;/keyword&gt;&lt;keyword&gt;Intestines/*blood supply&lt;/keyword&gt;&lt;keyword&gt;Ischemia/*diagnosis&lt;/keyword&gt;&lt;keyword&gt;*Magnetic Resonance Angiography&lt;/keyword&gt;&lt;keyword&gt;Male&lt;/keyword&gt;&lt;keyword&gt;Mesenteric Vascular Occlusion/*diagnosis&lt;/keyword&gt;&lt;keyword&gt;Mesenteric Veins/physiopathology&lt;/keyword&gt;&lt;keyword&gt;Portal Vein/physiopathology&lt;/keyword&gt;&lt;keyword&gt;Prospective Studies&lt;/keyword&gt;&lt;keyword&gt;Splanchnic Circulation/*physiology&lt;/keyword&gt;&lt;keyword&gt;Ultrasonography, Doppler&lt;/keyword&gt;&lt;/keywords&gt;&lt;dates&gt;&lt;year&gt;1995&lt;/year&gt;&lt;pub-dates&gt;&lt;date&gt;Mar&lt;/date&gt;&lt;/pub-dates&gt;&lt;/dates&gt;&lt;isbn&gt;0033-8419 (Print)&amp;#xD;0033-8419&lt;/isbn&gt;&lt;accession-num&gt;7862982&lt;/accession-num&gt;&lt;urls&gt;&lt;/urls&gt;&lt;electronic-resource-num&gt;10.1148/radiology.194.3.7862982&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5B68E9">
        <w:rPr>
          <w:rFonts w:ascii="Times New Roman" w:hAnsi="Times New Roman" w:cs="Times New Roman"/>
          <w:noProof/>
          <w:sz w:val="24"/>
          <w:szCs w:val="24"/>
        </w:rPr>
        <w:t>[18]</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used 2D PC-MRI to prospectively evaluate suspected CMI patients by measuring volumetric blood flow rates in the superior mesenteric vein (SMV) before and after a </w:t>
      </w:r>
      <w:r w:rsidRPr="0029108C">
        <w:rPr>
          <w:rFonts w:ascii="Times New Roman" w:hAnsi="Times New Roman" w:cs="Times New Roman"/>
          <w:noProof/>
          <w:sz w:val="24"/>
          <w:szCs w:val="24"/>
        </w:rPr>
        <w:t>meal</w:t>
      </w:r>
      <w:r w:rsidRPr="0029108C">
        <w:rPr>
          <w:rFonts w:ascii="Times New Roman" w:hAnsi="Times New Roman" w:cs="Times New Roman"/>
          <w:sz w:val="24"/>
          <w:szCs w:val="24"/>
        </w:rPr>
        <w:t xml:space="preserve">; results showed a drastically impaired hemodynamic response in the SMV in patients with true CMI compared to those who were symptomatic (with and without stenosis) but did not have CMI per clinical follow-up angiography studies. A second study by Li et al. </w:t>
      </w:r>
      <w:r>
        <w:rPr>
          <w:rFonts w:ascii="Times New Roman" w:hAnsi="Times New Roman" w:cs="Times New Roman"/>
          <w:sz w:val="24"/>
          <w:szCs w:val="24"/>
        </w:rPr>
        <w:fldChar w:fldCharType="begin"/>
      </w:r>
      <w:r w:rsidR="005B68E9">
        <w:rPr>
          <w:rFonts w:ascii="Times New Roman" w:hAnsi="Times New Roman" w:cs="Times New Roman"/>
          <w:sz w:val="24"/>
          <w:szCs w:val="24"/>
        </w:rPr>
        <w:instrText xml:space="preserve"> ADDIN EN.CITE &lt;EndNote&gt;&lt;Cite&gt;&lt;Author&gt;Li&lt;/Author&gt;&lt;Year&gt;1995&lt;/Year&gt;&lt;RecNum&gt;918&lt;/RecNum&gt;&lt;DisplayText&gt;[19]&lt;/DisplayText&gt;&lt;record&gt;&lt;rec-number&gt;918&lt;/rec-number&gt;&lt;foreign-keys&gt;&lt;key app="EN" db-id="xeep5d99wefzf1e2de75p900wp0assr5afff" timestamp="1584111565" guid="b1397adc-52d9-43e6-9294-4c1c89a68aa2"&gt;918&lt;/key&gt;&lt;/foreign-keys&gt;&lt;ref-type name="Journal Article"&gt;17&lt;/ref-type&gt;&lt;contributors&gt;&lt;authors&gt;&lt;author&gt;Li, K. C.&lt;/author&gt;&lt;author&gt;Hopkins, K. L.&lt;/author&gt;&lt;author&gt;Dalman, R. L.&lt;/author&gt;&lt;author&gt;Song, C. K.&lt;/author&gt;&lt;/authors&gt;&lt;/contributors&gt;&lt;auth-address&gt;Department of Diagnostic Radiology, Stanford University School of Medicine, CA 94305.&lt;/auth-address&gt;&lt;titles&gt;&lt;title&gt;Simultaneous measurement of flow in the superior mesenteric vein and artery with cine phase-contrast MR imaging: value in diagnosis of chronic mesenteric ischemia. Work in progress&lt;/title&gt;&lt;secondary-title&gt;Radiology&lt;/secondary-title&gt;&lt;/titles&gt;&lt;periodical&gt;&lt;full-title&gt;Radiology&lt;/full-title&gt;&lt;/periodical&gt;&lt;pages&gt;327-30&lt;/pages&gt;&lt;volume&gt;194&lt;/volume&gt;&lt;number&gt;2&lt;/number&gt;&lt;edition&gt;1995/02/01&lt;/edition&gt;&lt;keywords&gt;&lt;keyword&gt;Adult&lt;/keyword&gt;&lt;keyword&gt;*Blood Flow Velocity&lt;/keyword&gt;&lt;keyword&gt;Body Weight&lt;/keyword&gt;&lt;keyword&gt;Chronic Disease&lt;/keyword&gt;&lt;keyword&gt;Female&lt;/keyword&gt;&lt;keyword&gt;Humans&lt;/keyword&gt;&lt;keyword&gt;*Magnetic Resonance Imaging&lt;/keyword&gt;&lt;keyword&gt;Male&lt;/keyword&gt;&lt;keyword&gt;Mesenteric Artery, Superior/*physiopathology&lt;/keyword&gt;&lt;keyword&gt;Mesenteric Vascular Occlusion/*physiopathology&lt;/keyword&gt;&lt;keyword&gt;Mesenteric Veins/*physiopathology&lt;/keyword&gt;&lt;keyword&gt;Middle Aged&lt;/keyword&gt;&lt;/keywords&gt;&lt;dates&gt;&lt;year&gt;1995&lt;/year&gt;&lt;pub-dates&gt;&lt;date&gt;Feb&lt;/date&gt;&lt;/pub-dates&gt;&lt;/dates&gt;&lt;isbn&gt;0033-8419 (Print)&amp;#xD;0033-8419&lt;/isbn&gt;&lt;accession-num&gt;7824706&lt;/accession-num&gt;&lt;urls&gt;&lt;/urls&gt;&lt;electronic-resource-num&gt;10.1148/radiology.194.2.7824706&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5B68E9">
        <w:rPr>
          <w:rFonts w:ascii="Times New Roman" w:hAnsi="Times New Roman" w:cs="Times New Roman"/>
          <w:noProof/>
          <w:sz w:val="24"/>
          <w:szCs w:val="24"/>
        </w:rPr>
        <w:t>[19]</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reinforced these findings by showing that reduced postprandial flow augmentation occurs in both the SMV and SMA in patients with CMI. Despite these encouraging results, 2D PC-MRI is cumbersome in that it requires flow measurements in multiple vessel segments, which are patient-specific based on individual anatomy. Hence, an additional </w:t>
      </w:r>
      <w:del w:id="4" w:author="Grant Steven Roberts" w:date="2020-09-18T15:15:00Z">
        <w:r w:rsidRPr="0029108C" w:rsidDel="00A540D9">
          <w:rPr>
            <w:rFonts w:ascii="Times New Roman" w:hAnsi="Times New Roman" w:cs="Times New Roman"/>
            <w:sz w:val="24"/>
            <w:szCs w:val="24"/>
          </w:rPr>
          <w:delText>good</w:delText>
        </w:r>
      </w:del>
      <w:ins w:id="5" w:author="Grant Steven Roberts" w:date="2020-09-18T15:15:00Z">
        <w:r w:rsidR="00A540D9">
          <w:rPr>
            <w:rFonts w:ascii="Times New Roman" w:hAnsi="Times New Roman" w:cs="Times New Roman"/>
            <w:sz w:val="24"/>
            <w:szCs w:val="24"/>
          </w:rPr>
          <w:t>high</w:t>
        </w:r>
      </w:ins>
      <w:r w:rsidRPr="0029108C">
        <w:rPr>
          <w:rFonts w:ascii="Times New Roman" w:hAnsi="Times New Roman" w:cs="Times New Roman"/>
          <w:sz w:val="24"/>
          <w:szCs w:val="24"/>
        </w:rPr>
        <w:t>-quality MR angiogram is required to identify the major vessels and potentially involved collaterals so that imaging planes can be placed perpendicular to vessel paths of interest. This leads to increased scan times and variability due to operator involvement.</w:t>
      </w:r>
    </w:p>
    <w:p w14:paraId="49545B51" w14:textId="2E370ADD" w:rsidR="00F72E5E" w:rsidRPr="0029108C" w:rsidRDefault="00F72E5E" w:rsidP="007861C0">
      <w:pPr>
        <w:pStyle w:val="NoSpacing"/>
        <w:spacing w:line="480" w:lineRule="auto"/>
        <w:ind w:firstLine="720"/>
        <w:jc w:val="both"/>
        <w:rPr>
          <w:rFonts w:ascii="Times New Roman" w:hAnsi="Times New Roman" w:cs="Times New Roman"/>
          <w:color w:val="000000"/>
          <w:sz w:val="24"/>
          <w:szCs w:val="24"/>
        </w:rPr>
      </w:pPr>
      <w:r w:rsidRPr="0029108C">
        <w:rPr>
          <w:rFonts w:ascii="Times New Roman" w:hAnsi="Times New Roman" w:cs="Times New Roman"/>
          <w:sz w:val="24"/>
          <w:szCs w:val="24"/>
        </w:rPr>
        <w:t xml:space="preserve">Volumetric, time-resolved PC-MR with three-dimensional velocity encoding (4D flow MRI) has emerged as a compelling approach that can simultaneously interrogate large vascular </w:t>
      </w:r>
      <w:r w:rsidRPr="0029108C">
        <w:rPr>
          <w:rFonts w:ascii="Times New Roman" w:hAnsi="Times New Roman" w:cs="Times New Roman"/>
          <w:sz w:val="24"/>
          <w:szCs w:val="24"/>
        </w:rPr>
        <w:lastRenderedPageBreak/>
        <w:t xml:space="preserve">territories for 3D MRA and functionally assess mesenteric hemodynamics all in one scan session </w:t>
      </w:r>
      <w:r>
        <w:rPr>
          <w:rFonts w:ascii="Times New Roman" w:hAnsi="Times New Roman" w:cs="Times New Roman"/>
          <w:sz w:val="24"/>
          <w:szCs w:val="24"/>
        </w:rPr>
        <w:fldChar w:fldCharType="begin">
          <w:fldData xml:space="preserve">PEVuZE5vdGU+PENpdGU+PEF1dGhvcj5Sb2xkYW4tQWx6YXRlPC9BdXRob3I+PFllYXI+MjAxNjwv
WWVhcj48UmVjTnVtPjkyNjwvUmVjTnVtPjxEaXNwbGF5VGV4dD5bMjEsMjJdPC9EaXNwbGF5VGV4
dD48cmVjb3JkPjxyZWMtbnVtYmVyPjkyNjwvcmVjLW51bWJlcj48Zm9yZWlnbi1rZXlzPjxrZXkg
YXBwPSJFTiIgZGItaWQ9InhlZXA1ZDk5d2VmemYxZTJkZTc1cDkwMHdwMGFzc3I1YWZmZiIgdGlt
ZXN0YW1wPSIxNTg0NDU3NjI4IiBndWlkPSI1OWI1OTAyMy1jNjdjLTQ3OTYtYTc5ZC00ZWQzNGFj
NDBiMGQiPjkyNjwva2V5PjwvZm9yZWlnbi1rZXlzPjxyZWYtdHlwZSBuYW1lPSJKb3VybmFsIEFy
dGljbGUiPjE3PC9yZWYtdHlwZT48Y29udHJpYnV0b3JzPjxhdXRob3JzPjxhdXRob3I+Um9sZGFu
LUFsemF0ZSwgQS48L2F1dGhvcj48YXV0aG9yPkZyYW5jb2lzLCBDLiBKLjwvYXV0aG9yPjxhdXRo
b3I+V2llYmVuLCBPLjwvYXV0aG9yPjxhdXRob3I+UmVlZGVyLCBTLiBCLjwvYXV0aG9yPjwvYXV0
aG9ycz48L2NvbnRyaWJ1dG9ycz48YXV0aC1hZGRyZXNzPjEgRGVwYXJ0bWVudCBvZiBSYWRpb2xv
Z3ksIFVuaXZlcnNpdHkgb2YgV2lzY29uc2luIE1hZGlzb24sIDExMTEgSGlnaGxhbmQgQXZlLCAy
NDk0IFdJTVIyLCBNYWRpc29uLCBXSSA1MzcwNS4mI3hEOzIgRGVwYXJ0bWVudCBvZiBNZWNoYW5p
Y2FsIEVuZ2luZWVyaW5nLCBVbml2ZXJzaXR5IG9mIFdpc2NvbnNpbiwgTWFkaXNvbiwgV0kuJiN4
RDszIERlcGFydG1lbnQgb2YgQmlvbWVkaWNhbCBFbmdpbmVlcmluZywgVW5pdmVyc2l0eSBvZiBX
aXNjb25zaW4sIE1hZGlzb24sIFdJLiYjeEQ7NCBEZXBhcnRtZW50IG9mIE1lZGljYWwgUGh5c2lj
cywgVW5pdmVyc2l0eSBvZiBXaXNjb25zaW4sIE1hZGlzb24sIFdJLiYjeEQ7NSBEZXBhcnRtZW50
IG9mIEVtZXJnZW5jeSBNZWRpY2luZSwgVW5pdmVyc2l0eSBvZiBXaXNjb25zaW4sIE1hZGlzb24s
IFdJLjwvYXV0aC1hZGRyZXNzPjx0aXRsZXM+PHRpdGxlPkVtZXJnaW5nIEFwcGxpY2F0aW9ucyBv
ZiBBYmRvbWluYWwgNEQgRmxvdyBNUkk8L3RpdGxlPjxzZWNvbmRhcnktdGl0bGU+QUpSIEFtIEog
Um9lbnRnZW5vbDwvc2Vjb25kYXJ5LXRpdGxlPjwvdGl0bGVzPjxwZXJpb2RpY2FsPjxmdWxsLXRp
dGxlPkFKUiBBbSBKIFJvZW50Z2Vub2w8L2Z1bGwtdGl0bGU+PC9wZXJpb2RpY2FsPjxwYWdlcz41
OC02NjwvcGFnZXM+PHZvbHVtZT4yMDc8L3ZvbHVtZT48bnVtYmVyPjE8L251bWJlcj48ZWRpdGlv
bj4yMDE2LzA1LzE4PC9lZGl0aW9uPjxrZXl3b3Jkcz48a2V5d29yZD5BYmRvbWVuLypibG9vZCBz
dXBwbHk8L2tleXdvcmQ+PGtleXdvcmQ+Qmxvb2QgRmxvdyBWZWxvY2l0eS9waHlzaW9sb2d5PC9r
ZXl3b3JkPjxrZXl3b3JkPkhlbW9keW5hbWljcy8qcGh5c2lvbG9neTwva2V5d29yZD48a2V5d29y
ZD5IdW1hbnM8L2tleXdvcmQ+PGtleXdvcmQ+SW1hZ2UgSW50ZXJwcmV0YXRpb24sIENvbXB1dGVy
LUFzc2lzdGVkL21ldGhvZHM8L2tleXdvcmQ+PGtleXdvcmQ+TWFnbmV0aWMgUmVzb25hbmNlIEFu
Z2lvZ3JhcGh5LyptZXRob2RzPC9rZXl3b3JkPjxrZXl3b3JkPjREIGZsb3cgTVJJPC9rZXl3b3Jk
PjxrZXl3b3JkPmFiZG9taW5hbCBoZW1vZHluYW1pY3M8L2tleXdvcmQ+PGtleXdvcmQ+Y2lycmhv
c2lzPC9rZXl3b3JkPjxrZXl3b3JkPm1lYWwgY2hhbGxlbmdlPC9rZXl3b3JkPjxrZXl3b3JkPnJl
bmFsIGFydGVyeSBzdGVub3Npczwva2V5d29yZD48L2tleXdvcmRzPjxkYXRlcz48eWVhcj4yMDE2
PC95ZWFyPjxwdWItZGF0ZXM+PGRhdGU+SnVsPC9kYXRlPjwvcHViLWRhdGVzPjwvZGF0ZXM+PGlz
Ym4+MDM2MS04MDN4PC9pc2JuPjxhY2Nlc3Npb24tbnVtPjI3MTg3NjgxPC9hY2Nlc3Npb24tbnVt
Pjx1cmxzPjwvdXJscz48Y3VzdG9tMj5QTUM0OTc3MTkzPC9jdXN0b20yPjxjdXN0b202Pk5JSE1T
ODAxNzMzPC9jdXN0b202PjxlbGVjdHJvbmljLXJlc291cmNlLW51bT4xMC4yMjE0L2Fqci4xNS4x
NTk5NTwvZWxlY3Ryb25pYy1yZXNvdXJjZS1udW0+PHJlbW90ZS1kYXRhYmFzZS1wcm92aWRlcj5O
TE08L3JlbW90ZS1kYXRhYmFzZS1wcm92aWRlcj48bGFuZ3VhZ2U+ZW5nPC9sYW5ndWFnZT48L3Jl
Y29yZD48L0NpdGU+PENpdGU+PEF1dGhvcj5TaWVkZWs8L0F1dGhvcj48WWVhcj4yMDE4PC9ZZWFy
PjxSZWNOdW0+MTAyNzwvUmVjTnVtPjxyZWNvcmQ+PHJlYy1udW1iZXI+MTAyNzwvcmVjLW51bWJl
cj48Zm9yZWlnbi1rZXlzPjxrZXkgYXBwPSJFTiIgZGItaWQ9InhlZXA1ZDk5d2VmemYxZTJkZTc1
cDkwMHdwMGFzc3I1YWZmZiIgdGltZXN0YW1wPSIxNjAwNDQ0NzU5IiBndWlkPSIzMzQyOTBhMS1h
NGZiLTQ2NTctODRhNi1kZWQ4NDQ1YmFiNWMiPjEwMjc8L2tleT48L2ZvcmVpZ24ta2V5cz48cmVm
LXR5cGUgbmFtZT0iSm91cm5hbCBBcnRpY2xlIj4xNzwvcmVmLXR5cGU+PGNvbnRyaWJ1dG9ycz48
YXV0aG9ycz48YXV0aG9yPlNpZWRlaywgRi48L2F1dGhvcj48YXV0aG9yPkdpZXNlLCBELjwvYXV0
aG9yPjxhdXRob3I+V2Vpc3MsIEsuPC9hdXRob3I+PGF1dGhvcj5Fa2Rhd2ksIFMuPC9hdXRob3I+
PGF1dGhvcj5Ccmlua21hbm4sIFMuPC9hdXRob3I+PGF1dGhvcj5TY2hyb2VkZXIsIFcuPC9hdXRo
b3I+PGF1dGhvcj5CcnVucywgQy48L2F1dGhvcj48YXV0aG9yPkNoYW5nLCBELiBILjwvYXV0aG9y
PjxhdXRob3I+UGVyc2lnZWhsLCBULjwvYXV0aG9yPjxhdXRob3I+TWFpbnR6LCBELjwvYXV0aG9y
PjxhdXRob3I+SGFuZWRlciwgUy48L2F1dGhvcj48L2F1dGhvcnM+PC9jb250cmlidXRvcnM+PGF1
dGgtYWRkcmVzcz5JbnN0aXR1dGUgb2YgRGlhZ25vc3RpYyBhbmQgSW50ZXJ2ZW50aW9uYWwgUmFk
aW9sb2d5LCBVbml2ZXJzaXR5IG9mIENvbG9nbmUsIEtlcnBlbmVyIFN0ci4gNjIsIDUwOTM3IENv
bG9nbmUsIEdlcm1hbnkuIEVsZWN0cm9uaWMgYWRkcmVzczogZmxvcmlhbi5zaWVkZWtAdWsta29l
bG4uZGUuJiN4RDtJbnN0aXR1dGUgb2YgRGlhZ25vc3RpYyBhbmQgSW50ZXJ2ZW50aW9uYWwgUmFk
aW9sb2d5LCBVbml2ZXJzaXR5IG9mIENvbG9nbmUsIEtlcnBlbmVyIFN0ci4gNjIsIDUwOTM3IENv
bG9nbmUsIEdlcm1hbnkuJiN4RDtJbnN0aXR1dGUgb2YgRGlhZ25vc3RpYyBhbmQgSW50ZXJ2ZW50
aW9uYWwgUmFkaW9sb2d5LCBVbml2ZXJzaXR5IG9mIENvbG9nbmUsIEtlcnBlbmVyIFN0ci4gNjIs
IDUwOTM3IENvbG9nbmUsIEdlcm1hbnk7IFBoaWxpcHMgSGVhbHRoY2FyZSBHZXJtYW55LCBIYW1i
dXJnLCBHZXJtYW55LiYjeEQ7RGVwYXJ0bWVudCBvZiBHZW5lcmFsLCBWaXNjZXJhbCBhbmQgVHVt
b3IgU3VyZ2VyeSwgVW5pdmVyc2l0eSBvZiBDb2xvZ25lLCBLZXJwZW5lciBTdHIuIDYyLCA1MDkz
NyBDb2xvZ25lLCBHZXJtYW55LjwvYXV0aC1hZGRyZXNzPjx0aXRsZXM+PHRpdGxlPjREIGZsb3cg
TVJJIGZvciB0aGUgYW5hbHlzaXMgb2YgY2VsaWFjIHRydW5rIGFuZCBtZXNlbnRlcmljIGFydGVy
eSBzdGVub3NlczwvdGl0bGU+PHNlY29uZGFyeS10aXRsZT5NYWduIFJlc29uIEltYWdpbmc8L3Nl
Y29uZGFyeS10aXRsZT48L3RpdGxlcz48cGVyaW9kaWNhbD48ZnVsbC10aXRsZT5NYWduIFJlc29u
IEltYWdpbmc8L2Z1bGwtdGl0bGU+PC9wZXJpb2RpY2FsPjxwYWdlcz41Mi02MjwvcGFnZXM+PHZv
bHVtZT41Mzwvdm9sdW1lPjxlZGl0aW9uPjIwMTgvMDcvMTc8L2VkaXRpb24+PGtleXdvcmRzPjxr
ZXl3b3JkPkFkdWx0PC9rZXl3b3JkPjxrZXl3b3JkPkFnZWQ8L2tleXdvcmQ+PGtleXdvcmQ+QWdl
ZCwgODAgYW5kIG92ZXI8L2tleXdvcmQ+PGtleXdvcmQ+QW9ydGEsIEFiZG9taW5hbC9kaWFnbm9z
dGljIGltYWdpbmc8L2tleXdvcmQ+PGtleXdvcmQ+Qmxvb2QgRmxvdyBWZWxvY2l0eTwva2V5d29y
ZD48a2V5d29yZD5DZWxpYWMgQXJ0ZXJ5LypkaWFnbm9zdGljIGltYWdpbmc8L2tleXdvcmQ+PGtl
eXdvcmQ+Q29uc3RyaWN0aW9uLCBQYXRob2xvZ2ljLypkaWFnbm9zdGljIGltYWdpbmc8L2tleXdv
cmQ+PGtleXdvcmQ+RmVtYWxlPC9rZXl3b3JkPjxrZXl3b3JkPkhlbW9keW5hbWljczwva2V5d29y
ZD48a2V5d29yZD5IdW1hbnM8L2tleXdvcmQ+PGtleXdvcmQ+TWFnbmV0aWMgUmVzb25hbmNlIElt
YWdpbmcvKm1ldGhvZHM8L2tleXdvcmQ+PGtleXdvcmQ+TWFsZTwva2V5d29yZD48a2V5d29yZD5N
ZXNlbnRlcmljIEFydGVyeSwgU3VwZXJpb3IvKmRpYWdub3N0aWMgaW1hZ2luZzwva2V5d29yZD48
a2V5d29yZD5NaWRkbGUgQWdlZDwva2V5d29yZD48a2V5d29yZD5Qcm9zcGVjdGl2ZSBTdHVkaWVz
PC9rZXl3b3JkPjxrZXl3b3JkPlNoZWFyIFN0cmVuZ3RoPC9rZXl3b3JkPjxrZXl3b3JkPlN0cmVz
cywgTWVjaGFuaWNhbDwva2V5d29yZD48a2V5d29yZD5TdHJva2UgVm9sdW1lPC9rZXl3b3JkPjxr
ZXl3b3JkPlRvbW9ncmFwaHksIFgtUmF5IENvbXB1dGVkPC9rZXl3b3JkPjxrZXl3b3JkPllvdW5n
IEFkdWx0PC9rZXl3b3JkPjxrZXl3b3JkPio0RCBmbG93IE1SSTwva2V5d29yZD48a2V5d29yZD4q
Qmxvb2QgZmxvdyBjaGFyYWN0ZXJpc3RpY3M8L2tleXdvcmQ+PGtleXdvcmQ+KkNlbGlhYyBhcnRl
cnk8L2tleXdvcmQ+PGtleXdvcmQ+KlN1cGVyaW9yIG1lc2VudGVyaWMgYXJ0ZXJ5PC9rZXl3b3Jk
PjxrZXl3b3JkPipWZXNzZWwgc3Rlbm9zaXM8L2tleXdvcmQ+PC9rZXl3b3Jkcz48ZGF0ZXM+PHll
YXI+MjAxODwveWVhcj48cHViLWRhdGVzPjxkYXRlPk5vdjwvZGF0ZT48L3B1Yi1kYXRlcz48L2Rh
dGVzPjxpc2JuPjA3MzAtNzI1eDwvaXNibj48YWNjZXNzaW9uLW51bT4zMDAwODQzNjwvYWNjZXNz
aW9uLW51bT48dXJscz48L3VybHM+PGVsZWN0cm9uaWMtcmVzb3VyY2UtbnVtPjEwLjEwMTYvai5t
cmkuMjAxOC4wNi4wMjE8L2VsZWN0cm9uaWMtcmVzb3VyY2UtbnVtPjxyZW1vdGUtZGF0YWJhc2Ut
cHJvdmlkZXI+TkxNPC9yZW1vdGUtZGF0YWJhc2UtcHJvdmlkZXI+PGxhbmd1YWdlPmVuZzwvbGFu
Z3VhZ2U+PC9yZWNvcmQ+PC9DaXRlPjwvRW5kTm90ZT4A
</w:fldData>
        </w:fldChar>
      </w:r>
      <w:r w:rsidR="005B68E9">
        <w:rPr>
          <w:rFonts w:ascii="Times New Roman" w:hAnsi="Times New Roman" w:cs="Times New Roman"/>
          <w:sz w:val="24"/>
          <w:szCs w:val="24"/>
        </w:rPr>
        <w:instrText xml:space="preserve"> ADDIN EN.CITE </w:instrText>
      </w:r>
      <w:r w:rsidR="005B68E9">
        <w:rPr>
          <w:rFonts w:ascii="Times New Roman" w:hAnsi="Times New Roman" w:cs="Times New Roman"/>
          <w:sz w:val="24"/>
          <w:szCs w:val="24"/>
        </w:rPr>
        <w:fldChar w:fldCharType="begin">
          <w:fldData xml:space="preserve">PEVuZE5vdGU+PENpdGU+PEF1dGhvcj5Sb2xkYW4tQWx6YXRlPC9BdXRob3I+PFllYXI+MjAxNjwv
WWVhcj48UmVjTnVtPjkyNjwvUmVjTnVtPjxEaXNwbGF5VGV4dD5bMjEsMjJdPC9EaXNwbGF5VGV4
dD48cmVjb3JkPjxyZWMtbnVtYmVyPjkyNjwvcmVjLW51bWJlcj48Zm9yZWlnbi1rZXlzPjxrZXkg
YXBwPSJFTiIgZGItaWQ9InhlZXA1ZDk5d2VmemYxZTJkZTc1cDkwMHdwMGFzc3I1YWZmZiIgdGlt
ZXN0YW1wPSIxNTg0NDU3NjI4IiBndWlkPSI1OWI1OTAyMy1jNjdjLTQ3OTYtYTc5ZC00ZWQzNGFj
NDBiMGQiPjkyNjwva2V5PjwvZm9yZWlnbi1rZXlzPjxyZWYtdHlwZSBuYW1lPSJKb3VybmFsIEFy
dGljbGUiPjE3PC9yZWYtdHlwZT48Y29udHJpYnV0b3JzPjxhdXRob3JzPjxhdXRob3I+Um9sZGFu
LUFsemF0ZSwgQS48L2F1dGhvcj48YXV0aG9yPkZyYW5jb2lzLCBDLiBKLjwvYXV0aG9yPjxhdXRo
b3I+V2llYmVuLCBPLjwvYXV0aG9yPjxhdXRob3I+UmVlZGVyLCBTLiBCLjwvYXV0aG9yPjwvYXV0
aG9ycz48L2NvbnRyaWJ1dG9ycz48YXV0aC1hZGRyZXNzPjEgRGVwYXJ0bWVudCBvZiBSYWRpb2xv
Z3ksIFVuaXZlcnNpdHkgb2YgV2lzY29uc2luIE1hZGlzb24sIDExMTEgSGlnaGxhbmQgQXZlLCAy
NDk0IFdJTVIyLCBNYWRpc29uLCBXSSA1MzcwNS4mI3hEOzIgRGVwYXJ0bWVudCBvZiBNZWNoYW5p
Y2FsIEVuZ2luZWVyaW5nLCBVbml2ZXJzaXR5IG9mIFdpc2NvbnNpbiwgTWFkaXNvbiwgV0kuJiN4
RDszIERlcGFydG1lbnQgb2YgQmlvbWVkaWNhbCBFbmdpbmVlcmluZywgVW5pdmVyc2l0eSBvZiBX
aXNjb25zaW4sIE1hZGlzb24sIFdJLiYjeEQ7NCBEZXBhcnRtZW50IG9mIE1lZGljYWwgUGh5c2lj
cywgVW5pdmVyc2l0eSBvZiBXaXNjb25zaW4sIE1hZGlzb24sIFdJLiYjeEQ7NSBEZXBhcnRtZW50
IG9mIEVtZXJnZW5jeSBNZWRpY2luZSwgVW5pdmVyc2l0eSBvZiBXaXNjb25zaW4sIE1hZGlzb24s
IFdJLjwvYXV0aC1hZGRyZXNzPjx0aXRsZXM+PHRpdGxlPkVtZXJnaW5nIEFwcGxpY2F0aW9ucyBv
ZiBBYmRvbWluYWwgNEQgRmxvdyBNUkk8L3RpdGxlPjxzZWNvbmRhcnktdGl0bGU+QUpSIEFtIEog
Um9lbnRnZW5vbDwvc2Vjb25kYXJ5LXRpdGxlPjwvdGl0bGVzPjxwZXJpb2RpY2FsPjxmdWxsLXRp
dGxlPkFKUiBBbSBKIFJvZW50Z2Vub2w8L2Z1bGwtdGl0bGU+PC9wZXJpb2RpY2FsPjxwYWdlcz41
OC02NjwvcGFnZXM+PHZvbHVtZT4yMDc8L3ZvbHVtZT48bnVtYmVyPjE8L251bWJlcj48ZWRpdGlv
bj4yMDE2LzA1LzE4PC9lZGl0aW9uPjxrZXl3b3Jkcz48a2V5d29yZD5BYmRvbWVuLypibG9vZCBz
dXBwbHk8L2tleXdvcmQ+PGtleXdvcmQ+Qmxvb2QgRmxvdyBWZWxvY2l0eS9waHlzaW9sb2d5PC9r
ZXl3b3JkPjxrZXl3b3JkPkhlbW9keW5hbWljcy8qcGh5c2lvbG9neTwva2V5d29yZD48a2V5d29y
ZD5IdW1hbnM8L2tleXdvcmQ+PGtleXdvcmQ+SW1hZ2UgSW50ZXJwcmV0YXRpb24sIENvbXB1dGVy
LUFzc2lzdGVkL21ldGhvZHM8L2tleXdvcmQ+PGtleXdvcmQ+TWFnbmV0aWMgUmVzb25hbmNlIEFu
Z2lvZ3JhcGh5LyptZXRob2RzPC9rZXl3b3JkPjxrZXl3b3JkPjREIGZsb3cgTVJJPC9rZXl3b3Jk
PjxrZXl3b3JkPmFiZG9taW5hbCBoZW1vZHluYW1pY3M8L2tleXdvcmQ+PGtleXdvcmQ+Y2lycmhv
c2lzPC9rZXl3b3JkPjxrZXl3b3JkPm1lYWwgY2hhbGxlbmdlPC9rZXl3b3JkPjxrZXl3b3JkPnJl
bmFsIGFydGVyeSBzdGVub3Npczwva2V5d29yZD48L2tleXdvcmRzPjxkYXRlcz48eWVhcj4yMDE2
PC95ZWFyPjxwdWItZGF0ZXM+PGRhdGU+SnVsPC9kYXRlPjwvcHViLWRhdGVzPjwvZGF0ZXM+PGlz
Ym4+MDM2MS04MDN4PC9pc2JuPjxhY2Nlc3Npb24tbnVtPjI3MTg3NjgxPC9hY2Nlc3Npb24tbnVt
Pjx1cmxzPjwvdXJscz48Y3VzdG9tMj5QTUM0OTc3MTkzPC9jdXN0b20yPjxjdXN0b202Pk5JSE1T
ODAxNzMzPC9jdXN0b202PjxlbGVjdHJvbmljLXJlc291cmNlLW51bT4xMC4yMjE0L2Fqci4xNS4x
NTk5NTwvZWxlY3Ryb25pYy1yZXNvdXJjZS1udW0+PHJlbW90ZS1kYXRhYmFzZS1wcm92aWRlcj5O
TE08L3JlbW90ZS1kYXRhYmFzZS1wcm92aWRlcj48bGFuZ3VhZ2U+ZW5nPC9sYW5ndWFnZT48L3Jl
Y29yZD48L0NpdGU+PENpdGU+PEF1dGhvcj5TaWVkZWs8L0F1dGhvcj48WWVhcj4yMDE4PC9ZZWFy
PjxSZWNOdW0+MTAyNzwvUmVjTnVtPjxyZWNvcmQ+PHJlYy1udW1iZXI+MTAyNzwvcmVjLW51bWJl
cj48Zm9yZWlnbi1rZXlzPjxrZXkgYXBwPSJFTiIgZGItaWQ9InhlZXA1ZDk5d2VmemYxZTJkZTc1
cDkwMHdwMGFzc3I1YWZmZiIgdGltZXN0YW1wPSIxNjAwNDQ0NzU5IiBndWlkPSIzMzQyOTBhMS1h
NGZiLTQ2NTctODRhNi1kZWQ4NDQ1YmFiNWMiPjEwMjc8L2tleT48L2ZvcmVpZ24ta2V5cz48cmVm
LXR5cGUgbmFtZT0iSm91cm5hbCBBcnRpY2xlIj4xNzwvcmVmLXR5cGU+PGNvbnRyaWJ1dG9ycz48
YXV0aG9ycz48YXV0aG9yPlNpZWRlaywgRi48L2F1dGhvcj48YXV0aG9yPkdpZXNlLCBELjwvYXV0
aG9yPjxhdXRob3I+V2Vpc3MsIEsuPC9hdXRob3I+PGF1dGhvcj5Fa2Rhd2ksIFMuPC9hdXRob3I+
PGF1dGhvcj5Ccmlua21hbm4sIFMuPC9hdXRob3I+PGF1dGhvcj5TY2hyb2VkZXIsIFcuPC9hdXRo
b3I+PGF1dGhvcj5CcnVucywgQy48L2F1dGhvcj48YXV0aG9yPkNoYW5nLCBELiBILjwvYXV0aG9y
PjxhdXRob3I+UGVyc2lnZWhsLCBULjwvYXV0aG9yPjxhdXRob3I+TWFpbnR6LCBELjwvYXV0aG9y
PjxhdXRob3I+SGFuZWRlciwgUy48L2F1dGhvcj48L2F1dGhvcnM+PC9jb250cmlidXRvcnM+PGF1
dGgtYWRkcmVzcz5JbnN0aXR1dGUgb2YgRGlhZ25vc3RpYyBhbmQgSW50ZXJ2ZW50aW9uYWwgUmFk
aW9sb2d5LCBVbml2ZXJzaXR5IG9mIENvbG9nbmUsIEtlcnBlbmVyIFN0ci4gNjIsIDUwOTM3IENv
bG9nbmUsIEdlcm1hbnkuIEVsZWN0cm9uaWMgYWRkcmVzczogZmxvcmlhbi5zaWVkZWtAdWsta29l
bG4uZGUuJiN4RDtJbnN0aXR1dGUgb2YgRGlhZ25vc3RpYyBhbmQgSW50ZXJ2ZW50aW9uYWwgUmFk
aW9sb2d5LCBVbml2ZXJzaXR5IG9mIENvbG9nbmUsIEtlcnBlbmVyIFN0ci4gNjIsIDUwOTM3IENv
bG9nbmUsIEdlcm1hbnkuJiN4RDtJbnN0aXR1dGUgb2YgRGlhZ25vc3RpYyBhbmQgSW50ZXJ2ZW50
aW9uYWwgUmFkaW9sb2d5LCBVbml2ZXJzaXR5IG9mIENvbG9nbmUsIEtlcnBlbmVyIFN0ci4gNjIs
IDUwOTM3IENvbG9nbmUsIEdlcm1hbnk7IFBoaWxpcHMgSGVhbHRoY2FyZSBHZXJtYW55LCBIYW1i
dXJnLCBHZXJtYW55LiYjeEQ7RGVwYXJ0bWVudCBvZiBHZW5lcmFsLCBWaXNjZXJhbCBhbmQgVHVt
b3IgU3VyZ2VyeSwgVW5pdmVyc2l0eSBvZiBDb2xvZ25lLCBLZXJwZW5lciBTdHIuIDYyLCA1MDkz
NyBDb2xvZ25lLCBHZXJtYW55LjwvYXV0aC1hZGRyZXNzPjx0aXRsZXM+PHRpdGxlPjREIGZsb3cg
TVJJIGZvciB0aGUgYW5hbHlzaXMgb2YgY2VsaWFjIHRydW5rIGFuZCBtZXNlbnRlcmljIGFydGVy
eSBzdGVub3NlczwvdGl0bGU+PHNlY29uZGFyeS10aXRsZT5NYWduIFJlc29uIEltYWdpbmc8L3Nl
Y29uZGFyeS10aXRsZT48L3RpdGxlcz48cGVyaW9kaWNhbD48ZnVsbC10aXRsZT5NYWduIFJlc29u
IEltYWdpbmc8L2Z1bGwtdGl0bGU+PC9wZXJpb2RpY2FsPjxwYWdlcz41Mi02MjwvcGFnZXM+PHZv
bHVtZT41Mzwvdm9sdW1lPjxlZGl0aW9uPjIwMTgvMDcvMTc8L2VkaXRpb24+PGtleXdvcmRzPjxr
ZXl3b3JkPkFkdWx0PC9rZXl3b3JkPjxrZXl3b3JkPkFnZWQ8L2tleXdvcmQ+PGtleXdvcmQ+QWdl
ZCwgODAgYW5kIG92ZXI8L2tleXdvcmQ+PGtleXdvcmQ+QW9ydGEsIEFiZG9taW5hbC9kaWFnbm9z
dGljIGltYWdpbmc8L2tleXdvcmQ+PGtleXdvcmQ+Qmxvb2QgRmxvdyBWZWxvY2l0eTwva2V5d29y
ZD48a2V5d29yZD5DZWxpYWMgQXJ0ZXJ5LypkaWFnbm9zdGljIGltYWdpbmc8L2tleXdvcmQ+PGtl
eXdvcmQ+Q29uc3RyaWN0aW9uLCBQYXRob2xvZ2ljLypkaWFnbm9zdGljIGltYWdpbmc8L2tleXdv
cmQ+PGtleXdvcmQ+RmVtYWxlPC9rZXl3b3JkPjxrZXl3b3JkPkhlbW9keW5hbWljczwva2V5d29y
ZD48a2V5d29yZD5IdW1hbnM8L2tleXdvcmQ+PGtleXdvcmQ+TWFnbmV0aWMgUmVzb25hbmNlIElt
YWdpbmcvKm1ldGhvZHM8L2tleXdvcmQ+PGtleXdvcmQ+TWFsZTwva2V5d29yZD48a2V5d29yZD5N
ZXNlbnRlcmljIEFydGVyeSwgU3VwZXJpb3IvKmRpYWdub3N0aWMgaW1hZ2luZzwva2V5d29yZD48
a2V5d29yZD5NaWRkbGUgQWdlZDwva2V5d29yZD48a2V5d29yZD5Qcm9zcGVjdGl2ZSBTdHVkaWVz
PC9rZXl3b3JkPjxrZXl3b3JkPlNoZWFyIFN0cmVuZ3RoPC9rZXl3b3JkPjxrZXl3b3JkPlN0cmVz
cywgTWVjaGFuaWNhbDwva2V5d29yZD48a2V5d29yZD5TdHJva2UgVm9sdW1lPC9rZXl3b3JkPjxr
ZXl3b3JkPlRvbW9ncmFwaHksIFgtUmF5IENvbXB1dGVkPC9rZXl3b3JkPjxrZXl3b3JkPllvdW5n
IEFkdWx0PC9rZXl3b3JkPjxrZXl3b3JkPio0RCBmbG93IE1SSTwva2V5d29yZD48a2V5d29yZD4q
Qmxvb2QgZmxvdyBjaGFyYWN0ZXJpc3RpY3M8L2tleXdvcmQ+PGtleXdvcmQ+KkNlbGlhYyBhcnRl
cnk8L2tleXdvcmQ+PGtleXdvcmQ+KlN1cGVyaW9yIG1lc2VudGVyaWMgYXJ0ZXJ5PC9rZXl3b3Jk
PjxrZXl3b3JkPipWZXNzZWwgc3Rlbm9zaXM8L2tleXdvcmQ+PC9rZXl3b3Jkcz48ZGF0ZXM+PHll
YXI+MjAxODwveWVhcj48cHViLWRhdGVzPjxkYXRlPk5vdjwvZGF0ZT48L3B1Yi1kYXRlcz48L2Rh
dGVzPjxpc2JuPjA3MzAtNzI1eDwvaXNibj48YWNjZXNzaW9uLW51bT4zMDAwODQzNjwvYWNjZXNz
aW9uLW51bT48dXJscz48L3VybHM+PGVsZWN0cm9uaWMtcmVzb3VyY2UtbnVtPjEwLjEwMTYvai5t
cmkuMjAxOC4wNi4wMjE8L2VsZWN0cm9uaWMtcmVzb3VyY2UtbnVtPjxyZW1vdGUtZGF0YWJhc2Ut
cHJvdmlkZXI+TkxNPC9yZW1vdGUtZGF0YWJhc2UtcHJvdmlkZXI+PGxhbmd1YWdlPmVuZzwvbGFu
Z3VhZ2U+PC9yZWNvcmQ+PC9DaXRlPjwvRW5kTm90ZT4A
</w:fldData>
        </w:fldChar>
      </w:r>
      <w:r w:rsidR="005B68E9">
        <w:rPr>
          <w:rFonts w:ascii="Times New Roman" w:hAnsi="Times New Roman" w:cs="Times New Roman"/>
          <w:sz w:val="24"/>
          <w:szCs w:val="24"/>
        </w:rPr>
        <w:instrText xml:space="preserve"> ADDIN EN.CITE.DATA </w:instrText>
      </w:r>
      <w:r w:rsidR="005B68E9">
        <w:rPr>
          <w:rFonts w:ascii="Times New Roman" w:hAnsi="Times New Roman" w:cs="Times New Roman"/>
          <w:sz w:val="24"/>
          <w:szCs w:val="24"/>
        </w:rPr>
      </w:r>
      <w:r w:rsidR="005B68E9">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5B68E9">
        <w:rPr>
          <w:rFonts w:ascii="Times New Roman" w:hAnsi="Times New Roman" w:cs="Times New Roman"/>
          <w:noProof/>
          <w:sz w:val="24"/>
          <w:szCs w:val="24"/>
        </w:rPr>
        <w:t>[21,22]</w:t>
      </w:r>
      <w:r>
        <w:rPr>
          <w:rFonts w:ascii="Times New Roman" w:hAnsi="Times New Roman" w:cs="Times New Roman"/>
          <w:sz w:val="24"/>
          <w:szCs w:val="24"/>
        </w:rPr>
        <w:fldChar w:fldCharType="end"/>
      </w:r>
      <w:r w:rsidRPr="0029108C">
        <w:rPr>
          <w:rFonts w:ascii="Times New Roman" w:hAnsi="Times New Roman" w:cs="Times New Roman"/>
          <w:sz w:val="24"/>
          <w:szCs w:val="24"/>
        </w:rPr>
        <w:t>. Due to the volumetric nature of the acquisition, any vessel within the 3D field of view can be retrospectively analyzed without additional scan time penalty.</w:t>
      </w:r>
      <w:r w:rsidRPr="0029108C">
        <w:rPr>
          <w:rFonts w:ascii="Times New Roman" w:hAnsi="Times New Roman" w:cs="Times New Roman"/>
          <w:color w:val="000000"/>
          <w:sz w:val="24"/>
          <w:szCs w:val="24"/>
        </w:rPr>
        <w:t xml:space="preserve"> </w:t>
      </w:r>
      <w:r w:rsidRPr="0029108C">
        <w:rPr>
          <w:rFonts w:ascii="Times New Roman" w:hAnsi="Times New Roman" w:cs="Times New Roman"/>
          <w:sz w:val="24"/>
          <w:szCs w:val="24"/>
        </w:rPr>
        <w:t xml:space="preserve">A recent study using 4D flow demonstrated the feasibility of a meal challenge in evaluating hepatic and mesenteric blood flow responses in portal hypertension patients </w:t>
      </w:r>
      <w:r>
        <w:rPr>
          <w:rFonts w:ascii="Times New Roman" w:hAnsi="Times New Roman" w:cs="Times New Roman"/>
          <w:sz w:val="24"/>
          <w:szCs w:val="24"/>
        </w:rPr>
        <w:fldChar w:fldCharType="begin">
          <w:fldData xml:space="preserve">PEVuZE5vdGU+PENpdGU+PEF1dGhvcj5Sb2xkYW4tQWx6YXRlPC9BdXRob3I+PFllYXI+MjAxNTwv
WWVhcj48UmVjTnVtPjg3NDwvUmVjTnVtPjxEaXNwbGF5VGV4dD5bMjNdPC9EaXNwbGF5VGV4dD48
cmVjb3JkPjxyZWMtbnVtYmVyPjg3NDwvcmVjLW51bWJlcj48Zm9yZWlnbi1rZXlzPjxrZXkgYXBw
PSJFTiIgZGItaWQ9InhlZXA1ZDk5d2VmemYxZTJkZTc1cDkwMHdwMGFzc3I1YWZmZiIgdGltZXN0
YW1wPSIxNTg0MTA5OTMxIiBndWlkPSJlMTdkMjcwZC0yMmFkLTQ5YWEtOWE4Ni03M2MxY2U4Yjc1
YmMiPjg3NDwva2V5PjwvZm9yZWlnbi1rZXlzPjxyZWYtdHlwZSBuYW1lPSJKb3VybmFsIEFydGlj
bGUiPjE3PC9yZWYtdHlwZT48Y29udHJpYnV0b3JzPjxhdXRob3JzPjxhdXRob3I+Um9sZGFuLUFs
emF0ZSwgQS48L2F1dGhvcj48YXV0aG9yPkZyeWRyeWNob3dpY3osIEEuPC9hdXRob3I+PGF1dGhv
cj5TYWlkLCBBLjwvYXV0aG9yPjxhdXRob3I+Sm9obnNvbiwgSy4gTS48L2F1dGhvcj48YXV0aG9y
PkZyYW5jb2lzLCBDLiBKLjwvYXV0aG9yPjxhdXRob3I+V2llYmVuLCBPLjwvYXV0aG9yPjxhdXRo
b3I+UmVlZGVyLCBTLiBCLjwvYXV0aG9yPjwvYXV0aG9ycz48L2NvbnRyaWJ1dG9ycz48YXV0aC1h
ZGRyZXNzPkRlcGFydG1lbnQgb2YgUmFkaW9sb2d5LCBVbml2ZXJzaXR5IG9mIFdpc2NvbnNpbiwg
TWFkaXNvbiwgV2lzY29uc2luLCBVU0EuJiN4RDtEZXBhcnRtZW50IG9mIFJhZGlvbG9neSwgVW5p
dmVyc2l0YXRza2xpbmlrdW0gU2NobGVzd2lnLUhvbHN0ZWluLCBMdWJlY2ssIEdlcm1hbnkuJiN4
RDtEZXBhcnRtZW50IG9mIE1lZGljaW5lLCBHYXN0cm9lbnRlcm9sb2d5IGFuZCBIZXBhdG9sb2d5
LCBVbml2ZXJzaXR5IG9mIFdpc2NvbnNpbiwgTWFkaXNvbiwgV2lzY29uc2luLCBVU0EuJiN4RDtE
ZXBhcnRtZW50IG9mIE1lZGljYWwgUGh5c2ljcywgVW5pdmVyc2l0eSBvZiBXaXNjb25zaW4sIE1h
ZGlzb24sIFdpc2NvbnNpbiwgVVNBLiYjeEQ7RGVwYXJ0bWVudCBvZiBCaW9tZWRpY2FsIEVuZ2lu
ZWVyaW5nLCBVbml2ZXJzaXR5IG9mIFdpc2NvbnNpbiwgTWFkaXNvbiwgV2lzY29uc2luLCBVU0Eu
PC9hdXRoLWFkZHJlc3M+PHRpdGxlcz48dGl0bGU+SW1wYWlyZWQgcmVndWxhdGlvbiBvZiBwb3J0
YWwgdmVub3VzIGZsb3cgaW4gcmVzcG9uc2UgdG8gYSBtZWFsIGNoYWxsZW5nZSBhcyBxdWFudGlm
aWVkIGJ5IDREIGZsb3cgTVJJPC90aXRsZT48c2Vjb25kYXJ5LXRpdGxlPkogTWFnbiBSZXNvbiBJ
bWFnaW5nPC9zZWNvbmRhcnktdGl0bGU+PC90aXRsZXM+PHBlcmlvZGljYWw+PGZ1bGwtdGl0bGU+
SiBNYWduIFJlc29uIEltYWdpbmc8L2Z1bGwtdGl0bGU+PC9wZXJpb2RpY2FsPjxwYWdlcz4xMDA5
LTE3PC9wYWdlcz48dm9sdW1lPjQyPC92b2x1bWU+PG51bWJlcj40PC9udW1iZXI+PGVkaXRpb24+
MjAxNS8wMy8xNzwvZWRpdGlvbj48a2V5d29yZHM+PGtleXdvcmQ+QWR1bHQ8L2tleXdvcmQ+PGtl
eXdvcmQ+QWdlZDwva2V5d29yZD48a2V5d29yZD4qQmxvb2QgRmxvdyBWZWxvY2l0eTwva2V5d29y
ZD48a2V5d29yZD5FYXRpbmc8L2tleXdvcmQ+PGtleXdvcmQ+RmVtYWxlPC9rZXl3b3JkPjxrZXl3
b3JkPkh1bWFuczwva2V5d29yZD48a2V5d29yZD5IeXBlcnRlbnNpb24sIFBvcnRhbC9wYXRob2xv
Z3kvKnBoeXNpb3BhdGhvbG9neTwva2V5d29yZD48a2V5d29yZD5JbWFnaW5nLCBUaHJlZS1EaW1l
bnNpb25hbC8qbWV0aG9kczwva2V5d29yZD48a2V5d29yZD5NYWduZXRpYyBSZXNvbmFuY2UgQW5n
aW9ncmFwaHkvKm1ldGhvZHM8L2tleXdvcmQ+PGtleXdvcmQ+TWFsZTwva2V5d29yZD48a2V5d29y
ZD5NaWRkbGUgQWdlZDwva2V5d29yZD48a2V5d29yZD5PYnNlcnZlciBWYXJpYXRpb248L2tleXdv
cmQ+PGtleXdvcmQ+UG9ydGFsIFZlaW4vKnBoeXNpb3BhdGhvbG9neTwva2V5d29yZD48a2V5d29y
ZD5SZXByb2R1Y2liaWxpdHkgb2YgUmVzdWx0czwva2V5d29yZD48a2V5d29yZD5SZXNwaXJhdG9y
eS1HYXRlZCBJbWFnaW5nIFRlY2huaXF1ZXMvKm1ldGhvZHM8L2tleXdvcmQ+PGtleXdvcmQ+U2Vu
c2l0aXZpdHkgYW5kIFNwZWNpZmljaXR5PC9rZXl3b3JkPjxrZXl3b3JkPmhlcGF0aWMgaGVtb2R5
bmFtaWNzPC9rZXl3b3JkPjxrZXl3b3JkPm1lYWwgY2hhbGxlbmdlPC9rZXl3b3JkPjxrZXl3b3Jk
Pm5vbmludmFzaXZlPC9rZXl3b3JkPjxrZXl3b3JkPnBvcnRhbCBoeXBlcnRlbnNpb248L2tleXdv
cmQ+PC9rZXl3b3Jkcz48ZGF0ZXM+PHllYXI+MjAxNTwveWVhcj48cHViLWRhdGVzPjxkYXRlPk9j
dDwvZGF0ZT48L3B1Yi1kYXRlcz48L2RhdGVzPjxpc2JuPjE1MjItMjU4NiAoRWxlY3Ryb25pYykm
I3hEOzEwNTMtMTgwNyAoTGlua2luZyk8L2lzYm4+PGFjY2Vzc2lvbi1udW0+MjU3NzI4Mjg8L2Fj
Y2Vzc2lvbi1udW0+PHVybHM+PHJlbGF0ZWQtdXJscz48dXJsPmh0dHBzOi8vd3d3Lm5jYmkubmxt
Lm5paC5nb3YvcHVibWVkLzI1NzcyODI4PC91cmw+PC9yZWxhdGVkLXVybHM+PC91cmxzPjxjdXN0
b20yPlBNQzQ1NzMzODU8L2N1c3RvbTI+PGVsZWN0cm9uaWMtcmVzb3VyY2UtbnVtPjEwLjEwMDIv
am1yaS4yNDg4NjwvZWxlY3Ryb25pYy1yZXNvdXJjZS1udW0+PC9yZWNvcmQ+PC9DaXRlPjwvRW5k
Tm90ZT4A
</w:fldData>
        </w:fldChar>
      </w:r>
      <w:r w:rsidR="005B68E9">
        <w:rPr>
          <w:rFonts w:ascii="Times New Roman" w:hAnsi="Times New Roman" w:cs="Times New Roman"/>
          <w:sz w:val="24"/>
          <w:szCs w:val="24"/>
        </w:rPr>
        <w:instrText xml:space="preserve"> ADDIN EN.CITE </w:instrText>
      </w:r>
      <w:r w:rsidR="005B68E9">
        <w:rPr>
          <w:rFonts w:ascii="Times New Roman" w:hAnsi="Times New Roman" w:cs="Times New Roman"/>
          <w:sz w:val="24"/>
          <w:szCs w:val="24"/>
        </w:rPr>
        <w:fldChar w:fldCharType="begin">
          <w:fldData xml:space="preserve">PEVuZE5vdGU+PENpdGU+PEF1dGhvcj5Sb2xkYW4tQWx6YXRlPC9BdXRob3I+PFllYXI+MjAxNTwv
WWVhcj48UmVjTnVtPjg3NDwvUmVjTnVtPjxEaXNwbGF5VGV4dD5bMjNdPC9EaXNwbGF5VGV4dD48
cmVjb3JkPjxyZWMtbnVtYmVyPjg3NDwvcmVjLW51bWJlcj48Zm9yZWlnbi1rZXlzPjxrZXkgYXBw
PSJFTiIgZGItaWQ9InhlZXA1ZDk5d2VmemYxZTJkZTc1cDkwMHdwMGFzc3I1YWZmZiIgdGltZXN0
YW1wPSIxNTg0MTA5OTMxIiBndWlkPSJlMTdkMjcwZC0yMmFkLTQ5YWEtOWE4Ni03M2MxY2U4Yjc1
YmMiPjg3NDwva2V5PjwvZm9yZWlnbi1rZXlzPjxyZWYtdHlwZSBuYW1lPSJKb3VybmFsIEFydGlj
bGUiPjE3PC9yZWYtdHlwZT48Y29udHJpYnV0b3JzPjxhdXRob3JzPjxhdXRob3I+Um9sZGFuLUFs
emF0ZSwgQS48L2F1dGhvcj48YXV0aG9yPkZyeWRyeWNob3dpY3osIEEuPC9hdXRob3I+PGF1dGhv
cj5TYWlkLCBBLjwvYXV0aG9yPjxhdXRob3I+Sm9obnNvbiwgSy4gTS48L2F1dGhvcj48YXV0aG9y
PkZyYW5jb2lzLCBDLiBKLjwvYXV0aG9yPjxhdXRob3I+V2llYmVuLCBPLjwvYXV0aG9yPjxhdXRo
b3I+UmVlZGVyLCBTLiBCLjwvYXV0aG9yPjwvYXV0aG9ycz48L2NvbnRyaWJ1dG9ycz48YXV0aC1h
ZGRyZXNzPkRlcGFydG1lbnQgb2YgUmFkaW9sb2d5LCBVbml2ZXJzaXR5IG9mIFdpc2NvbnNpbiwg
TWFkaXNvbiwgV2lzY29uc2luLCBVU0EuJiN4RDtEZXBhcnRtZW50IG9mIFJhZGlvbG9neSwgVW5p
dmVyc2l0YXRza2xpbmlrdW0gU2NobGVzd2lnLUhvbHN0ZWluLCBMdWJlY2ssIEdlcm1hbnkuJiN4
RDtEZXBhcnRtZW50IG9mIE1lZGljaW5lLCBHYXN0cm9lbnRlcm9sb2d5IGFuZCBIZXBhdG9sb2d5
LCBVbml2ZXJzaXR5IG9mIFdpc2NvbnNpbiwgTWFkaXNvbiwgV2lzY29uc2luLCBVU0EuJiN4RDtE
ZXBhcnRtZW50IG9mIE1lZGljYWwgUGh5c2ljcywgVW5pdmVyc2l0eSBvZiBXaXNjb25zaW4sIE1h
ZGlzb24sIFdpc2NvbnNpbiwgVVNBLiYjeEQ7RGVwYXJ0bWVudCBvZiBCaW9tZWRpY2FsIEVuZ2lu
ZWVyaW5nLCBVbml2ZXJzaXR5IG9mIFdpc2NvbnNpbiwgTWFkaXNvbiwgV2lzY29uc2luLCBVU0Eu
PC9hdXRoLWFkZHJlc3M+PHRpdGxlcz48dGl0bGU+SW1wYWlyZWQgcmVndWxhdGlvbiBvZiBwb3J0
YWwgdmVub3VzIGZsb3cgaW4gcmVzcG9uc2UgdG8gYSBtZWFsIGNoYWxsZW5nZSBhcyBxdWFudGlm
aWVkIGJ5IDREIGZsb3cgTVJJPC90aXRsZT48c2Vjb25kYXJ5LXRpdGxlPkogTWFnbiBSZXNvbiBJ
bWFnaW5nPC9zZWNvbmRhcnktdGl0bGU+PC90aXRsZXM+PHBlcmlvZGljYWw+PGZ1bGwtdGl0bGU+
SiBNYWduIFJlc29uIEltYWdpbmc8L2Z1bGwtdGl0bGU+PC9wZXJpb2RpY2FsPjxwYWdlcz4xMDA5
LTE3PC9wYWdlcz48dm9sdW1lPjQyPC92b2x1bWU+PG51bWJlcj40PC9udW1iZXI+PGVkaXRpb24+
MjAxNS8wMy8xNzwvZWRpdGlvbj48a2V5d29yZHM+PGtleXdvcmQ+QWR1bHQ8L2tleXdvcmQ+PGtl
eXdvcmQ+QWdlZDwva2V5d29yZD48a2V5d29yZD4qQmxvb2QgRmxvdyBWZWxvY2l0eTwva2V5d29y
ZD48a2V5d29yZD5FYXRpbmc8L2tleXdvcmQ+PGtleXdvcmQ+RmVtYWxlPC9rZXl3b3JkPjxrZXl3
b3JkPkh1bWFuczwva2V5d29yZD48a2V5d29yZD5IeXBlcnRlbnNpb24sIFBvcnRhbC9wYXRob2xv
Z3kvKnBoeXNpb3BhdGhvbG9neTwva2V5d29yZD48a2V5d29yZD5JbWFnaW5nLCBUaHJlZS1EaW1l
bnNpb25hbC8qbWV0aG9kczwva2V5d29yZD48a2V5d29yZD5NYWduZXRpYyBSZXNvbmFuY2UgQW5n
aW9ncmFwaHkvKm1ldGhvZHM8L2tleXdvcmQ+PGtleXdvcmQ+TWFsZTwva2V5d29yZD48a2V5d29y
ZD5NaWRkbGUgQWdlZDwva2V5d29yZD48a2V5d29yZD5PYnNlcnZlciBWYXJpYXRpb248L2tleXdv
cmQ+PGtleXdvcmQ+UG9ydGFsIFZlaW4vKnBoeXNpb3BhdGhvbG9neTwva2V5d29yZD48a2V5d29y
ZD5SZXByb2R1Y2liaWxpdHkgb2YgUmVzdWx0czwva2V5d29yZD48a2V5d29yZD5SZXNwaXJhdG9y
eS1HYXRlZCBJbWFnaW5nIFRlY2huaXF1ZXMvKm1ldGhvZHM8L2tleXdvcmQ+PGtleXdvcmQ+U2Vu
c2l0aXZpdHkgYW5kIFNwZWNpZmljaXR5PC9rZXl3b3JkPjxrZXl3b3JkPmhlcGF0aWMgaGVtb2R5
bmFtaWNzPC9rZXl3b3JkPjxrZXl3b3JkPm1lYWwgY2hhbGxlbmdlPC9rZXl3b3JkPjxrZXl3b3Jk
Pm5vbmludmFzaXZlPC9rZXl3b3JkPjxrZXl3b3JkPnBvcnRhbCBoeXBlcnRlbnNpb248L2tleXdv
cmQ+PC9rZXl3b3Jkcz48ZGF0ZXM+PHllYXI+MjAxNTwveWVhcj48cHViLWRhdGVzPjxkYXRlPk9j
dDwvZGF0ZT48L3B1Yi1kYXRlcz48L2RhdGVzPjxpc2JuPjE1MjItMjU4NiAoRWxlY3Ryb25pYykm
I3hEOzEwNTMtMTgwNyAoTGlua2luZyk8L2lzYm4+PGFjY2Vzc2lvbi1udW0+MjU3NzI4Mjg8L2Fj
Y2Vzc2lvbi1udW0+PHVybHM+PHJlbGF0ZWQtdXJscz48dXJsPmh0dHBzOi8vd3d3Lm5jYmkubmxt
Lm5paC5nb3YvcHVibWVkLzI1NzcyODI4PC91cmw+PC9yZWxhdGVkLXVybHM+PC91cmxzPjxjdXN0
b20yPlBNQzQ1NzMzODU8L2N1c3RvbTI+PGVsZWN0cm9uaWMtcmVzb3VyY2UtbnVtPjEwLjEwMDIv
am1yaS4yNDg4NjwvZWxlY3Ryb25pYy1yZXNvdXJjZS1udW0+PC9yZWNvcmQ+PC9DaXRlPjwvRW5k
Tm90ZT4A
</w:fldData>
        </w:fldChar>
      </w:r>
      <w:r w:rsidR="005B68E9">
        <w:rPr>
          <w:rFonts w:ascii="Times New Roman" w:hAnsi="Times New Roman" w:cs="Times New Roman"/>
          <w:sz w:val="24"/>
          <w:szCs w:val="24"/>
        </w:rPr>
        <w:instrText xml:space="preserve"> ADDIN EN.CITE.DATA </w:instrText>
      </w:r>
      <w:r w:rsidR="005B68E9">
        <w:rPr>
          <w:rFonts w:ascii="Times New Roman" w:hAnsi="Times New Roman" w:cs="Times New Roman"/>
          <w:sz w:val="24"/>
          <w:szCs w:val="24"/>
        </w:rPr>
      </w:r>
      <w:r w:rsidR="005B68E9">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5B68E9">
        <w:rPr>
          <w:rFonts w:ascii="Times New Roman" w:hAnsi="Times New Roman" w:cs="Times New Roman"/>
          <w:noProof/>
          <w:sz w:val="24"/>
          <w:szCs w:val="24"/>
        </w:rPr>
        <w:t>[23]</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In this work, we use a similar 4D flow MRI approach to quantify the effects of a meal challenge in patients suspected of CMI and in healthy control subjects, thereby taking advantage of the large volumetric coverage to comprehensively assess the flow response in multiple mesenteric vascular segments. </w:t>
      </w:r>
    </w:p>
    <w:p w14:paraId="44401DF3"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6AC9BFDA" w14:textId="77777777"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Methods</w:t>
      </w:r>
    </w:p>
    <w:p w14:paraId="58D20076"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Subject Population</w:t>
      </w:r>
    </w:p>
    <w:p w14:paraId="0B6888DC" w14:textId="75BB7A46"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In this Health Insurance Portability and Accountability Act (HIPAA)-compliant and Institutional Review Board (IRB)-approved retrospective study, 21 consecutive patients (15 females, mean age: 47.5 years [21-86], mean weight: 69.2 kg) with a suspicion of CMI were scanned according to our clinical CMI protocol. Studies were performed between March 2012 and August 2019 on patients referred from vascular surgery or gastroenterology based on a clinical presentation typical of CMI. Of the 21 patients, 4D flow data were successfully obtained in 19 patients (14 females, mean age: 50.1 years [21-86], mean weight: 68.8 kg). Two cases could not be analyzed due to high levels of noise resultant from acquisition errors and were excluded from the study. Patients were subcategorized into positive (CMI+) and negative (CMI-) groups based on imaging and clinical findings. </w:t>
      </w:r>
      <w:bookmarkStart w:id="6" w:name="_Hlk51162790"/>
      <w:r w:rsidRPr="0029108C">
        <w:rPr>
          <w:rFonts w:ascii="Times New Roman" w:hAnsi="Times New Roman" w:cs="Times New Roman"/>
          <w:sz w:val="24"/>
          <w:szCs w:val="24"/>
        </w:rPr>
        <w:t xml:space="preserve">Patients were </w:t>
      </w:r>
      <w:ins w:id="7" w:author="Grant Steven Roberts" w:date="2020-09-16T15:39:00Z">
        <w:r w:rsidR="00F60054">
          <w:rPr>
            <w:rFonts w:ascii="Times New Roman" w:hAnsi="Times New Roman" w:cs="Times New Roman"/>
            <w:sz w:val="24"/>
            <w:szCs w:val="24"/>
          </w:rPr>
          <w:t xml:space="preserve">classified as </w:t>
        </w:r>
      </w:ins>
      <w:del w:id="8" w:author="Grant Steven Roberts" w:date="2020-09-16T15:39:00Z">
        <w:r w:rsidRPr="0029108C" w:rsidDel="00F60054">
          <w:rPr>
            <w:rFonts w:ascii="Times New Roman" w:hAnsi="Times New Roman" w:cs="Times New Roman"/>
            <w:sz w:val="24"/>
            <w:szCs w:val="24"/>
          </w:rPr>
          <w:delText xml:space="preserve">deemed </w:delText>
        </w:r>
      </w:del>
      <w:r w:rsidRPr="0029108C">
        <w:rPr>
          <w:rFonts w:ascii="Times New Roman" w:hAnsi="Times New Roman" w:cs="Times New Roman"/>
          <w:sz w:val="24"/>
          <w:szCs w:val="24"/>
        </w:rPr>
        <w:t xml:space="preserve">CMI+ if MRA </w:t>
      </w:r>
      <w:del w:id="9" w:author="Grant Steven Roberts" w:date="2020-09-16T15:39:00Z">
        <w:r w:rsidRPr="0029108C" w:rsidDel="00F60054">
          <w:rPr>
            <w:rFonts w:ascii="Times New Roman" w:hAnsi="Times New Roman" w:cs="Times New Roman"/>
            <w:sz w:val="24"/>
            <w:szCs w:val="24"/>
          </w:rPr>
          <w:delText xml:space="preserve">imaging </w:delText>
        </w:r>
      </w:del>
      <w:ins w:id="10" w:author="Grant Steven Roberts" w:date="2020-09-16T15:39:00Z">
        <w:r w:rsidR="00F60054">
          <w:rPr>
            <w:rFonts w:ascii="Times New Roman" w:hAnsi="Times New Roman" w:cs="Times New Roman"/>
            <w:sz w:val="24"/>
            <w:szCs w:val="24"/>
          </w:rPr>
          <w:t>showed significant stenoses (≥50%) in 2 or more primary vessels</w:t>
        </w:r>
        <w:r w:rsidR="00F60054" w:rsidRPr="0029108C">
          <w:rPr>
            <w:rFonts w:ascii="Times New Roman" w:hAnsi="Times New Roman" w:cs="Times New Roman"/>
            <w:sz w:val="24"/>
            <w:szCs w:val="24"/>
          </w:rPr>
          <w:t xml:space="preserve"> </w:t>
        </w:r>
      </w:ins>
      <w:del w:id="11" w:author="Grant Steven Roberts" w:date="2020-09-16T15:39:00Z">
        <w:r w:rsidRPr="0029108C" w:rsidDel="00F60054">
          <w:rPr>
            <w:rFonts w:ascii="Times New Roman" w:hAnsi="Times New Roman" w:cs="Times New Roman"/>
            <w:sz w:val="24"/>
            <w:szCs w:val="24"/>
          </w:rPr>
          <w:delText xml:space="preserve">indicated 2 or more primary vessel occlusions of grade 2 or higher </w:delText>
        </w:r>
      </w:del>
      <w:r>
        <w:rPr>
          <w:rFonts w:ascii="Times New Roman" w:hAnsi="Times New Roman" w:cs="Times New Roman"/>
          <w:sz w:val="24"/>
          <w:szCs w:val="24"/>
        </w:rPr>
        <w:fldChar w:fldCharType="begin"/>
      </w:r>
      <w:r w:rsidR="005B68E9">
        <w:rPr>
          <w:rFonts w:ascii="Times New Roman" w:hAnsi="Times New Roman" w:cs="Times New Roman"/>
          <w:sz w:val="24"/>
          <w:szCs w:val="24"/>
        </w:rPr>
        <w:instrText xml:space="preserve"> ADDIN EN.CITE &lt;EndNote&gt;&lt;Cite&gt;&lt;Author&gt;Carlos&lt;/Author&gt;&lt;Year&gt;2001&lt;/Year&gt;&lt;RecNum&gt;923&lt;/RecNum&gt;&lt;DisplayText&gt;[10]&lt;/DisplayText&gt;&lt;record&gt;&lt;rec-number&gt;923&lt;/rec-number&gt;&lt;foreign-keys&gt;&lt;key app="EN" db-id="xeep5d99wefzf1e2de75p900wp0assr5afff" timestamp="1584111795" guid="5ee7e96c-77f4-4c48-a65e-d76da5c1799b"&gt;923&lt;/key&gt;&lt;/foreign-keys&gt;&lt;ref-type name="Journal Article"&gt;17&lt;/ref-type&gt;&lt;contributors&gt;&lt;authors&gt;&lt;author&gt;Carlos, R. C.&lt;/author&gt;&lt;author&gt;Stanley, J. C.&lt;/author&gt;&lt;author&gt;Stafford-Johnson, D.&lt;/author&gt;&lt;author&gt;Prince, M. R.&lt;/author&gt;&lt;/authors&gt;&lt;/contributors&gt;&lt;auth-address&gt;Department of Radiology, University of Michigan, Ann Arbor 48109-0030, USA.&lt;/auth-address&gt;&lt;titles&gt;&lt;title&gt;Interobserver variability in the evaluation of chronic mesenteric ischemia with gadolinium-enhanced MR angiography&lt;/title&gt;&lt;secondary-title&gt;Acad Radiol&lt;/secondary-title&gt;&lt;/titles&gt;&lt;periodical&gt;&lt;full-title&gt;Acad Radiol&lt;/full-title&gt;&lt;/periodical&gt;&lt;pages&gt;879-87&lt;/pages&gt;&lt;volume&gt;8&lt;/volume&gt;&lt;number&gt;9&lt;/number&gt;&lt;edition&gt;2001/11/29&lt;/edition&gt;&lt;keywords&gt;&lt;keyword&gt;Adult&lt;/keyword&gt;&lt;keyword&gt;Aged&lt;/keyword&gt;&lt;keyword&gt;Celiac Artery/pathology&lt;/keyword&gt;&lt;keyword&gt;Chronic Disease&lt;/keyword&gt;&lt;keyword&gt;Female&lt;/keyword&gt;&lt;keyword&gt;Gadolinium&lt;/keyword&gt;&lt;keyword&gt;Humans&lt;/keyword&gt;&lt;keyword&gt;Ischemia/*diagnosis&lt;/keyword&gt;&lt;keyword&gt;*Magnetic Resonance Angiography/methods&lt;/keyword&gt;&lt;keyword&gt;Male&lt;/keyword&gt;&lt;keyword&gt;Mesenteric Artery, Inferior/pathology&lt;/keyword&gt;&lt;keyword&gt;Mesenteric Artery, Superior/pathology&lt;/keyword&gt;&lt;keyword&gt;Mesenteric Vascular Occlusion/*diagnosis&lt;/keyword&gt;&lt;keyword&gt;Middle Aged&lt;/keyword&gt;&lt;keyword&gt;Observer Variation&lt;/keyword&gt;&lt;keyword&gt;Retrospective Studies&lt;/keyword&gt;&lt;keyword&gt;Sensitivity and Specificity&lt;/keyword&gt;&lt;keyword&gt;Splanchnic Circulation&lt;/keyword&gt;&lt;/keywords&gt;&lt;dates&gt;&lt;year&gt;2001&lt;/year&gt;&lt;pub-dates&gt;&lt;date&gt;Sep&lt;/date&gt;&lt;/pub-dates&gt;&lt;/dates&gt;&lt;isbn&gt;1076-6332 (Print)&amp;#xD;1076-6332&lt;/isbn&gt;&lt;accession-num&gt;11724043&lt;/accession-num&gt;&lt;urls&gt;&lt;/urls&gt;&lt;electronic-resource-num&gt;10.1016/s1076-6332(03)80767-5&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5B68E9">
        <w:rPr>
          <w:rFonts w:ascii="Times New Roman" w:hAnsi="Times New Roman" w:cs="Times New Roman"/>
          <w:noProof/>
          <w:sz w:val="24"/>
          <w:szCs w:val="24"/>
        </w:rPr>
        <w:t>[10]</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and if clinical findings strongly suggested CMI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&lt;EndNote&gt;&lt;Cite&gt;&lt;Author&gt;Kolkman&lt;/Author&gt;&lt;Year&gt;2017&lt;/Year&gt;&lt;RecNum&gt;928&lt;/RecNum&gt;&lt;DisplayText&gt;[2]&lt;/DisplayText&gt;&lt;record&gt;&lt;rec-number&gt;928&lt;/rec-number&gt;&lt;foreign-keys&gt;&lt;key app="EN" db-id="xeep5d99wefzf1e2de75p900wp0assr5afff" timestamp="1584731770" guid="2f89f7d7-9df5-4a8c-8549-53bf7476c002"&gt;928&lt;/key&gt;&lt;/foreign-keys&gt;&lt;ref-type name="Journal Article"&gt;17&lt;/ref-type&gt;&lt;contributors&gt;&lt;authors&gt;&lt;author&gt;Kolkman, J. J.&lt;/author&gt;&lt;author&gt;Geelkerken, R. H.&lt;/author&gt;&lt;/authors&gt;&lt;/contributors&gt;&lt;auth-address&gt;Medisch Spectrum Twente, Department of Gastroenterology, Enschede, The Netherlands; University Medical Center Groningen, Department of Gastroenterology, Groningen, The Netherlands. Electronic address: j.kolkman@mst.nl.&amp;#xD;Medisch Spectrum Twente, Department of Vascular Surgery, Enschede, The Netherlands; University of Twente, Faculty of Science and Technology, Enschede, The Netherlands. Electronic address: r.geelkerken@mst.nl.&lt;/auth-address&gt;&lt;titles&gt;&lt;title&gt;Diagnosis and treatment of chronic mesenteric ischemia: An update&lt;/title&gt;&lt;secondary-title&gt;Best Pract Res Clin Gastroenterol&lt;/secondary-title&gt;&lt;/titles&gt;&lt;periodical&gt;&lt;full-title&gt;Best Pract Res Clin Gastroenterol&lt;/full-title&gt;&lt;/periodical&gt;&lt;pages&gt;49-57&lt;/pages&gt;&lt;volume&gt;31&lt;/volume&gt;&lt;number&gt;1&lt;/number&gt;&lt;edition&gt;2017/04/12&lt;/edition&gt;&lt;keywords&gt;&lt;keyword&gt;Chronic Disease&lt;/keyword&gt;&lt;keyword&gt;Humans&lt;/keyword&gt;&lt;keyword&gt;Mesenteric Ischemia/*diagnosis/*therapy&lt;/keyword&gt;&lt;keyword&gt;Chronic mesenteric ischemia&lt;/keyword&gt;&lt;keyword&gt;Diagnosis&lt;/keyword&gt;&lt;keyword&gt;Mesenteric artery stenosis&lt;/keyword&gt;&lt;keyword&gt;Mesenteric circulation&lt;/keyword&gt;&lt;keyword&gt;Treatment&lt;/keyword&gt;&lt;/keywords&gt;&lt;dates&gt;&lt;year&gt;2017&lt;/year&gt;&lt;pub-dates&gt;&lt;date&gt;Feb&lt;/date&gt;&lt;/pub-dates&gt;&lt;/dates&gt;&lt;isbn&gt;1521-6918&lt;/isbn&gt;&lt;accession-num&gt;28395788&lt;/accession-num&gt;&lt;urls&gt;&lt;/urls&gt;&lt;electronic-resource-num&gt;10.1016/j.bpg.2017.01.003&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w:t>
      </w:r>
      <w:r>
        <w:rPr>
          <w:rFonts w:ascii="Times New Roman" w:hAnsi="Times New Roman" w:cs="Times New Roman"/>
          <w:sz w:val="24"/>
          <w:szCs w:val="24"/>
        </w:rPr>
        <w:fldChar w:fldCharType="end"/>
      </w:r>
      <w:r w:rsidRPr="0029108C">
        <w:rPr>
          <w:rFonts w:ascii="Times New Roman" w:hAnsi="Times New Roman" w:cs="Times New Roman"/>
          <w:sz w:val="24"/>
          <w:szCs w:val="24"/>
        </w:rPr>
        <w:t>.</w:t>
      </w:r>
      <w:r w:rsidRPr="00880C40">
        <w:rPr>
          <w:rFonts w:ascii="Times New Roman" w:hAnsi="Times New Roman" w:cs="Times New Roman"/>
          <w:sz w:val="24"/>
          <w:szCs w:val="24"/>
        </w:rPr>
        <w:t xml:space="preserve"> </w:t>
      </w:r>
      <w:bookmarkEnd w:id="6"/>
      <w:del w:id="12" w:author="Grant Steven Roberts" w:date="2020-09-18T15:19:00Z">
        <w:r w:rsidR="00880C40" w:rsidRPr="00880C40" w:rsidDel="00A540D9">
          <w:rPr>
            <w:rFonts w:ascii="Times New Roman" w:hAnsi="Times New Roman" w:cs="Times New Roman"/>
            <w:sz w:val="24"/>
            <w:szCs w:val="24"/>
          </w:rPr>
          <w:delText xml:space="preserve">While this does indeed exclude </w:delText>
        </w:r>
        <w:r w:rsidR="00880C40" w:rsidRPr="00880C40" w:rsidDel="00A540D9">
          <w:rPr>
            <w:rFonts w:ascii="Times New Roman" w:hAnsi="Times New Roman" w:cs="Times New Roman"/>
            <w:sz w:val="24"/>
            <w:szCs w:val="24"/>
          </w:rPr>
          <w:lastRenderedPageBreak/>
          <w:delText xml:space="preserve">patients with single-vessel CMI, the occurrence of single-vessel CMI remains relatively rare due to the degree of collateralization in the mesenteric vasculature. </w:delText>
        </w:r>
      </w:del>
      <w:r w:rsidRPr="00880C40">
        <w:rPr>
          <w:rFonts w:ascii="Times New Roman" w:hAnsi="Times New Roman" w:cs="Times New Roman"/>
          <w:sz w:val="24"/>
          <w:szCs w:val="24"/>
        </w:rPr>
        <w:t>Image</w:t>
      </w:r>
      <w:r w:rsidRPr="0029108C">
        <w:rPr>
          <w:rFonts w:ascii="Times New Roman" w:hAnsi="Times New Roman" w:cs="Times New Roman"/>
          <w:sz w:val="24"/>
          <w:szCs w:val="24"/>
        </w:rPr>
        <w:t xml:space="preserve"> interpretation and clinical diagnoses were performed by a trained cardiovascular radiologist (XXX) with 17 years of experience. Twenty control subjects (8 females, mean age: 44.4 years [19-73], mean weight: 80.2 kg) underwent the same CMI protocol as the patient cohort and were analyzed retrospectively. Control subjects were defined as individuals asymptomatic of CMI or </w:t>
      </w:r>
      <w:r w:rsidRPr="0029108C">
        <w:rPr>
          <w:rFonts w:ascii="Times New Roman" w:hAnsi="Times New Roman" w:cs="Times New Roman"/>
          <w:noProof/>
          <w:sz w:val="24"/>
          <w:szCs w:val="24"/>
        </w:rPr>
        <w:t>other vascular disease</w:t>
      </w:r>
      <w:r w:rsidR="00880C40">
        <w:rPr>
          <w:rFonts w:ascii="Times New Roman" w:hAnsi="Times New Roman" w:cs="Times New Roman"/>
          <w:noProof/>
          <w:sz w:val="24"/>
          <w:szCs w:val="24"/>
        </w:rPr>
        <w:t xml:space="preserve"> with no mesenteric artery stenosis</w:t>
      </w:r>
      <w:r w:rsidRPr="0029108C">
        <w:rPr>
          <w:rFonts w:ascii="Times New Roman" w:hAnsi="Times New Roman" w:cs="Times New Roman"/>
          <w:sz w:val="24"/>
          <w:szCs w:val="24"/>
        </w:rPr>
        <w:t>.</w:t>
      </w:r>
    </w:p>
    <w:p w14:paraId="4457192B"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5C6D57C4"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Imaging Protocol</w:t>
      </w:r>
    </w:p>
    <w:p w14:paraId="69CCEF8A" w14:textId="3259944B"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Control subjects were scanned on a clinical 3.0T scanner (Discovery MR750, GE Healthcare, Waukesha, WI) with a 32-channel phase</w:t>
      </w:r>
      <w:ins w:id="13" w:author="Grant Steven Roberts" w:date="2020-09-15T10:15:00Z">
        <w:r w:rsidR="006B18C0">
          <w:rPr>
            <w:rFonts w:ascii="Times New Roman" w:hAnsi="Times New Roman" w:cs="Times New Roman"/>
            <w:sz w:val="24"/>
            <w:szCs w:val="24"/>
          </w:rPr>
          <w:t xml:space="preserve">d </w:t>
        </w:r>
      </w:ins>
      <w:del w:id="14" w:author="Grant Steven Roberts" w:date="2020-09-15T10:15:00Z">
        <w:r w:rsidRPr="0029108C" w:rsidDel="006B18C0">
          <w:rPr>
            <w:rFonts w:ascii="Times New Roman" w:hAnsi="Times New Roman" w:cs="Times New Roman"/>
            <w:sz w:val="24"/>
            <w:szCs w:val="24"/>
          </w:rPr>
          <w:delText>-</w:delText>
        </w:r>
      </w:del>
      <w:r w:rsidRPr="0029108C">
        <w:rPr>
          <w:rFonts w:ascii="Times New Roman" w:hAnsi="Times New Roman" w:cs="Times New Roman"/>
          <w:sz w:val="24"/>
          <w:szCs w:val="24"/>
        </w:rPr>
        <w:t>array torso coil (</w:t>
      </w:r>
      <w:proofErr w:type="spellStart"/>
      <w:r w:rsidRPr="0029108C">
        <w:rPr>
          <w:rFonts w:ascii="Times New Roman" w:hAnsi="Times New Roman" w:cs="Times New Roman"/>
          <w:sz w:val="24"/>
          <w:szCs w:val="24"/>
        </w:rPr>
        <w:t>NeoCoil</w:t>
      </w:r>
      <w:proofErr w:type="spellEnd"/>
      <w:r w:rsidRPr="0029108C">
        <w:rPr>
          <w:rFonts w:ascii="Times New Roman" w:hAnsi="Times New Roman" w:cs="Times New Roman"/>
          <w:sz w:val="24"/>
          <w:szCs w:val="24"/>
        </w:rPr>
        <w:t>, Pewaukee, WI). Subjects from the CMI+ and CMI- groups were scanned on either a clinical 1.5T or 3.0T scanner (Signa HDX</w:t>
      </w:r>
      <w:r w:rsidRPr="0029108C">
        <w:rPr>
          <w:rStyle w:val="CommentReference"/>
          <w:rFonts w:ascii="Times New Roman" w:hAnsi="Times New Roman" w:cs="Times New Roman"/>
          <w:sz w:val="24"/>
          <w:szCs w:val="24"/>
        </w:rPr>
        <w:t xml:space="preserve">, </w:t>
      </w:r>
      <w:r w:rsidRPr="0029108C">
        <w:rPr>
          <w:rFonts w:ascii="Times New Roman" w:hAnsi="Times New Roman" w:cs="Times New Roman"/>
          <w:sz w:val="24"/>
          <w:szCs w:val="24"/>
        </w:rPr>
        <w:t xml:space="preserve">Optima 540w, or Discovery MR750, GE Healthcare, Waukesha, WI) with various torso coils (8-channel, 12-channel, 24-channel, and 32-channel) based on scanner and coil availability at the time of examination. As part of the CMI protocol, 4D flow MRI was performed both before and after a standardized meal challenge. An initial preprandial scan was performed after at least 5 hours of fasting. </w:t>
      </w:r>
      <w:r w:rsidR="00297EDA">
        <w:rPr>
          <w:rFonts w:ascii="Times New Roman" w:hAnsi="Times New Roman" w:cs="Times New Roman"/>
          <w:sz w:val="24"/>
          <w:szCs w:val="24"/>
        </w:rPr>
        <w:t xml:space="preserve">Following previous study designs </w:t>
      </w:r>
      <w:r w:rsidR="00297EDA">
        <w:rPr>
          <w:rFonts w:ascii="Times New Roman" w:hAnsi="Times New Roman" w:cs="Times New Roman"/>
          <w:sz w:val="24"/>
          <w:szCs w:val="24"/>
        </w:rPr>
        <w:fldChar w:fldCharType="begin">
          <w:fldData xml:space="preserve">PEVuZE5vdGU+PENpdGU+PEF1dGhvcj5CdXJrYXJ0PC9BdXRob3I+PFllYXI+MTk5NTwvWWVhcj48
UmVjTnVtPjg5MjwvUmVjTnVtPjxEaXNwbGF5VGV4dD5bMTgtMjAsMjNdPC9EaXNwbGF5VGV4dD48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cHJvdmlkZXI+PGxhbmd1YWdlPmVuZzwvbGFuZ3VhZ2U+PC9yZWNvcmQ+PC9DaXRlPjxDaXRlPjxB
dXRob3I+Um9sZGFuLUFsemF0ZTwvQXV0aG9yPjxZZWFyPjIwMTU8L1llYXI+PFJlY051bT44NzQ8
L1JlY051bT48cmVjb3JkPjxyZWMtbnVtYmVyPjg3NDwvcmVjLW51bWJlcj48Zm9yZWlnbi1rZXlz
PjxrZXkgYXBwPSJFTiIgZGItaWQ9InhlZXA1ZDk5d2VmemYxZTJkZTc1cDkwMHdwMGFzc3I1YWZm
ZiIgdGltZXN0YW1wPSIxNTg0MTA5OTMxIiBndWlkPSJlMTdkMjcwZC0yMmFkLTQ5YWEtOWE4Ni03
M2MxY2U4Yjc1YmMiPjg3NDwva2V5PjwvZm9yZWlnbi1rZXlzPjxyZWYtdHlwZSBuYW1lPSJKb3Vy
bmFsIEFydGljbGUiPjE3PC9yZWYtdHlwZT48Y29udHJpYnV0b3JzPjxhdXRob3JzPjxhdXRob3I+
Um9sZGFuLUFsemF0ZSwgQS48L2F1dGhvcj48YXV0aG9yPkZyeWRyeWNob3dpY3osIEEuPC9hdXRo
b3I+PGF1dGhvcj5TYWlkLCBBLjwvYXV0aG9yPjxhdXRob3I+Sm9obnNvbiwgSy4gTS48L2F1dGhv
cj48YXV0aG9yPkZyYW5jb2lzLCBDLiBKLjwvYXV0aG9yPjxhdXRob3I+V2llYmVuLCBPLjwvYXV0
aG9yPjxhdXRob3I+UmVlZGVyLCBTLiBCLjwvYXV0aG9yPjwvYXV0aG9ycz48L2NvbnRyaWJ1dG9y
cz48YXV0aC1hZGRyZXNzPkRlcGFydG1lbnQgb2YgUmFkaW9sb2d5LCBVbml2ZXJzaXR5IG9mIFdp
c2NvbnNpbiwgTWFkaXNvbiwgV2lzY29uc2luLCBVU0EuJiN4RDtEZXBhcnRtZW50IG9mIFJhZGlv
bG9neSwgVW5pdmVyc2l0YXRza2xpbmlrdW0gU2NobGVzd2lnLUhvbHN0ZWluLCBMdWJlY2ssIEdl
cm1hbnkuJiN4RDtEZXBhcnRtZW50IG9mIE1lZGljaW5lLCBHYXN0cm9lbnRlcm9sb2d5IGFuZCBI
ZXBhdG9sb2d5LCBVbml2ZXJzaXR5IG9mIFdpc2NvbnNpbiwgTWFkaXNvbiwgV2lzY29uc2luLCBV
U0EuJiN4RDtEZXBhcnRtZW50IG9mIE1lZGljYWwgUGh5c2ljcywgVW5pdmVyc2l0eSBvZiBXaXNj
b25zaW4sIE1hZGlzb24sIFdpc2NvbnNpbiwgVVNBLiYjeEQ7RGVwYXJ0bWVudCBvZiBCaW9tZWRp
Y2FsIEVuZ2luZWVyaW5nLCBVbml2ZXJzaXR5IG9mIFdpc2NvbnNpbiwgTWFkaXNvbiwgV2lzY29u
c2luLCBVU0EuPC9hdXRoLWFkZHJlc3M+PHRpdGxlcz48dGl0bGU+SW1wYWlyZWQgcmVndWxhdGlv
biBvZiBwb3J0YWwgdmVub3VzIGZsb3cgaW4gcmVzcG9uc2UgdG8gYSBtZWFsIGNoYWxsZW5nZSBh
cyBxdWFudGlmaWVkIGJ5IDREIGZsb3cgTVJJPC90aXRsZT48c2Vjb25kYXJ5LXRpdGxlPkogTWFn
biBSZXNvbiBJbWFnaW5nPC9zZWNvbmRhcnktdGl0bGU+PC90aXRsZXM+PHBlcmlvZGljYWw+PGZ1
bGwtdGl0bGU+SiBNYWduIFJlc29uIEltYWdpbmc8L2Z1bGwtdGl0bGU+PC9wZXJpb2RpY2FsPjxw
YWdlcz4xMDA5LTE3PC9wYWdlcz48dm9sdW1lPjQyPC92b2x1bWU+PG51bWJlcj40PC9udW1iZXI+
PGVkaXRpb24+MjAxNS8wMy8xNzwvZWRpdGlvbj48a2V5d29yZHM+PGtleXdvcmQ+QWR1bHQ8L2tl
eXdvcmQ+PGtleXdvcmQ+QWdlZDwva2V5d29yZD48a2V5d29yZD4qQmxvb2QgRmxvdyBWZWxvY2l0
eTwva2V5d29yZD48a2V5d29yZD5FYXRpbmc8L2tleXdvcmQ+PGtleXdvcmQ+RmVtYWxlPC9rZXl3
b3JkPjxrZXl3b3JkPkh1bWFuczwva2V5d29yZD48a2V5d29yZD5IeXBlcnRlbnNpb24sIFBvcnRh
bC9wYXRob2xvZ3kvKnBoeXNpb3BhdGhvbG9neTwva2V5d29yZD48a2V5d29yZD5JbWFnaW5nLCBU
aHJlZS1EaW1lbnNpb25hbC8qbWV0aG9kczwva2V5d29yZD48a2V5d29yZD5NYWduZXRpYyBSZXNv
bmFuY2UgQW5naW9ncmFwaHkvKm1ldGhvZHM8L2tleXdvcmQ+PGtleXdvcmQ+TWFsZTwva2V5d29y
ZD48a2V5d29yZD5NaWRkbGUgQWdlZDwva2V5d29yZD48a2V5d29yZD5PYnNlcnZlciBWYXJpYXRp
b248L2tleXdvcmQ+PGtleXdvcmQ+UG9ydGFsIFZlaW4vKnBoeXNpb3BhdGhvbG9neTwva2V5d29y
ZD48a2V5d29yZD5SZXByb2R1Y2liaWxpdHkgb2YgUmVzdWx0czwva2V5d29yZD48a2V5d29yZD5S
ZXNwaXJhdG9yeS1HYXRlZCBJbWFnaW5nIFRlY2huaXF1ZXMvKm1ldGhvZHM8L2tleXdvcmQ+PGtl
eXdvcmQ+U2Vuc2l0aXZpdHkgYW5kIFNwZWNpZmljaXR5PC9rZXl3b3JkPjxrZXl3b3JkPmhlcGF0
aWMgaGVtb2R5bmFtaWNzPC9rZXl3b3JkPjxrZXl3b3JkPm1lYWwgY2hhbGxlbmdlPC9rZXl3b3Jk
PjxrZXl3b3JkPm5vbmludmFzaXZlPC9rZXl3b3JkPjxrZXl3b3JkPnBvcnRhbCBoeXBlcnRlbnNp
b248L2tleXdvcmQ+PC9rZXl3b3Jkcz48ZGF0ZXM+PHllYXI+MjAxNTwveWVhcj48cHViLWRhdGVz
PjxkYXRlPk9jdDwvZGF0ZT48L3B1Yi1kYXRlcz48L2RhdGVzPjxpc2JuPjE1MjItMjU4NiAoRWxl
Y3Ryb25pYykmI3hEOzEwNTMtMTgwNyAoTGlua2luZyk8L2lzYm4+PGFjY2Vzc2lvbi1udW0+MjU3
NzI4Mjg8L2FjY2Vzc2lvbi1udW0+PHVybHM+PHJlbGF0ZWQtdXJscz48dXJsPmh0dHBzOi8vd3d3
Lm5jYmkubmxtLm5paC5nb3YvcHVibWVkLzI1NzcyODI4PC91cmw+PC9yZWxhdGVkLXVybHM+PC91
cmxzPjxjdXN0b20yPlBNQzQ1NzMzODU8L2N1c3RvbTI+PGVsZWN0cm9uaWMtcmVzb3VyY2UtbnVt
PjEwLjEwMDIvam1yaS4yNDg4NjwvZWxlY3Ryb25pYy1yZXNvdXJjZS1udW0+PC9yZWNvcmQ+PC9D
aXRlPjwvRW5kTm90ZT5=
</w:fldData>
        </w:fldChar>
      </w:r>
      <w:r w:rsidR="005B68E9">
        <w:rPr>
          <w:rFonts w:ascii="Times New Roman" w:hAnsi="Times New Roman" w:cs="Times New Roman"/>
          <w:sz w:val="24"/>
          <w:szCs w:val="24"/>
        </w:rPr>
        <w:instrText xml:space="preserve"> ADDIN EN.CITE </w:instrText>
      </w:r>
      <w:r w:rsidR="005B68E9">
        <w:rPr>
          <w:rFonts w:ascii="Times New Roman" w:hAnsi="Times New Roman" w:cs="Times New Roman"/>
          <w:sz w:val="24"/>
          <w:szCs w:val="24"/>
        </w:rPr>
        <w:fldChar w:fldCharType="begin">
          <w:fldData xml:space="preserve">PEVuZE5vdGU+PENpdGU+PEF1dGhvcj5CdXJrYXJ0PC9BdXRob3I+PFllYXI+MTk5NTwvWWVhcj48
UmVjTnVtPjg5MjwvUmVjTnVtPjxEaXNwbGF5VGV4dD5bMTgtMjAsMjNdPC9EaXNwbGF5VGV4dD48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cHJvdmlkZXI+PGxhbmd1YWdlPmVuZzwvbGFuZ3VhZ2U+PC9yZWNvcmQ+PC9DaXRlPjxDaXRlPjxB
dXRob3I+Um9sZGFuLUFsemF0ZTwvQXV0aG9yPjxZZWFyPjIwMTU8L1llYXI+PFJlY051bT44NzQ8
L1JlY051bT48cmVjb3JkPjxyZWMtbnVtYmVyPjg3NDwvcmVjLW51bWJlcj48Zm9yZWlnbi1rZXlz
PjxrZXkgYXBwPSJFTiIgZGItaWQ9InhlZXA1ZDk5d2VmemYxZTJkZTc1cDkwMHdwMGFzc3I1YWZm
ZiIgdGltZXN0YW1wPSIxNTg0MTA5OTMxIiBndWlkPSJlMTdkMjcwZC0yMmFkLTQ5YWEtOWE4Ni03
M2MxY2U4Yjc1YmMiPjg3NDwva2V5PjwvZm9yZWlnbi1rZXlzPjxyZWYtdHlwZSBuYW1lPSJKb3Vy
bmFsIEFydGljbGUiPjE3PC9yZWYtdHlwZT48Y29udHJpYnV0b3JzPjxhdXRob3JzPjxhdXRob3I+
Um9sZGFuLUFsemF0ZSwgQS48L2F1dGhvcj48YXV0aG9yPkZyeWRyeWNob3dpY3osIEEuPC9hdXRo
b3I+PGF1dGhvcj5TYWlkLCBBLjwvYXV0aG9yPjxhdXRob3I+Sm9obnNvbiwgSy4gTS48L2F1dGhv
cj48YXV0aG9yPkZyYW5jb2lzLCBDLiBKLjwvYXV0aG9yPjxhdXRob3I+V2llYmVuLCBPLjwvYXV0
aG9yPjxhdXRob3I+UmVlZGVyLCBTLiBCLjwvYXV0aG9yPjwvYXV0aG9ycz48L2NvbnRyaWJ1dG9y
cz48YXV0aC1hZGRyZXNzPkRlcGFydG1lbnQgb2YgUmFkaW9sb2d5LCBVbml2ZXJzaXR5IG9mIFdp
c2NvbnNpbiwgTWFkaXNvbiwgV2lzY29uc2luLCBVU0EuJiN4RDtEZXBhcnRtZW50IG9mIFJhZGlv
bG9neSwgVW5pdmVyc2l0YXRza2xpbmlrdW0gU2NobGVzd2lnLUhvbHN0ZWluLCBMdWJlY2ssIEdl
cm1hbnkuJiN4RDtEZXBhcnRtZW50IG9mIE1lZGljaW5lLCBHYXN0cm9lbnRlcm9sb2d5IGFuZCBI
ZXBhdG9sb2d5LCBVbml2ZXJzaXR5IG9mIFdpc2NvbnNpbiwgTWFkaXNvbiwgV2lzY29uc2luLCBV
U0EuJiN4RDtEZXBhcnRtZW50IG9mIE1lZGljYWwgUGh5c2ljcywgVW5pdmVyc2l0eSBvZiBXaXNj
b25zaW4sIE1hZGlzb24sIFdpc2NvbnNpbiwgVVNBLiYjeEQ7RGVwYXJ0bWVudCBvZiBCaW9tZWRp
Y2FsIEVuZ2luZWVyaW5nLCBVbml2ZXJzaXR5IG9mIFdpc2NvbnNpbiwgTWFkaXNvbiwgV2lzY29u
c2luLCBVU0EuPC9hdXRoLWFkZHJlc3M+PHRpdGxlcz48dGl0bGU+SW1wYWlyZWQgcmVndWxhdGlv
biBvZiBwb3J0YWwgdmVub3VzIGZsb3cgaW4gcmVzcG9uc2UgdG8gYSBtZWFsIGNoYWxsZW5nZSBh
cyBxdWFudGlmaWVkIGJ5IDREIGZsb3cgTVJJPC90aXRsZT48c2Vjb25kYXJ5LXRpdGxlPkogTWFn
biBSZXNvbiBJbWFnaW5nPC9zZWNvbmRhcnktdGl0bGU+PC90aXRsZXM+PHBlcmlvZGljYWw+PGZ1
bGwtdGl0bGU+SiBNYWduIFJlc29uIEltYWdpbmc8L2Z1bGwtdGl0bGU+PC9wZXJpb2RpY2FsPjxw
YWdlcz4xMDA5LTE3PC9wYWdlcz48dm9sdW1lPjQyPC92b2x1bWU+PG51bWJlcj40PC9udW1iZXI+
PGVkaXRpb24+MjAxNS8wMy8xNzwvZWRpdGlvbj48a2V5d29yZHM+PGtleXdvcmQ+QWR1bHQ8L2tl
eXdvcmQ+PGtleXdvcmQ+QWdlZDwva2V5d29yZD48a2V5d29yZD4qQmxvb2QgRmxvdyBWZWxvY2l0
eTwva2V5d29yZD48a2V5d29yZD5FYXRpbmc8L2tleXdvcmQ+PGtleXdvcmQ+RmVtYWxlPC9rZXl3
b3JkPjxrZXl3b3JkPkh1bWFuczwva2V5d29yZD48a2V5d29yZD5IeXBlcnRlbnNpb24sIFBvcnRh
bC9wYXRob2xvZ3kvKnBoeXNpb3BhdGhvbG9neTwva2V5d29yZD48a2V5d29yZD5JbWFnaW5nLCBU
aHJlZS1EaW1lbnNpb25hbC8qbWV0aG9kczwva2V5d29yZD48a2V5d29yZD5NYWduZXRpYyBSZXNv
bmFuY2UgQW5naW9ncmFwaHkvKm1ldGhvZHM8L2tleXdvcmQ+PGtleXdvcmQ+TWFsZTwva2V5d29y
ZD48a2V5d29yZD5NaWRkbGUgQWdlZDwva2V5d29yZD48a2V5d29yZD5PYnNlcnZlciBWYXJpYXRp
b248L2tleXdvcmQ+PGtleXdvcmQ+UG9ydGFsIFZlaW4vKnBoeXNpb3BhdGhvbG9neTwva2V5d29y
ZD48a2V5d29yZD5SZXByb2R1Y2liaWxpdHkgb2YgUmVzdWx0czwva2V5d29yZD48a2V5d29yZD5S
ZXNwaXJhdG9yeS1HYXRlZCBJbWFnaW5nIFRlY2huaXF1ZXMvKm1ldGhvZHM8L2tleXdvcmQ+PGtl
eXdvcmQ+U2Vuc2l0aXZpdHkgYW5kIFNwZWNpZmljaXR5PC9rZXl3b3JkPjxrZXl3b3JkPmhlcGF0
aWMgaGVtb2R5bmFtaWNzPC9rZXl3b3JkPjxrZXl3b3JkPm1lYWwgY2hhbGxlbmdlPC9rZXl3b3Jk
PjxrZXl3b3JkPm5vbmludmFzaXZlPC9rZXl3b3JkPjxrZXl3b3JkPnBvcnRhbCBoeXBlcnRlbnNp
b248L2tleXdvcmQ+PC9rZXl3b3Jkcz48ZGF0ZXM+PHllYXI+MjAxNTwveWVhcj48cHViLWRhdGVz
PjxkYXRlPk9jdDwvZGF0ZT48L3B1Yi1kYXRlcz48L2RhdGVzPjxpc2JuPjE1MjItMjU4NiAoRWxl
Y3Ryb25pYykmI3hEOzEwNTMtMTgwNyAoTGlua2luZyk8L2lzYm4+PGFjY2Vzc2lvbi1udW0+MjU3
NzI4Mjg8L2FjY2Vzc2lvbi1udW0+PHVybHM+PHJlbGF0ZWQtdXJscz48dXJsPmh0dHBzOi8vd3d3
Lm5jYmkubmxtLm5paC5nb3YvcHVibWVkLzI1NzcyODI4PC91cmw+PC9yZWxhdGVkLXVybHM+PC91
cmxzPjxjdXN0b20yPlBNQzQ1NzMzODU8L2N1c3RvbTI+PGVsZWN0cm9uaWMtcmVzb3VyY2UtbnVt
PjEwLjEwMDIvam1yaS4yNDg4NjwvZWxlY3Ryb25pYy1yZXNvdXJjZS1udW0+PC9yZWNvcmQ+PC9D
aXRlPjwvRW5kTm90ZT5=
</w:fldData>
        </w:fldChar>
      </w:r>
      <w:r w:rsidR="005B68E9">
        <w:rPr>
          <w:rFonts w:ascii="Times New Roman" w:hAnsi="Times New Roman" w:cs="Times New Roman"/>
          <w:sz w:val="24"/>
          <w:szCs w:val="24"/>
        </w:rPr>
        <w:instrText xml:space="preserve"> ADDIN EN.CITE.DATA </w:instrText>
      </w:r>
      <w:r w:rsidR="005B68E9">
        <w:rPr>
          <w:rFonts w:ascii="Times New Roman" w:hAnsi="Times New Roman" w:cs="Times New Roman"/>
          <w:sz w:val="24"/>
          <w:szCs w:val="24"/>
        </w:rPr>
      </w:r>
      <w:r w:rsidR="005B68E9">
        <w:rPr>
          <w:rFonts w:ascii="Times New Roman" w:hAnsi="Times New Roman" w:cs="Times New Roman"/>
          <w:sz w:val="24"/>
          <w:szCs w:val="24"/>
        </w:rPr>
        <w:fldChar w:fldCharType="end"/>
      </w:r>
      <w:r w:rsidR="00297EDA">
        <w:rPr>
          <w:rFonts w:ascii="Times New Roman" w:hAnsi="Times New Roman" w:cs="Times New Roman"/>
          <w:sz w:val="24"/>
          <w:szCs w:val="24"/>
        </w:rPr>
        <w:fldChar w:fldCharType="separate"/>
      </w:r>
      <w:r w:rsidR="005B68E9">
        <w:rPr>
          <w:rFonts w:ascii="Times New Roman" w:hAnsi="Times New Roman" w:cs="Times New Roman"/>
          <w:noProof/>
          <w:sz w:val="24"/>
          <w:szCs w:val="24"/>
        </w:rPr>
        <w:t>[18-20,23]</w:t>
      </w:r>
      <w:r w:rsidR="00297EDA">
        <w:rPr>
          <w:rFonts w:ascii="Times New Roman" w:hAnsi="Times New Roman" w:cs="Times New Roman"/>
          <w:sz w:val="24"/>
          <w:szCs w:val="24"/>
        </w:rPr>
        <w:fldChar w:fldCharType="end"/>
      </w:r>
      <w:r w:rsidRPr="0029108C">
        <w:rPr>
          <w:rFonts w:ascii="Times New Roman" w:hAnsi="Times New Roman" w:cs="Times New Roman"/>
          <w:sz w:val="24"/>
          <w:szCs w:val="24"/>
        </w:rPr>
        <w:t xml:space="preserve">, subjects ingested 474 mL of Ensure Plus (700 kcal, 56% carbohydrates, 29% fats, 15% protein; Abbott Laboratories, Columbus, OH) followed by a second postprandial scan 20 minutes after meal ingestion. Twenty minutes was chosen to allow for sufficient arterial and venous blood flow responses to be observed </w:t>
      </w:r>
      <w:r>
        <w:rPr>
          <w:rFonts w:ascii="Times New Roman" w:hAnsi="Times New Roman" w:cs="Times New Roman"/>
          <w:sz w:val="24"/>
          <w:szCs w:val="24"/>
        </w:rPr>
        <w:fldChar w:fldCharType="begin">
          <w:fldData xml:space="preserve">PEVuZE5vdGU+PENpdGU+PEF1dGhvcj5Sb2xkYW4tQWx6YXRlPC9BdXRob3I+PFllYXI+MjAxNTwv
WWVhcj48UmVjTnVtPjg3NDwvUmVjTnVtPjxEaXNwbGF5VGV4dD5bMjMsMjRdPC9EaXNwbGF5VGV4
dD48cmVjb3JkPjxyZWMtbnVtYmVyPjg3NDwvcmVjLW51bWJlcj48Zm9yZWlnbi1rZXlzPjxrZXkg
YXBwPSJFTiIgZGItaWQ9InhlZXA1ZDk5d2VmemYxZTJkZTc1cDkwMHdwMGFzc3I1YWZmZiIgdGlt
ZXN0YW1wPSIxNTg0MTA5OTMxIiBndWlkPSJlMTdkMjcwZC0yMmFkLTQ5YWEtOWE4Ni03M2MxY2U4
Yjc1YmMiPjg3NDwva2V5PjwvZm9yZWlnbi1rZXlzPjxyZWYtdHlwZSBuYW1lPSJKb3VybmFsIEFy
dGljbGUiPjE3PC9yZWYtdHlwZT48Y29udHJpYnV0b3JzPjxhdXRob3JzPjxhdXRob3I+Um9sZGFu
LUFsemF0ZSwgQS48L2F1dGhvcj48YXV0aG9yPkZyeWRyeWNob3dpY3osIEEuPC9hdXRob3I+PGF1
dGhvcj5TYWlkLCBBLjwvYXV0aG9yPjxhdXRob3I+Sm9obnNvbiwgSy4gTS48L2F1dGhvcj48YXV0
aG9yPkZyYW5jb2lzLCBDLiBKLjwvYXV0aG9yPjxhdXRob3I+V2llYmVuLCBPLjwvYXV0aG9yPjxh
dXRob3I+UmVlZGVyLCBTLiBCLjwvYXV0aG9yPjwvYXV0aG9ycz48L2NvbnRyaWJ1dG9ycz48YXV0
aC1hZGRyZXNzPkRlcGFydG1lbnQgb2YgUmFkaW9sb2d5LCBVbml2ZXJzaXR5IG9mIFdpc2NvbnNp
biwgTWFkaXNvbiwgV2lzY29uc2luLCBVU0EuJiN4RDtEZXBhcnRtZW50IG9mIFJhZGlvbG9neSwg
VW5pdmVyc2l0YXRza2xpbmlrdW0gU2NobGVzd2lnLUhvbHN0ZWluLCBMdWJlY2ssIEdlcm1hbnku
JiN4RDtEZXBhcnRtZW50IG9mIE1lZGljaW5lLCBHYXN0cm9lbnRlcm9sb2d5IGFuZCBIZXBhdG9s
b2d5LCBVbml2ZXJzaXR5IG9mIFdpc2NvbnNpbiwgTWFkaXNvbiwgV2lzY29uc2luLCBVU0EuJiN4
RDtEZXBhcnRtZW50IG9mIE1lZGljYWwgUGh5c2ljcywgVW5pdmVyc2l0eSBvZiBXaXNjb25zaW4s
IE1hZGlzb24sIFdpc2NvbnNpbiwgVVNBLiYjeEQ7RGVwYXJ0bWVudCBvZiBCaW9tZWRpY2FsIEVu
Z2luZWVyaW5nLCBVbml2ZXJzaXR5IG9mIFdpc2NvbnNpbiwgTWFkaXNvbiwgV2lzY29uc2luLCBV
U0EuPC9hdXRoLWFkZHJlc3M+PHRpdGxlcz48dGl0bGU+SW1wYWlyZWQgcmVndWxhdGlvbiBvZiBw
b3J0YWwgdmVub3VzIGZsb3cgaW4gcmVzcG9uc2UgdG8gYSBtZWFsIGNoYWxsZW5nZSBhcyBxdWFu
dGlmaWVkIGJ5IDREIGZsb3cgTVJJPC90aXRsZT48c2Vjb25kYXJ5LXRpdGxlPkogTWFnbiBSZXNv
biBJbWFnaW5nPC9zZWNvbmRhcnktdGl0bGU+PC90aXRsZXM+PHBlcmlvZGljYWw+PGZ1bGwtdGl0
bGU+SiBNYWduIFJlc29uIEltYWdpbmc8L2Z1bGwtdGl0bGU+PC9wZXJpb2RpY2FsPjxwYWdlcz4x
MDA5LTE3PC9wYWdlcz48dm9sdW1lPjQyPC92b2x1bWU+PG51bWJlcj40PC9udW1iZXI+PGVkaXRp
b24+MjAxNS8wMy8xNzwvZWRpdGlvbj48a2V5d29yZHM+PGtleXdvcmQ+QWR1bHQ8L2tleXdvcmQ+
PGtleXdvcmQ+QWdlZDwva2V5d29yZD48a2V5d29yZD4qQmxvb2QgRmxvdyBWZWxvY2l0eTwva2V5
d29yZD48a2V5d29yZD5FYXRpbmc8L2tleXdvcmQ+PGtleXdvcmQ+RmVtYWxlPC9rZXl3b3JkPjxr
ZXl3b3JkPkh1bWFuczwva2V5d29yZD48a2V5d29yZD5IeXBlcnRlbnNpb24sIFBvcnRhbC9wYXRo
b2xvZ3kvKnBoeXNpb3BhdGhvbG9neTwva2V5d29yZD48a2V5d29yZD5JbWFnaW5nLCBUaHJlZS1E
aW1lbnNpb25hbC8qbWV0aG9kczwva2V5d29yZD48a2V5d29yZD5NYWduZXRpYyBSZXNvbmFuY2Ug
QW5naW9ncmFwaHkvKm1ldGhvZHM8L2tleXdvcmQ+PGtleXdvcmQ+TWFsZTwva2V5d29yZD48a2V5
d29yZD5NaWRkbGUgQWdlZDwva2V5d29yZD48a2V5d29yZD5PYnNlcnZlciBWYXJpYXRpb248L2tl
eXdvcmQ+PGtleXdvcmQ+UG9ydGFsIFZlaW4vKnBoeXNpb3BhdGhvbG9neTwva2V5d29yZD48a2V5
d29yZD5SZXByb2R1Y2liaWxpdHkgb2YgUmVzdWx0czwva2V5d29yZD48a2V5d29yZD5SZXNwaXJh
dG9yeS1HYXRlZCBJbWFnaW5nIFRlY2huaXF1ZXMvKm1ldGhvZHM8L2tleXdvcmQ+PGtleXdvcmQ+
U2Vuc2l0aXZpdHkgYW5kIFNwZWNpZmljaXR5PC9rZXl3b3JkPjxrZXl3b3JkPmhlcGF0aWMgaGVt
b2R5bmFtaWNzPC9rZXl3b3JkPjxrZXl3b3JkPm1lYWwgY2hhbGxlbmdlPC9rZXl3b3JkPjxrZXl3
b3JkPm5vbmludmFzaXZlPC9rZXl3b3JkPjxrZXl3b3JkPnBvcnRhbCBoeXBlcnRlbnNpb248L2tl
eXdvcmQ+PC9rZXl3b3Jkcz48ZGF0ZXM+PHllYXI+MjAxNTwveWVhcj48cHViLWRhdGVzPjxkYXRl
Pk9jdDwvZGF0ZT48L3B1Yi1kYXRlcz48L2RhdGVzPjxpc2JuPjE1MjItMjU4NiAoRWxlY3Ryb25p
YykmI3hEOzEwNTMtMTgwNyAoTGlua2luZyk8L2lzYm4+PGFjY2Vzc2lvbi1udW0+MjU3NzI4Mjg8
L2FjY2Vzc2lvbi1udW0+PHVybHM+PHJlbGF0ZWQtdXJscz48dXJsPmh0dHBzOi8vd3d3Lm5jYmku
bmxtLm5paC5nb3YvcHVibWVkLzI1NzcyODI4PC91cmw+PC9yZWxhdGVkLXVybHM+PC91cmxzPjxj
dXN0b20yPlBNQzQ1NzMzODU8L2N1c3RvbTI+PGVsZWN0cm9uaWMtcmVzb3VyY2UtbnVtPjEwLjEw
MDIvam1yaS4yNDg4NjwvZWxlY3Ryb25pYy1yZXNvdXJjZS1udW0+PC9yZWNvcmQ+PC9DaXRlPjxD
aXRlPjxBdXRob3I+U29tZXlhPC9BdXRob3I+PFllYXI+MjAwODwvWWVhcj48UmVjTnVtPjg3OTwv
UmVjTnVtPjxyZWNvcmQ+PHJlYy1udW1iZXI+ODc5PC9yZWMtbnVtYmVyPjxmb3JlaWduLWtleXM+
PGtleSBhcHA9IkVOIiBkYi1pZD0ieGVlcDVkOTl3ZWZ6ZjFlMmRlNzVwOTAwd3AwYXNzcjVhZmZm
IiB0aW1lc3RhbXA9IjE1ODQxMDk5MzkiIGd1aWQ9IjJhNzhjZDI4LTNkNTktNDc0OC05ZGYwLWVk
Njg2ODZkMmE1OSI+ODc5PC9rZXk+PC9mb3JlaWduLWtleXM+PHJlZi10eXBlIG5hbWU9IkpvdXJu
YWwgQXJ0aWNsZSI+MTc8L3JlZi10eXBlPjxjb250cmlidXRvcnM+PGF1dGhvcnM+PGF1dGhvcj5T
b21leWEsIE4uPC9hdXRob3I+PGF1dGhvcj5FbmRvLCBNLiBZLjwvYXV0aG9yPjxhdXRob3I+RnVr
dWJhLCBZLjwvYXV0aG9yPjxhdXRob3I+SGF5YXNoaSwgTi48L2F1dGhvcj48L2F1dGhvcnM+PC9j
b250cmlidXRvcnM+PGF1dGgtYWRkcmVzcz5JbnN0aXR1dGUgb2YgSGVhbHRoIFNjaWVuY2UsIEt5
dXNodSBVbml2ZXJzaXR5LCBLYXN1Z2EsIEZ1a3Vva2EsIEphcGFuLjwvYXV0aC1hZGRyZXNzPjx0
aXRsZXM+PHRpdGxlPkJsb29kIGZsb3cgcmVzcG9uc2VzIGluIGNlbGlhYyBhbmQgc3VwZXJpb3Ig
bWVzZW50ZXJpYyBhcnRlcmllcyBpbiB0aGUgaW5pdGlhbCBwaGFzZSBvZiBkaWdlc3Rpb248L3Rp
dGxlPjxzZWNvbmRhcnktdGl0bGU+QW0gSiBQaHlzaW9sIFJlZ3VsIEludGVnciBDb21wIFBoeXNp
b2w8L3NlY29uZGFyeS10aXRsZT48L3RpdGxlcz48cGVyaW9kaWNhbD48ZnVsbC10aXRsZT5BbSBK
IFBoeXNpb2wgUmVndWwgSW50ZWdyIENvbXAgUGh5c2lvbDwvZnVsbC10aXRsZT48L3BlcmlvZGlj
YWw+PHBhZ2VzPlIxNzkwLTY8L3BhZ2VzPjx2b2x1bWU+Mjk0PC92b2x1bWU+PG51bWJlcj42PC9u
dW1iZXI+PGVkaXRpb24+MjAwOC8wNC8wNDwvZWRpdGlvbj48a2V5d29yZHM+PGtleXdvcmQ+QWR1
bHQ8L2tleXdvcmQ+PGtleXdvcmQ+Qmxvb2QgRmxvdyBWZWxvY2l0eS9waHlzaW9sb2d5PC9rZXl3
b3JkPjxrZXl3b3JkPkNlbGlhYyBBcnRlcnkvKnBoeXNpb2xvZ3k8L2tleXdvcmQ+PGtleXdvcmQ+
RGlnZXN0aW9uLypwaHlzaW9sb2d5PC9rZXl3b3JkPjxrZXl3b3JkPkZlbWFsZTwva2V5d29yZD48
a2V5d29yZD5Gb3JlYXJtL2Jsb29kIHN1cHBseTwva2V5d29yZD48a2V5d29yZD5HYXN0cm9pbnRl
c3RpbmFsIFRyYWN0L2Jsb29kIHN1cHBseTwva2V5d29yZD48a2V5d29yZD5IdW1hbnM8L2tleXdv
cmQ+PGtleXdvcmQ+TWFsZTwva2V5d29yZD48a2V5d29yZD5NZXNlbnRlcmljIEFydGVyeSwgU3Vw
ZXJpb3IvKnBoeXNpb2xvZ3k8L2tleXdvcmQ+PGtleXdvcmQ+UG9zdHByYW5kaWFsIFBlcmlvZC9w
aHlzaW9sb2d5PC9rZXl3b3JkPjxrZXl3b3JkPlJlZ2lvbmFsIEJsb29kIEZsb3cvcGh5c2lvbG9n
eTwva2V5d29yZD48a2V5d29yZD5UaW1lIEZhY3RvcnM8L2tleXdvcmQ+PC9rZXl3b3Jkcz48ZGF0
ZXM+PHllYXI+MjAwODwveWVhcj48cHViLWRhdGVzPjxkYXRlPkp1bjwvZGF0ZT48L3B1Yi1kYXRl
cz48L2RhdGVzPjxpc2JuPjAzNjMtNjExOSAoUHJpbnQpJiN4RDswMzYzLTYxMTkgKExpbmtpbmcp
PC9pc2JuPjxhY2Nlc3Npb24tbnVtPjE4Mzg1NDY2PC9hY2Nlc3Npb24tbnVtPjx1cmxzPjxyZWxh
dGVkLXVybHM+PHVybD5odHRwczovL3d3dy5uY2JpLm5sbS5uaWguZ292L3B1Ym1lZC8xODM4NTQ2
NjwvdXJsPjwvcmVsYXRlZC11cmxzPjwvdXJscz48ZWxlY3Ryb25pYy1yZXNvdXJjZS1udW0+MTAu
MTE1Mi9hanByZWd1LjAwNTUzLjIwMDc8L2VsZWN0cm9uaWMtcmVzb3VyY2UtbnVtPjwvcmVjb3Jk
PjwvQ2l0ZT48L0VuZE5vdGU+
</w:fldData>
        </w:fldChar>
      </w:r>
      <w:r w:rsidR="005B68E9">
        <w:rPr>
          <w:rFonts w:ascii="Times New Roman" w:hAnsi="Times New Roman" w:cs="Times New Roman"/>
          <w:sz w:val="24"/>
          <w:szCs w:val="24"/>
        </w:rPr>
        <w:instrText xml:space="preserve"> ADDIN EN.CITE </w:instrText>
      </w:r>
      <w:r w:rsidR="005B68E9">
        <w:rPr>
          <w:rFonts w:ascii="Times New Roman" w:hAnsi="Times New Roman" w:cs="Times New Roman"/>
          <w:sz w:val="24"/>
          <w:szCs w:val="24"/>
        </w:rPr>
        <w:fldChar w:fldCharType="begin">
          <w:fldData xml:space="preserve">PEVuZE5vdGU+PENpdGU+PEF1dGhvcj5Sb2xkYW4tQWx6YXRlPC9BdXRob3I+PFllYXI+MjAxNTwv
WWVhcj48UmVjTnVtPjg3NDwvUmVjTnVtPjxEaXNwbGF5VGV4dD5bMjMsMjRdPC9EaXNwbGF5VGV4
dD48cmVjb3JkPjxyZWMtbnVtYmVyPjg3NDwvcmVjLW51bWJlcj48Zm9yZWlnbi1rZXlzPjxrZXkg
YXBwPSJFTiIgZGItaWQ9InhlZXA1ZDk5d2VmemYxZTJkZTc1cDkwMHdwMGFzc3I1YWZmZiIgdGlt
ZXN0YW1wPSIxNTg0MTA5OTMxIiBndWlkPSJlMTdkMjcwZC0yMmFkLTQ5YWEtOWE4Ni03M2MxY2U4
Yjc1YmMiPjg3NDwva2V5PjwvZm9yZWlnbi1rZXlzPjxyZWYtdHlwZSBuYW1lPSJKb3VybmFsIEFy
dGljbGUiPjE3PC9yZWYtdHlwZT48Y29udHJpYnV0b3JzPjxhdXRob3JzPjxhdXRob3I+Um9sZGFu
LUFsemF0ZSwgQS48L2F1dGhvcj48YXV0aG9yPkZyeWRyeWNob3dpY3osIEEuPC9hdXRob3I+PGF1
dGhvcj5TYWlkLCBBLjwvYXV0aG9yPjxhdXRob3I+Sm9obnNvbiwgSy4gTS48L2F1dGhvcj48YXV0
aG9yPkZyYW5jb2lzLCBDLiBKLjwvYXV0aG9yPjxhdXRob3I+V2llYmVuLCBPLjwvYXV0aG9yPjxh
dXRob3I+UmVlZGVyLCBTLiBCLjwvYXV0aG9yPjwvYXV0aG9ycz48L2NvbnRyaWJ1dG9ycz48YXV0
aC1hZGRyZXNzPkRlcGFydG1lbnQgb2YgUmFkaW9sb2d5LCBVbml2ZXJzaXR5IG9mIFdpc2NvbnNp
biwgTWFkaXNvbiwgV2lzY29uc2luLCBVU0EuJiN4RDtEZXBhcnRtZW50IG9mIFJhZGlvbG9neSwg
VW5pdmVyc2l0YXRza2xpbmlrdW0gU2NobGVzd2lnLUhvbHN0ZWluLCBMdWJlY2ssIEdlcm1hbnku
JiN4RDtEZXBhcnRtZW50IG9mIE1lZGljaW5lLCBHYXN0cm9lbnRlcm9sb2d5IGFuZCBIZXBhdG9s
b2d5LCBVbml2ZXJzaXR5IG9mIFdpc2NvbnNpbiwgTWFkaXNvbiwgV2lzY29uc2luLCBVU0EuJiN4
RDtEZXBhcnRtZW50IG9mIE1lZGljYWwgUGh5c2ljcywgVW5pdmVyc2l0eSBvZiBXaXNjb25zaW4s
IE1hZGlzb24sIFdpc2NvbnNpbiwgVVNBLiYjeEQ7RGVwYXJ0bWVudCBvZiBCaW9tZWRpY2FsIEVu
Z2luZWVyaW5nLCBVbml2ZXJzaXR5IG9mIFdpc2NvbnNpbiwgTWFkaXNvbiwgV2lzY29uc2luLCBV
U0EuPC9hdXRoLWFkZHJlc3M+PHRpdGxlcz48dGl0bGU+SW1wYWlyZWQgcmVndWxhdGlvbiBvZiBw
b3J0YWwgdmVub3VzIGZsb3cgaW4gcmVzcG9uc2UgdG8gYSBtZWFsIGNoYWxsZW5nZSBhcyBxdWFu
dGlmaWVkIGJ5IDREIGZsb3cgTVJJPC90aXRsZT48c2Vjb25kYXJ5LXRpdGxlPkogTWFnbiBSZXNv
biBJbWFnaW5nPC9zZWNvbmRhcnktdGl0bGU+PC90aXRsZXM+PHBlcmlvZGljYWw+PGZ1bGwtdGl0
bGU+SiBNYWduIFJlc29uIEltYWdpbmc8L2Z1bGwtdGl0bGU+PC9wZXJpb2RpY2FsPjxwYWdlcz4x
MDA5LTE3PC9wYWdlcz48dm9sdW1lPjQyPC92b2x1bWU+PG51bWJlcj40PC9udW1iZXI+PGVkaXRp
b24+MjAxNS8wMy8xNzwvZWRpdGlvbj48a2V5d29yZHM+PGtleXdvcmQ+QWR1bHQ8L2tleXdvcmQ+
PGtleXdvcmQ+QWdlZDwva2V5d29yZD48a2V5d29yZD4qQmxvb2QgRmxvdyBWZWxvY2l0eTwva2V5
d29yZD48a2V5d29yZD5FYXRpbmc8L2tleXdvcmQ+PGtleXdvcmQ+RmVtYWxlPC9rZXl3b3JkPjxr
ZXl3b3JkPkh1bWFuczwva2V5d29yZD48a2V5d29yZD5IeXBlcnRlbnNpb24sIFBvcnRhbC9wYXRo
b2xvZ3kvKnBoeXNpb3BhdGhvbG9neTwva2V5d29yZD48a2V5d29yZD5JbWFnaW5nLCBUaHJlZS1E
aW1lbnNpb25hbC8qbWV0aG9kczwva2V5d29yZD48a2V5d29yZD5NYWduZXRpYyBSZXNvbmFuY2Ug
QW5naW9ncmFwaHkvKm1ldGhvZHM8L2tleXdvcmQ+PGtleXdvcmQ+TWFsZTwva2V5d29yZD48a2V5
d29yZD5NaWRkbGUgQWdlZDwva2V5d29yZD48a2V5d29yZD5PYnNlcnZlciBWYXJpYXRpb248L2tl
eXdvcmQ+PGtleXdvcmQ+UG9ydGFsIFZlaW4vKnBoeXNpb3BhdGhvbG9neTwva2V5d29yZD48a2V5
d29yZD5SZXByb2R1Y2liaWxpdHkgb2YgUmVzdWx0czwva2V5d29yZD48a2V5d29yZD5SZXNwaXJh
dG9yeS1HYXRlZCBJbWFnaW5nIFRlY2huaXF1ZXMvKm1ldGhvZHM8L2tleXdvcmQ+PGtleXdvcmQ+
U2Vuc2l0aXZpdHkgYW5kIFNwZWNpZmljaXR5PC9rZXl3b3JkPjxrZXl3b3JkPmhlcGF0aWMgaGVt
b2R5bmFtaWNzPC9rZXl3b3JkPjxrZXl3b3JkPm1lYWwgY2hhbGxlbmdlPC9rZXl3b3JkPjxrZXl3
b3JkPm5vbmludmFzaXZlPC9rZXl3b3JkPjxrZXl3b3JkPnBvcnRhbCBoeXBlcnRlbnNpb248L2tl
eXdvcmQ+PC9rZXl3b3Jkcz48ZGF0ZXM+PHllYXI+MjAxNTwveWVhcj48cHViLWRhdGVzPjxkYXRl
Pk9jdDwvZGF0ZT48L3B1Yi1kYXRlcz48L2RhdGVzPjxpc2JuPjE1MjItMjU4NiAoRWxlY3Ryb25p
YykmI3hEOzEwNTMtMTgwNyAoTGlua2luZyk8L2lzYm4+PGFjY2Vzc2lvbi1udW0+MjU3NzI4Mjg8
L2FjY2Vzc2lvbi1udW0+PHVybHM+PHJlbGF0ZWQtdXJscz48dXJsPmh0dHBzOi8vd3d3Lm5jYmku
bmxtLm5paC5nb3YvcHVibWVkLzI1NzcyODI4PC91cmw+PC9yZWxhdGVkLXVybHM+PC91cmxzPjxj
dXN0b20yPlBNQzQ1NzMzODU8L2N1c3RvbTI+PGVsZWN0cm9uaWMtcmVzb3VyY2UtbnVtPjEwLjEw
MDIvam1yaS4yNDg4NjwvZWxlY3Ryb25pYy1yZXNvdXJjZS1udW0+PC9yZWNvcmQ+PC9DaXRlPjxD
aXRlPjxBdXRob3I+U29tZXlhPC9BdXRob3I+PFllYXI+MjAwODwvWWVhcj48UmVjTnVtPjg3OTwv
UmVjTnVtPjxyZWNvcmQ+PHJlYy1udW1iZXI+ODc5PC9yZWMtbnVtYmVyPjxmb3JlaWduLWtleXM+
PGtleSBhcHA9IkVOIiBkYi1pZD0ieGVlcDVkOTl3ZWZ6ZjFlMmRlNzVwOTAwd3AwYXNzcjVhZmZm
IiB0aW1lc3RhbXA9IjE1ODQxMDk5MzkiIGd1aWQ9IjJhNzhjZDI4LTNkNTktNDc0OC05ZGYwLWVk
Njg2ODZkMmE1OSI+ODc5PC9rZXk+PC9mb3JlaWduLWtleXM+PHJlZi10eXBlIG5hbWU9IkpvdXJu
YWwgQXJ0aWNsZSI+MTc8L3JlZi10eXBlPjxjb250cmlidXRvcnM+PGF1dGhvcnM+PGF1dGhvcj5T
b21leWEsIE4uPC9hdXRob3I+PGF1dGhvcj5FbmRvLCBNLiBZLjwvYXV0aG9yPjxhdXRob3I+RnVr
dWJhLCBZLjwvYXV0aG9yPjxhdXRob3I+SGF5YXNoaSwgTi48L2F1dGhvcj48L2F1dGhvcnM+PC9j
b250cmlidXRvcnM+PGF1dGgtYWRkcmVzcz5JbnN0aXR1dGUgb2YgSGVhbHRoIFNjaWVuY2UsIEt5
dXNodSBVbml2ZXJzaXR5LCBLYXN1Z2EsIEZ1a3Vva2EsIEphcGFuLjwvYXV0aC1hZGRyZXNzPjx0
aXRsZXM+PHRpdGxlPkJsb29kIGZsb3cgcmVzcG9uc2VzIGluIGNlbGlhYyBhbmQgc3VwZXJpb3Ig
bWVzZW50ZXJpYyBhcnRlcmllcyBpbiB0aGUgaW5pdGlhbCBwaGFzZSBvZiBkaWdlc3Rpb248L3Rp
dGxlPjxzZWNvbmRhcnktdGl0bGU+QW0gSiBQaHlzaW9sIFJlZ3VsIEludGVnciBDb21wIFBoeXNp
b2w8L3NlY29uZGFyeS10aXRsZT48L3RpdGxlcz48cGVyaW9kaWNhbD48ZnVsbC10aXRsZT5BbSBK
IFBoeXNpb2wgUmVndWwgSW50ZWdyIENvbXAgUGh5c2lvbDwvZnVsbC10aXRsZT48L3BlcmlvZGlj
YWw+PHBhZ2VzPlIxNzkwLTY8L3BhZ2VzPjx2b2x1bWU+Mjk0PC92b2x1bWU+PG51bWJlcj42PC9u
dW1iZXI+PGVkaXRpb24+MjAwOC8wNC8wNDwvZWRpdGlvbj48a2V5d29yZHM+PGtleXdvcmQ+QWR1
bHQ8L2tleXdvcmQ+PGtleXdvcmQ+Qmxvb2QgRmxvdyBWZWxvY2l0eS9waHlzaW9sb2d5PC9rZXl3
b3JkPjxrZXl3b3JkPkNlbGlhYyBBcnRlcnkvKnBoeXNpb2xvZ3k8L2tleXdvcmQ+PGtleXdvcmQ+
RGlnZXN0aW9uLypwaHlzaW9sb2d5PC9rZXl3b3JkPjxrZXl3b3JkPkZlbWFsZTwva2V5d29yZD48
a2V5d29yZD5Gb3JlYXJtL2Jsb29kIHN1cHBseTwva2V5d29yZD48a2V5d29yZD5HYXN0cm9pbnRl
c3RpbmFsIFRyYWN0L2Jsb29kIHN1cHBseTwva2V5d29yZD48a2V5d29yZD5IdW1hbnM8L2tleXdv
cmQ+PGtleXdvcmQ+TWFsZTwva2V5d29yZD48a2V5d29yZD5NZXNlbnRlcmljIEFydGVyeSwgU3Vw
ZXJpb3IvKnBoeXNpb2xvZ3k8L2tleXdvcmQ+PGtleXdvcmQ+UG9zdHByYW5kaWFsIFBlcmlvZC9w
aHlzaW9sb2d5PC9rZXl3b3JkPjxrZXl3b3JkPlJlZ2lvbmFsIEJsb29kIEZsb3cvcGh5c2lvbG9n
eTwva2V5d29yZD48a2V5d29yZD5UaW1lIEZhY3RvcnM8L2tleXdvcmQ+PC9rZXl3b3Jkcz48ZGF0
ZXM+PHllYXI+MjAwODwveWVhcj48cHViLWRhdGVzPjxkYXRlPkp1bjwvZGF0ZT48L3B1Yi1kYXRl
cz48L2RhdGVzPjxpc2JuPjAzNjMtNjExOSAoUHJpbnQpJiN4RDswMzYzLTYxMTkgKExpbmtpbmcp
PC9pc2JuPjxhY2Nlc3Npb24tbnVtPjE4Mzg1NDY2PC9hY2Nlc3Npb24tbnVtPjx1cmxzPjxyZWxh
dGVkLXVybHM+PHVybD5odHRwczovL3d3dy5uY2JpLm5sbS5uaWguZ292L3B1Ym1lZC8xODM4NTQ2
NjwvdXJsPjwvcmVsYXRlZC11cmxzPjwvdXJscz48ZWxlY3Ryb25pYy1yZXNvdXJjZS1udW0+MTAu
MTE1Mi9hanByZWd1LjAwNTUzLjIwMDc8L2VsZWN0cm9uaWMtcmVzb3VyY2UtbnVtPjwvcmVjb3Jk
PjwvQ2l0ZT48L0VuZE5vdGU+
</w:fldData>
        </w:fldChar>
      </w:r>
      <w:r w:rsidR="005B68E9">
        <w:rPr>
          <w:rFonts w:ascii="Times New Roman" w:hAnsi="Times New Roman" w:cs="Times New Roman"/>
          <w:sz w:val="24"/>
          <w:szCs w:val="24"/>
        </w:rPr>
        <w:instrText xml:space="preserve"> ADDIN EN.CITE.DATA </w:instrText>
      </w:r>
      <w:r w:rsidR="005B68E9">
        <w:rPr>
          <w:rFonts w:ascii="Times New Roman" w:hAnsi="Times New Roman" w:cs="Times New Roman"/>
          <w:sz w:val="24"/>
          <w:szCs w:val="24"/>
        </w:rPr>
      </w:r>
      <w:r w:rsidR="005B68E9">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5B68E9">
        <w:rPr>
          <w:rFonts w:ascii="Times New Roman" w:hAnsi="Times New Roman" w:cs="Times New Roman"/>
          <w:noProof/>
          <w:sz w:val="24"/>
          <w:szCs w:val="24"/>
        </w:rPr>
        <w:t>[23,24]</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t>
      </w:r>
    </w:p>
    <w:p w14:paraId="760E6C34" w14:textId="553166CA" w:rsidR="00F72E5E" w:rsidRPr="00D767C2" w:rsidRDefault="00F72E5E" w:rsidP="00D767C2">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4D flow MRI was performed using a 5-point, radially-undersampled acquisition (Phase Contrast Vastly undersampled Isotropic Projection Reconstruction, PC-VIPR) that provides high spatial resolution, increased motion robustness, and retrospective gating flexibility within a </w:t>
      </w:r>
      <w:r w:rsidRPr="0029108C">
        <w:rPr>
          <w:rFonts w:ascii="Times New Roman" w:hAnsi="Times New Roman" w:cs="Times New Roman"/>
          <w:sz w:val="24"/>
          <w:szCs w:val="24"/>
        </w:rPr>
        <w:lastRenderedPageBreak/>
        <w:t xml:space="preserve">reasonable scan time </w:t>
      </w:r>
      <w:r>
        <w:rPr>
          <w:rFonts w:ascii="Times New Roman" w:hAnsi="Times New Roman" w:cs="Times New Roman"/>
          <w:sz w:val="24"/>
          <w:szCs w:val="24"/>
        </w:rPr>
        <w:fldChar w:fldCharType="begin">
          <w:fldData xml:space="preserve">PEVuZE5vdGU+PENpdGU+PEF1dGhvcj5HdTwvQXV0aG9yPjxZZWFyPjIwMDU8L1llYXI+PFJlY051
bT43NjA8L1JlY051bT48RGlzcGxheVRleHQ+WzI1LDI2XTwvRGlzcGxheVRleHQ+PHJlY29yZD48
cmVjLW51bWJlcj43NjA8L3JlYy1udW1iZXI+PGZvcmVpZ24ta2V5cz48a2V5IGFwcD0iRU4iIGRi
LWlkPSJ4ZWVwNWQ5OXdlZnpmMWUyZGU3NXA5MDB3cDBhc3NyNWFmZmYiIHRpbWVzdGFtcD0iMTU3
NjUyMzUzNCIgZ3VpZD0iODI2MWU0YjEtOWRkOS00MDI4LTg3Y2MtYWE4ZmJjMjcyNzE0Ij43NjA8
L2tleT48L2ZvcmVpZ24ta2V5cz48cmVmLXR5cGUgbmFtZT0iSm91cm5hbCBBcnRpY2xlIj4xNzwv
cmVmLXR5cGU+PGNvbnRyaWJ1dG9ycz48YXV0aG9ycz48YXV0aG9yPkd1LCBULjwvYXV0aG9yPjxh
dXRob3I+S29yb3NlYywgRi4gUi48L2F1dGhvcj48YXV0aG9yPkJsb2NrLCBXLiBGLjwvYXV0aG9y
PjxhdXRob3I+RmFpbiwgUy4gQi48L2F1dGhvcj48YXV0aG9yPlR1cmssIFEuPC9hdXRob3I+PGF1
dGhvcj5MdW0sIEQuPC9hdXRob3I+PGF1dGhvcj5aaG91LCBZLjwvYXV0aG9yPjxhdXRob3I+R3Jp
c3QsIFQuIE0uPC9hdXRob3I+PGF1dGhvcj5IYXVnaHRvbiwgVi48L2F1dGhvcj48YXV0aG9yPk1p
c3RyZXR0YSwgQy4gQS48L2F1dGhvcj48L2F1dGhvcnM+PC9jb250cmlidXRvcnM+PGF1dGgtYWRk
cmVzcz5EZXBhcnRtZW50IG9mIE1lZGljYWwgUGh5c2ljcywgVW5pdmVyc2l0eSBvZiBXaXNjb25z
aW4tLU1hZGlzb24sIENsaW5pY2FsIFNjaWVuY2UgQ2VudGVyLCBNYWRpc29uLCBXSSA1Mzc5Mi0z
MjUyLCBVU0EuPC9hdXRoLWFkZHJlc3M+PHRpdGxlcz48dGl0bGU+UEMgVklQUjogYSBoaWdoLXNw
ZWVkIDNEIHBoYXNlLWNvbnRyYXN0IG1ldGhvZCBmb3IgZmxvdyBxdWFudGlmaWNhdGlvbiBhbmQg
aGlnaC1yZXNvbHV0aW9uIGFuZ2lvZ3JhcGh5PC90aXRsZT48c2Vjb25kYXJ5LXRpdGxlPkFKTlIg
QW0gSiBOZXVyb3JhZGlvbDwvc2Vjb25kYXJ5LXRpdGxlPjwvdGl0bGVzPjxwZXJpb2RpY2FsPjxm
dWxsLXRpdGxlPkFKTlIgQW0gSiBOZXVyb3JhZGlvbDwvZnVsbC10aXRsZT48L3BlcmlvZGljYWw+
PHBhZ2VzPjc0My05PC9wYWdlcz48dm9sdW1lPjI2PC92b2x1bWU+PG51bWJlcj40PC9udW1iZXI+
PGVkaXRpb24+MjAwNS8wNC8wOTwvZWRpdGlvbj48a2V5d29yZHM+PGtleXdvcmQ+QWR1bHQ8L2tl
eXdvcmQ+PGtleXdvcmQ+QW5naW9ncmFwaHkvKm1ldGhvZHM8L2tleXdvcmQ+PGtleXdvcmQ+QmFz
aWxhciBBcnRlcnkvKmRpYWdub3N0aWMgaW1hZ2luZzwva2V5d29yZD48a2V5d29yZD5DZXJlYnJh
bCBBcnRlcmllcy8qZGlhZ25vc3RpYyBpbWFnaW5nPC9rZXl3b3JkPjxrZXl3b3JkPkh1bWFuczwv
a2V5d29yZD48a2V5d29yZD4qSW1hZ2luZywgVGhyZWUtRGltZW5zaW9uYWw8L2tleXdvcmQ+PC9r
ZXl3b3Jkcz48ZGF0ZXM+PHllYXI+MjAwNTwveWVhcj48cHViLWRhdGVzPjxkYXRlPkFwcjwvZGF0
ZT48L3B1Yi1kYXRlcz48L2RhdGVzPjxpc2JuPjAxOTUtNjEwOCAoUHJpbnQpJiN4RDswMTk1LTYx
MDg8L2lzYm4+PGFjY2Vzc2lvbi1udW0+MTU4MTQ5MTU8L2FjY2Vzc2lvbi1udW0+PHVybHM+PHJl
bGF0ZWQtdXJscz48dXJsPmh0dHA6Ly93d3cuYWpuci5vcmcvY29udGVudC9ham5yLzI2LzQvNzQz
LmZ1bGwucGRmPC91cmw+PC9yZWxhdGVkLXVybHM+PC91cmxzPjxyZW1vdGUtZGF0YWJhc2UtcHJv
dmlkZXI+TkxNPC9yZW1vdGUtZGF0YWJhc2UtcHJvdmlkZXI+PGxhbmd1YWdlPmVuZzwvbGFuZ3Vh
Z2U+PC9yZWNvcmQ+PC9DaXRlPjxDaXRlPjxBdXRob3I+Sm9obnNvbjwvQXV0aG9yPjxZZWFyPjIw
MTA8L1llYXI+PFJlY051bT44NjI8L1JlY051bT48cmVjb3JkPjxyZWMtbnVtYmVyPjg2MjwvcmVj
LW51bWJlcj48Zm9yZWlnbi1rZXlzPjxrZXkgYXBwPSJFTiIgZGItaWQ9InhlZXA1ZDk5d2VmemYx
ZTJkZTc1cDkwMHdwMGFzc3I1YWZmZiIgdGltZXN0YW1wPSIxNTg0MTA5OTA4IiBndWlkPSJmNjEz
ZTJlZi0zZTQ1LTQ3YzMtYmRiYy1kZjljMmM5MTI4OTAiPjg2Mjwva2V5PjwvZm9yZWlnbi1rZXlz
PjxyZWYtdHlwZSBuYW1lPSJKb3VybmFsIEFydGljbGUiPjE3PC9yZWYtdHlwZT48Y29udHJpYnV0
b3JzPjxhdXRob3JzPjxhdXRob3I+Sm9obnNvbiwgSy4gTS48L2F1dGhvcj48YXV0aG9yPk1hcmts
LCBNLjwvYXV0aG9yPjwvYXV0aG9ycz48L2NvbnRyaWJ1dG9ycz48YXV0aC1hZGRyZXNzPkRlcGFy
dG1lbnQgb2YgTWVkaWNhbCBQaHlzaWNzLCBVbml2ZXJzaXR5IG9mIFdpc2NvbnNpbiwgTWFkaXNv
biwgV2lzY29uc2luIDUzNzA1LTIyNzUsIFVTQS4ga21qb2huc29uM0B3aXNjLmU8L2F1dGgtYWRk
cmVzcz48dGl0bGVzPjx0aXRsZT5JbXByb3ZlZCBTTlIgaW4gcGhhc2UgY29udHJhc3QgdmVsb2Np
bWV0cnkgd2l0aCBmaXZlLXBvaW50IGJhbGFuY2VkIGZsb3cgZW5jb2Rpbmc8L3RpdGxlPjxzZWNv
bmRhcnktdGl0bGU+TWFnbiBSZXNvbiBNZWQ8L3NlY29uZGFyeS10aXRsZT48L3RpdGxlcz48cGVy
aW9kaWNhbD48ZnVsbC10aXRsZT5NYWduIFJlc29uIE1lZDwvZnVsbC10aXRsZT48L3BlcmlvZGlj
YWw+PHBhZ2VzPjM0OS01NTwvcGFnZXM+PHZvbHVtZT42Mzwvdm9sdW1lPjxudW1iZXI+MjwvbnVt
YmVyPjxlZGl0aW9uPjIwMTAvMDEvMjY8L2VkaXRpb24+PGtleXdvcmRzPjxrZXl3b3JkPkFsZ29y
aXRobXM8L2tleXdvcmQ+PGtleXdvcmQ+QW9ydGEvKmFuYXRvbXkgJmFtcDsgaGlzdG9sb2d5Lypw
aHlzaW9sb2d5PC9rZXl3b3JkPjxrZXl3b3JkPkJsb29kIEZsb3cgVmVsb2NpdHkvKnBoeXNpb2xv
Z3k8L2tleXdvcmQ+PGtleXdvcmQ+Q29udHJhc3QgTWVkaWE8L2tleXdvcmQ+PGtleXdvcmQ+SHVt
YW5zPC9rZXl3b3JkPjxrZXl3b3JkPkltYWdlIEVuaGFuY2VtZW50L21ldGhvZHM8L2tleXdvcmQ+
PGtleXdvcmQ+SW1hZ2UgSW50ZXJwcmV0YXRpb24sIENvbXB1dGVyLUFzc2lzdGVkL21ldGhvZHM8
L2tleXdvcmQ+PGtleXdvcmQ+SW1hZ2luZywgVGhyZWUtRGltZW5zaW9uYWwvKm1ldGhvZHM8L2tl
eXdvcmQ+PGtleXdvcmQ+TWFnbmV0aWMgUmVzb25hbmNlIEFuZ2lvZ3JhcGh5LyptZXRob2RzPC9r
ZXl3b3JkPjxrZXl3b3JkPlJlcHJvZHVjaWJpbGl0eSBvZiBSZXN1bHRzPC9rZXl3b3JkPjxrZXl3
b3JkPlJoZW9sb2d5L21ldGhvZHM8L2tleXdvcmQ+PGtleXdvcmQ+U2Vuc2l0aXZpdHkgYW5kIFNw
ZWNpZmljaXR5PC9rZXl3b3JkPjwva2V5d29yZHM+PGRhdGVzPjx5ZWFyPjIwMTA8L3llYXI+PHB1
Yi1kYXRlcz48ZGF0ZT5GZWI8L2RhdGU+PC9wdWItZGF0ZXM+PC9kYXRlcz48aXNibj4xNTIyLTI1
OTQgKEVsZWN0cm9uaWMpJiN4RDswNzQwLTMxOTQgKExpbmtpbmcpPC9pc2JuPjxhY2Nlc3Npb24t
bnVtPjIwMDk5MzI2PC9hY2Nlc3Npb24tbnVtPjx1cmxzPjxyZWxhdGVkLXVybHM+PHVybD5odHRw
czovL3d3dy5uY2JpLm5sbS5uaWguZ292L3B1Ym1lZC8yMDA5OTMyNjwvdXJsPjwvcmVsYXRlZC11
cmxzPjwvdXJscz48Y3VzdG9tMj5QTUMzNDE4NzkzPC9jdXN0b20yPjxlbGVjdHJvbmljLXJlc291
cmNlLW51bT4xMC4xMDAyL21ybS4yMjIwMjwvZWxlY3Ryb25pYy1yZXNvdXJjZS1udW0+PC9yZWNv
cmQ+PC9DaXRlPjwvRW5kTm90ZT4A
</w:fldData>
        </w:fldChar>
      </w:r>
      <w:r w:rsidR="005B68E9">
        <w:rPr>
          <w:rFonts w:ascii="Times New Roman" w:hAnsi="Times New Roman" w:cs="Times New Roman"/>
          <w:sz w:val="24"/>
          <w:szCs w:val="24"/>
        </w:rPr>
        <w:instrText xml:space="preserve"> ADDIN EN.CITE </w:instrText>
      </w:r>
      <w:r w:rsidR="005B68E9">
        <w:rPr>
          <w:rFonts w:ascii="Times New Roman" w:hAnsi="Times New Roman" w:cs="Times New Roman"/>
          <w:sz w:val="24"/>
          <w:szCs w:val="24"/>
        </w:rPr>
        <w:fldChar w:fldCharType="begin">
          <w:fldData xml:space="preserve">PEVuZE5vdGU+PENpdGU+PEF1dGhvcj5HdTwvQXV0aG9yPjxZZWFyPjIwMDU8L1llYXI+PFJlY051
bT43NjA8L1JlY051bT48RGlzcGxheVRleHQ+WzI1LDI2XTwvRGlzcGxheVRleHQ+PHJlY29yZD48
cmVjLW51bWJlcj43NjA8L3JlYy1udW1iZXI+PGZvcmVpZ24ta2V5cz48a2V5IGFwcD0iRU4iIGRi
LWlkPSJ4ZWVwNWQ5OXdlZnpmMWUyZGU3NXA5MDB3cDBhc3NyNWFmZmYiIHRpbWVzdGFtcD0iMTU3
NjUyMzUzNCIgZ3VpZD0iODI2MWU0YjEtOWRkOS00MDI4LTg3Y2MtYWE4ZmJjMjcyNzE0Ij43NjA8
L2tleT48L2ZvcmVpZ24ta2V5cz48cmVmLXR5cGUgbmFtZT0iSm91cm5hbCBBcnRpY2xlIj4xNzwv
cmVmLXR5cGU+PGNvbnRyaWJ1dG9ycz48YXV0aG9ycz48YXV0aG9yPkd1LCBULjwvYXV0aG9yPjxh
dXRob3I+S29yb3NlYywgRi4gUi48L2F1dGhvcj48YXV0aG9yPkJsb2NrLCBXLiBGLjwvYXV0aG9y
PjxhdXRob3I+RmFpbiwgUy4gQi48L2F1dGhvcj48YXV0aG9yPlR1cmssIFEuPC9hdXRob3I+PGF1
dGhvcj5MdW0sIEQuPC9hdXRob3I+PGF1dGhvcj5aaG91LCBZLjwvYXV0aG9yPjxhdXRob3I+R3Jp
c3QsIFQuIE0uPC9hdXRob3I+PGF1dGhvcj5IYXVnaHRvbiwgVi48L2F1dGhvcj48YXV0aG9yPk1p
c3RyZXR0YSwgQy4gQS48L2F1dGhvcj48L2F1dGhvcnM+PC9jb250cmlidXRvcnM+PGF1dGgtYWRk
cmVzcz5EZXBhcnRtZW50IG9mIE1lZGljYWwgUGh5c2ljcywgVW5pdmVyc2l0eSBvZiBXaXNjb25z
aW4tLU1hZGlzb24sIENsaW5pY2FsIFNjaWVuY2UgQ2VudGVyLCBNYWRpc29uLCBXSSA1Mzc5Mi0z
MjUyLCBVU0EuPC9hdXRoLWFkZHJlc3M+PHRpdGxlcz48dGl0bGU+UEMgVklQUjogYSBoaWdoLXNw
ZWVkIDNEIHBoYXNlLWNvbnRyYXN0IG1ldGhvZCBmb3IgZmxvdyBxdWFudGlmaWNhdGlvbiBhbmQg
aGlnaC1yZXNvbHV0aW9uIGFuZ2lvZ3JhcGh5PC90aXRsZT48c2Vjb25kYXJ5LXRpdGxlPkFKTlIg
QW0gSiBOZXVyb3JhZGlvbDwvc2Vjb25kYXJ5LXRpdGxlPjwvdGl0bGVzPjxwZXJpb2RpY2FsPjxm
dWxsLXRpdGxlPkFKTlIgQW0gSiBOZXVyb3JhZGlvbDwvZnVsbC10aXRsZT48L3BlcmlvZGljYWw+
PHBhZ2VzPjc0My05PC9wYWdlcz48dm9sdW1lPjI2PC92b2x1bWU+PG51bWJlcj40PC9udW1iZXI+
PGVkaXRpb24+MjAwNS8wNC8wOTwvZWRpdGlvbj48a2V5d29yZHM+PGtleXdvcmQ+QWR1bHQ8L2tl
eXdvcmQ+PGtleXdvcmQ+QW5naW9ncmFwaHkvKm1ldGhvZHM8L2tleXdvcmQ+PGtleXdvcmQ+QmFz
aWxhciBBcnRlcnkvKmRpYWdub3N0aWMgaW1hZ2luZzwva2V5d29yZD48a2V5d29yZD5DZXJlYnJh
bCBBcnRlcmllcy8qZGlhZ25vc3RpYyBpbWFnaW5nPC9rZXl3b3JkPjxrZXl3b3JkPkh1bWFuczwv
a2V5d29yZD48a2V5d29yZD4qSW1hZ2luZywgVGhyZWUtRGltZW5zaW9uYWw8L2tleXdvcmQ+PC9r
ZXl3b3Jkcz48ZGF0ZXM+PHllYXI+MjAwNTwveWVhcj48cHViLWRhdGVzPjxkYXRlPkFwcjwvZGF0
ZT48L3B1Yi1kYXRlcz48L2RhdGVzPjxpc2JuPjAxOTUtNjEwOCAoUHJpbnQpJiN4RDswMTk1LTYx
MDg8L2lzYm4+PGFjY2Vzc2lvbi1udW0+MTU4MTQ5MTU8L2FjY2Vzc2lvbi1udW0+PHVybHM+PHJl
bGF0ZWQtdXJscz48dXJsPmh0dHA6Ly93d3cuYWpuci5vcmcvY29udGVudC9ham5yLzI2LzQvNzQz
LmZ1bGwucGRmPC91cmw+PC9yZWxhdGVkLXVybHM+PC91cmxzPjxyZW1vdGUtZGF0YWJhc2UtcHJv
dmlkZXI+TkxNPC9yZW1vdGUtZGF0YWJhc2UtcHJvdmlkZXI+PGxhbmd1YWdlPmVuZzwvbGFuZ3Vh
Z2U+PC9yZWNvcmQ+PC9DaXRlPjxDaXRlPjxBdXRob3I+Sm9obnNvbjwvQXV0aG9yPjxZZWFyPjIw
MTA8L1llYXI+PFJlY051bT44NjI8L1JlY051bT48cmVjb3JkPjxyZWMtbnVtYmVyPjg2MjwvcmVj
LW51bWJlcj48Zm9yZWlnbi1rZXlzPjxrZXkgYXBwPSJFTiIgZGItaWQ9InhlZXA1ZDk5d2VmemYx
ZTJkZTc1cDkwMHdwMGFzc3I1YWZmZiIgdGltZXN0YW1wPSIxNTg0MTA5OTA4IiBndWlkPSJmNjEz
ZTJlZi0zZTQ1LTQ3YzMtYmRiYy1kZjljMmM5MTI4OTAiPjg2Mjwva2V5PjwvZm9yZWlnbi1rZXlz
PjxyZWYtdHlwZSBuYW1lPSJKb3VybmFsIEFydGljbGUiPjE3PC9yZWYtdHlwZT48Y29udHJpYnV0
b3JzPjxhdXRob3JzPjxhdXRob3I+Sm9obnNvbiwgSy4gTS48L2F1dGhvcj48YXV0aG9yPk1hcmts
LCBNLjwvYXV0aG9yPjwvYXV0aG9ycz48L2NvbnRyaWJ1dG9ycz48YXV0aC1hZGRyZXNzPkRlcGFy
dG1lbnQgb2YgTWVkaWNhbCBQaHlzaWNzLCBVbml2ZXJzaXR5IG9mIFdpc2NvbnNpbiwgTWFkaXNv
biwgV2lzY29uc2luIDUzNzA1LTIyNzUsIFVTQS4ga21qb2huc29uM0B3aXNjLmU8L2F1dGgtYWRk
cmVzcz48dGl0bGVzPjx0aXRsZT5JbXByb3ZlZCBTTlIgaW4gcGhhc2UgY29udHJhc3QgdmVsb2Np
bWV0cnkgd2l0aCBmaXZlLXBvaW50IGJhbGFuY2VkIGZsb3cgZW5jb2Rpbmc8L3RpdGxlPjxzZWNv
bmRhcnktdGl0bGU+TWFnbiBSZXNvbiBNZWQ8L3NlY29uZGFyeS10aXRsZT48L3RpdGxlcz48cGVy
aW9kaWNhbD48ZnVsbC10aXRsZT5NYWduIFJlc29uIE1lZDwvZnVsbC10aXRsZT48L3BlcmlvZGlj
YWw+PHBhZ2VzPjM0OS01NTwvcGFnZXM+PHZvbHVtZT42Mzwvdm9sdW1lPjxudW1iZXI+MjwvbnVt
YmVyPjxlZGl0aW9uPjIwMTAvMDEvMjY8L2VkaXRpb24+PGtleXdvcmRzPjxrZXl3b3JkPkFsZ29y
aXRobXM8L2tleXdvcmQ+PGtleXdvcmQ+QW9ydGEvKmFuYXRvbXkgJmFtcDsgaGlzdG9sb2d5Lypw
aHlzaW9sb2d5PC9rZXl3b3JkPjxrZXl3b3JkPkJsb29kIEZsb3cgVmVsb2NpdHkvKnBoeXNpb2xv
Z3k8L2tleXdvcmQ+PGtleXdvcmQ+Q29udHJhc3QgTWVkaWE8L2tleXdvcmQ+PGtleXdvcmQ+SHVt
YW5zPC9rZXl3b3JkPjxrZXl3b3JkPkltYWdlIEVuaGFuY2VtZW50L21ldGhvZHM8L2tleXdvcmQ+
PGtleXdvcmQ+SW1hZ2UgSW50ZXJwcmV0YXRpb24sIENvbXB1dGVyLUFzc2lzdGVkL21ldGhvZHM8
L2tleXdvcmQ+PGtleXdvcmQ+SW1hZ2luZywgVGhyZWUtRGltZW5zaW9uYWwvKm1ldGhvZHM8L2tl
eXdvcmQ+PGtleXdvcmQ+TWFnbmV0aWMgUmVzb25hbmNlIEFuZ2lvZ3JhcGh5LyptZXRob2RzPC9r
ZXl3b3JkPjxrZXl3b3JkPlJlcHJvZHVjaWJpbGl0eSBvZiBSZXN1bHRzPC9rZXl3b3JkPjxrZXl3
b3JkPlJoZW9sb2d5L21ldGhvZHM8L2tleXdvcmQ+PGtleXdvcmQ+U2Vuc2l0aXZpdHkgYW5kIFNw
ZWNpZmljaXR5PC9rZXl3b3JkPjwva2V5d29yZHM+PGRhdGVzPjx5ZWFyPjIwMTA8L3llYXI+PHB1
Yi1kYXRlcz48ZGF0ZT5GZWI8L2RhdGU+PC9wdWItZGF0ZXM+PC9kYXRlcz48aXNibj4xNTIyLTI1
OTQgKEVsZWN0cm9uaWMpJiN4RDswNzQwLTMxOTQgKExpbmtpbmcpPC9pc2JuPjxhY2Nlc3Npb24t
bnVtPjIwMDk5MzI2PC9hY2Nlc3Npb24tbnVtPjx1cmxzPjxyZWxhdGVkLXVybHM+PHVybD5odHRw
czovL3d3dy5uY2JpLm5sbS5uaWguZ292L3B1Ym1lZC8yMDA5OTMyNjwvdXJsPjwvcmVsYXRlZC11
cmxzPjwvdXJscz48Y3VzdG9tMj5QTUMzNDE4NzkzPC9jdXN0b20yPjxlbGVjdHJvbmljLXJlc291
cmNlLW51bT4xMC4xMDAyL21ybS4yMjIwMjwvZWxlY3Ryb25pYy1yZXNvdXJjZS1udW0+PC9yZWNv
cmQ+PC9DaXRlPjwvRW5kTm90ZT4A
</w:fldData>
        </w:fldChar>
      </w:r>
      <w:r w:rsidR="005B68E9">
        <w:rPr>
          <w:rFonts w:ascii="Times New Roman" w:hAnsi="Times New Roman" w:cs="Times New Roman"/>
          <w:sz w:val="24"/>
          <w:szCs w:val="24"/>
        </w:rPr>
        <w:instrText xml:space="preserve"> ADDIN EN.CITE.DATA </w:instrText>
      </w:r>
      <w:r w:rsidR="005B68E9">
        <w:rPr>
          <w:rFonts w:ascii="Times New Roman" w:hAnsi="Times New Roman" w:cs="Times New Roman"/>
          <w:sz w:val="24"/>
          <w:szCs w:val="24"/>
        </w:rPr>
      </w:r>
      <w:r w:rsidR="005B68E9">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5B68E9">
        <w:rPr>
          <w:rFonts w:ascii="Times New Roman" w:hAnsi="Times New Roman" w:cs="Times New Roman"/>
          <w:noProof/>
          <w:sz w:val="24"/>
          <w:szCs w:val="24"/>
        </w:rPr>
        <w:t>[25,26]</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Complete volumetric coverage of the abdomen was acquired, centered over the celiac axis with the following imaging parameters: TR=6.6-8.3 </w:t>
      </w:r>
      <w:proofErr w:type="spellStart"/>
      <w:r w:rsidRPr="0029108C">
        <w:rPr>
          <w:rFonts w:ascii="Times New Roman" w:hAnsi="Times New Roman" w:cs="Times New Roman"/>
          <w:sz w:val="24"/>
          <w:szCs w:val="24"/>
        </w:rPr>
        <w:t>ms</w:t>
      </w:r>
      <w:proofErr w:type="spellEnd"/>
      <w:r w:rsidRPr="0029108C">
        <w:rPr>
          <w:rFonts w:ascii="Times New Roman" w:hAnsi="Times New Roman" w:cs="Times New Roman"/>
          <w:sz w:val="24"/>
          <w:szCs w:val="24"/>
        </w:rPr>
        <w:t xml:space="preserve">; TE=1.9-2.7 </w:t>
      </w:r>
      <w:proofErr w:type="spellStart"/>
      <w:r w:rsidRPr="0029108C">
        <w:rPr>
          <w:rFonts w:ascii="Times New Roman" w:hAnsi="Times New Roman" w:cs="Times New Roman"/>
          <w:sz w:val="24"/>
          <w:szCs w:val="24"/>
        </w:rPr>
        <w:t>ms</w:t>
      </w:r>
      <w:proofErr w:type="spellEnd"/>
      <w:r w:rsidRPr="0029108C">
        <w:rPr>
          <w:rFonts w:ascii="Times New Roman" w:hAnsi="Times New Roman" w:cs="Times New Roman"/>
          <w:sz w:val="24"/>
          <w:szCs w:val="24"/>
        </w:rPr>
        <w:t>; tip angle=14˚; number of projections=11,000; acquired isotropic resolution=1.25 mm; reconstructed imaging volume=32 cm</w:t>
      </w:r>
      <w:r w:rsidRPr="0029108C">
        <w:rPr>
          <w:rFonts w:ascii="Times New Roman" w:hAnsi="Times New Roman" w:cs="Times New Roman"/>
          <w:sz w:val="24"/>
          <w:szCs w:val="24"/>
          <w:vertAlign w:val="superscript"/>
        </w:rPr>
        <w:t>3</w:t>
      </w:r>
      <w:r w:rsidRPr="0029108C">
        <w:rPr>
          <w:rFonts w:ascii="Times New Roman" w:hAnsi="Times New Roman" w:cs="Times New Roman"/>
          <w:sz w:val="24"/>
          <w:szCs w:val="24"/>
        </w:rPr>
        <w:t xml:space="preserve">; scan time=11 minutes. Intravenous contrast agents containing 0.03 mmol/kg of </w:t>
      </w:r>
      <w:r w:rsidRPr="0029108C">
        <w:rPr>
          <w:rFonts w:ascii="Times New Roman" w:hAnsi="Times New Roman" w:cs="Times New Roman"/>
          <w:noProof/>
          <w:sz w:val="24"/>
          <w:szCs w:val="24"/>
        </w:rPr>
        <w:t>gadofosveset</w:t>
      </w:r>
      <w:r w:rsidRPr="0029108C">
        <w:rPr>
          <w:rFonts w:ascii="Times New Roman" w:hAnsi="Times New Roman" w:cs="Times New Roman"/>
          <w:sz w:val="24"/>
          <w:szCs w:val="24"/>
        </w:rPr>
        <w:t xml:space="preserve"> trisodium (</w:t>
      </w:r>
      <w:proofErr w:type="spellStart"/>
      <w:r w:rsidRPr="0029108C">
        <w:rPr>
          <w:rFonts w:ascii="Times New Roman" w:hAnsi="Times New Roman" w:cs="Times New Roman"/>
          <w:sz w:val="24"/>
          <w:szCs w:val="24"/>
        </w:rPr>
        <w:t>Lantheus</w:t>
      </w:r>
      <w:proofErr w:type="spellEnd"/>
      <w:r w:rsidRPr="0029108C">
        <w:rPr>
          <w:rFonts w:ascii="Times New Roman" w:hAnsi="Times New Roman" w:cs="Times New Roman"/>
          <w:sz w:val="24"/>
          <w:szCs w:val="24"/>
        </w:rPr>
        <w:t>, North Billerica, MA) were administered immediately before the preprandial scan in 17 controls and 19 patients. Three control subjects and one patient did not receive contrast agents due to contraindications or refusal. The velocity encoding (</w:t>
      </w:r>
      <w:proofErr w:type="spellStart"/>
      <w:r w:rsidRPr="0029108C">
        <w:rPr>
          <w:rFonts w:ascii="Times New Roman" w:hAnsi="Times New Roman" w:cs="Times New Roman"/>
          <w:noProof/>
          <w:sz w:val="24"/>
          <w:szCs w:val="24"/>
        </w:rPr>
        <w:t>V</w:t>
      </w:r>
      <w:r w:rsidRPr="0029108C">
        <w:rPr>
          <w:rFonts w:ascii="Times New Roman" w:hAnsi="Times New Roman" w:cs="Times New Roman"/>
          <w:noProof/>
          <w:sz w:val="24"/>
          <w:szCs w:val="24"/>
          <w:vertAlign w:val="subscript"/>
        </w:rPr>
        <w:t>enc</w:t>
      </w:r>
      <w:proofErr w:type="spellEnd"/>
      <w:r w:rsidRPr="0029108C">
        <w:rPr>
          <w:rFonts w:ascii="Times New Roman" w:hAnsi="Times New Roman" w:cs="Times New Roman"/>
          <w:sz w:val="24"/>
          <w:szCs w:val="24"/>
        </w:rPr>
        <w:t>) was set to 100 cm/s for the preprandial scan and was increased to 120 cm/s for the postprandial scan to account for anticipated increases in mesenteric blood velocities. During image acquisition, ECG and respiratory monitoring were performed to allow for retrospective cardiac and respiratory gating during reconstruction.</w:t>
      </w:r>
    </w:p>
    <w:p w14:paraId="2259F663" w14:textId="77777777"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 </w:t>
      </w:r>
    </w:p>
    <w:p w14:paraId="704DF23A"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Data Analysis and Flow Measurements</w:t>
      </w:r>
    </w:p>
    <w:p w14:paraId="79529919" w14:textId="37334010" w:rsidR="00F72E5E"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Reconstruction was performed offline yielding time-resolved and time-averaged magnitude, complex difference, and 3-directional velocity data. </w:t>
      </w:r>
      <w:ins w:id="15" w:author="Grant Steven Roberts" w:date="2020-09-17T09:44:00Z">
        <w:r w:rsidR="00A55224" w:rsidRPr="00A55224">
          <w:rPr>
            <w:rFonts w:ascii="Times New Roman" w:hAnsi="Times New Roman" w:cs="Times New Roman"/>
            <w:sz w:val="24"/>
            <w:szCs w:val="24"/>
          </w:rPr>
          <w:t>Re</w:t>
        </w:r>
      </w:ins>
      <w:ins w:id="16" w:author="Grant Steven Roberts" w:date="2020-09-17T09:45:00Z">
        <w:r w:rsidR="00A55224">
          <w:rPr>
            <w:rFonts w:ascii="Times New Roman" w:hAnsi="Times New Roman" w:cs="Times New Roman"/>
            <w:sz w:val="24"/>
            <w:szCs w:val="24"/>
          </w:rPr>
          <w:t>trospective re</w:t>
        </w:r>
      </w:ins>
      <w:ins w:id="17" w:author="Grant Steven Roberts" w:date="2020-09-17T09:44:00Z">
        <w:r w:rsidR="00A55224" w:rsidRPr="00A55224">
          <w:rPr>
            <w:rFonts w:ascii="Times New Roman" w:hAnsi="Times New Roman" w:cs="Times New Roman"/>
            <w:sz w:val="24"/>
            <w:szCs w:val="24"/>
          </w:rPr>
          <w:t xml:space="preserve">spiratory gating was performed with a 50% </w:t>
        </w:r>
      </w:ins>
      <w:ins w:id="18" w:author="Grant Steven Roberts" w:date="2020-09-17T10:05:00Z">
        <w:r w:rsidR="008528E5">
          <w:rPr>
            <w:rFonts w:ascii="Times New Roman" w:hAnsi="Times New Roman" w:cs="Times New Roman"/>
            <w:sz w:val="24"/>
            <w:szCs w:val="24"/>
          </w:rPr>
          <w:t>acceptance window</w:t>
        </w:r>
      </w:ins>
      <w:ins w:id="19" w:author="Grant Steven Roberts" w:date="2020-09-17T10:06:00Z">
        <w:r w:rsidR="008528E5">
          <w:rPr>
            <w:rFonts w:ascii="Times New Roman" w:hAnsi="Times New Roman" w:cs="Times New Roman"/>
            <w:sz w:val="24"/>
            <w:szCs w:val="24"/>
          </w:rPr>
          <w:t xml:space="preserve"> (</w:t>
        </w:r>
      </w:ins>
      <w:ins w:id="20" w:author="Grant Steven Roberts" w:date="2020-09-17T09:44:00Z">
        <w:r w:rsidR="00A55224" w:rsidRPr="00A55224">
          <w:rPr>
            <w:rFonts w:ascii="Times New Roman" w:hAnsi="Times New Roman" w:cs="Times New Roman"/>
            <w:sz w:val="24"/>
            <w:szCs w:val="24"/>
          </w:rPr>
          <w:t>expiration</w:t>
        </w:r>
      </w:ins>
      <w:ins w:id="21" w:author="Grant Steven Roberts" w:date="2020-09-17T10:06:00Z">
        <w:r w:rsidR="008528E5">
          <w:rPr>
            <w:rFonts w:ascii="Times New Roman" w:hAnsi="Times New Roman" w:cs="Times New Roman"/>
            <w:sz w:val="24"/>
            <w:szCs w:val="24"/>
          </w:rPr>
          <w:t xml:space="preserve"> phase)</w:t>
        </w:r>
      </w:ins>
      <w:ins w:id="22" w:author="Grant Steven Roberts" w:date="2020-09-17T09:44:00Z">
        <w:r w:rsidR="00A55224" w:rsidRPr="00A55224">
          <w:rPr>
            <w:rFonts w:ascii="Times New Roman" w:hAnsi="Times New Roman" w:cs="Times New Roman"/>
            <w:sz w:val="24"/>
            <w:szCs w:val="24"/>
          </w:rPr>
          <w:t xml:space="preserve">. </w:t>
        </w:r>
      </w:ins>
      <w:r w:rsidRPr="0029108C">
        <w:rPr>
          <w:rFonts w:ascii="Times New Roman" w:hAnsi="Times New Roman" w:cs="Times New Roman"/>
          <w:sz w:val="24"/>
          <w:szCs w:val="24"/>
        </w:rPr>
        <w:t xml:space="preserve">All time-resolved data were reconstructed into 14 cardiac timeframes using temporal view sharing </w:t>
      </w:r>
      <w:r>
        <w:rPr>
          <w:rFonts w:ascii="Times New Roman" w:hAnsi="Times New Roman" w:cs="Times New Roman"/>
          <w:sz w:val="24"/>
          <w:szCs w:val="24"/>
        </w:rPr>
        <w:fldChar w:fldCharType="begin">
          <w:fldData xml:space="preserve">PEVuZE5vdGU+PENpdGU+PEF1dGhvcj5MaXU8L0F1dGhvcj48WWVhcj4yMDA2PC9ZZWFyPjxSZWNO
dW0+OTI3PC9SZWNOdW0+PERpc3BsYXlUZXh0PlsyN108L0Rpc3BsYXlUZXh0PjxyZWNvcmQ+PHJl
Yy1udW1iZXI+OTI3PC9yZWMtbnVtYmVyPjxmb3JlaWduLWtleXM+PGtleSBhcHA9IkVOIiBkYi1p
ZD0ieGVlcDVkOTl3ZWZ6ZjFlMmRlNzVwOTAwd3AwYXNzcjVhZmZmIiB0aW1lc3RhbXA9IjE1ODQ0
NzE3MDUiIGd1aWQ9IjY3MjJiMmIxLTk4MmMtNDI3Mi05YWM5LTM4NDRlYTdhYTU0OSI+OTI3PC9r
ZXk+PC9mb3JlaWduLWtleXM+PHJlZi10eXBlIG5hbWU9IkpvdXJuYWwgQXJ0aWNsZSI+MTc8L3Jl
Zi10eXBlPjxjb250cmlidXRvcnM+PGF1dGhvcnM+PGF1dGhvcj5MaXUsIEouPC9hdXRob3I+PGF1
dGhvcj5SZWRtb25kLCBNLiBKLjwvYXV0aG9yPjxhdXRob3I+QnJvZHNreSwgRS4gSy48L2F1dGhv
cj48YXV0aG9yPkFsZXhhbmRlciwgQS4gTC48L2F1dGhvcj48YXV0aG9yPkx1LCBBLjwvYXV0aG9y
PjxhdXRob3I+VGhvcm50b24sIEYuIEouPC9hdXRob3I+PGF1dGhvcj5TY2h1bHRlLCBNLiBKLjwv
YXV0aG9yPjxhdXRob3I+R3Jpc3QsIFQuIE0uPC9hdXRob3I+PGF1dGhvcj5QaXBlLCBKLiBHLjwv
YXV0aG9yPjxhdXRob3I+QmxvY2ssIFcuIEYuPC9hdXRob3I+PC9hdXRob3JzPjwvY29udHJpYnV0
b3JzPjxhdXRoLWFkZHJlc3M+RGVwYXJ0bWVudCBvZiBFbGVjdHJpY2FsIGFuZCBDb21wdXRlciBF
bmdpbmVlcmluZywgVW5pdmVyc2l0eSBvZiBXaXNjb25zaW4tTWFkaXNvbiwgRTMvMzExIENsaW5p
Y2FsIFNjaWVuY2VzIENlbnRlciwgV0kgNTM3OTItMzI1MiwgVVNBLiBqaW5nbGl1QHdpc2MuZWR1
PC9hdXRoLWFkZHJlc3M+PHRpdGxlcz48dGl0bGU+R2VuZXJhdGlvbiBhbmQgdmlzdWFsaXphdGlv
biBvZiBmb3VyLWRpbWVuc2lvbmFsIE1SIGFuZ2lvZ3JhcGh5IGRhdGEgdXNpbmcgYW4gdW5kZXJz
YW1wbGVkIDMtRCBwcm9qZWN0aW9uIHRyYWplY3Rvcnk8L3RpdGxlPjxzZWNvbmRhcnktdGl0bGU+
SUVFRSBUcmFucyBNZWQgSW1hZ2luZzwvc2Vjb25kYXJ5LXRpdGxlPjwvdGl0bGVzPjxwZXJpb2Rp
Y2FsPjxmdWxsLXRpdGxlPklFRUUgVHJhbnMgTWVkIEltYWdpbmc8L2Z1bGwtdGl0bGU+PC9wZXJp
b2RpY2FsPjxwYWdlcz4xNDgtNTc8L3BhZ2VzPjx2b2x1bWU+MjU8L3ZvbHVtZT48bnVtYmVyPjI8
L251bWJlcj48ZWRpdGlvbj4yMDA2LzAyLzE0PC9lZGl0aW9uPjxrZXl3b3Jkcz48a2V5d29yZD4q
QWxnb3JpdGhtczwva2V5d29yZD48a2V5d29yZD5IdW1hbnM8L2tleXdvcmQ+PGtleXdvcmQ+SW1h
Z2UgRW5oYW5jZW1lbnQvKm1ldGhvZHM8L2tleXdvcmQ+PGtleXdvcmQ+SW1hZ2UgSW50ZXJwcmV0
YXRpb24sIENvbXB1dGVyLUFzc2lzdGVkLyptZXRob2RzPC9rZXl3b3JkPjxrZXl3b3JkPkltYWdp
bmcsIFRocmVlLURpbWVuc2lvbmFsLyptZXRob2RzPC9rZXl3b3JkPjxrZXl3b3JkPk1hZ25ldGlj
IFJlc29uYW5jZSBBbmdpb2dyYXBoeS8qbWV0aG9kczwva2V5d29yZD48a2V5d29yZD5SZXByb2R1
Y2liaWxpdHkgb2YgUmVzdWx0czwva2V5d29yZD48a2V5d29yZD5TZW5zaXRpdml0eSBhbmQgU3Bl
Y2lmaWNpdHk8L2tleXdvcmQ+PGtleXdvcmQ+U2lnbmFsIFByb2Nlc3NpbmcsIENvbXB1dGVyLUFz
c2lzdGVkPC9rZXl3b3JkPjxrZXl3b3JkPlN1YnRyYWN0aW9uIFRlY2huaXF1ZTwva2V5d29yZD48
a2V5d29yZD5UaW1lIEZhY3RvcnM8L2tleXdvcmQ+PGtleXdvcmQ+KlVzZXItQ29tcHV0ZXIgSW50
ZXJmYWNlPC9rZXl3b3JkPjwva2V5d29yZHM+PGRhdGVzPjx5ZWFyPjIwMDY8L3llYXI+PHB1Yi1k
YXRlcz48ZGF0ZT5GZWI8L2RhdGU+PC9wdWItZGF0ZXM+PC9kYXRlcz48aXNibj4wMjc4LTAwNjIg
KFByaW50KSYjeEQ7MDI3OC0wMDYyPC9pc2JuPjxhY2Nlc3Npb24tbnVtPjE2NDY4NDQ5PC9hY2Nl
c3Npb24tbnVtPjx1cmxzPjwvdXJscz48ZWxlY3Ryb25pYy1yZXNvdXJjZS1udW0+MTAuMTEwOS90
bWkuMjAwNS44NjE3MDY8L2VsZWN0cm9uaWMtcmVzb3VyY2UtbnVtPjxyZW1vdGUtZGF0YWJhc2Ut
cHJvdmlkZXI+TkxNPC9yZW1vdGUtZGF0YWJhc2UtcHJvdmlkZXI+PGxhbmd1YWdlPmVuZzwvbGFu
Z3VhZ2U+PC9yZWNvcmQ+PC9DaXRlPjwvRW5kTm90ZT4A
</w:fldData>
        </w:fldChar>
      </w:r>
      <w:r w:rsidR="005B68E9">
        <w:rPr>
          <w:rFonts w:ascii="Times New Roman" w:hAnsi="Times New Roman" w:cs="Times New Roman"/>
          <w:sz w:val="24"/>
          <w:szCs w:val="24"/>
        </w:rPr>
        <w:instrText xml:space="preserve"> ADDIN EN.CITE </w:instrText>
      </w:r>
      <w:r w:rsidR="005B68E9">
        <w:rPr>
          <w:rFonts w:ascii="Times New Roman" w:hAnsi="Times New Roman" w:cs="Times New Roman"/>
          <w:sz w:val="24"/>
          <w:szCs w:val="24"/>
        </w:rPr>
        <w:fldChar w:fldCharType="begin">
          <w:fldData xml:space="preserve">PEVuZE5vdGU+PENpdGU+PEF1dGhvcj5MaXU8L0F1dGhvcj48WWVhcj4yMDA2PC9ZZWFyPjxSZWNO
dW0+OTI3PC9SZWNOdW0+PERpc3BsYXlUZXh0PlsyN108L0Rpc3BsYXlUZXh0PjxyZWNvcmQ+PHJl
Yy1udW1iZXI+OTI3PC9yZWMtbnVtYmVyPjxmb3JlaWduLWtleXM+PGtleSBhcHA9IkVOIiBkYi1p
ZD0ieGVlcDVkOTl3ZWZ6ZjFlMmRlNzVwOTAwd3AwYXNzcjVhZmZmIiB0aW1lc3RhbXA9IjE1ODQ0
NzE3MDUiIGd1aWQ9IjY3MjJiMmIxLTk4MmMtNDI3Mi05YWM5LTM4NDRlYTdhYTU0OSI+OTI3PC9r
ZXk+PC9mb3JlaWduLWtleXM+PHJlZi10eXBlIG5hbWU9IkpvdXJuYWwgQXJ0aWNsZSI+MTc8L3Jl
Zi10eXBlPjxjb250cmlidXRvcnM+PGF1dGhvcnM+PGF1dGhvcj5MaXUsIEouPC9hdXRob3I+PGF1
dGhvcj5SZWRtb25kLCBNLiBKLjwvYXV0aG9yPjxhdXRob3I+QnJvZHNreSwgRS4gSy48L2F1dGhv
cj48YXV0aG9yPkFsZXhhbmRlciwgQS4gTC48L2F1dGhvcj48YXV0aG9yPkx1LCBBLjwvYXV0aG9y
PjxhdXRob3I+VGhvcm50b24sIEYuIEouPC9hdXRob3I+PGF1dGhvcj5TY2h1bHRlLCBNLiBKLjwv
YXV0aG9yPjxhdXRob3I+R3Jpc3QsIFQuIE0uPC9hdXRob3I+PGF1dGhvcj5QaXBlLCBKLiBHLjwv
YXV0aG9yPjxhdXRob3I+QmxvY2ssIFcuIEYuPC9hdXRob3I+PC9hdXRob3JzPjwvY29udHJpYnV0
b3JzPjxhdXRoLWFkZHJlc3M+RGVwYXJ0bWVudCBvZiBFbGVjdHJpY2FsIGFuZCBDb21wdXRlciBF
bmdpbmVlcmluZywgVW5pdmVyc2l0eSBvZiBXaXNjb25zaW4tTWFkaXNvbiwgRTMvMzExIENsaW5p
Y2FsIFNjaWVuY2VzIENlbnRlciwgV0kgNTM3OTItMzI1MiwgVVNBLiBqaW5nbGl1QHdpc2MuZWR1
PC9hdXRoLWFkZHJlc3M+PHRpdGxlcz48dGl0bGU+R2VuZXJhdGlvbiBhbmQgdmlzdWFsaXphdGlv
biBvZiBmb3VyLWRpbWVuc2lvbmFsIE1SIGFuZ2lvZ3JhcGh5IGRhdGEgdXNpbmcgYW4gdW5kZXJz
YW1wbGVkIDMtRCBwcm9qZWN0aW9uIHRyYWplY3Rvcnk8L3RpdGxlPjxzZWNvbmRhcnktdGl0bGU+
SUVFRSBUcmFucyBNZWQgSW1hZ2luZzwvc2Vjb25kYXJ5LXRpdGxlPjwvdGl0bGVzPjxwZXJpb2Rp
Y2FsPjxmdWxsLXRpdGxlPklFRUUgVHJhbnMgTWVkIEltYWdpbmc8L2Z1bGwtdGl0bGU+PC9wZXJp
b2RpY2FsPjxwYWdlcz4xNDgtNTc8L3BhZ2VzPjx2b2x1bWU+MjU8L3ZvbHVtZT48bnVtYmVyPjI8
L251bWJlcj48ZWRpdGlvbj4yMDA2LzAyLzE0PC9lZGl0aW9uPjxrZXl3b3Jkcz48a2V5d29yZD4q
QWxnb3JpdGhtczwva2V5d29yZD48a2V5d29yZD5IdW1hbnM8L2tleXdvcmQ+PGtleXdvcmQ+SW1h
Z2UgRW5oYW5jZW1lbnQvKm1ldGhvZHM8L2tleXdvcmQ+PGtleXdvcmQ+SW1hZ2UgSW50ZXJwcmV0
YXRpb24sIENvbXB1dGVyLUFzc2lzdGVkLyptZXRob2RzPC9rZXl3b3JkPjxrZXl3b3JkPkltYWdp
bmcsIFRocmVlLURpbWVuc2lvbmFsLyptZXRob2RzPC9rZXl3b3JkPjxrZXl3b3JkPk1hZ25ldGlj
IFJlc29uYW5jZSBBbmdpb2dyYXBoeS8qbWV0aG9kczwva2V5d29yZD48a2V5d29yZD5SZXByb2R1
Y2liaWxpdHkgb2YgUmVzdWx0czwva2V5d29yZD48a2V5d29yZD5TZW5zaXRpdml0eSBhbmQgU3Bl
Y2lmaWNpdHk8L2tleXdvcmQ+PGtleXdvcmQ+U2lnbmFsIFByb2Nlc3NpbmcsIENvbXB1dGVyLUFz
c2lzdGVkPC9rZXl3b3JkPjxrZXl3b3JkPlN1YnRyYWN0aW9uIFRlY2huaXF1ZTwva2V5d29yZD48
a2V5d29yZD5UaW1lIEZhY3RvcnM8L2tleXdvcmQ+PGtleXdvcmQ+KlVzZXItQ29tcHV0ZXIgSW50
ZXJmYWNlPC9rZXl3b3JkPjwva2V5d29yZHM+PGRhdGVzPjx5ZWFyPjIwMDY8L3llYXI+PHB1Yi1k
YXRlcz48ZGF0ZT5GZWI8L2RhdGU+PC9wdWItZGF0ZXM+PC9kYXRlcz48aXNibj4wMjc4LTAwNjIg
KFByaW50KSYjeEQ7MDI3OC0wMDYyPC9pc2JuPjxhY2Nlc3Npb24tbnVtPjE2NDY4NDQ5PC9hY2Nl
c3Npb24tbnVtPjx1cmxzPjwvdXJscz48ZWxlY3Ryb25pYy1yZXNvdXJjZS1udW0+MTAuMTEwOS90
bWkuMjAwNS44NjE3MDY8L2VsZWN0cm9uaWMtcmVzb3VyY2UtbnVtPjxyZW1vdGUtZGF0YWJhc2Ut
cHJvdmlkZXI+TkxNPC9yZW1vdGUtZGF0YWJhc2UtcHJvdmlkZXI+PGxhbmd1YWdlPmVuZzwvbGFu
Z3VhZ2U+PC9yZWNvcmQ+PC9DaXRlPjwvRW5kTm90ZT4A
</w:fldData>
        </w:fldChar>
      </w:r>
      <w:r w:rsidR="005B68E9">
        <w:rPr>
          <w:rFonts w:ascii="Times New Roman" w:hAnsi="Times New Roman" w:cs="Times New Roman"/>
          <w:sz w:val="24"/>
          <w:szCs w:val="24"/>
        </w:rPr>
        <w:instrText xml:space="preserve"> ADDIN EN.CITE.DATA </w:instrText>
      </w:r>
      <w:r w:rsidR="005B68E9">
        <w:rPr>
          <w:rFonts w:ascii="Times New Roman" w:hAnsi="Times New Roman" w:cs="Times New Roman"/>
          <w:sz w:val="24"/>
          <w:szCs w:val="24"/>
        </w:rPr>
      </w:r>
      <w:r w:rsidR="005B68E9">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5B68E9">
        <w:rPr>
          <w:rFonts w:ascii="Times New Roman" w:hAnsi="Times New Roman" w:cs="Times New Roman"/>
          <w:noProof/>
          <w:sz w:val="24"/>
          <w:szCs w:val="24"/>
        </w:rPr>
        <w:t>[27]</w:t>
      </w:r>
      <w:r>
        <w:rPr>
          <w:rFonts w:ascii="Times New Roman" w:hAnsi="Times New Roman" w:cs="Times New Roman"/>
          <w:sz w:val="24"/>
          <w:szCs w:val="24"/>
        </w:rPr>
        <w:fldChar w:fldCharType="end"/>
      </w:r>
      <w:r w:rsidRPr="0029108C">
        <w:rPr>
          <w:rFonts w:ascii="Times New Roman" w:hAnsi="Times New Roman" w:cs="Times New Roman"/>
          <w:sz w:val="24"/>
          <w:szCs w:val="24"/>
        </w:rPr>
        <w:t>. Background phase correction was performed on all datasets by fitting a 3</w:t>
      </w:r>
      <w:r w:rsidRPr="0029108C">
        <w:rPr>
          <w:rFonts w:ascii="Times New Roman" w:hAnsi="Times New Roman" w:cs="Times New Roman"/>
          <w:sz w:val="24"/>
          <w:szCs w:val="24"/>
          <w:vertAlign w:val="superscript"/>
        </w:rPr>
        <w:t>rd</w:t>
      </w:r>
      <w:r w:rsidRPr="0029108C">
        <w:rPr>
          <w:rFonts w:ascii="Times New Roman" w:hAnsi="Times New Roman" w:cs="Times New Roman"/>
          <w:sz w:val="24"/>
          <w:szCs w:val="24"/>
        </w:rPr>
        <w:t xml:space="preserve"> order polynomial to phase in stationary tissue, defined by semi-automatically thresholding time-averaged magnitude and velocity data </w:t>
      </w:r>
      <w:r>
        <w:rPr>
          <w:rFonts w:ascii="Times New Roman" w:hAnsi="Times New Roman" w:cs="Times New Roman"/>
          <w:sz w:val="24"/>
          <w:szCs w:val="24"/>
        </w:rPr>
        <w:fldChar w:fldCharType="begin"/>
      </w:r>
      <w:r w:rsidR="005B68E9">
        <w:rPr>
          <w:rFonts w:ascii="Times New Roman" w:hAnsi="Times New Roman" w:cs="Times New Roman"/>
          <w:sz w:val="24"/>
          <w:szCs w:val="24"/>
        </w:rPr>
        <w:instrText xml:space="preserve"> ADDIN EN.CITE &lt;EndNote&gt;&lt;Cite&gt;&lt;Author&gt;Walker&lt;/Author&gt;&lt;Year&gt;1993&lt;/Year&gt;&lt;RecNum&gt;911&lt;/RecNum&gt;&lt;DisplayText&gt;[28]&lt;/DisplayText&gt;&lt;record&gt;&lt;rec-number&gt;911&lt;/rec-number&gt;&lt;foreign-keys&gt;&lt;key app="EN" db-id="xeep5d99wefzf1e2de75p900wp0assr5afff" timestamp="1584110802" guid="8de933c3-9357-44ce-ada4-9571d5444d3f"&gt;911&lt;/key&gt;&lt;/foreign-keys&gt;&lt;ref-type name="Journal Article"&gt;17&lt;/ref-type&gt;&lt;contributors&gt;&lt;authors&gt;&lt;author&gt;Walker, P. G.&lt;/author&gt;&lt;author&gt;Cranney, G. B.&lt;/author&gt;&lt;author&gt;Scheidegger, M. B.&lt;/author&gt;&lt;author&gt;Waseleski, G.&lt;/author&gt;&lt;author&gt;Pohost, G. M.&lt;/author&gt;&lt;author&gt;Yoganathan, A. P.&lt;/author&gt;&lt;/authors&gt;&lt;/contributors&gt;&lt;auth-address&gt;School of Chemical Engineering, Georgia Institute of Technology, Atlanta 30332-0100.&lt;/auth-address&gt;&lt;titles&gt;&lt;title&gt;Semiautomated method for noise reduction and background phase error correction in MR phase velocity data&lt;/title&gt;&lt;secondary-title&gt;J Magn Reson Imaging&lt;/secondary-title&gt;&lt;/titles&gt;&lt;periodical&gt;&lt;full-title&gt;J Magn Reson Imaging&lt;/full-title&gt;&lt;/periodical&gt;&lt;pages&gt;521-30&lt;/pages&gt;&lt;volume&gt;3&lt;/volume&gt;&lt;number&gt;3&lt;/number&gt;&lt;edition&gt;1993/05/01&lt;/edition&gt;&lt;keywords&gt;&lt;keyword&gt;*Blood Flow Velocity&lt;/keyword&gt;&lt;keyword&gt;Heart/anatomy &amp;amp; histology/physiology&lt;/keyword&gt;&lt;keyword&gt;Humans&lt;/keyword&gt;&lt;keyword&gt;Magnetic Resonance Imaging/*methods&lt;/keyword&gt;&lt;/keywords&gt;&lt;dates&gt;&lt;year&gt;1993&lt;/year&gt;&lt;pub-dates&gt;&lt;date&gt;May-Jun&lt;/date&gt;&lt;/pub-dates&gt;&lt;/dates&gt;&lt;isbn&gt;1053-1807 (Print)&amp;#xD;1053-1807&lt;/isbn&gt;&lt;accession-num&gt;8324312&lt;/accession-num&gt;&lt;urls&gt;&lt;/urls&gt;&lt;electronic-resource-num&gt;10.1002/jmri.1880030315&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5B68E9">
        <w:rPr>
          <w:rFonts w:ascii="Times New Roman" w:hAnsi="Times New Roman" w:cs="Times New Roman"/>
          <w:noProof/>
          <w:sz w:val="24"/>
          <w:szCs w:val="24"/>
        </w:rPr>
        <w:t>[28]</w:t>
      </w:r>
      <w:r>
        <w:rPr>
          <w:rFonts w:ascii="Times New Roman" w:hAnsi="Times New Roman" w:cs="Times New Roman"/>
          <w:sz w:val="24"/>
          <w:szCs w:val="24"/>
        </w:rPr>
        <w:fldChar w:fldCharType="end"/>
      </w:r>
      <w:r w:rsidRPr="0029108C">
        <w:rPr>
          <w:rFonts w:ascii="Times New Roman" w:hAnsi="Times New Roman" w:cs="Times New Roman"/>
          <w:sz w:val="24"/>
          <w:szCs w:val="24"/>
        </w:rPr>
        <w:t>. Time-averaged complex difference data were exported to Mimics (Materialize, Leuven, Belgium</w:t>
      </w:r>
      <w:r w:rsidR="002C0DAD">
        <w:rPr>
          <w:rFonts w:ascii="Times New Roman" w:hAnsi="Times New Roman" w:cs="Times New Roman"/>
          <w:sz w:val="24"/>
          <w:szCs w:val="24"/>
        </w:rPr>
        <w:t xml:space="preserve">, </w:t>
      </w:r>
      <w:r w:rsidR="002C0DAD" w:rsidRPr="002C0DAD">
        <w:rPr>
          <w:rFonts w:ascii="Times New Roman" w:hAnsi="Times New Roman" w:cs="Times New Roman"/>
          <w:sz w:val="24"/>
          <w:szCs w:val="24"/>
          <w:shd w:val="clear" w:color="auto" w:fill="FFFFFF"/>
        </w:rPr>
        <w:t>RRID:SCR_012153</w:t>
      </w:r>
      <w:r w:rsidRPr="0029108C">
        <w:rPr>
          <w:rFonts w:ascii="Times New Roman" w:hAnsi="Times New Roman" w:cs="Times New Roman"/>
          <w:sz w:val="24"/>
          <w:szCs w:val="24"/>
        </w:rPr>
        <w:t>) for semi-automatic vessel segmentation (global thresholding plus region growing) in order to create 3D</w:t>
      </w:r>
      <w:r w:rsidR="00E93988">
        <w:rPr>
          <w:rFonts w:ascii="Times New Roman" w:hAnsi="Times New Roman" w:cs="Times New Roman"/>
          <w:sz w:val="24"/>
          <w:szCs w:val="24"/>
        </w:rPr>
        <w:t xml:space="preserve"> </w:t>
      </w:r>
      <w:ins w:id="23" w:author="Grant Steven Roberts" w:date="2020-09-17T09:49:00Z">
        <w:r w:rsidR="00E93988">
          <w:rPr>
            <w:rFonts w:ascii="Times New Roman" w:hAnsi="Times New Roman" w:cs="Times New Roman"/>
            <w:sz w:val="24"/>
            <w:szCs w:val="24"/>
          </w:rPr>
          <w:t>PC</w:t>
        </w:r>
      </w:ins>
      <w:r w:rsidRPr="0029108C">
        <w:rPr>
          <w:rFonts w:ascii="Times New Roman" w:hAnsi="Times New Roman" w:cs="Times New Roman"/>
          <w:sz w:val="24"/>
          <w:szCs w:val="24"/>
        </w:rPr>
        <w:t xml:space="preserve"> angiogram masks, shown in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1.</w:t>
      </w:r>
    </w:p>
    <w:p w14:paraId="1EA73C7B" w14:textId="04B5F4A3" w:rsidR="0071112B" w:rsidRPr="0029108C" w:rsidRDefault="0071112B" w:rsidP="007861C0">
      <w:pPr>
        <w:pStyle w:val="NoSpacing"/>
        <w:spacing w:line="480" w:lineRule="auto"/>
        <w:jc w:val="both"/>
        <w:rPr>
          <w:rFonts w:ascii="Times New Roman" w:hAnsi="Times New Roman" w:cs="Times New Roman"/>
          <w:sz w:val="24"/>
          <w:szCs w:val="24"/>
        </w:rPr>
      </w:pPr>
      <w:r>
        <w:rPr>
          <w:noProof/>
        </w:rPr>
        <w:lastRenderedPageBreak/>
        <w:drawing>
          <wp:anchor distT="0" distB="0" distL="114300" distR="114300" simplePos="0" relativeHeight="251658240" behindDoc="0" locked="0" layoutInCell="1" allowOverlap="1" wp14:anchorId="14C4A2D5" wp14:editId="0DA114C5">
            <wp:simplePos x="0" y="0"/>
            <wp:positionH relativeFrom="column">
              <wp:posOffset>0</wp:posOffset>
            </wp:positionH>
            <wp:positionV relativeFrom="paragraph">
              <wp:posOffset>257175</wp:posOffset>
            </wp:positionV>
            <wp:extent cx="5943600" cy="2847975"/>
            <wp:effectExtent l="0" t="0" r="0" b="9525"/>
            <wp:wrapTopAndBottom/>
            <wp:docPr id="22" name="Picture 22" descr="A person posing for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1.TIF"/>
                    <pic:cNvPicPr/>
                  </pic:nvPicPr>
                  <pic:blipFill rotWithShape="1">
                    <a:blip r:embed="rId8">
                      <a:extLst>
                        <a:ext uri="{28A0092B-C50C-407E-A947-70E740481C1C}">
                          <a14:useLocalDpi xmlns:a14="http://schemas.microsoft.com/office/drawing/2010/main" val="0"/>
                        </a:ext>
                      </a:extLst>
                    </a:blip>
                    <a:srcRect b="14815"/>
                    <a:stretch/>
                  </pic:blipFill>
                  <pic:spPr bwMode="auto">
                    <a:xfrm>
                      <a:off x="0" y="0"/>
                      <a:ext cx="5943600" cy="2847975"/>
                    </a:xfrm>
                    <a:prstGeom prst="rect">
                      <a:avLst/>
                    </a:prstGeom>
                    <a:ln>
                      <a:noFill/>
                    </a:ln>
                    <a:extLst>
                      <a:ext uri="{53640926-AAD7-44D8-BBD7-CCE9431645EC}">
                        <a14:shadowObscured xmlns:a14="http://schemas.microsoft.com/office/drawing/2010/main"/>
                      </a:ext>
                    </a:extLst>
                  </pic:spPr>
                </pic:pic>
              </a:graphicData>
            </a:graphic>
          </wp:anchor>
        </w:drawing>
      </w:r>
    </w:p>
    <w:p w14:paraId="501E58D2" w14:textId="266ED5EE" w:rsidR="0071112B" w:rsidRPr="0071112B" w:rsidRDefault="0071112B" w:rsidP="0071112B">
      <w:pPr>
        <w:pStyle w:val="Caption"/>
        <w:spacing w:after="0" w:line="480" w:lineRule="auto"/>
        <w:jc w:val="both"/>
        <w:rPr>
          <w:color w:val="auto"/>
          <w:sz w:val="22"/>
          <w:szCs w:val="22"/>
        </w:rPr>
      </w:pPr>
      <w:r w:rsidRPr="00B36862">
        <w:rPr>
          <w:b/>
          <w:bCs/>
          <w:color w:val="auto"/>
          <w:sz w:val="22"/>
          <w:szCs w:val="22"/>
        </w:rPr>
        <w:t>Fig</w:t>
      </w:r>
      <w:r w:rsidR="00B36862" w:rsidRPr="00B36862">
        <w:rPr>
          <w:b/>
          <w:bCs/>
          <w:color w:val="auto"/>
          <w:sz w:val="22"/>
          <w:szCs w:val="22"/>
        </w:rPr>
        <w:t>.</w:t>
      </w:r>
      <w:r w:rsidRPr="00B36862">
        <w:rPr>
          <w:b/>
          <w:bCs/>
          <w:color w:val="auto"/>
          <w:sz w:val="22"/>
          <w:szCs w:val="22"/>
        </w:rPr>
        <w:t xml:space="preserve"> </w:t>
      </w:r>
      <w:r w:rsidRPr="00B36862">
        <w:rPr>
          <w:b/>
          <w:bCs/>
          <w:noProof/>
          <w:color w:val="auto"/>
          <w:sz w:val="22"/>
          <w:szCs w:val="22"/>
        </w:rPr>
        <w:t>1</w:t>
      </w:r>
      <w:r w:rsidRPr="0071112B">
        <w:rPr>
          <w:color w:val="auto"/>
          <w:sz w:val="22"/>
          <w:szCs w:val="22"/>
        </w:rPr>
        <w:t xml:space="preserve"> Phase contrast (PC) angiograms of the mesenteric vasculature created from 4D flow MRI complex difference data. Anterior (a) and posterior (b) views of the segmented angiogram for a healthy (</w:t>
      </w:r>
      <w:r w:rsidRPr="0071112B">
        <w:rPr>
          <w:noProof/>
          <w:color w:val="auto"/>
          <w:sz w:val="22"/>
          <w:szCs w:val="22"/>
        </w:rPr>
        <w:t>61-year-old</w:t>
      </w:r>
      <w:r w:rsidRPr="0071112B">
        <w:rPr>
          <w:color w:val="auto"/>
          <w:sz w:val="22"/>
          <w:szCs w:val="22"/>
        </w:rPr>
        <w:t xml:space="preserve">, male) control subject. Note the high vascular detail. “Trimmed” PC angiogram from the same subject, including only relevant venous (blue) and arterial (red) vasculature needed for quantitative analysis (c). </w:t>
      </w:r>
    </w:p>
    <w:p w14:paraId="0AD0665A" w14:textId="164123C7" w:rsidR="0071112B" w:rsidRDefault="0071112B" w:rsidP="0071112B">
      <w:pPr>
        <w:pStyle w:val="NoSpacing"/>
        <w:spacing w:line="480" w:lineRule="auto"/>
        <w:jc w:val="both"/>
        <w:rPr>
          <w:rFonts w:ascii="Times New Roman" w:hAnsi="Times New Roman" w:cs="Times New Roman"/>
          <w:sz w:val="24"/>
          <w:szCs w:val="24"/>
        </w:rPr>
      </w:pPr>
    </w:p>
    <w:p w14:paraId="70C84200" w14:textId="7524544D" w:rsidR="00F72E5E"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Angiograms and time-resolved velocity data were exported to </w:t>
      </w:r>
      <w:r w:rsidRPr="0029108C">
        <w:rPr>
          <w:rFonts w:ascii="Times New Roman" w:hAnsi="Times New Roman" w:cs="Times New Roman"/>
          <w:noProof/>
          <w:sz w:val="24"/>
          <w:szCs w:val="24"/>
        </w:rPr>
        <w:t>Ensight</w:t>
      </w:r>
      <w:r w:rsidRPr="0029108C">
        <w:rPr>
          <w:rFonts w:ascii="Times New Roman" w:hAnsi="Times New Roman" w:cs="Times New Roman"/>
          <w:sz w:val="24"/>
          <w:szCs w:val="24"/>
        </w:rPr>
        <w:t xml:space="preserve"> (ANSYS, Canonsburg, PA) for visualization of blood flow patterns and interactive 2D plane placement for flow analysis. Color-coded vector </w:t>
      </w:r>
      <w:r w:rsidRPr="0029108C">
        <w:rPr>
          <w:rFonts w:ascii="Times New Roman" w:hAnsi="Times New Roman" w:cs="Times New Roman"/>
          <w:noProof/>
          <w:sz w:val="24"/>
          <w:szCs w:val="24"/>
        </w:rPr>
        <w:t>streamline</w:t>
      </w:r>
      <w:r w:rsidRPr="0029108C">
        <w:rPr>
          <w:rFonts w:ascii="Times New Roman" w:hAnsi="Times New Roman" w:cs="Times New Roman"/>
          <w:sz w:val="24"/>
          <w:szCs w:val="24"/>
        </w:rPr>
        <w:t xml:space="preserve"> images and particle traces were created in </w:t>
      </w:r>
      <w:r w:rsidRPr="0029108C">
        <w:rPr>
          <w:rFonts w:ascii="Times New Roman" w:hAnsi="Times New Roman" w:cs="Times New Roman"/>
          <w:noProof/>
          <w:sz w:val="24"/>
          <w:szCs w:val="24"/>
        </w:rPr>
        <w:t>Ensight</w:t>
      </w:r>
      <w:r w:rsidRPr="0029108C">
        <w:rPr>
          <w:rFonts w:ascii="Times New Roman" w:hAnsi="Times New Roman" w:cs="Times New Roman"/>
          <w:sz w:val="24"/>
          <w:szCs w:val="24"/>
        </w:rPr>
        <w:t xml:space="preserve"> to visualize time-resolved flow patterns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2). 2D cut-planes were manually placed in vessels of interest perpendicular to the direction of the vessel for quantitative flow analysis. Flow analysis was performed in 6 arteries: superior mesenteric artery (SMA), celiac artery (CA), supraceliac aorta (SCAo), infrarenal aorta (IRAo), right renal artery (RRA), left renal artery (LRA), as well as 3 veins: superior mesenteric vein (SMV), splenic vein (SV), and portal vein (PV). All cut-planes were placed at least </w:t>
      </w:r>
      <w:r w:rsidR="0036100C">
        <w:rPr>
          <w:rFonts w:ascii="Times New Roman" w:hAnsi="Times New Roman" w:cs="Times New Roman"/>
          <w:sz w:val="24"/>
          <w:szCs w:val="24"/>
        </w:rPr>
        <w:t>2</w:t>
      </w:r>
      <w:r w:rsidRPr="0029108C">
        <w:rPr>
          <w:rFonts w:ascii="Times New Roman" w:hAnsi="Times New Roman" w:cs="Times New Roman"/>
          <w:sz w:val="24"/>
          <w:szCs w:val="24"/>
        </w:rPr>
        <w:t xml:space="preserve"> </w:t>
      </w:r>
      <w:r w:rsidR="00297EDA">
        <w:rPr>
          <w:rFonts w:ascii="Times New Roman" w:hAnsi="Times New Roman" w:cs="Times New Roman"/>
          <w:sz w:val="24"/>
          <w:szCs w:val="24"/>
        </w:rPr>
        <w:t xml:space="preserve">vessel </w:t>
      </w:r>
      <w:r w:rsidRPr="0029108C">
        <w:rPr>
          <w:rFonts w:ascii="Times New Roman" w:hAnsi="Times New Roman" w:cs="Times New Roman"/>
          <w:sz w:val="24"/>
          <w:szCs w:val="24"/>
        </w:rPr>
        <w:t xml:space="preserve">diameters away from either a confluence or bifurcation to avoid regions of highly disturbed flow due to entrance effects  In some datasets, certain vessel segments </w:t>
      </w:r>
      <w:r w:rsidRPr="0029108C">
        <w:rPr>
          <w:rFonts w:ascii="Times New Roman" w:hAnsi="Times New Roman" w:cs="Times New Roman"/>
          <w:sz w:val="24"/>
          <w:szCs w:val="24"/>
        </w:rPr>
        <w:lastRenderedPageBreak/>
        <w:t xml:space="preserve">could not be well visualized on the PC angiogram due to either an insufficient size of the imaging volume, vessel occlusions, or very slow flows. In these cases, flow analysis was not performed. </w:t>
      </w:r>
    </w:p>
    <w:p w14:paraId="78F34931" w14:textId="0DC2F41A" w:rsidR="0071112B" w:rsidRPr="0029108C" w:rsidRDefault="007A0BFB" w:rsidP="007861C0">
      <w:pPr>
        <w:pStyle w:val="NoSpacing"/>
        <w:spacing w:line="480" w:lineRule="auto"/>
        <w:ind w:firstLine="720"/>
        <w:jc w:val="both"/>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16DC8897" wp14:editId="18AE294A">
            <wp:simplePos x="0" y="0"/>
            <wp:positionH relativeFrom="column">
              <wp:posOffset>-57690</wp:posOffset>
            </wp:positionH>
            <wp:positionV relativeFrom="paragraph">
              <wp:posOffset>212186</wp:posOffset>
            </wp:positionV>
            <wp:extent cx="5943600" cy="3343275"/>
            <wp:effectExtent l="0" t="0" r="0" b="9525"/>
            <wp:wrapTopAndBottom/>
            <wp:docPr id="24" name="Picture 24"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2.TIF"/>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357AA858" w14:textId="39413D3B" w:rsidR="0071112B" w:rsidRPr="0071112B" w:rsidRDefault="0071112B" w:rsidP="0071112B">
      <w:pPr>
        <w:pStyle w:val="Caption"/>
        <w:spacing w:after="0" w:line="480" w:lineRule="auto"/>
        <w:rPr>
          <w:color w:val="auto"/>
          <w:sz w:val="22"/>
          <w:szCs w:val="22"/>
        </w:rPr>
      </w:pPr>
      <w:r w:rsidRPr="00B36862">
        <w:rPr>
          <w:b/>
          <w:bCs/>
          <w:color w:val="auto"/>
          <w:sz w:val="22"/>
          <w:szCs w:val="22"/>
        </w:rPr>
        <w:t>Fig</w:t>
      </w:r>
      <w:r w:rsidR="00B36862" w:rsidRPr="00B36862">
        <w:rPr>
          <w:b/>
          <w:bCs/>
          <w:color w:val="auto"/>
          <w:sz w:val="22"/>
          <w:szCs w:val="22"/>
        </w:rPr>
        <w:t>.</w:t>
      </w:r>
      <w:r w:rsidRPr="00B36862">
        <w:rPr>
          <w:b/>
          <w:bCs/>
          <w:color w:val="auto"/>
          <w:sz w:val="22"/>
          <w:szCs w:val="22"/>
        </w:rPr>
        <w:t xml:space="preserve"> </w:t>
      </w:r>
      <w:r w:rsidRPr="00B36862">
        <w:rPr>
          <w:b/>
          <w:bCs/>
          <w:noProof/>
          <w:color w:val="auto"/>
          <w:sz w:val="22"/>
          <w:szCs w:val="22"/>
        </w:rPr>
        <w:t>2</w:t>
      </w:r>
      <w:r w:rsidRPr="0071112B">
        <w:rPr>
          <w:color w:val="auto"/>
          <w:sz w:val="22"/>
          <w:szCs w:val="22"/>
        </w:rPr>
        <w:t xml:space="preserve"> Velocity color-coded </w:t>
      </w:r>
      <w:proofErr w:type="spellStart"/>
      <w:r w:rsidRPr="0071112B">
        <w:rPr>
          <w:color w:val="auto"/>
          <w:sz w:val="22"/>
          <w:szCs w:val="22"/>
        </w:rPr>
        <w:t>pathlines</w:t>
      </w:r>
      <w:proofErr w:type="spellEnd"/>
      <w:r w:rsidRPr="0071112B">
        <w:rPr>
          <w:color w:val="auto"/>
          <w:sz w:val="22"/>
          <w:szCs w:val="22"/>
        </w:rPr>
        <w:t xml:space="preserve"> </w:t>
      </w:r>
      <w:r w:rsidR="00B36862" w:rsidRPr="0071112B">
        <w:rPr>
          <w:color w:val="auto"/>
          <w:sz w:val="22"/>
          <w:szCs w:val="22"/>
        </w:rPr>
        <w:t xml:space="preserve">(a) </w:t>
      </w:r>
      <w:r w:rsidRPr="0071112B">
        <w:rPr>
          <w:color w:val="auto"/>
          <w:sz w:val="22"/>
          <w:szCs w:val="22"/>
        </w:rPr>
        <w:t>soon after systole in the arterial vasculature of a healthy (</w:t>
      </w:r>
      <w:r w:rsidRPr="0071112B">
        <w:rPr>
          <w:noProof/>
          <w:color w:val="auto"/>
          <w:sz w:val="22"/>
          <w:szCs w:val="22"/>
        </w:rPr>
        <w:t>61-year-old</w:t>
      </w:r>
      <w:r w:rsidRPr="0071112B">
        <w:rPr>
          <w:color w:val="auto"/>
          <w:sz w:val="22"/>
          <w:szCs w:val="22"/>
        </w:rPr>
        <w:t>, male) control subject. Velocity color-coded streamline images</w:t>
      </w:r>
      <w:r w:rsidR="00B36862">
        <w:rPr>
          <w:color w:val="auto"/>
          <w:sz w:val="22"/>
          <w:szCs w:val="22"/>
        </w:rPr>
        <w:t xml:space="preserve"> </w:t>
      </w:r>
      <w:r w:rsidR="00B36862" w:rsidRPr="0071112B">
        <w:rPr>
          <w:color w:val="auto"/>
          <w:sz w:val="22"/>
          <w:szCs w:val="22"/>
        </w:rPr>
        <w:t>(b)</w:t>
      </w:r>
      <w:r w:rsidRPr="0071112B">
        <w:rPr>
          <w:color w:val="auto"/>
          <w:sz w:val="22"/>
          <w:szCs w:val="22"/>
        </w:rPr>
        <w:t xml:space="preserve"> in the venous system soon after systole for the same control subject. 2D cut-planes (</w:t>
      </w:r>
      <w:proofErr w:type="spellStart"/>
      <w:proofErr w:type="gramStart"/>
      <w:r w:rsidRPr="0071112B">
        <w:rPr>
          <w:color w:val="auto"/>
          <w:sz w:val="22"/>
          <w:szCs w:val="22"/>
        </w:rPr>
        <w:t>a,b</w:t>
      </w:r>
      <w:proofErr w:type="spellEnd"/>
      <w:proofErr w:type="gramEnd"/>
      <w:r w:rsidRPr="0071112B">
        <w:rPr>
          <w:color w:val="auto"/>
          <w:sz w:val="22"/>
          <w:szCs w:val="22"/>
        </w:rPr>
        <w:t>) are shown for all mesenteric vessels being quantitatively analyzed. Inset image shows time-resolved, manual segmentation of the CA in a customized software package.</w:t>
      </w:r>
    </w:p>
    <w:p w14:paraId="01656446" w14:textId="77777777" w:rsidR="0071112B" w:rsidRDefault="0071112B" w:rsidP="007861C0">
      <w:pPr>
        <w:pStyle w:val="NoSpacing"/>
        <w:spacing w:line="480" w:lineRule="auto"/>
        <w:ind w:firstLine="720"/>
        <w:jc w:val="both"/>
        <w:rPr>
          <w:rFonts w:ascii="Times New Roman" w:hAnsi="Times New Roman" w:cs="Times New Roman"/>
          <w:sz w:val="24"/>
          <w:szCs w:val="24"/>
        </w:rPr>
      </w:pPr>
    </w:p>
    <w:p w14:paraId="4D98E5D2" w14:textId="375A7F8A" w:rsidR="00F72E5E" w:rsidRPr="0029108C"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Data from the 2D cut-planes were exported to a customized software package </w:t>
      </w:r>
      <w:r>
        <w:rPr>
          <w:rFonts w:ascii="Times New Roman" w:hAnsi="Times New Roman" w:cs="Times New Roman"/>
          <w:sz w:val="24"/>
          <w:szCs w:val="24"/>
        </w:rPr>
        <w:fldChar w:fldCharType="begin">
          <w:fldData xml:space="preserve">PEVuZE5vdGU+PENpdGU+PEF1dGhvcj5TdGFsZGVyPC9BdXRob3I+PFllYXI+MjAwODwvWWVhcj48
UmVjTnVtPjkxNjwvUmVjTnVtPjxEaXNwbGF5VGV4dD5bMjldPC9EaXNwbGF5VGV4dD48cmVjb3Jk
PjxyZWMtbnVtYmVyPjkxNjwvcmVjLW51bWJlcj48Zm9yZWlnbi1rZXlzPjxrZXkgYXBwPSJFTiIg
ZGItaWQ9InhlZXA1ZDk5d2VmemYxZTJkZTc1cDkwMHdwMGFzc3I1YWZmZiIgdGltZXN0YW1wPSIx
NTg0MTExNDI5IiBndWlkPSJjMjA3OGE2Yy1hY2QwLTQ4YzQtYjNjYy1kN2Q1YmJmN2FkNTAiPjkx
Njwva2V5PjwvZm9yZWlnbi1rZXlzPjxyZWYtdHlwZSBuYW1lPSJKb3VybmFsIEFydGljbGUiPjE3
PC9yZWYtdHlwZT48Y29udHJpYnV0b3JzPjxhdXRob3JzPjxhdXRob3I+U3RhbGRlciwgQS4gRi48
L2F1dGhvcj48YXV0aG9yPlJ1c3NlLCBNLiBGLjwvYXV0aG9yPjxhdXRob3I+RnJ5ZHJ5Y2hvd2lj
eiwgQS48L2F1dGhvcj48YXV0aG9yPkJvY2ssIEouPC9hdXRob3I+PGF1dGhvcj5IZW5uaWcsIEou
PC9hdXRob3I+PGF1dGhvcj5NYXJrbCwgTS48L2F1dGhvcj48L2F1dGhvcnM+PC9jb250cmlidXRv
cnM+PGF1dGgtYWRkcmVzcz5EZXBhcnRtZW50IG9mIERpYWdub3N0aWMgUmFkaW9sb2d5LCBNZWRp
Y2FsIFBoeXNpY3MsIFVuaXZlcnNpdHkgSG9zcGl0YWwgRnJlaWJ1cmcsIEZyZWlidXJnLCBHZXJt
YW55LiBhdXJlbGllbi5zdGFsZGVyQHVuaWtsaW5pay1mcmVpYnVyZy5kZTwvYXV0aC1hZGRyZXNz
Pjx0aXRsZXM+PHRpdGxlPlF1YW50aXRhdGl2ZSAyRCBhbmQgM0QgcGhhc2UgY29udHJhc3QgTVJJ
OiBvcHRpbWl6ZWQgYW5hbHlzaXMgb2YgYmxvb2QgZmxvdyBhbmQgdmVzc2VsIHdhbGwgcGFyYW1l
dGVyczwvdGl0bGU+PHNlY29uZGFyeS10aXRsZT5NYWduIFJlc29uIE1lZDwvc2Vjb25kYXJ5LXRp
dGxlPjwvdGl0bGVzPjxwZXJpb2RpY2FsPjxmdWxsLXRpdGxlPk1hZ24gUmVzb24gTWVkPC9mdWxs
LXRpdGxlPjwvcGVyaW9kaWNhbD48cGFnZXM+MTIxOC0zMTwvcGFnZXM+PHZvbHVtZT42MDwvdm9s
dW1lPjxudW1iZXI+NTwvbnVtYmVyPjxlZGl0aW9uPjIwMDgvMTAvMjk8L2VkaXRpb24+PGtleXdv
cmRzPjxrZXl3b3JkPkFkdWx0PC9rZXl3b3JkPjxrZXl3b3JkPkFsZ29yaXRobXM8L2tleXdvcmQ+
PGtleXdvcmQ+QW9ydGEsIFRob3JhY2ljL2FuYXRvbXkgJmFtcDsgaGlzdG9sb2d5LypwaHlzaW9s
b2d5PC9rZXl3b3JkPjxrZXl3b3JkPkJsb29kIEZsb3cgVmVsb2NpdHkvKnBoeXNpb2xvZ3k8L2tl
eXdvcmQ+PGtleXdvcmQ+RWxhc3RpYyBNb2R1bHVzPC9rZXl3b3JkPjxrZXl3b3JkPkVsYXN0aWNp
dHkgSW1hZ2luZyBUZWNobmlxdWVzLyptZXRob2RzPC9rZXl3b3JkPjxrZXl3b3JkPkZlbWFsZTwv
a2V5d29yZD48a2V5d29yZD5IdW1hbnM8L2tleXdvcmQ+PGtleXdvcmQ+SW1hZ2UgRW5oYW5jZW1l
bnQvKm1ldGhvZHM8L2tleXdvcmQ+PGtleXdvcmQ+SW1hZ2UgSW50ZXJwcmV0YXRpb24sIENvbXB1
dGVyLUFzc2lzdGVkLyptZXRob2RzPC9rZXl3b3JkPjxrZXl3b3JkPkltYWdpbmcsIFRocmVlLURp
bWVuc2lvbmFsLyptZXRob2RzPC9rZXl3b3JkPjxrZXl3b3JkPk1hZ25ldGljIFJlc29uYW5jZSBJ
bWFnaW5nLyptZXRob2RzPC9rZXl3b3JkPjxrZXl3b3JkPk1hbGU8L2tleXdvcmQ+PGtleXdvcmQ+
UmVwcm9kdWNpYmlsaXR5IG9mIFJlc3VsdHM8L2tleXdvcmQ+PGtleXdvcmQ+U2Vuc2l0aXZpdHkg
YW5kIFNwZWNpZmljaXR5PC9rZXl3b3JkPjxrZXl3b3JkPlNoZWFyIFN0cmVuZ3RoPC9rZXl3b3Jk
PjxrZXl3b3JkPlN0cmVzcywgTWVjaGFuaWNhbDwva2V5d29yZD48L2tleXdvcmRzPjxkYXRlcz48
eWVhcj4yMDA4PC95ZWFyPjxwdWItZGF0ZXM+PGRhdGU+Tm92PC9kYXRlPjwvcHViLWRhdGVzPjwv
ZGF0ZXM+PGlzYm4+MDc0MC0zMTk0PC9pc2JuPjxhY2Nlc3Npb24tbnVtPjE4OTU2NDE2PC9hY2Nl
c3Npb24tbnVtPjx1cmxzPjwvdXJscz48ZWxlY3Ryb25pYy1yZXNvdXJjZS1udW0+MTAuMTAwMi9t
cm0uMjE3Nzg8L2VsZWN0cm9uaWMtcmVzb3VyY2UtbnVtPjxyZW1vdGUtZGF0YWJhc2UtcHJvdmlk
ZXI+TkxNPC9yZW1vdGUtZGF0YWJhc2UtcHJvdmlkZXI+PGxhbmd1YWdlPmVuZzwvbGFuZ3VhZ2U+
PC9yZWNvcmQ+PC9DaXRlPjwvRW5kTm90ZT4A
</w:fldData>
        </w:fldChar>
      </w:r>
      <w:r w:rsidR="005B68E9">
        <w:rPr>
          <w:rFonts w:ascii="Times New Roman" w:hAnsi="Times New Roman" w:cs="Times New Roman"/>
          <w:sz w:val="24"/>
          <w:szCs w:val="24"/>
        </w:rPr>
        <w:instrText xml:space="preserve"> ADDIN EN.CITE </w:instrText>
      </w:r>
      <w:r w:rsidR="005B68E9">
        <w:rPr>
          <w:rFonts w:ascii="Times New Roman" w:hAnsi="Times New Roman" w:cs="Times New Roman"/>
          <w:sz w:val="24"/>
          <w:szCs w:val="24"/>
        </w:rPr>
        <w:fldChar w:fldCharType="begin">
          <w:fldData xml:space="preserve">PEVuZE5vdGU+PENpdGU+PEF1dGhvcj5TdGFsZGVyPC9BdXRob3I+PFllYXI+MjAwODwvWWVhcj48
UmVjTnVtPjkxNjwvUmVjTnVtPjxEaXNwbGF5VGV4dD5bMjldPC9EaXNwbGF5VGV4dD48cmVjb3Jk
PjxyZWMtbnVtYmVyPjkxNjwvcmVjLW51bWJlcj48Zm9yZWlnbi1rZXlzPjxrZXkgYXBwPSJFTiIg
ZGItaWQ9InhlZXA1ZDk5d2VmemYxZTJkZTc1cDkwMHdwMGFzc3I1YWZmZiIgdGltZXN0YW1wPSIx
NTg0MTExNDI5IiBndWlkPSJjMjA3OGE2Yy1hY2QwLTQ4YzQtYjNjYy1kN2Q1YmJmN2FkNTAiPjkx
Njwva2V5PjwvZm9yZWlnbi1rZXlzPjxyZWYtdHlwZSBuYW1lPSJKb3VybmFsIEFydGljbGUiPjE3
PC9yZWYtdHlwZT48Y29udHJpYnV0b3JzPjxhdXRob3JzPjxhdXRob3I+U3RhbGRlciwgQS4gRi48
L2F1dGhvcj48YXV0aG9yPlJ1c3NlLCBNLiBGLjwvYXV0aG9yPjxhdXRob3I+RnJ5ZHJ5Y2hvd2lj
eiwgQS48L2F1dGhvcj48YXV0aG9yPkJvY2ssIEouPC9hdXRob3I+PGF1dGhvcj5IZW5uaWcsIEou
PC9hdXRob3I+PGF1dGhvcj5NYXJrbCwgTS48L2F1dGhvcj48L2F1dGhvcnM+PC9jb250cmlidXRv
cnM+PGF1dGgtYWRkcmVzcz5EZXBhcnRtZW50IG9mIERpYWdub3N0aWMgUmFkaW9sb2d5LCBNZWRp
Y2FsIFBoeXNpY3MsIFVuaXZlcnNpdHkgSG9zcGl0YWwgRnJlaWJ1cmcsIEZyZWlidXJnLCBHZXJt
YW55LiBhdXJlbGllbi5zdGFsZGVyQHVuaWtsaW5pay1mcmVpYnVyZy5kZTwvYXV0aC1hZGRyZXNz
Pjx0aXRsZXM+PHRpdGxlPlF1YW50aXRhdGl2ZSAyRCBhbmQgM0QgcGhhc2UgY29udHJhc3QgTVJJ
OiBvcHRpbWl6ZWQgYW5hbHlzaXMgb2YgYmxvb2QgZmxvdyBhbmQgdmVzc2VsIHdhbGwgcGFyYW1l
dGVyczwvdGl0bGU+PHNlY29uZGFyeS10aXRsZT5NYWduIFJlc29uIE1lZDwvc2Vjb25kYXJ5LXRp
dGxlPjwvdGl0bGVzPjxwZXJpb2RpY2FsPjxmdWxsLXRpdGxlPk1hZ24gUmVzb24gTWVkPC9mdWxs
LXRpdGxlPjwvcGVyaW9kaWNhbD48cGFnZXM+MTIxOC0zMTwvcGFnZXM+PHZvbHVtZT42MDwvdm9s
dW1lPjxudW1iZXI+NTwvbnVtYmVyPjxlZGl0aW9uPjIwMDgvMTAvMjk8L2VkaXRpb24+PGtleXdv
cmRzPjxrZXl3b3JkPkFkdWx0PC9rZXl3b3JkPjxrZXl3b3JkPkFsZ29yaXRobXM8L2tleXdvcmQ+
PGtleXdvcmQ+QW9ydGEsIFRob3JhY2ljL2FuYXRvbXkgJmFtcDsgaGlzdG9sb2d5LypwaHlzaW9s
b2d5PC9rZXl3b3JkPjxrZXl3b3JkPkJsb29kIEZsb3cgVmVsb2NpdHkvKnBoeXNpb2xvZ3k8L2tl
eXdvcmQ+PGtleXdvcmQ+RWxhc3RpYyBNb2R1bHVzPC9rZXl3b3JkPjxrZXl3b3JkPkVsYXN0aWNp
dHkgSW1hZ2luZyBUZWNobmlxdWVzLyptZXRob2RzPC9rZXl3b3JkPjxrZXl3b3JkPkZlbWFsZTwv
a2V5d29yZD48a2V5d29yZD5IdW1hbnM8L2tleXdvcmQ+PGtleXdvcmQ+SW1hZ2UgRW5oYW5jZW1l
bnQvKm1ldGhvZHM8L2tleXdvcmQ+PGtleXdvcmQ+SW1hZ2UgSW50ZXJwcmV0YXRpb24sIENvbXB1
dGVyLUFzc2lzdGVkLyptZXRob2RzPC9rZXl3b3JkPjxrZXl3b3JkPkltYWdpbmcsIFRocmVlLURp
bWVuc2lvbmFsLyptZXRob2RzPC9rZXl3b3JkPjxrZXl3b3JkPk1hZ25ldGljIFJlc29uYW5jZSBJ
bWFnaW5nLyptZXRob2RzPC9rZXl3b3JkPjxrZXl3b3JkPk1hbGU8L2tleXdvcmQ+PGtleXdvcmQ+
UmVwcm9kdWNpYmlsaXR5IG9mIFJlc3VsdHM8L2tleXdvcmQ+PGtleXdvcmQ+U2Vuc2l0aXZpdHkg
YW5kIFNwZWNpZmljaXR5PC9rZXl3b3JkPjxrZXl3b3JkPlNoZWFyIFN0cmVuZ3RoPC9rZXl3b3Jk
PjxrZXl3b3JkPlN0cmVzcywgTWVjaGFuaWNhbDwva2V5d29yZD48L2tleXdvcmRzPjxkYXRlcz48
eWVhcj4yMDA4PC95ZWFyPjxwdWItZGF0ZXM+PGRhdGU+Tm92PC9kYXRlPjwvcHViLWRhdGVzPjwv
ZGF0ZXM+PGlzYm4+MDc0MC0zMTk0PC9pc2JuPjxhY2Nlc3Npb24tbnVtPjE4OTU2NDE2PC9hY2Nl
c3Npb24tbnVtPjx1cmxzPjwvdXJscz48ZWxlY3Ryb25pYy1yZXNvdXJjZS1udW0+MTAuMTAwMi9t
cm0uMjE3Nzg8L2VsZWN0cm9uaWMtcmVzb3VyY2UtbnVtPjxyZW1vdGUtZGF0YWJhc2UtcHJvdmlk
ZXI+TkxNPC9yZW1vdGUtZGF0YWJhc2UtcHJvdmlkZXI+PGxhbmd1YWdlPmVuZzwvbGFuZ3VhZ2U+
PC9yZWNvcmQ+PC9DaXRlPjwvRW5kTm90ZT4A
</w:fldData>
        </w:fldChar>
      </w:r>
      <w:r w:rsidR="005B68E9">
        <w:rPr>
          <w:rFonts w:ascii="Times New Roman" w:hAnsi="Times New Roman" w:cs="Times New Roman"/>
          <w:sz w:val="24"/>
          <w:szCs w:val="24"/>
        </w:rPr>
        <w:instrText xml:space="preserve"> ADDIN EN.CITE.DATA </w:instrText>
      </w:r>
      <w:r w:rsidR="005B68E9">
        <w:rPr>
          <w:rFonts w:ascii="Times New Roman" w:hAnsi="Times New Roman" w:cs="Times New Roman"/>
          <w:sz w:val="24"/>
          <w:szCs w:val="24"/>
        </w:rPr>
      </w:r>
      <w:r w:rsidR="005B68E9">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5B68E9">
        <w:rPr>
          <w:rFonts w:ascii="Times New Roman" w:hAnsi="Times New Roman" w:cs="Times New Roman"/>
          <w:noProof/>
          <w:sz w:val="24"/>
          <w:szCs w:val="24"/>
        </w:rPr>
        <w:t>[29]</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where manual, time-resolved segmentation was performed on all vessels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2a inset) to account for pulsatile vessel motion during the cardiac cycle. All planes were visually inspected to ensure that velocity aliasing had not occurred.</w:t>
      </w:r>
      <w:r w:rsidR="00CE66E7">
        <w:rPr>
          <w:rFonts w:ascii="Times New Roman" w:hAnsi="Times New Roman" w:cs="Times New Roman"/>
          <w:sz w:val="24"/>
          <w:szCs w:val="24"/>
        </w:rPr>
        <w:t xml:space="preserve"> V</w:t>
      </w:r>
      <w:r w:rsidRPr="0029108C">
        <w:rPr>
          <w:rFonts w:ascii="Times New Roman" w:hAnsi="Times New Roman" w:cs="Times New Roman"/>
          <w:sz w:val="24"/>
          <w:szCs w:val="24"/>
        </w:rPr>
        <w:t xml:space="preserve">olumetric flow rates were calculated by </w:t>
      </w:r>
      <w:r w:rsidR="00CE66E7">
        <w:rPr>
          <w:rFonts w:ascii="Times New Roman" w:hAnsi="Times New Roman" w:cs="Times New Roman"/>
          <w:sz w:val="24"/>
          <w:szCs w:val="24"/>
        </w:rPr>
        <w:t>multiplying</w:t>
      </w:r>
      <w:del w:id="24" w:author="Grant Steven Roberts" w:date="2020-09-15T13:41:00Z">
        <w:r w:rsidR="00CE66E7" w:rsidDel="00523040">
          <w:rPr>
            <w:rFonts w:ascii="Times New Roman" w:hAnsi="Times New Roman" w:cs="Times New Roman"/>
            <w:sz w:val="24"/>
            <w:szCs w:val="24"/>
          </w:rPr>
          <w:delText xml:space="preserve"> the</w:delText>
        </w:r>
      </w:del>
      <w:r w:rsidR="00CE66E7">
        <w:rPr>
          <w:rFonts w:ascii="Times New Roman" w:hAnsi="Times New Roman" w:cs="Times New Roman"/>
          <w:sz w:val="24"/>
          <w:szCs w:val="24"/>
        </w:rPr>
        <w:t xml:space="preserve"> average in-plane velocity </w:t>
      </w:r>
      <w:r w:rsidR="0041481E">
        <w:rPr>
          <w:rFonts w:ascii="Times New Roman" w:hAnsi="Times New Roman" w:cs="Times New Roman"/>
          <w:sz w:val="24"/>
          <w:szCs w:val="24"/>
        </w:rPr>
        <w:t>by</w:t>
      </w:r>
      <w:del w:id="25" w:author="Grant Steven Roberts" w:date="2020-09-15T13:41:00Z">
        <w:r w:rsidR="00CE66E7" w:rsidDel="00523040">
          <w:rPr>
            <w:rFonts w:ascii="Times New Roman" w:hAnsi="Times New Roman" w:cs="Times New Roman"/>
            <w:sz w:val="24"/>
            <w:szCs w:val="24"/>
          </w:rPr>
          <w:delText xml:space="preserve"> the</w:delText>
        </w:r>
      </w:del>
      <w:r w:rsidR="00CE66E7">
        <w:rPr>
          <w:rFonts w:ascii="Times New Roman" w:hAnsi="Times New Roman" w:cs="Times New Roman"/>
          <w:sz w:val="24"/>
          <w:szCs w:val="24"/>
        </w:rPr>
        <w:t xml:space="preserve"> total cross-section</w:t>
      </w:r>
      <w:ins w:id="26" w:author="Grant Steven Roberts" w:date="2020-09-15T13:41:00Z">
        <w:r w:rsidR="00523040">
          <w:rPr>
            <w:rFonts w:ascii="Times New Roman" w:hAnsi="Times New Roman" w:cs="Times New Roman"/>
            <w:sz w:val="24"/>
            <w:szCs w:val="24"/>
          </w:rPr>
          <w:t>al</w:t>
        </w:r>
      </w:ins>
      <w:r w:rsidR="00CE66E7">
        <w:rPr>
          <w:rFonts w:ascii="Times New Roman" w:hAnsi="Times New Roman" w:cs="Times New Roman"/>
          <w:sz w:val="24"/>
          <w:szCs w:val="24"/>
        </w:rPr>
        <w:t xml:space="preserve"> vessel area. Average volumetric flow rates were </w:t>
      </w:r>
      <w:del w:id="27" w:author="Grant Steven Roberts" w:date="2020-09-15T13:41:00Z">
        <w:r w:rsidR="00CE66E7" w:rsidDel="00523040">
          <w:rPr>
            <w:rFonts w:ascii="Times New Roman" w:hAnsi="Times New Roman" w:cs="Times New Roman"/>
            <w:sz w:val="24"/>
            <w:szCs w:val="24"/>
          </w:rPr>
          <w:delText>then obtained by finding the</w:delText>
        </w:r>
      </w:del>
      <w:ins w:id="28" w:author="Grant Steven Roberts" w:date="2020-09-15T13:41:00Z">
        <w:r w:rsidR="00523040">
          <w:rPr>
            <w:rFonts w:ascii="Times New Roman" w:hAnsi="Times New Roman" w:cs="Times New Roman"/>
            <w:sz w:val="24"/>
            <w:szCs w:val="24"/>
          </w:rPr>
          <w:t xml:space="preserve">determined by </w:t>
        </w:r>
      </w:ins>
      <w:ins w:id="29" w:author="Grant Steven Roberts" w:date="2020-09-15T13:45:00Z">
        <w:r w:rsidR="00523040">
          <w:rPr>
            <w:rFonts w:ascii="Times New Roman" w:hAnsi="Times New Roman" w:cs="Times New Roman"/>
            <w:sz w:val="24"/>
            <w:szCs w:val="24"/>
          </w:rPr>
          <w:t>taking the</w:t>
        </w:r>
      </w:ins>
      <w:r w:rsidR="00CE66E7">
        <w:rPr>
          <w:rFonts w:ascii="Times New Roman" w:hAnsi="Times New Roman" w:cs="Times New Roman"/>
          <w:sz w:val="24"/>
          <w:szCs w:val="24"/>
        </w:rPr>
        <w:t xml:space="preserve"> mean volumetric flow rate over the </w:t>
      </w:r>
      <w:r w:rsidR="00CE66E7">
        <w:rPr>
          <w:rFonts w:ascii="Times New Roman" w:hAnsi="Times New Roman" w:cs="Times New Roman"/>
          <w:sz w:val="24"/>
          <w:szCs w:val="24"/>
        </w:rPr>
        <w:lastRenderedPageBreak/>
        <w:t xml:space="preserve">cardiac cycle </w:t>
      </w:r>
      <w:ins w:id="30" w:author="Grant Steven Roberts" w:date="2020-09-15T13:45:00Z">
        <w:r w:rsidR="00523040">
          <w:rPr>
            <w:rFonts w:ascii="Times New Roman" w:hAnsi="Times New Roman" w:cs="Times New Roman"/>
            <w:sz w:val="24"/>
            <w:szCs w:val="24"/>
          </w:rPr>
          <w:t xml:space="preserve">and </w:t>
        </w:r>
      </w:ins>
      <w:ins w:id="31" w:author="Grant Steven Roberts" w:date="2020-09-15T13:46:00Z">
        <w:r w:rsidR="00523040">
          <w:rPr>
            <w:rFonts w:ascii="Times New Roman" w:hAnsi="Times New Roman" w:cs="Times New Roman"/>
            <w:sz w:val="24"/>
            <w:szCs w:val="24"/>
          </w:rPr>
          <w:t xml:space="preserve">multiplying this value by the subject’s heart rate to obtain </w:t>
        </w:r>
      </w:ins>
      <w:ins w:id="32" w:author="Grant Steven Roberts" w:date="2020-09-18T15:33:00Z">
        <w:r w:rsidR="00DA2976">
          <w:rPr>
            <w:rFonts w:ascii="Times New Roman" w:hAnsi="Times New Roman" w:cs="Times New Roman"/>
            <w:sz w:val="24"/>
            <w:szCs w:val="24"/>
          </w:rPr>
          <w:t xml:space="preserve">volumetric </w:t>
        </w:r>
      </w:ins>
      <w:ins w:id="33" w:author="Grant Steven Roberts" w:date="2020-09-15T13:46:00Z">
        <w:r w:rsidR="00523040">
          <w:rPr>
            <w:rFonts w:ascii="Times New Roman" w:hAnsi="Times New Roman" w:cs="Times New Roman"/>
            <w:sz w:val="24"/>
            <w:szCs w:val="24"/>
          </w:rPr>
          <w:t>flow</w:t>
        </w:r>
      </w:ins>
      <w:ins w:id="34" w:author="Grant Steven Roberts" w:date="2020-09-15T13:49:00Z">
        <w:r w:rsidR="00D74F30">
          <w:rPr>
            <w:rFonts w:ascii="Times New Roman" w:hAnsi="Times New Roman" w:cs="Times New Roman"/>
            <w:sz w:val="24"/>
            <w:szCs w:val="24"/>
          </w:rPr>
          <w:t xml:space="preserve"> </w:t>
        </w:r>
      </w:ins>
      <w:ins w:id="35" w:author="Grant Steven Roberts" w:date="2020-09-18T15:33:00Z">
        <w:r w:rsidR="00DA2976">
          <w:rPr>
            <w:rFonts w:ascii="Times New Roman" w:hAnsi="Times New Roman" w:cs="Times New Roman"/>
            <w:sz w:val="24"/>
            <w:szCs w:val="24"/>
          </w:rPr>
          <w:t>rates</w:t>
        </w:r>
      </w:ins>
      <w:ins w:id="36" w:author="Grant Steven Roberts" w:date="2020-09-15T13:46:00Z">
        <w:r w:rsidR="00523040">
          <w:rPr>
            <w:rFonts w:ascii="Times New Roman" w:hAnsi="Times New Roman" w:cs="Times New Roman"/>
            <w:sz w:val="24"/>
            <w:szCs w:val="24"/>
          </w:rPr>
          <w:t xml:space="preserve"> in </w:t>
        </w:r>
      </w:ins>
      <w:ins w:id="37" w:author="Grant Steven Roberts" w:date="2020-09-18T15:33:00Z">
        <w:r w:rsidR="00DA2976">
          <w:rPr>
            <w:rFonts w:ascii="Times New Roman" w:hAnsi="Times New Roman" w:cs="Times New Roman"/>
            <w:sz w:val="24"/>
            <w:szCs w:val="24"/>
          </w:rPr>
          <w:t xml:space="preserve">units of </w:t>
        </w:r>
      </w:ins>
      <w:ins w:id="38" w:author="Grant Steven Roberts" w:date="2020-09-15T13:49:00Z">
        <w:r w:rsidR="00D74F30">
          <w:rPr>
            <w:rFonts w:ascii="Times New Roman" w:hAnsi="Times New Roman" w:cs="Times New Roman"/>
            <w:sz w:val="24"/>
            <w:szCs w:val="24"/>
          </w:rPr>
          <w:t>time</w:t>
        </w:r>
      </w:ins>
      <w:ins w:id="39" w:author="Grant Steven Roberts" w:date="2020-09-15T13:46:00Z">
        <w:r w:rsidR="00523040">
          <w:rPr>
            <w:rFonts w:ascii="Times New Roman" w:hAnsi="Times New Roman" w:cs="Times New Roman"/>
            <w:sz w:val="24"/>
            <w:szCs w:val="24"/>
          </w:rPr>
          <w:t xml:space="preserve">. </w:t>
        </w:r>
      </w:ins>
      <w:ins w:id="40" w:author="Grant Steven Roberts" w:date="2020-10-04T10:39:00Z">
        <w:r w:rsidR="00192EEA">
          <w:rPr>
            <w:rFonts w:ascii="Times New Roman" w:hAnsi="Times New Roman" w:cs="Times New Roman"/>
            <w:sz w:val="24"/>
            <w:szCs w:val="24"/>
          </w:rPr>
          <w:t xml:space="preserve">As a secondary measure, peak systolic </w:t>
        </w:r>
      </w:ins>
      <w:ins w:id="41" w:author="Grant Steven Roberts" w:date="2020-10-04T10:47:00Z">
        <w:r w:rsidR="00192EEA">
          <w:rPr>
            <w:rFonts w:ascii="Times New Roman" w:hAnsi="Times New Roman" w:cs="Times New Roman"/>
            <w:sz w:val="24"/>
            <w:szCs w:val="24"/>
          </w:rPr>
          <w:t xml:space="preserve">(PSF) </w:t>
        </w:r>
      </w:ins>
      <w:ins w:id="42" w:author="Grant Steven Roberts" w:date="2020-10-04T10:39:00Z">
        <w:r w:rsidR="00192EEA">
          <w:rPr>
            <w:rFonts w:ascii="Times New Roman" w:hAnsi="Times New Roman" w:cs="Times New Roman"/>
            <w:sz w:val="24"/>
            <w:szCs w:val="24"/>
          </w:rPr>
          <w:t xml:space="preserve">and minimum diastolic </w:t>
        </w:r>
      </w:ins>
      <w:ins w:id="43" w:author="Grant Steven Roberts" w:date="2020-10-04T10:47:00Z">
        <w:r w:rsidR="00192EEA">
          <w:rPr>
            <w:rFonts w:ascii="Times New Roman" w:hAnsi="Times New Roman" w:cs="Times New Roman"/>
            <w:sz w:val="24"/>
            <w:szCs w:val="24"/>
          </w:rPr>
          <w:t xml:space="preserve">(MDF) </w:t>
        </w:r>
      </w:ins>
      <w:ins w:id="44" w:author="Grant Steven Roberts" w:date="2020-10-04T10:39:00Z">
        <w:r w:rsidR="00192EEA">
          <w:rPr>
            <w:rFonts w:ascii="Times New Roman" w:hAnsi="Times New Roman" w:cs="Times New Roman"/>
            <w:sz w:val="24"/>
            <w:szCs w:val="24"/>
          </w:rPr>
          <w:t>volumetric blood flow rates were obtained for each subject. All f</w:t>
        </w:r>
      </w:ins>
      <w:ins w:id="45" w:author="Grant Steven Roberts" w:date="2020-09-15T13:46:00Z">
        <w:r w:rsidR="00523040">
          <w:rPr>
            <w:rFonts w:ascii="Times New Roman" w:hAnsi="Times New Roman" w:cs="Times New Roman"/>
            <w:sz w:val="24"/>
            <w:szCs w:val="24"/>
          </w:rPr>
          <w:t xml:space="preserve">low rates were then </w:t>
        </w:r>
      </w:ins>
      <w:del w:id="46" w:author="Grant Steven Roberts" w:date="2020-09-15T13:45:00Z">
        <w:r w:rsidR="00CE66E7" w:rsidDel="00523040">
          <w:rPr>
            <w:rFonts w:ascii="Times New Roman" w:hAnsi="Times New Roman" w:cs="Times New Roman"/>
            <w:sz w:val="24"/>
            <w:szCs w:val="24"/>
          </w:rPr>
          <w:delText xml:space="preserve">and </w:delText>
        </w:r>
      </w:del>
      <w:r w:rsidR="00CE66E7">
        <w:rPr>
          <w:rFonts w:ascii="Times New Roman" w:hAnsi="Times New Roman" w:cs="Times New Roman"/>
          <w:sz w:val="24"/>
          <w:szCs w:val="24"/>
        </w:rPr>
        <w:t>normaliz</w:t>
      </w:r>
      <w:ins w:id="47" w:author="Grant Steven Roberts" w:date="2020-09-15T13:46:00Z">
        <w:r w:rsidR="00523040">
          <w:rPr>
            <w:rFonts w:ascii="Times New Roman" w:hAnsi="Times New Roman" w:cs="Times New Roman"/>
            <w:sz w:val="24"/>
            <w:szCs w:val="24"/>
          </w:rPr>
          <w:t>ed</w:t>
        </w:r>
      </w:ins>
      <w:del w:id="48" w:author="Grant Steven Roberts" w:date="2020-09-15T13:46:00Z">
        <w:r w:rsidR="00CE66E7" w:rsidDel="00523040">
          <w:rPr>
            <w:rFonts w:ascii="Times New Roman" w:hAnsi="Times New Roman" w:cs="Times New Roman"/>
            <w:sz w:val="24"/>
            <w:szCs w:val="24"/>
          </w:rPr>
          <w:delText>ing</w:delText>
        </w:r>
      </w:del>
      <w:r w:rsidR="00CE66E7">
        <w:rPr>
          <w:rFonts w:ascii="Times New Roman" w:hAnsi="Times New Roman" w:cs="Times New Roman"/>
          <w:sz w:val="24"/>
          <w:szCs w:val="24"/>
        </w:rPr>
        <w:t xml:space="preserve"> </w:t>
      </w:r>
      <w:r w:rsidRPr="0029108C">
        <w:rPr>
          <w:rFonts w:ascii="Times New Roman" w:hAnsi="Times New Roman" w:cs="Times New Roman"/>
          <w:sz w:val="24"/>
          <w:szCs w:val="24"/>
        </w:rPr>
        <w:t xml:space="preserve">by the subject’s body weight (kg) to avoid </w:t>
      </w:r>
      <w:r w:rsidRPr="0029108C">
        <w:rPr>
          <w:rFonts w:ascii="Times New Roman" w:hAnsi="Times New Roman" w:cs="Times New Roman"/>
          <w:noProof/>
          <w:sz w:val="24"/>
          <w:szCs w:val="24"/>
        </w:rPr>
        <w:t>influence</w:t>
      </w:r>
      <w:r w:rsidRPr="0029108C">
        <w:rPr>
          <w:rFonts w:ascii="Times New Roman" w:hAnsi="Times New Roman" w:cs="Times New Roman"/>
          <w:sz w:val="24"/>
          <w:szCs w:val="24"/>
        </w:rPr>
        <w:t xml:space="preserve"> of body size on flow rate magnitudes as has been done in similar studies </w:t>
      </w:r>
      <w:r>
        <w:rPr>
          <w:rFonts w:ascii="Times New Roman" w:hAnsi="Times New Roman" w:cs="Times New Roman"/>
          <w:sz w:val="24"/>
          <w:szCs w:val="24"/>
        </w:rPr>
        <w:fldChar w:fldCharType="begin">
          <w:fldData xml:space="preserve">PEVuZE5vdGU+PENpdGU+PEF1dGhvcj5CdXJrYXJ0PC9BdXRob3I+PFllYXI+MTk5NTwvWWVhcj48
UmVjTnVtPjg5MjwvUmVjTnVtPjxEaXNwbGF5VGV4dD5bMTgtMjAsMzAtMzJdPC9EaXNwbGF5VGV4
dD48cmVjb3JkPjxyZWMtbnVtYmVyPjg5MjwvcmVjLW51bWJlcj48Zm9yZWlnbi1rZXlzPjxrZXkg
YXBwPSJFTiIgZGItaWQ9InhlZXA1ZDk5d2VmemYxZTJkZTc1cDkwMHdwMGFzc3I1YWZmZiIgdGlt
ZXN0YW1wPSIxNTg0MTEwNzk5IiBndWlkPSIyZjViY2FmMC1mMzMxLTRlNDAtODMzMC1mNjcyZTBj
M2FmODkiPjg5Mjwva2V5PjwvZm9yZWlnbi1rZXlzPjxyZWYtdHlwZSBuYW1lPSJKb3VybmFsIEFy
dGljbGUiPjE3PC9yZWYtdHlwZT48Y29udHJpYnV0b3JzPjxhdXRob3JzPjxhdXRob3I+QnVya2Fy
dCwgRC4gSi48L2F1dGhvcj48YXV0aG9yPkpvaG5zb24sIEMuIEQuPC9hdXRob3I+PGF1dGhvcj5S
ZWFkaW5nLCBDLiBDLjwvYXV0aG9yPjxhdXRob3I+RWhtYW4sIFIuIEwuPC9hdXRob3I+PC9hdXRo
b3JzPjwvY29udHJpYnV0b3JzPjxhdXRoLWFkZHJlc3M+RGVwYXJ0bWVudCBvZiBEaWFnbm9zdGlj
IFJhZGlvbG9neSwgTWF5byBDbGluaWMgYW5kIEZvdW5kYXRpb24sIFJvY2hlc3RlciwgTU4gNTU5
MDUuPC9hdXRoLWFkZHJlc3M+PHRpdGxlcz48dGl0bGU+TVIgbWVhc3VyZW1lbnRzIG9mIG1lc2Vu
dGVyaWMgdmVub3VzIGZsb3c6IHByb3NwZWN0aXZlIGV2YWx1YXRpb24gaW4gaGVhbHRoeSB2b2x1
bnRlZXJzIGFuZCBwYXRpZW50cyB3aXRoIHN1c3BlY3RlZCBjaHJvbmljIG1lc2VudGVyaWMgaXNj
aGVtaWE8L3RpdGxlPjxzZWNvbmRhcnktdGl0bGU+UmFkaW9sb2d5PC9zZWNvbmRhcnktdGl0bGU+
PC90aXRsZXM+PHBlcmlvZGljYWw+PGZ1bGwtdGl0bGU+UmFkaW9sb2d5PC9mdWxsLXRpdGxlPjwv
cGVyaW9kaWNhbD48cGFnZXM+ODAxLTY8L3BhZ2VzPjx2b2x1bWU+MTk0PC92b2x1bWU+PG51bWJl
cj4zPC9udW1iZXI+PGVkaXRpb24+MTk5NS8wMy8wMTwvZWRpdGlvbj48a2V5d29yZHM+PGtleXdv
cmQ+QWR1bHQ8L2tleXdvcmQ+PGtleXdvcmQ+QWdlZDwva2V5d29yZD48a2V5d29yZD5DaHJvbmlj
IERpc2Vhc2U8L2tleXdvcmQ+PGtleXdvcmQ+RmFzdGluZzwva2V5d29yZD48a2V5d29yZD5GZW1h
bGU8L2tleXdvcmQ+PGtleXdvcmQ+Rm9vZDwva2V5d29yZD48a2V5d29yZD5IdW1hbnM8L2tleXdv
cmQ+PGtleXdvcmQ+SW50ZXN0aW5lcy8qYmxvb2Qgc3VwcGx5PC9rZXl3b3JkPjxrZXl3b3JkPklz
Y2hlbWlhLypkaWFnbm9zaXM8L2tleXdvcmQ+PGtleXdvcmQ+Kk1hZ25ldGljIFJlc29uYW5jZSBB
bmdpb2dyYXBoeTwva2V5d29yZD48a2V5d29yZD5NYWxlPC9rZXl3b3JkPjxrZXl3b3JkPk1lc2Vu
dGVyaWMgVmFzY3VsYXIgT2NjbHVzaW9uLypkaWFnbm9zaXM8L2tleXdvcmQ+PGtleXdvcmQ+TWVz
ZW50ZXJpYyBWZWlucy9waHlzaW9wYXRob2xvZ3k8L2tleXdvcmQ+PGtleXdvcmQ+UG9ydGFsIFZl
aW4vcGh5c2lvcGF0aG9sb2d5PC9rZXl3b3JkPjxrZXl3b3JkPlByb3NwZWN0aXZlIFN0dWRpZXM8
L2tleXdvcmQ+PGtleXdvcmQ+U3BsYW5jaG5pYyBDaXJjdWxhdGlvbi8qcGh5c2lvbG9neTwva2V5
d29yZD48a2V5d29yZD5VbHRyYXNvbm9ncmFwaHksIERvcHBsZXI8L2tleXdvcmQ+PC9rZXl3b3Jk
cz48ZGF0ZXM+PHllYXI+MTk5NTwveWVhcj48cHViLWRhdGVzPjxkYXRlPk1hcjwvZGF0ZT48L3B1
Yi1kYXRlcz48L2RhdGVzPjxpc2JuPjAwMzMtODQxOSAoUHJpbnQpJiN4RDswMDMzLTg0MTk8L2lz
Ym4+PGFjY2Vzc2lvbi1udW0+Nzg2Mjk4MjwvYWNjZXNzaW9uLW51bT48dXJscz48L3VybHM+PGVs
ZWN0cm9uaWMtcmVzb3VyY2UtbnVtPjEwLjExNDgvcmFkaW9sb2d5LjE5NC4zLjc4NjI5ODI8L2Vs
ZWN0cm9uaWMtcmVzb3VyY2UtbnVtPjxyZW1vdGUtZGF0YWJhc2UtcHJvdmlkZXI+TkxNPC9yZW1v
dGUtZGF0YWJhc2UtcHJvdmlkZXI+PGxhbmd1YWdlPmVuZzwvbGFuZ3VhZ2U+PC9yZWNvcmQ+PC9D
aXRlPjxDaXRlPjxBdXRob3I+TGk8L0F1dGhvcj48WWVhcj4xOTk1PC9ZZWFyPjxSZWNOdW0+OTE4
PC9SZWNOdW0+PHJlY29yZD48cmVjLW51bWJlcj45MTg8L3JlYy1udW1iZXI+PGZvcmVpZ24ta2V5
cz48a2V5IGFwcD0iRU4iIGRiLWlkPSJ4ZWVwNWQ5OXdlZnpmMWUyZGU3NXA5MDB3cDBhc3NyNWFm
ZmYiIHRpbWVzdGFtcD0iMTU4NDExMTU2NSIgZ3VpZD0iYjEzOTdhZGMtNTJkOS00M2U2LTkyOTQt
NGMxYzg5YTY4YWEyIj45MTg8L2tleT48L2ZvcmVpZ24ta2V5cz48cmVmLXR5cGUgbmFtZT0iSm91
cm5hbCBBcnRpY2xlIj4xNzwvcmVmLXR5cGU+PGNvbnRyaWJ1dG9ycz48YXV0aG9ycz48YXV0aG9y
PkxpLCBLLiBDLjwvYXV0aG9yPjxhdXRob3I+SG9wa2lucywgSy4gTC48L2F1dGhvcj48YXV0aG9y
PkRhbG1hbiwgUi4gTC48L2F1dGhvcj48YXV0aG9yPlNvbmcsIEMuIEsuPC9hdXRob3I+PC9hdXRo
b3JzPjwvY29udHJpYnV0b3JzPjxhdXRoLWFkZHJlc3M+RGVwYXJ0bWVudCBvZiBEaWFnbm9zdGlj
IFJhZGlvbG9neSwgU3RhbmZvcmQgVW5pdmVyc2l0eSBTY2hvb2wgb2YgTWVkaWNpbmUsIENBIDk0
MzA1LjwvYXV0aC1hZGRyZXNzPjx0aXRsZXM+PHRpdGxlPlNpbXVsdGFuZW91cyBtZWFzdXJlbWVu
dCBvZiBmbG93IGluIHRoZSBzdXBlcmlvciBtZXNlbnRlcmljIHZlaW4gYW5kIGFydGVyeSB3aXRo
IGNpbmUgcGhhc2UtY29udHJhc3QgTVIgaW1hZ2luZzogdmFsdWUgaW4gZGlhZ25vc2lzIG9mIGNo
cm9uaWMgbWVzZW50ZXJpYyBpc2NoZW1pYS4gV29yayBpbiBwcm9ncmVzczwvdGl0bGU+PHNlY29u
ZGFyeS10aXRsZT5SYWRpb2xvZ3k8L3NlY29uZGFyeS10aXRsZT48L3RpdGxlcz48cGVyaW9kaWNh
bD48ZnVsbC10aXRsZT5SYWRpb2xvZ3k8L2Z1bGwtdGl0bGU+PC9wZXJpb2RpY2FsPjxwYWdlcz4z
MjctMzA8L3BhZ2VzPjx2b2x1bWU+MTk0PC92b2x1bWU+PG51bWJlcj4yPC9udW1iZXI+PGVkaXRp
b24+MTk5NS8wMi8wMTwvZWRpdGlvbj48a2V5d29yZHM+PGtleXdvcmQ+QWR1bHQ8L2tleXdvcmQ+
PGtleXdvcmQ+KkJsb29kIEZsb3cgVmVsb2NpdHk8L2tleXdvcmQ+PGtleXdvcmQ+Qm9keSBXZWln
aHQ8L2tleXdvcmQ+PGtleXdvcmQ+Q2hyb25pYyBEaXNlYXNlPC9rZXl3b3JkPjxrZXl3b3JkPkZl
bWFsZTwva2V5d29yZD48a2V5d29yZD5IdW1hbnM8L2tleXdvcmQ+PGtleXdvcmQ+Kk1hZ25ldGlj
IFJlc29uYW5jZSBJbWFnaW5nPC9rZXl3b3JkPjxrZXl3b3JkPk1hbGU8L2tleXdvcmQ+PGtleXdv
cmQ+TWVzZW50ZXJpYyBBcnRlcnksIFN1cGVyaW9yLypwaHlzaW9wYXRob2xvZ3k8L2tleXdvcmQ+
PGtleXdvcmQ+TWVzZW50ZXJpYyBWYXNjdWxhciBPY2NsdXNpb24vKnBoeXNpb3BhdGhvbG9neTwv
a2V5d29yZD48a2V5d29yZD5NZXNlbnRlcmljIFZlaW5zLypwaHlzaW9wYXRob2xvZ3k8L2tleXdv
cmQ+PGtleXdvcmQ+TWlkZGxlIEFnZWQ8L2tleXdvcmQ+PC9rZXl3b3Jkcz48ZGF0ZXM+PHllYXI+
MTk5NTwveWVhcj48cHViLWRhdGVzPjxkYXRlPkZlYjwvZGF0ZT48L3B1Yi1kYXRlcz48L2RhdGVz
Pjxpc2JuPjAwMzMtODQxOSAoUHJpbnQpJiN4RDswMDMzLTg0MTk8L2lzYm4+PGFjY2Vzc2lvbi1u
dW0+NzgyNDcwNjwvYWNjZXNzaW9uLW51bT48dXJscz48L3VybHM+PGVsZWN0cm9uaWMtcmVzb3Vy
Y2UtbnVtPjEwLjExNDgvcmFkaW9sb2d5LjE5NC4yLjc4MjQ3MDY8L2VsZWN0cm9uaWMtcmVzb3Vy
Y2UtbnVtPjxyZW1vdGUtZGF0YWJhc2UtcHJvdmlkZXI+TkxNPC9yZW1vdGUtZGF0YWJhc2UtcHJv
dmlkZXI+PGxhbmd1YWdlPmVuZzwvbGFuZ3VhZ2U+PC9yZWNvcmQ+PC9DaXRlPjxDaXRlPjxBdXRo
b3I+RGFsbWFuPC9BdXRob3I+PFllYXI+MTk5NjwvWWVhcj48UmVjTnVtPjg5NjwvUmVjTnVtPjxy
ZWNvcmQ+PHJlYy1udW1iZXI+ODk2PC9yZWMtbnVtYmVyPjxmb3JlaWduLWtleXM+PGtleSBhcHA9
IkVOIiBkYi1pZD0ieGVlcDVkOTl3ZWZ6ZjFlMmRlNzVwOTAwd3AwYXNzcjVhZmZmIiB0aW1lc3Rh
bXA9IjE1ODQxMTA3OTkiIGd1aWQ9IjkwNDE1YTMzLWRkZTQtNDlkMi1hM2JiLWU3OTY4Yzg0ZTk5
NCI+ODk2PC9rZXk+PC9mb3JlaWduLWtleXM+PHJlZi10eXBlIG5hbWU9IkpvdXJuYWwgQXJ0aWNs
ZSI+MTc8L3JlZi10eXBlPjxjb250cmlidXRvcnM+PGF1dGhvcnM+PGF1dGhvcj5EYWxtYW4sIFIu
IEwuPC9hdXRob3I+PGF1dGhvcj5MaSwgSy4gQy48L2F1dGhvcj48YXV0aG9yPk1vb24sIFcuIEsu
PC9hdXRob3I+PGF1dGhvcj5DaGVuLCBJLjwvYXV0aG9yPjxhdXRob3I+WmFyaW5zLCBDLiBLLjwv
YXV0aG9yPjwvYXV0aG9ycz48L2NvbnRyaWJ1dG9ycz48YXV0aC1hZGRyZXNzPkRlcGFydG1lbnQg
b2YgUmFkaW9sb2d5LCBTdGFuZm9yZCBVbml2ZXJzaXR5IFNjaG9vbCBvZiBNZWRpY2luZSwgVVNB
LiBtdS5yYWRAZm9yc3l0aGUuc3RhbmZvcmQuZWR1PC9hdXRoLWFkZHJlc3M+PHRpdGxlcz48dGl0
bGU+RGltaW5pc2hlZCBwb3N0cHJhbmRpYWwgaHlwZXJlbWlhIGluIHBhdGllbnRzIHdpdGggYW9y
dGljIGFuZCBtZXNlbnRlcmljIGFydGVyaWFsIG9jY2x1c2l2ZSBkaXNlYXNlLiBRdWFudGlmaWNh
dGlvbiBieSBtYWduZXRpYyByZXNvbmFuY2UgZmxvdyBpbWFnaW5nPC90aXRsZT48c2Vjb25kYXJ5
LXRpdGxlPkNpcmN1bGF0aW9uPC9zZWNvbmRhcnktdGl0bGU+PC90aXRsZXM+PHBlcmlvZGljYWw+
PGZ1bGwtdGl0bGU+Q2lyY3VsYXRpb248L2Z1bGwtdGl0bGU+PC9wZXJpb2RpY2FsPjxwYWdlcz5J
aTIwNi0xMDwvcGFnZXM+PHZvbHVtZT45NDwvdm9sdW1lPjxudW1iZXI+OSBTdXBwbDwvbnVtYmVy
PjxlZGl0aW9uPjE5OTYvMTEvMDE8L2VkaXRpb24+PGtleXdvcmRzPjxrZXl3b3JkPkFkdWx0PC9r
ZXl3b3JkPjxrZXl3b3JkPkFnZSBGYWN0b3JzPC9rZXl3b3JkPjxrZXl3b3JkPkFnZWQ8L2tleXdv
cmQ+PGtleXdvcmQ+QWdlZCwgODAgYW5kIG92ZXI8L2tleXdvcmQ+PGtleXdvcmQ+QW9ydGljIERp
c2Vhc2VzLypwaHlzaW9wYXRob2xvZ3k8L2tleXdvcmQ+PGtleXdvcmQ+QXJ0ZXJpYWwgT2NjbHVz
aXZlIERpc2Vhc2VzLypwaHlzaW9wYXRob2xvZ3k8L2tleXdvcmQ+PGtleXdvcmQ+RmVtYWxlPC9r
ZXl3b3JkPjxrZXl3b3JkPkh1bWFuczwva2V5d29yZD48a2V5d29yZD5IeXBlcmVtaWEvKnBoeXNp
b3BhdGhvbG9neTwva2V5d29yZD48a2V5d29yZD5NYWduZXRpYyBSZXNvbmFuY2UgSW1hZ2luZzwv
a2V5d29yZD48a2V5d29yZD5NYWxlPC9rZXl3b3JkPjxrZXl3b3JkPk1lc2VudGVyaWMgVmFzY3Vs
YXIgT2NjbHVzaW9uLypwaHlzaW9wYXRob2xvZ3k8L2tleXdvcmQ+PGtleXdvcmQ+TWlkZGxlIEFn
ZWQ8L2tleXdvcmQ+PGtleXdvcmQ+UG9zdHByYW5kaWFsIFBlcmlvZC8qcGh5c2lvbG9neTwva2V5
d29yZD48L2tleXdvcmRzPjxkYXRlcz48eWVhcj4xOTk2PC95ZWFyPjxwdWItZGF0ZXM+PGRhdGU+
Tm92IDE8L2RhdGU+PC9wdWItZGF0ZXM+PC9kYXRlcz48aXNibj4wMDA5LTczMjIgKFByaW50KSYj
eEQ7MDAwOS03MzIyPC9pc2JuPjxhY2Nlc3Npb24tbnVtPjg5MDE3NDc8L2FjY2Vzc2lvbi1udW0+
PHVybHM+PC91cmxzPjxyZW1vdGUtZGF0YWJhc2UtcHJvdmlkZXI+TkxNPC9yZW1vdGUtZGF0YWJh
c2UtcHJvdmlkZXI+PGxhbmd1YWdlPmVuZzwvbGFuZ3VhZ2U+PC9yZWNvcmQ+PC9DaXRlPjxDaXRl
PjxBdXRob3I+QnVya2FydDwvQXV0aG9yPjxZZWFyPjE5OTM8L1llYXI+PFJlY051bT44OTM8L1Jl
Y051bT48cmVjb3JkPjxyZWMtbnVtYmVyPjg5MzwvcmVjLW51bWJlcj48Zm9yZWlnbi1rZXlzPjxr
ZXkgYXBwPSJFTiIgZGItaWQ9InhlZXA1ZDk5d2VmemYxZTJkZTc1cDkwMHdwMGFzc3I1YWZmZiIg
dGltZXN0YW1wPSIxNTg0MTEwNzk5IiBndWlkPSI5MGYxYWJhNS0xNWJhLTRlMTItYWNlYS04ZTM4
YTRlZDIwNmQiPjg5Mzwva2V5PjwvZm9yZWlnbi1rZXlzPjxyZWYtdHlwZSBuYW1lPSJKb3VybmFs
IEFydGljbGUiPjE3PC9yZWYtdHlwZT48Y29udHJpYnV0b3JzPjxhdXRob3JzPjxhdXRob3I+QnVy
a2FydCwgRC4gSi48L2F1dGhvcj48YXV0aG9yPkpvaG5zb24sIEMuIEQuPC9hdXRob3I+PGF1dGhv
cj5FaG1hbiwgUi4gTC48L2F1dGhvcj48L2F1dGhvcnM+PC9jb250cmlidXRvcnM+PGF1dGgtYWRk
cmVzcz5EZXBhcnRtZW50IG9mIERpYWdub3N0aWMgUmFkaW9sb2d5LCBNYXlvIENsaW5pYywgUm9j
aGVzdGVyLCBNTiA1NTkwNS48L2F1dGgtYWRkcmVzcz48dGl0bGVzPjx0aXRsZT5Db3JyZWxhdGlv
biBvZiBhcnRlcmlhbCBhbmQgdmVub3VzIGJsb29kIGZsb3cgaW4gdGhlIG1lc2VudGVyaWMgc3lz
dGVtIGJhc2VkIG9uIE1SIGZpbmRpbmdzLiAxOTkzIEFSUlMgRXhlY3V0aXZlIENvdW5jaWwgQXdh
cmQ8L3RpdGxlPjxzZWNvbmRhcnktdGl0bGU+QUpSIEFtIEogUm9lbnRnZW5vbDwvc2Vjb25kYXJ5
LXRpdGxlPjwvdGl0bGVzPjxwZXJpb2RpY2FsPjxmdWxsLXRpdGxlPkFKUiBBbSBKIFJvZW50Z2Vu
b2w8L2Z1bGwtdGl0bGU+PC9wZXJpb2RpY2FsPjxwYWdlcz4xMjc5LTgyPC9wYWdlcz48dm9sdW1l
PjE2MTwvdm9sdW1lPjxudW1iZXI+NjwvbnVtYmVyPjxlZGl0aW9uPjE5OTMvMTIvMDE8L2VkaXRp
b24+PGtleXdvcmRzPjxrZXl3b3JkPkFkdWx0PC9rZXl3b3JkPjxrZXl3b3JkPkF3YXJkcyBhbmQg
UHJpemVzPC9rZXl3b3JkPjxrZXl3b3JkPkJsb29kIEZsb3cgVmVsb2NpdHkvcGh5c2lvbG9neTwv
a2V5d29yZD48a2V5d29yZD5GZW1hbGU8L2tleXdvcmQ+PGtleXdvcmQ+SHVtYW5zPC9rZXl3b3Jk
PjxrZXl3b3JkPipNYWduZXRpYyBSZXNvbmFuY2UgSW1hZ2luZzwva2V5d29yZD48a2V5d29yZD5N
YWxlPC9rZXl3b3JkPjxrZXl3b3JkPk1lc2VudGVyaWMgQXJ0ZXJpZXMvYW5hdG9teSAmYW1wOyBo
aXN0b2xvZ3k8L2tleXdvcmQ+PGtleXdvcmQ+TWVzZW50ZXJpYyBWZWlucy8qYW5hdG9teSAmYW1w
OyBoaXN0b2xvZ3k8L2tleXdvcmQ+PGtleXdvcmQ+UG9ydGFsIFZlaW4vKmFuYXRvbXkgJmFtcDsg
aGlzdG9sb2d5PC9rZXl3b3JkPjxrZXl3b3JkPlJhZGlvbG9neTwva2V5d29yZD48a2V5d29yZD5T
b2NpZXRpZXMsIE1lZGljYWw8L2tleXdvcmQ+PGtleXdvcmQ+U3BsYW5jaG5pYyBDaXJjdWxhdGlv
bi8qcGh5c2lvbG9neTwva2V5d29yZD48a2V5d29yZD5Vbml0ZWQgU3RhdGVzPC9rZXl3b3JkPjwv
a2V5d29yZHM+PGRhdGVzPjx5ZWFyPjE5OTM8L3llYXI+PHB1Yi1kYXRlcz48ZGF0ZT5EZWM8L2Rh
dGU+PC9wdWItZGF0ZXM+PC9kYXRlcz48aXNibj4wMzYxLTgwM1ggKFByaW50KSYjeEQ7MDM2MS04
MDN4PC9pc2JuPjxhY2Nlc3Npb24tbnVtPjgyNDk3NDI8L2FjY2Vzc2lvbi1udW0+PHVybHM+PC91
cmxzPjxlbGVjdHJvbmljLXJlc291cmNlLW51bT4xMC4yMjE0L2Fqci4xNjEuNi44MjQ5NzQyPC9l
bGVjdHJvbmljLXJlc291cmNlLW51bT48cmVtb3RlLWRhdGFiYXNlLXByb3ZpZGVyPk5MTTwvcmVt
b3RlLWRhdGFiYXNlLXByb3ZpZGVyPjxsYW5ndWFnZT5lbmc8L2xhbmd1YWdlPjwvcmVjb3JkPjwv
Q2l0ZT48Q2l0ZT48QXV0aG9yPkJ1cmthcnQ8L0F1dGhvcj48WWVhcj4xOTkzPC9ZZWFyPjxSZWNO
dW0+ODkxPC9SZWNOdW0+PHJlY29yZD48cmVjLW51bWJlcj44OTE8L3JlYy1udW1iZXI+PGZvcmVp
Z24ta2V5cz48a2V5IGFwcD0iRU4iIGRiLWlkPSJ4ZWVwNWQ5OXdlZnpmMWUyZGU3NXA5MDB3cDBh
c3NyNWFmZmYiIHRpbWVzdGFtcD0iMTU4NDExMDc5OSIgZ3VpZD0iYzZkNzlmZWItN2Y3Yy00MzQ5
LThmNDEtNzg2YTE3YTNhZjY1Ij44OTE8L2tleT48L2ZvcmVpZ24ta2V5cz48cmVmLXR5cGUgbmFt
ZT0iSm91cm5hbCBBcnRpY2xlIj4xNzwvcmVmLXR5cGU+PGNvbnRyaWJ1dG9ycz48YXV0aG9ycz48
YXV0aG9yPkJ1cmthcnQsIEQuIEouPC9hdXRob3I+PGF1dGhvcj5Kb2huc29uLCBDLiBELjwvYXV0
aG9yPjxhdXRob3I+TW9ydG9uLCBNLiBKLjwvYXV0aG9yPjxhdXRob3I+V29sZiwgUi4gTC48L2F1
dGhvcj48YXV0aG9yPkVobWFuLCBSLiBMLjwvYXV0aG9yPjwvYXV0aG9ycz48L2NvbnRyaWJ1dG9y
cz48YXV0aC1hZGRyZXNzPkRlcGFydG1lbnQgb2YgRGlhZ25vc3RpYyBSYWRpb2xvZ3ksIE1heW8g
Q2xpbmljLCBSb2NoZXN0ZXIsIE1OIDU1OTA1LjwvYXV0aC1hZGRyZXNzPjx0aXRsZXM+PHRpdGxl
PlZvbHVtZXRyaWMgZmxvdyByYXRlcyBpbiB0aGUgcG9ydGFsIHZlbm91cyBzeXN0ZW06IG1lYXN1
cmVtZW50IHdpdGggY2luZSBwaGFzZS1jb250cmFzdCBNUiBpbWFnaW5nPC90aXRsZT48c2Vjb25k
YXJ5LXRpdGxlPkFKUiBBbSBKIFJvZW50Z2Vub2w8L3NlY29uZGFyeS10aXRsZT48L3RpdGxlcz48
cGVyaW9kaWNhbD48ZnVsbC10aXRsZT5BSlIgQW0gSiBSb2VudGdlbm9sPC9mdWxsLXRpdGxlPjwv
cGVyaW9kaWNhbD48cGFnZXM+MTExMy04PC9wYWdlcz48dm9sdW1lPjE2MDwvdm9sdW1lPjxudW1i
ZXI+NTwvbnVtYmVyPjxlZGl0aW9uPjE5OTMvMDUvMDE8L2VkaXRpb24+PGtleXdvcmRzPjxrZXl3
b3JkPkFkdWx0PC9rZXl3b3JkPjxrZXl3b3JkPkJsb29kIEZsb3cgVmVsb2NpdHkvcGh5c2lvbG9n
eTwva2V5d29yZD48a2V5d29yZD5IdW1hbnM8L2tleXdvcmQ+PGtleXdvcmQ+SHlwZXJ0ZW5zaW9u
LCBQb3J0YWwvKmRpYWdub3Npczwva2V5d29yZD48a2V5d29yZD5NYWduZXRpYyBSZXNvbmFuY2Ug
SW1hZ2luZy8qbWV0aG9kczwva2V5d29yZD48a2V5d29yZD5Nb2RlbHMsIENhcmRpb3Zhc2N1bGFy
PC9rZXl3b3JkPjxrZXl3b3JkPk1vZGVscywgU3RydWN0dXJhbDwva2V5d29yZD48a2V5d29yZD5Q
b3J0YWwgUHJlc3N1cmUvcGh5c2lvbG9neTwva2V5d29yZD48a2V5d29yZD5Qb3J0YWwgVmVpbi8q
YW5hdG9teSAmYW1wOyBoaXN0b2xvZ3kvcGh5c2lvbG9neTwva2V5d29yZD48a2V5d29yZD5VbHRy
YXNvbmljczwva2V5d29yZD48L2tleXdvcmRzPjxkYXRlcz48eWVhcj4xOTkzPC95ZWFyPjxwdWIt
ZGF0ZXM+PGRhdGU+TWF5PC9kYXRlPjwvcHViLWRhdGVzPjwvZGF0ZXM+PGlzYm4+MDM2MS04MDNY
IChQcmludCkmI3hEOzAzNjEtODAzeDwvaXNibj48YWNjZXNzaW9uLW51bT44NDcwNTg5PC9hY2Nl
c3Npb24tbnVtPjx1cmxzPjwvdXJscz48ZWxlY3Ryb25pYy1yZXNvdXJjZS1udW0+MTAuMjIxNC9h
anIuMTYwLjUuODQ3MDU4OTwvZWxlY3Ryb25pYy1yZXNvdXJjZS1udW0+PHJlbW90ZS1kYXRhYmFz
ZS1wcm92aWRlcj5OTE08L3JlbW90ZS1kYXRhYmFzZS1wcm92aWRlcj48bGFuZ3VhZ2U+ZW5nPC9s
YW5ndWFnZT48L3JlY29yZD48L0NpdGU+PENpdGU+PEF1dGhvcj5Nb3JpeWFzdTwvQXV0aG9yPjxZ
ZWFyPjE5ODY8L1llYXI+PFJlY051bT45MzE8L1JlY051bT48cmVjb3JkPjxyZWMtbnVtYmVyPjkz
MTwvcmVjLW51bWJlcj48Zm9yZWlnbi1rZXlzPjxrZXkgYXBwPSJFTiIgZGItaWQ9InhlZXA1ZDk5
d2VmemYxZTJkZTc1cDkwMHdwMGFzc3I1YWZmZiIgdGltZXN0YW1wPSIxNTg1MTU0OTI0IiBndWlk
PSJmODUwYmJmZC04YzRmLTQwNDktYWQ5ZS05M2FmOWFhMDcxMjYiPjkzMTwva2V5PjwvZm9yZWln
bi1rZXlzPjxyZWYtdHlwZSBuYW1lPSJKb3VybmFsIEFydGljbGUiPjE3PC9yZWYtdHlwZT48Y29u
dHJpYnV0b3JzPjxhdXRob3JzPjxhdXRob3I+TW9yaXlhc3UsIEYuPC9hdXRob3I+PGF1dGhvcj5C
YW4sIE4uPC9hdXRob3I+PGF1dGhvcj5OaXNoaWRhLCBPLjwvYXV0aG9yPjxhdXRob3I+TmFrYW11
cmEsIFQuPC9hdXRob3I+PGF1dGhvcj5NaXlha2UsIFQuPC9hdXRob3I+PGF1dGhvcj5VY2hpbm8s
IEguPC9hdXRob3I+PGF1dGhvcj5LYW5lbWF0c3UsIFkuPC9hdXRob3I+PGF1dGhvcj5Lb2l6dW1p
LCBTLjwvYXV0aG9yPjwvYXV0aG9ycz48L2NvbnRyaWJ1dG9ycz48dGl0bGVzPjx0aXRsZT5DbGlu
aWNhbCBhcHBsaWNhdGlvbiBvZiBhbiB1bHRyYXNvbmljIGR1cGxleCBzeXN0ZW0gaW4gdGhlIHF1
YW50aXRhdGl2ZSBtZWFzdXJlbWVudCBvZiBwb3J0YWwgYmxvb2QgZmxvdzwvdGl0bGU+PHNlY29u
ZGFyeS10aXRsZT5KIENsaW4gVWx0cmFzb3VuZDwvc2Vjb25kYXJ5LXRpdGxlPjwvdGl0bGVzPjxw
ZXJpb2RpY2FsPjxmdWxsLXRpdGxlPkogQ2xpbiBVbHRyYXNvdW5kPC9mdWxsLXRpdGxlPjwvcGVy
aW9kaWNhbD48cGFnZXM+NTc5LTg4PC9wYWdlcz48dm9sdW1lPjE0PC92b2x1bWU+PG51bWJlcj44
PC9udW1iZXI+PGVkaXRpb24+MTk4Ni8xMC8wMTwvZWRpdGlvbj48a2V5d29yZHM+PGtleXdvcmQ+
QWRvbGVzY2VudDwva2V5d29yZD48a2V5d29yZD5BZHVsdDwva2V5d29yZD48a2V5d29yZD5Bbmlt
YWxzPC9rZXl3b3JkPjxrZXl3b3JkPkNhdHRsZTwva2V5d29yZD48a2V5d29yZD5Eb2dzPC9rZXl3
b3JkPjxrZXl3b3JkPkVsZWN0cm9tYWduZXRpYyBQaGVub21lbmE8L2tleXdvcmQ+PGtleXdvcmQ+
RmVtYWxlPC9rZXl3b3JkPjxrZXl3b3JkPkh1bWFuczwva2V5d29yZD48a2V5d29yZD4qTGl2ZXIg
Q2lyY3VsYXRpb248L2tleXdvcmQ+PGtleXdvcmQ+TWFsZTwva2V5d29yZD48a2V5d29yZD5NaWRk
bGUgQWdlZDwva2V5d29yZD48a2V5d29yZD5Nb2RlbHMsIENhcmRpb3Zhc2N1bGFyPC9rZXl3b3Jk
PjxrZXl3b3JkPlBvcnRhbCBTeXN0ZW0vKmFuYXRvbXkgJmFtcDsgaGlzdG9sb2d5L3BoeXNpb2xv
Z3k8L2tleXdvcmQ+PGtleXdvcmQ+KlJoZW9sb2d5PC9rZXl3b3JkPjxrZXl3b3JkPlVsdHJhc29u
aWNzLyppbnN0cnVtZW50YXRpb248L2tleXdvcmQ+PGtleXdvcmQ+KlVsdHJhc29ub2dyYXBoeTwv
a2V5d29yZD48a2V5d29yZD5WZW5hIENhdmEsIEluZmVyaW9yL3BoeXNpb2xvZ3k8L2tleXdvcmQ+
PC9rZXl3b3Jkcz48ZGF0ZXM+PHllYXI+MTk4NjwveWVhcj48cHViLWRhdGVzPjxkYXRlPk9jdDwv
ZGF0ZT48L3B1Yi1kYXRlcz48L2RhdGVzPjxpc2JuPjAwOTEtMjc1MSAoUHJpbnQpJiN4RDswMDkx
LTI3NTE8L2lzYm4+PGFjY2Vzc2lvbi1udW0+Mjk0NTgzNTwvYWNjZXNzaW9uLW51bT48dXJscz48
L3VybHM+PGVsZWN0cm9uaWMtcmVzb3VyY2UtbnVtPjEwLjEwMDIvamN1LjE4NzAxNDA4MDI8L2Vs
ZWN0cm9uaWMtcmVzb3VyY2UtbnVtPjxyZW1vdGUtZGF0YWJhc2UtcHJvdmlkZXI+TkxNPC9yZW1v
dGUtZGF0YWJhc2UtcHJvdmlkZXI+PGxhbmd1YWdlPmVuZzwvbGFuZ3VhZ2U+PC9yZWNvcmQ+PC9D
aXRlPjwvRW5kTm90ZT5=
</w:fldData>
        </w:fldChar>
      </w:r>
      <w:r w:rsidR="005B68E9">
        <w:rPr>
          <w:rFonts w:ascii="Times New Roman" w:hAnsi="Times New Roman" w:cs="Times New Roman"/>
          <w:sz w:val="24"/>
          <w:szCs w:val="24"/>
        </w:rPr>
        <w:instrText xml:space="preserve"> ADDIN EN.CITE </w:instrText>
      </w:r>
      <w:r w:rsidR="005B68E9">
        <w:rPr>
          <w:rFonts w:ascii="Times New Roman" w:hAnsi="Times New Roman" w:cs="Times New Roman"/>
          <w:sz w:val="24"/>
          <w:szCs w:val="24"/>
        </w:rPr>
        <w:fldChar w:fldCharType="begin">
          <w:fldData xml:space="preserve">PEVuZE5vdGU+PENpdGU+PEF1dGhvcj5CdXJrYXJ0PC9BdXRob3I+PFllYXI+MTk5NTwvWWVhcj48
UmVjTnVtPjg5MjwvUmVjTnVtPjxEaXNwbGF5VGV4dD5bMTgtMjAsMzAtMzJdPC9EaXNwbGF5VGV4
dD48cmVjb3JkPjxyZWMtbnVtYmVyPjg5MjwvcmVjLW51bWJlcj48Zm9yZWlnbi1rZXlzPjxrZXkg
YXBwPSJFTiIgZGItaWQ9InhlZXA1ZDk5d2VmemYxZTJkZTc1cDkwMHdwMGFzc3I1YWZmZiIgdGlt
ZXN0YW1wPSIxNTg0MTEwNzk5IiBndWlkPSIyZjViY2FmMC1mMzMxLTRlNDAtODMzMC1mNjcyZTBj
M2FmODkiPjg5Mjwva2V5PjwvZm9yZWlnbi1rZXlzPjxyZWYtdHlwZSBuYW1lPSJKb3VybmFsIEFy
dGljbGUiPjE3PC9yZWYtdHlwZT48Y29udHJpYnV0b3JzPjxhdXRob3JzPjxhdXRob3I+QnVya2Fy
dCwgRC4gSi48L2F1dGhvcj48YXV0aG9yPkpvaG5zb24sIEMuIEQuPC9hdXRob3I+PGF1dGhvcj5S
ZWFkaW5nLCBDLiBDLjwvYXV0aG9yPjxhdXRob3I+RWhtYW4sIFIuIEwuPC9hdXRob3I+PC9hdXRo
b3JzPjwvY29udHJpYnV0b3JzPjxhdXRoLWFkZHJlc3M+RGVwYXJ0bWVudCBvZiBEaWFnbm9zdGlj
IFJhZGlvbG9neSwgTWF5byBDbGluaWMgYW5kIEZvdW5kYXRpb24sIFJvY2hlc3RlciwgTU4gNTU5
MDUuPC9hdXRoLWFkZHJlc3M+PHRpdGxlcz48dGl0bGU+TVIgbWVhc3VyZW1lbnRzIG9mIG1lc2Vu
dGVyaWMgdmVub3VzIGZsb3c6IHByb3NwZWN0aXZlIGV2YWx1YXRpb24gaW4gaGVhbHRoeSB2b2x1
bnRlZXJzIGFuZCBwYXRpZW50cyB3aXRoIHN1c3BlY3RlZCBjaHJvbmljIG1lc2VudGVyaWMgaXNj
aGVtaWE8L3RpdGxlPjxzZWNvbmRhcnktdGl0bGU+UmFkaW9sb2d5PC9zZWNvbmRhcnktdGl0bGU+
PC90aXRsZXM+PHBlcmlvZGljYWw+PGZ1bGwtdGl0bGU+UmFkaW9sb2d5PC9mdWxsLXRpdGxlPjwv
cGVyaW9kaWNhbD48cGFnZXM+ODAxLTY8L3BhZ2VzPjx2b2x1bWU+MTk0PC92b2x1bWU+PG51bWJl
cj4zPC9udW1iZXI+PGVkaXRpb24+MTk5NS8wMy8wMTwvZWRpdGlvbj48a2V5d29yZHM+PGtleXdv
cmQ+QWR1bHQ8L2tleXdvcmQ+PGtleXdvcmQ+QWdlZDwva2V5d29yZD48a2V5d29yZD5DaHJvbmlj
IERpc2Vhc2U8L2tleXdvcmQ+PGtleXdvcmQ+RmFzdGluZzwva2V5d29yZD48a2V5d29yZD5GZW1h
bGU8L2tleXdvcmQ+PGtleXdvcmQ+Rm9vZDwva2V5d29yZD48a2V5d29yZD5IdW1hbnM8L2tleXdv
cmQ+PGtleXdvcmQ+SW50ZXN0aW5lcy8qYmxvb2Qgc3VwcGx5PC9rZXl3b3JkPjxrZXl3b3JkPklz
Y2hlbWlhLypkaWFnbm9zaXM8L2tleXdvcmQ+PGtleXdvcmQ+Kk1hZ25ldGljIFJlc29uYW5jZSBB
bmdpb2dyYXBoeTwva2V5d29yZD48a2V5d29yZD5NYWxlPC9rZXl3b3JkPjxrZXl3b3JkPk1lc2Vu
dGVyaWMgVmFzY3VsYXIgT2NjbHVzaW9uLypkaWFnbm9zaXM8L2tleXdvcmQ+PGtleXdvcmQ+TWVz
ZW50ZXJpYyBWZWlucy9waHlzaW9wYXRob2xvZ3k8L2tleXdvcmQ+PGtleXdvcmQ+UG9ydGFsIFZl
aW4vcGh5c2lvcGF0aG9sb2d5PC9rZXl3b3JkPjxrZXl3b3JkPlByb3NwZWN0aXZlIFN0dWRpZXM8
L2tleXdvcmQ+PGtleXdvcmQ+U3BsYW5jaG5pYyBDaXJjdWxhdGlvbi8qcGh5c2lvbG9neTwva2V5
d29yZD48a2V5d29yZD5VbHRyYXNvbm9ncmFwaHksIERvcHBsZXI8L2tleXdvcmQ+PC9rZXl3b3Jk
cz48ZGF0ZXM+PHllYXI+MTk5NTwveWVhcj48cHViLWRhdGVzPjxkYXRlPk1hcjwvZGF0ZT48L3B1
Yi1kYXRlcz48L2RhdGVzPjxpc2JuPjAwMzMtODQxOSAoUHJpbnQpJiN4RDswMDMzLTg0MTk8L2lz
Ym4+PGFjY2Vzc2lvbi1udW0+Nzg2Mjk4MjwvYWNjZXNzaW9uLW51bT48dXJscz48L3VybHM+PGVs
ZWN0cm9uaWMtcmVzb3VyY2UtbnVtPjEwLjExNDgvcmFkaW9sb2d5LjE5NC4zLjc4NjI5ODI8L2Vs
ZWN0cm9uaWMtcmVzb3VyY2UtbnVtPjxyZW1vdGUtZGF0YWJhc2UtcHJvdmlkZXI+TkxNPC9yZW1v
dGUtZGF0YWJhc2UtcHJvdmlkZXI+PGxhbmd1YWdlPmVuZzwvbGFuZ3VhZ2U+PC9yZWNvcmQ+PC9D
aXRlPjxDaXRlPjxBdXRob3I+TGk8L0F1dGhvcj48WWVhcj4xOTk1PC9ZZWFyPjxSZWNOdW0+OTE4
PC9SZWNOdW0+PHJlY29yZD48cmVjLW51bWJlcj45MTg8L3JlYy1udW1iZXI+PGZvcmVpZ24ta2V5
cz48a2V5IGFwcD0iRU4iIGRiLWlkPSJ4ZWVwNWQ5OXdlZnpmMWUyZGU3NXA5MDB3cDBhc3NyNWFm
ZmYiIHRpbWVzdGFtcD0iMTU4NDExMTU2NSIgZ3VpZD0iYjEzOTdhZGMtNTJkOS00M2U2LTkyOTQt
NGMxYzg5YTY4YWEyIj45MTg8L2tleT48L2ZvcmVpZ24ta2V5cz48cmVmLXR5cGUgbmFtZT0iSm91
cm5hbCBBcnRpY2xlIj4xNzwvcmVmLXR5cGU+PGNvbnRyaWJ1dG9ycz48YXV0aG9ycz48YXV0aG9y
PkxpLCBLLiBDLjwvYXV0aG9yPjxhdXRob3I+SG9wa2lucywgSy4gTC48L2F1dGhvcj48YXV0aG9y
PkRhbG1hbiwgUi4gTC48L2F1dGhvcj48YXV0aG9yPlNvbmcsIEMuIEsuPC9hdXRob3I+PC9hdXRo
b3JzPjwvY29udHJpYnV0b3JzPjxhdXRoLWFkZHJlc3M+RGVwYXJ0bWVudCBvZiBEaWFnbm9zdGlj
IFJhZGlvbG9neSwgU3RhbmZvcmQgVW5pdmVyc2l0eSBTY2hvb2wgb2YgTWVkaWNpbmUsIENBIDk0
MzA1LjwvYXV0aC1hZGRyZXNzPjx0aXRsZXM+PHRpdGxlPlNpbXVsdGFuZW91cyBtZWFzdXJlbWVu
dCBvZiBmbG93IGluIHRoZSBzdXBlcmlvciBtZXNlbnRlcmljIHZlaW4gYW5kIGFydGVyeSB3aXRo
IGNpbmUgcGhhc2UtY29udHJhc3QgTVIgaW1hZ2luZzogdmFsdWUgaW4gZGlhZ25vc2lzIG9mIGNo
cm9uaWMgbWVzZW50ZXJpYyBpc2NoZW1pYS4gV29yayBpbiBwcm9ncmVzczwvdGl0bGU+PHNlY29u
ZGFyeS10aXRsZT5SYWRpb2xvZ3k8L3NlY29uZGFyeS10aXRsZT48L3RpdGxlcz48cGVyaW9kaWNh
bD48ZnVsbC10aXRsZT5SYWRpb2xvZ3k8L2Z1bGwtdGl0bGU+PC9wZXJpb2RpY2FsPjxwYWdlcz4z
MjctMzA8L3BhZ2VzPjx2b2x1bWU+MTk0PC92b2x1bWU+PG51bWJlcj4yPC9udW1iZXI+PGVkaXRp
b24+MTk5NS8wMi8wMTwvZWRpdGlvbj48a2V5d29yZHM+PGtleXdvcmQ+QWR1bHQ8L2tleXdvcmQ+
PGtleXdvcmQ+KkJsb29kIEZsb3cgVmVsb2NpdHk8L2tleXdvcmQ+PGtleXdvcmQ+Qm9keSBXZWln
aHQ8L2tleXdvcmQ+PGtleXdvcmQ+Q2hyb25pYyBEaXNlYXNlPC9rZXl3b3JkPjxrZXl3b3JkPkZl
bWFsZTwva2V5d29yZD48a2V5d29yZD5IdW1hbnM8L2tleXdvcmQ+PGtleXdvcmQ+Kk1hZ25ldGlj
IFJlc29uYW5jZSBJbWFnaW5nPC9rZXl3b3JkPjxrZXl3b3JkPk1hbGU8L2tleXdvcmQ+PGtleXdv
cmQ+TWVzZW50ZXJpYyBBcnRlcnksIFN1cGVyaW9yLypwaHlzaW9wYXRob2xvZ3k8L2tleXdvcmQ+
PGtleXdvcmQ+TWVzZW50ZXJpYyBWYXNjdWxhciBPY2NsdXNpb24vKnBoeXNpb3BhdGhvbG9neTwv
a2V5d29yZD48a2V5d29yZD5NZXNlbnRlcmljIFZlaW5zLypwaHlzaW9wYXRob2xvZ3k8L2tleXdv
cmQ+PGtleXdvcmQ+TWlkZGxlIEFnZWQ8L2tleXdvcmQ+PC9rZXl3b3Jkcz48ZGF0ZXM+PHllYXI+
MTk5NTwveWVhcj48cHViLWRhdGVzPjxkYXRlPkZlYjwvZGF0ZT48L3B1Yi1kYXRlcz48L2RhdGVz
Pjxpc2JuPjAwMzMtODQxOSAoUHJpbnQpJiN4RDswMDMzLTg0MTk8L2lzYm4+PGFjY2Vzc2lvbi1u
dW0+NzgyNDcwNjwvYWNjZXNzaW9uLW51bT48dXJscz48L3VybHM+PGVsZWN0cm9uaWMtcmVzb3Vy
Y2UtbnVtPjEwLjExNDgvcmFkaW9sb2d5LjE5NC4yLjc4MjQ3MDY8L2VsZWN0cm9uaWMtcmVzb3Vy
Y2UtbnVtPjxyZW1vdGUtZGF0YWJhc2UtcHJvdmlkZXI+TkxNPC9yZW1vdGUtZGF0YWJhc2UtcHJv
dmlkZXI+PGxhbmd1YWdlPmVuZzwvbGFuZ3VhZ2U+PC9yZWNvcmQ+PC9DaXRlPjxDaXRlPjxBdXRo
b3I+RGFsbWFuPC9BdXRob3I+PFllYXI+MTk5NjwvWWVhcj48UmVjTnVtPjg5NjwvUmVjTnVtPjxy
ZWNvcmQ+PHJlYy1udW1iZXI+ODk2PC9yZWMtbnVtYmVyPjxmb3JlaWduLWtleXM+PGtleSBhcHA9
IkVOIiBkYi1pZD0ieGVlcDVkOTl3ZWZ6ZjFlMmRlNzVwOTAwd3AwYXNzcjVhZmZmIiB0aW1lc3Rh
bXA9IjE1ODQxMTA3OTkiIGd1aWQ9IjkwNDE1YTMzLWRkZTQtNDlkMi1hM2JiLWU3OTY4Yzg0ZTk5
NCI+ODk2PC9rZXk+PC9mb3JlaWduLWtleXM+PHJlZi10eXBlIG5hbWU9IkpvdXJuYWwgQXJ0aWNs
ZSI+MTc8L3JlZi10eXBlPjxjb250cmlidXRvcnM+PGF1dGhvcnM+PGF1dGhvcj5EYWxtYW4sIFIu
IEwuPC9hdXRob3I+PGF1dGhvcj5MaSwgSy4gQy48L2F1dGhvcj48YXV0aG9yPk1vb24sIFcuIEsu
PC9hdXRob3I+PGF1dGhvcj5DaGVuLCBJLjwvYXV0aG9yPjxhdXRob3I+WmFyaW5zLCBDLiBLLjwv
YXV0aG9yPjwvYXV0aG9ycz48L2NvbnRyaWJ1dG9ycz48YXV0aC1hZGRyZXNzPkRlcGFydG1lbnQg
b2YgUmFkaW9sb2d5LCBTdGFuZm9yZCBVbml2ZXJzaXR5IFNjaG9vbCBvZiBNZWRpY2luZSwgVVNB
LiBtdS5yYWRAZm9yc3l0aGUuc3RhbmZvcmQuZWR1PC9hdXRoLWFkZHJlc3M+PHRpdGxlcz48dGl0
bGU+RGltaW5pc2hlZCBwb3N0cHJhbmRpYWwgaHlwZXJlbWlhIGluIHBhdGllbnRzIHdpdGggYW9y
dGljIGFuZCBtZXNlbnRlcmljIGFydGVyaWFsIG9jY2x1c2l2ZSBkaXNlYXNlLiBRdWFudGlmaWNh
dGlvbiBieSBtYWduZXRpYyByZXNvbmFuY2UgZmxvdyBpbWFnaW5nPC90aXRsZT48c2Vjb25kYXJ5
LXRpdGxlPkNpcmN1bGF0aW9uPC9zZWNvbmRhcnktdGl0bGU+PC90aXRsZXM+PHBlcmlvZGljYWw+
PGZ1bGwtdGl0bGU+Q2lyY3VsYXRpb248L2Z1bGwtdGl0bGU+PC9wZXJpb2RpY2FsPjxwYWdlcz5J
aTIwNi0xMDwvcGFnZXM+PHZvbHVtZT45NDwvdm9sdW1lPjxudW1iZXI+OSBTdXBwbDwvbnVtYmVy
PjxlZGl0aW9uPjE5OTYvMTEvMDE8L2VkaXRpb24+PGtleXdvcmRzPjxrZXl3b3JkPkFkdWx0PC9r
ZXl3b3JkPjxrZXl3b3JkPkFnZSBGYWN0b3JzPC9rZXl3b3JkPjxrZXl3b3JkPkFnZWQ8L2tleXdv
cmQ+PGtleXdvcmQ+QWdlZCwgODAgYW5kIG92ZXI8L2tleXdvcmQ+PGtleXdvcmQ+QW9ydGljIERp
c2Vhc2VzLypwaHlzaW9wYXRob2xvZ3k8L2tleXdvcmQ+PGtleXdvcmQ+QXJ0ZXJpYWwgT2NjbHVz
aXZlIERpc2Vhc2VzLypwaHlzaW9wYXRob2xvZ3k8L2tleXdvcmQ+PGtleXdvcmQ+RmVtYWxlPC9r
ZXl3b3JkPjxrZXl3b3JkPkh1bWFuczwva2V5d29yZD48a2V5d29yZD5IeXBlcmVtaWEvKnBoeXNp
b3BhdGhvbG9neTwva2V5d29yZD48a2V5d29yZD5NYWduZXRpYyBSZXNvbmFuY2UgSW1hZ2luZzwv
a2V5d29yZD48a2V5d29yZD5NYWxlPC9rZXl3b3JkPjxrZXl3b3JkPk1lc2VudGVyaWMgVmFzY3Vs
YXIgT2NjbHVzaW9uLypwaHlzaW9wYXRob2xvZ3k8L2tleXdvcmQ+PGtleXdvcmQ+TWlkZGxlIEFn
ZWQ8L2tleXdvcmQ+PGtleXdvcmQ+UG9zdHByYW5kaWFsIFBlcmlvZC8qcGh5c2lvbG9neTwva2V5
d29yZD48L2tleXdvcmRzPjxkYXRlcz48eWVhcj4xOTk2PC95ZWFyPjxwdWItZGF0ZXM+PGRhdGU+
Tm92IDE8L2RhdGU+PC9wdWItZGF0ZXM+PC9kYXRlcz48aXNibj4wMDA5LTczMjIgKFByaW50KSYj
eEQ7MDAwOS03MzIyPC9pc2JuPjxhY2Nlc3Npb24tbnVtPjg5MDE3NDc8L2FjY2Vzc2lvbi1udW0+
PHVybHM+PC91cmxzPjxyZW1vdGUtZGF0YWJhc2UtcHJvdmlkZXI+TkxNPC9yZW1vdGUtZGF0YWJh
c2UtcHJvdmlkZXI+PGxhbmd1YWdlPmVuZzwvbGFuZ3VhZ2U+PC9yZWNvcmQ+PC9DaXRlPjxDaXRl
PjxBdXRob3I+QnVya2FydDwvQXV0aG9yPjxZZWFyPjE5OTM8L1llYXI+PFJlY051bT44OTM8L1Jl
Y051bT48cmVjb3JkPjxyZWMtbnVtYmVyPjg5MzwvcmVjLW51bWJlcj48Zm9yZWlnbi1rZXlzPjxr
ZXkgYXBwPSJFTiIgZGItaWQ9InhlZXA1ZDk5d2VmemYxZTJkZTc1cDkwMHdwMGFzc3I1YWZmZiIg
dGltZXN0YW1wPSIxNTg0MTEwNzk5IiBndWlkPSI5MGYxYWJhNS0xNWJhLTRlMTItYWNlYS04ZTM4
YTRlZDIwNmQiPjg5Mzwva2V5PjwvZm9yZWlnbi1rZXlzPjxyZWYtdHlwZSBuYW1lPSJKb3VybmFs
IEFydGljbGUiPjE3PC9yZWYtdHlwZT48Y29udHJpYnV0b3JzPjxhdXRob3JzPjxhdXRob3I+QnVy
a2FydCwgRC4gSi48L2F1dGhvcj48YXV0aG9yPkpvaG5zb24sIEMuIEQuPC9hdXRob3I+PGF1dGhv
cj5FaG1hbiwgUi4gTC48L2F1dGhvcj48L2F1dGhvcnM+PC9jb250cmlidXRvcnM+PGF1dGgtYWRk
cmVzcz5EZXBhcnRtZW50IG9mIERpYWdub3N0aWMgUmFkaW9sb2d5LCBNYXlvIENsaW5pYywgUm9j
aGVzdGVyLCBNTiA1NTkwNS48L2F1dGgtYWRkcmVzcz48dGl0bGVzPjx0aXRsZT5Db3JyZWxhdGlv
biBvZiBhcnRlcmlhbCBhbmQgdmVub3VzIGJsb29kIGZsb3cgaW4gdGhlIG1lc2VudGVyaWMgc3lz
dGVtIGJhc2VkIG9uIE1SIGZpbmRpbmdzLiAxOTkzIEFSUlMgRXhlY3V0aXZlIENvdW5jaWwgQXdh
cmQ8L3RpdGxlPjxzZWNvbmRhcnktdGl0bGU+QUpSIEFtIEogUm9lbnRnZW5vbDwvc2Vjb25kYXJ5
LXRpdGxlPjwvdGl0bGVzPjxwZXJpb2RpY2FsPjxmdWxsLXRpdGxlPkFKUiBBbSBKIFJvZW50Z2Vu
b2w8L2Z1bGwtdGl0bGU+PC9wZXJpb2RpY2FsPjxwYWdlcz4xMjc5LTgyPC9wYWdlcz48dm9sdW1l
PjE2MTwvdm9sdW1lPjxudW1iZXI+NjwvbnVtYmVyPjxlZGl0aW9uPjE5OTMvMTIvMDE8L2VkaXRp
b24+PGtleXdvcmRzPjxrZXl3b3JkPkFkdWx0PC9rZXl3b3JkPjxrZXl3b3JkPkF3YXJkcyBhbmQg
UHJpemVzPC9rZXl3b3JkPjxrZXl3b3JkPkJsb29kIEZsb3cgVmVsb2NpdHkvcGh5c2lvbG9neTwv
a2V5d29yZD48a2V5d29yZD5GZW1hbGU8L2tleXdvcmQ+PGtleXdvcmQ+SHVtYW5zPC9rZXl3b3Jk
PjxrZXl3b3JkPipNYWduZXRpYyBSZXNvbmFuY2UgSW1hZ2luZzwva2V5d29yZD48a2V5d29yZD5N
YWxlPC9rZXl3b3JkPjxrZXl3b3JkPk1lc2VudGVyaWMgQXJ0ZXJpZXMvYW5hdG9teSAmYW1wOyBo
aXN0b2xvZ3k8L2tleXdvcmQ+PGtleXdvcmQ+TWVzZW50ZXJpYyBWZWlucy8qYW5hdG9teSAmYW1w
OyBoaXN0b2xvZ3k8L2tleXdvcmQ+PGtleXdvcmQ+UG9ydGFsIFZlaW4vKmFuYXRvbXkgJmFtcDsg
aGlzdG9sb2d5PC9rZXl3b3JkPjxrZXl3b3JkPlJhZGlvbG9neTwva2V5d29yZD48a2V5d29yZD5T
b2NpZXRpZXMsIE1lZGljYWw8L2tleXdvcmQ+PGtleXdvcmQ+U3BsYW5jaG5pYyBDaXJjdWxhdGlv
bi8qcGh5c2lvbG9neTwva2V5d29yZD48a2V5d29yZD5Vbml0ZWQgU3RhdGVzPC9rZXl3b3JkPjwv
a2V5d29yZHM+PGRhdGVzPjx5ZWFyPjE5OTM8L3llYXI+PHB1Yi1kYXRlcz48ZGF0ZT5EZWM8L2Rh
dGU+PC9wdWItZGF0ZXM+PC9kYXRlcz48aXNibj4wMzYxLTgwM1ggKFByaW50KSYjeEQ7MDM2MS04
MDN4PC9pc2JuPjxhY2Nlc3Npb24tbnVtPjgyNDk3NDI8L2FjY2Vzc2lvbi1udW0+PHVybHM+PC91
cmxzPjxlbGVjdHJvbmljLXJlc291cmNlLW51bT4xMC4yMjE0L2Fqci4xNjEuNi44MjQ5NzQyPC9l
bGVjdHJvbmljLXJlc291cmNlLW51bT48cmVtb3RlLWRhdGFiYXNlLXByb3ZpZGVyPk5MTTwvcmVt
b3RlLWRhdGFiYXNlLXByb3ZpZGVyPjxsYW5ndWFnZT5lbmc8L2xhbmd1YWdlPjwvcmVjb3JkPjwv
Q2l0ZT48Q2l0ZT48QXV0aG9yPkJ1cmthcnQ8L0F1dGhvcj48WWVhcj4xOTkzPC9ZZWFyPjxSZWNO
dW0+ODkxPC9SZWNOdW0+PHJlY29yZD48cmVjLW51bWJlcj44OTE8L3JlYy1udW1iZXI+PGZvcmVp
Z24ta2V5cz48a2V5IGFwcD0iRU4iIGRiLWlkPSJ4ZWVwNWQ5OXdlZnpmMWUyZGU3NXA5MDB3cDBh
c3NyNWFmZmYiIHRpbWVzdGFtcD0iMTU4NDExMDc5OSIgZ3VpZD0iYzZkNzlmZWItN2Y3Yy00MzQ5
LThmNDEtNzg2YTE3YTNhZjY1Ij44OTE8L2tleT48L2ZvcmVpZ24ta2V5cz48cmVmLXR5cGUgbmFt
ZT0iSm91cm5hbCBBcnRpY2xlIj4xNzwvcmVmLXR5cGU+PGNvbnRyaWJ1dG9ycz48YXV0aG9ycz48
YXV0aG9yPkJ1cmthcnQsIEQuIEouPC9hdXRob3I+PGF1dGhvcj5Kb2huc29uLCBDLiBELjwvYXV0
aG9yPjxhdXRob3I+TW9ydG9uLCBNLiBKLjwvYXV0aG9yPjxhdXRob3I+V29sZiwgUi4gTC48L2F1
dGhvcj48YXV0aG9yPkVobWFuLCBSLiBMLjwvYXV0aG9yPjwvYXV0aG9ycz48L2NvbnRyaWJ1dG9y
cz48YXV0aC1hZGRyZXNzPkRlcGFydG1lbnQgb2YgRGlhZ25vc3RpYyBSYWRpb2xvZ3ksIE1heW8g
Q2xpbmljLCBSb2NoZXN0ZXIsIE1OIDU1OTA1LjwvYXV0aC1hZGRyZXNzPjx0aXRsZXM+PHRpdGxl
PlZvbHVtZXRyaWMgZmxvdyByYXRlcyBpbiB0aGUgcG9ydGFsIHZlbm91cyBzeXN0ZW06IG1lYXN1
cmVtZW50IHdpdGggY2luZSBwaGFzZS1jb250cmFzdCBNUiBpbWFnaW5nPC90aXRsZT48c2Vjb25k
YXJ5LXRpdGxlPkFKUiBBbSBKIFJvZW50Z2Vub2w8L3NlY29uZGFyeS10aXRsZT48L3RpdGxlcz48
cGVyaW9kaWNhbD48ZnVsbC10aXRsZT5BSlIgQW0gSiBSb2VudGdlbm9sPC9mdWxsLXRpdGxlPjwv
cGVyaW9kaWNhbD48cGFnZXM+MTExMy04PC9wYWdlcz48dm9sdW1lPjE2MDwvdm9sdW1lPjxudW1i
ZXI+NTwvbnVtYmVyPjxlZGl0aW9uPjE5OTMvMDUvMDE8L2VkaXRpb24+PGtleXdvcmRzPjxrZXl3
b3JkPkFkdWx0PC9rZXl3b3JkPjxrZXl3b3JkPkJsb29kIEZsb3cgVmVsb2NpdHkvcGh5c2lvbG9n
eTwva2V5d29yZD48a2V5d29yZD5IdW1hbnM8L2tleXdvcmQ+PGtleXdvcmQ+SHlwZXJ0ZW5zaW9u
LCBQb3J0YWwvKmRpYWdub3Npczwva2V5d29yZD48a2V5d29yZD5NYWduZXRpYyBSZXNvbmFuY2Ug
SW1hZ2luZy8qbWV0aG9kczwva2V5d29yZD48a2V5d29yZD5Nb2RlbHMsIENhcmRpb3Zhc2N1bGFy
PC9rZXl3b3JkPjxrZXl3b3JkPk1vZGVscywgU3RydWN0dXJhbDwva2V5d29yZD48a2V5d29yZD5Q
b3J0YWwgUHJlc3N1cmUvcGh5c2lvbG9neTwva2V5d29yZD48a2V5d29yZD5Qb3J0YWwgVmVpbi8q
YW5hdG9teSAmYW1wOyBoaXN0b2xvZ3kvcGh5c2lvbG9neTwva2V5d29yZD48a2V5d29yZD5VbHRy
YXNvbmljczwva2V5d29yZD48L2tleXdvcmRzPjxkYXRlcz48eWVhcj4xOTkzPC95ZWFyPjxwdWIt
ZGF0ZXM+PGRhdGU+TWF5PC9kYXRlPjwvcHViLWRhdGVzPjwvZGF0ZXM+PGlzYm4+MDM2MS04MDNY
IChQcmludCkmI3hEOzAzNjEtODAzeDwvaXNibj48YWNjZXNzaW9uLW51bT44NDcwNTg5PC9hY2Nl
c3Npb24tbnVtPjx1cmxzPjwvdXJscz48ZWxlY3Ryb25pYy1yZXNvdXJjZS1udW0+MTAuMjIxNC9h
anIuMTYwLjUuODQ3MDU4OTwvZWxlY3Ryb25pYy1yZXNvdXJjZS1udW0+PHJlbW90ZS1kYXRhYmFz
ZS1wcm92aWRlcj5OTE08L3JlbW90ZS1kYXRhYmFzZS1wcm92aWRlcj48bGFuZ3VhZ2U+ZW5nPC9s
YW5ndWFnZT48L3JlY29yZD48L0NpdGU+PENpdGU+PEF1dGhvcj5Nb3JpeWFzdTwvQXV0aG9yPjxZ
ZWFyPjE5ODY8L1llYXI+PFJlY051bT45MzE8L1JlY051bT48cmVjb3JkPjxyZWMtbnVtYmVyPjkz
MTwvcmVjLW51bWJlcj48Zm9yZWlnbi1rZXlzPjxrZXkgYXBwPSJFTiIgZGItaWQ9InhlZXA1ZDk5
d2VmemYxZTJkZTc1cDkwMHdwMGFzc3I1YWZmZiIgdGltZXN0YW1wPSIxNTg1MTU0OTI0IiBndWlk
PSJmODUwYmJmZC04YzRmLTQwNDktYWQ5ZS05M2FmOWFhMDcxMjYiPjkzMTwva2V5PjwvZm9yZWln
bi1rZXlzPjxyZWYtdHlwZSBuYW1lPSJKb3VybmFsIEFydGljbGUiPjE3PC9yZWYtdHlwZT48Y29u
dHJpYnV0b3JzPjxhdXRob3JzPjxhdXRob3I+TW9yaXlhc3UsIEYuPC9hdXRob3I+PGF1dGhvcj5C
YW4sIE4uPC9hdXRob3I+PGF1dGhvcj5OaXNoaWRhLCBPLjwvYXV0aG9yPjxhdXRob3I+TmFrYW11
cmEsIFQuPC9hdXRob3I+PGF1dGhvcj5NaXlha2UsIFQuPC9hdXRob3I+PGF1dGhvcj5VY2hpbm8s
IEguPC9hdXRob3I+PGF1dGhvcj5LYW5lbWF0c3UsIFkuPC9hdXRob3I+PGF1dGhvcj5Lb2l6dW1p
LCBTLjwvYXV0aG9yPjwvYXV0aG9ycz48L2NvbnRyaWJ1dG9ycz48dGl0bGVzPjx0aXRsZT5DbGlu
aWNhbCBhcHBsaWNhdGlvbiBvZiBhbiB1bHRyYXNvbmljIGR1cGxleCBzeXN0ZW0gaW4gdGhlIHF1
YW50aXRhdGl2ZSBtZWFzdXJlbWVudCBvZiBwb3J0YWwgYmxvb2QgZmxvdzwvdGl0bGU+PHNlY29u
ZGFyeS10aXRsZT5KIENsaW4gVWx0cmFzb3VuZDwvc2Vjb25kYXJ5LXRpdGxlPjwvdGl0bGVzPjxw
ZXJpb2RpY2FsPjxmdWxsLXRpdGxlPkogQ2xpbiBVbHRyYXNvdW5kPC9mdWxsLXRpdGxlPjwvcGVy
aW9kaWNhbD48cGFnZXM+NTc5LTg4PC9wYWdlcz48dm9sdW1lPjE0PC92b2x1bWU+PG51bWJlcj44
PC9udW1iZXI+PGVkaXRpb24+MTk4Ni8xMC8wMTwvZWRpdGlvbj48a2V5d29yZHM+PGtleXdvcmQ+
QWRvbGVzY2VudDwva2V5d29yZD48a2V5d29yZD5BZHVsdDwva2V5d29yZD48a2V5d29yZD5Bbmlt
YWxzPC9rZXl3b3JkPjxrZXl3b3JkPkNhdHRsZTwva2V5d29yZD48a2V5d29yZD5Eb2dzPC9rZXl3
b3JkPjxrZXl3b3JkPkVsZWN0cm9tYWduZXRpYyBQaGVub21lbmE8L2tleXdvcmQ+PGtleXdvcmQ+
RmVtYWxlPC9rZXl3b3JkPjxrZXl3b3JkPkh1bWFuczwva2V5d29yZD48a2V5d29yZD4qTGl2ZXIg
Q2lyY3VsYXRpb248L2tleXdvcmQ+PGtleXdvcmQ+TWFsZTwva2V5d29yZD48a2V5d29yZD5NaWRk
bGUgQWdlZDwva2V5d29yZD48a2V5d29yZD5Nb2RlbHMsIENhcmRpb3Zhc2N1bGFyPC9rZXl3b3Jk
PjxrZXl3b3JkPlBvcnRhbCBTeXN0ZW0vKmFuYXRvbXkgJmFtcDsgaGlzdG9sb2d5L3BoeXNpb2xv
Z3k8L2tleXdvcmQ+PGtleXdvcmQ+KlJoZW9sb2d5PC9rZXl3b3JkPjxrZXl3b3JkPlVsdHJhc29u
aWNzLyppbnN0cnVtZW50YXRpb248L2tleXdvcmQ+PGtleXdvcmQ+KlVsdHJhc29ub2dyYXBoeTwv
a2V5d29yZD48a2V5d29yZD5WZW5hIENhdmEsIEluZmVyaW9yL3BoeXNpb2xvZ3k8L2tleXdvcmQ+
PC9rZXl3b3Jkcz48ZGF0ZXM+PHllYXI+MTk4NjwveWVhcj48cHViLWRhdGVzPjxkYXRlPk9jdDwv
ZGF0ZT48L3B1Yi1kYXRlcz48L2RhdGVzPjxpc2JuPjAwOTEtMjc1MSAoUHJpbnQpJiN4RDswMDkx
LTI3NTE8L2lzYm4+PGFjY2Vzc2lvbi1udW0+Mjk0NTgzNTwvYWNjZXNzaW9uLW51bT48dXJscz48
L3VybHM+PGVsZWN0cm9uaWMtcmVzb3VyY2UtbnVtPjEwLjEwMDIvamN1LjE4NzAxNDA4MDI8L2Vs
ZWN0cm9uaWMtcmVzb3VyY2UtbnVtPjxyZW1vdGUtZGF0YWJhc2UtcHJvdmlkZXI+TkxNPC9yZW1v
dGUtZGF0YWJhc2UtcHJvdmlkZXI+PGxhbmd1YWdlPmVuZzwvbGFuZ3VhZ2U+PC9yZWNvcmQ+PC9D
aXRlPjwvRW5kTm90ZT5=
</w:fldData>
        </w:fldChar>
      </w:r>
      <w:r w:rsidR="005B68E9">
        <w:rPr>
          <w:rFonts w:ascii="Times New Roman" w:hAnsi="Times New Roman" w:cs="Times New Roman"/>
          <w:sz w:val="24"/>
          <w:szCs w:val="24"/>
        </w:rPr>
        <w:instrText xml:space="preserve"> ADDIN EN.CITE.DATA </w:instrText>
      </w:r>
      <w:r w:rsidR="005B68E9">
        <w:rPr>
          <w:rFonts w:ascii="Times New Roman" w:hAnsi="Times New Roman" w:cs="Times New Roman"/>
          <w:sz w:val="24"/>
          <w:szCs w:val="24"/>
        </w:rPr>
      </w:r>
      <w:r w:rsidR="005B68E9">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5B68E9">
        <w:rPr>
          <w:rFonts w:ascii="Times New Roman" w:hAnsi="Times New Roman" w:cs="Times New Roman"/>
          <w:noProof/>
          <w:sz w:val="24"/>
          <w:szCs w:val="24"/>
        </w:rPr>
        <w:t>[18-20,30-32]</w:t>
      </w:r>
      <w:r>
        <w:rPr>
          <w:rFonts w:ascii="Times New Roman" w:hAnsi="Times New Roman" w:cs="Times New Roman"/>
          <w:sz w:val="24"/>
          <w:szCs w:val="24"/>
        </w:rPr>
        <w:fldChar w:fldCharType="end"/>
      </w:r>
      <w:r w:rsidRPr="0029108C">
        <w:rPr>
          <w:rFonts w:ascii="Times New Roman" w:hAnsi="Times New Roman" w:cs="Times New Roman"/>
          <w:sz w:val="24"/>
          <w:szCs w:val="24"/>
        </w:rPr>
        <w:t>.  For each subject, average pre- and postprandial volumetric flow rates, as well as the percent change in flow values, were calculated for all visualized vessels. Group-averaged preprandial, postprandial, and percent change in flow values were calculated for all vessels by averaging values over all subjects in each of the three subgroups.</w:t>
      </w:r>
      <w:ins w:id="49" w:author="Grant Steven Roberts" w:date="2020-10-04T10:27:00Z">
        <w:r w:rsidR="00F66D07">
          <w:rPr>
            <w:rFonts w:ascii="Times New Roman" w:hAnsi="Times New Roman" w:cs="Times New Roman"/>
            <w:sz w:val="24"/>
            <w:szCs w:val="24"/>
          </w:rPr>
          <w:t xml:space="preserve"> </w:t>
        </w:r>
      </w:ins>
    </w:p>
    <w:p w14:paraId="7DB591D0"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39A7C150"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Internal Consistency Measurements</w:t>
      </w:r>
    </w:p>
    <w:p w14:paraId="73AFF180" w14:textId="682B65B3"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Internal consistency of flow measurements </w:t>
      </w:r>
      <w:r w:rsidRPr="0029108C">
        <w:rPr>
          <w:rFonts w:ascii="Times New Roman" w:hAnsi="Times New Roman" w:cs="Times New Roman"/>
          <w:noProof/>
          <w:sz w:val="24"/>
          <w:szCs w:val="24"/>
        </w:rPr>
        <w:t>was</w:t>
      </w:r>
      <w:r w:rsidRPr="0029108C">
        <w:rPr>
          <w:rFonts w:ascii="Times New Roman" w:hAnsi="Times New Roman" w:cs="Times New Roman"/>
          <w:sz w:val="24"/>
          <w:szCs w:val="24"/>
        </w:rPr>
        <w:t xml:space="preserve"> assessed using conservation of flow in the measured arterial and venous segments. Conservation of flow</w:t>
      </w:r>
      <w:r w:rsidR="0036100C">
        <w:rPr>
          <w:rFonts w:ascii="Times New Roman" w:hAnsi="Times New Roman" w:cs="Times New Roman"/>
          <w:sz w:val="24"/>
          <w:szCs w:val="24"/>
        </w:rPr>
        <w:t xml:space="preserve"> </w:t>
      </w:r>
      <w:r w:rsidRPr="0029108C">
        <w:rPr>
          <w:rFonts w:ascii="Times New Roman" w:hAnsi="Times New Roman" w:cs="Times New Roman"/>
          <w:sz w:val="24"/>
          <w:szCs w:val="24"/>
        </w:rPr>
        <w:t xml:space="preserve">would require the difference between SCAo and IRAo flow </w:t>
      </w:r>
      <w:r w:rsidRPr="0029108C">
        <w:rPr>
          <w:rFonts w:ascii="Times New Roman" w:eastAsiaTheme="minorEastAsia" w:hAnsi="Times New Roman" w:cs="Times New Roman"/>
          <w:sz w:val="24"/>
          <w:szCs w:val="24"/>
        </w:rPr>
        <w:t>(</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eastAsiaTheme="minorEastAsia" w:hAnsi="Times New Roman" w:cs="Times New Roman"/>
          <w:sz w:val="24"/>
          <w:szCs w:val="24"/>
        </w:rPr>
        <w:t xml:space="preserve">) </w:t>
      </w:r>
      <w:r w:rsidRPr="0029108C">
        <w:rPr>
          <w:rFonts w:ascii="Times New Roman" w:hAnsi="Times New Roman" w:cs="Times New Roman"/>
          <w:sz w:val="24"/>
          <w:szCs w:val="24"/>
        </w:rPr>
        <w:t>to be approximately equal to the sum of the flow of vessels exiting between these two arterial segments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r>
          <w:rPr>
            <w:rFonts w:ascii="Cambria Math" w:hAnsi="Cambria Math" w:cs="Times New Roman"/>
            <w:sz w:val="24"/>
            <w:szCs w:val="24"/>
          </w:rPr>
          <m:t>)</m:t>
        </m:r>
      </m:oMath>
      <w:r w:rsidRPr="0029108C">
        <w:rPr>
          <w:rFonts w:ascii="Times New Roman" w:hAnsi="Times New Roman" w:cs="Times New Roman"/>
          <w:sz w:val="24"/>
          <w:szCs w:val="24"/>
        </w:rPr>
        <w:t>, as visualized in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2a and represented in Eq. (1): </w:t>
      </w:r>
    </w:p>
    <w:p w14:paraId="3FD0BABB" w14:textId="77777777" w:rsidR="00F72E5E" w:rsidRPr="0029108C" w:rsidRDefault="00F66D07" w:rsidP="007861C0">
      <w:pPr>
        <w:pStyle w:val="NoSpacing"/>
        <w:spacing w:line="480" w:lineRule="auto"/>
        <w:jc w:val="both"/>
        <w:rPr>
          <w:rFonts w:ascii="Times New Roman" w:eastAsiaTheme="minorEastAsia" w:hAnsi="Times New Roman" w:cs="Times New Roman"/>
          <w:sz w:val="24"/>
          <w:szCs w:val="24"/>
        </w:rPr>
      </w:pPr>
      <m:oMathPara>
        <m:oMath>
          <m:eqArr>
            <m:eqArrPr>
              <m:maxDist m:val="1"/>
              <m:ctrlPr>
                <w:rPr>
                  <w:rFonts w:ascii="Cambria Math" w:hAnsi="Cambria Math" w:cs="Times New Roman"/>
                  <w:i/>
                  <w:sz w:val="24"/>
                  <w:szCs w:val="24"/>
                </w:rPr>
              </m:ctrlPr>
            </m:eqArrPr>
            <m:e>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SCAo</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IRAo</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CA</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SMA</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RRA</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LRA</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e>
              </m:d>
            </m:e>
          </m:eqArr>
        </m:oMath>
      </m:oMathPara>
    </w:p>
    <w:p w14:paraId="45985BE5" w14:textId="77777777" w:rsidR="00F72E5E" w:rsidRPr="0029108C" w:rsidRDefault="00F72E5E" w:rsidP="007861C0">
      <w:pPr>
        <w:pStyle w:val="NoSpacing"/>
        <w:spacing w:line="480" w:lineRule="auto"/>
        <w:jc w:val="both"/>
        <w:rPr>
          <w:rFonts w:ascii="Times New Roman" w:eastAsiaTheme="minorEastAsia" w:hAnsi="Times New Roman" w:cs="Times New Roman"/>
          <w:sz w:val="24"/>
          <w:szCs w:val="24"/>
        </w:rPr>
      </w:pPr>
      <w:r w:rsidRPr="0029108C">
        <w:rPr>
          <w:rFonts w:ascii="Times New Roman" w:eastAsiaTheme="minorEastAsia" w:hAnsi="Times New Roman" w:cs="Times New Roman"/>
          <w:sz w:val="24"/>
          <w:szCs w:val="24"/>
        </w:rPr>
        <w:t xml:space="preserve">An analogous conservation law holds for venous flow </w:t>
      </w:r>
      <w:r w:rsidRPr="0029108C">
        <w:rPr>
          <w:rFonts w:ascii="Times New Roman" w:eastAsiaTheme="minorEastAsia" w:hAnsi="Times New Roman" w:cs="Times New Roman"/>
          <w:noProof/>
          <w:sz w:val="24"/>
          <w:szCs w:val="24"/>
        </w:rPr>
        <w:t>measurements</w:t>
      </w:r>
      <w:r w:rsidRPr="0029108C">
        <w:rPr>
          <w:rFonts w:ascii="Times New Roman" w:eastAsiaTheme="minorEastAsia" w:hAnsi="Times New Roman" w:cs="Times New Roman"/>
          <w:sz w:val="24"/>
          <w:szCs w:val="24"/>
        </w:rPr>
        <w:t>:</w:t>
      </w:r>
    </w:p>
    <w:p w14:paraId="010A305E" w14:textId="77777777" w:rsidR="00F72E5E" w:rsidRPr="0029108C" w:rsidRDefault="00F66D07" w:rsidP="007861C0">
      <w:pPr>
        <w:pStyle w:val="NoSpacing"/>
        <w:spacing w:line="480" w:lineRule="auto"/>
        <w:jc w:val="both"/>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e>
              </m:d>
            </m:e>
          </m:eqArr>
        </m:oMath>
      </m:oMathPara>
    </w:p>
    <w:p w14:paraId="7EEE4742" w14:textId="77777777" w:rsidR="00F72E5E" w:rsidRPr="0029108C" w:rsidRDefault="00F72E5E" w:rsidP="007861C0">
      <w:pPr>
        <w:pStyle w:val="NoSpacing"/>
        <w:spacing w:line="480" w:lineRule="auto"/>
        <w:jc w:val="both"/>
        <w:rPr>
          <w:rFonts w:ascii="Times New Roman" w:eastAsiaTheme="minorEastAsia" w:hAnsi="Times New Roman" w:cs="Times New Roman"/>
          <w:sz w:val="24"/>
          <w:szCs w:val="24"/>
        </w:rPr>
      </w:pPr>
      <w:r w:rsidRPr="0029108C">
        <w:rPr>
          <w:rFonts w:ascii="Times New Roman" w:hAnsi="Times New Roman" w:cs="Times New Roman"/>
          <w:noProof/>
          <w:sz w:val="24"/>
          <w:szCs w:val="24"/>
        </w:rPr>
        <w:t>As a means of comprehensively assessing internal consistency of flow, correlation analysis was used to</w:t>
      </w:r>
      <w:r w:rsidRPr="0029108C">
        <w:rPr>
          <w:rFonts w:ascii="Times New Roman" w:hAnsi="Times New Roman" w:cs="Times New Roman"/>
          <w:sz w:val="24"/>
          <w:szCs w:val="24"/>
        </w:rPr>
        <w:t xml:space="preserve"> compare measured arterial loss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eastAsiaTheme="minorEastAsia" w:hAnsi="Times New Roman" w:cs="Times New Roman"/>
          <w:sz w:val="24"/>
          <w:szCs w:val="24"/>
        </w:rPr>
        <w:t xml:space="preserve">) </w:t>
      </w:r>
      <w:r w:rsidRPr="0029108C">
        <w:rPr>
          <w:rFonts w:ascii="Times New Roman" w:hAnsi="Times New Roman" w:cs="Times New Roman"/>
          <w:sz w:val="24"/>
          <w:szCs w:val="24"/>
        </w:rPr>
        <w:t>to measured flow from branching mesenteric arteries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and </w:t>
      </w:r>
      <w:r w:rsidRPr="0029108C">
        <w:rPr>
          <w:rFonts w:ascii="Times New Roman" w:hAnsi="Times New Roman" w:cs="Times New Roman"/>
          <w:sz w:val="24"/>
          <w:szCs w:val="24"/>
        </w:rPr>
        <w:t>similarly for flow in the portal vein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oMath>
      <w:r w:rsidRPr="0029108C">
        <w:rPr>
          <w:rFonts w:ascii="Times New Roman" w:eastAsiaTheme="minorEastAsia" w:hAnsi="Times New Roman" w:cs="Times New Roman"/>
          <w:sz w:val="24"/>
          <w:szCs w:val="24"/>
        </w:rPr>
        <w:t>) and the sum of flow in the splenic and superior mesenteric veins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xml:space="preserve">). </w:t>
      </w:r>
      <w:r w:rsidRPr="0029108C">
        <w:rPr>
          <w:rFonts w:ascii="Times New Roman" w:hAnsi="Times New Roman" w:cs="Times New Roman"/>
          <w:sz w:val="24"/>
          <w:szCs w:val="24"/>
        </w:rPr>
        <w:t xml:space="preserve">Datasets with missing vessel segments (e.g. due to </w:t>
      </w:r>
      <w:r w:rsidRPr="0029108C">
        <w:rPr>
          <w:rFonts w:ascii="Times New Roman" w:hAnsi="Times New Roman" w:cs="Times New Roman"/>
          <w:sz w:val="24"/>
          <w:szCs w:val="24"/>
        </w:rPr>
        <w:lastRenderedPageBreak/>
        <w:t>vessel location outside imaging volume, occlusions, or imaging artifacts) were excluded from this analysis.</w:t>
      </w:r>
    </w:p>
    <w:p w14:paraId="1630A943"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63DA3F23"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Statistical Analysis</w:t>
      </w:r>
    </w:p>
    <w:p w14:paraId="2AB58AA5" w14:textId="1AA8849D" w:rsidR="00F72E5E" w:rsidRPr="0029108C" w:rsidRDefault="00F72E5E" w:rsidP="00C60B5D">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Within each subgroup, flow rate differences before and after a meal were compared using a two-tailed paired t-test. Additionally, preprandial, postprandial, and percent change in flow values were compared between subgroups using a two-tailed Welch t-test. For all statistical tests, p&lt;0.05 was chosen to reflect statistical significance. Cohen’s d effect sizes </w:t>
      </w:r>
      <w:r>
        <w:rPr>
          <w:rFonts w:ascii="Times New Roman" w:hAnsi="Times New Roman" w:cs="Times New Roman"/>
          <w:sz w:val="24"/>
          <w:szCs w:val="24"/>
        </w:rPr>
        <w:fldChar w:fldCharType="begin"/>
      </w:r>
      <w:r w:rsidR="005B68E9">
        <w:rPr>
          <w:rFonts w:ascii="Times New Roman" w:hAnsi="Times New Roman" w:cs="Times New Roman"/>
          <w:sz w:val="24"/>
          <w:szCs w:val="24"/>
        </w:rPr>
        <w:instrText xml:space="preserve"> ADDIN EN.CITE &lt;EndNote&gt;&lt;Cite&gt;&lt;Author&gt;Cohen&lt;/Author&gt;&lt;Year&gt;1988&lt;/Year&gt;&lt;RecNum&gt;912&lt;/RecNum&gt;&lt;DisplayText&gt;[33]&lt;/DisplayText&gt;&lt;record&gt;&lt;rec-number&gt;912&lt;/rec-number&gt;&lt;foreign-keys&gt;&lt;key app="EN" db-id="xeep5d99wefzf1e2de75p900wp0assr5afff" timestamp="1584111124" guid="f98a3aa6-69a4-4687-90d0-1e72cf18443a"&gt;912&lt;/key&gt;&lt;/foreign-keys&gt;&lt;ref-type name="Book"&gt;6&lt;/ref-type&gt;&lt;contributors&gt;&lt;authors&gt;&lt;author&gt;Cohen, Jacob&lt;/author&gt;&lt;/authors&gt;&lt;/contributors&gt;&lt;titles&gt;&lt;title&gt;Statistical power analysis for the behavioral sciences&lt;/title&gt;&lt;/titles&gt;&lt;section&gt;19-74&lt;/section&gt;&lt;dates&gt;&lt;year&gt;1988&lt;/year&gt;&lt;/dates&gt;&lt;pub-location&gt;Hillsdale, N.J.&lt;/pub-location&gt;&lt;publisher&gt;L. Erlbaum Associates&lt;/publisher&gt;&lt;isbn&gt;9780805802832 0805802835&lt;/isbn&gt;&lt;urls&gt;&lt;/urls&gt;&lt;remote-database-name&gt;/z-wcorg/&lt;/remote-database-name&gt;&lt;remote-database-provider&gt;http://worldcat.org&lt;/remote-database-provider&gt;&lt;language&gt;English&lt;/language&gt;&lt;/record&gt;&lt;/Cite&gt;&lt;/EndNote&gt;</w:instrText>
      </w:r>
      <w:r>
        <w:rPr>
          <w:rFonts w:ascii="Times New Roman" w:hAnsi="Times New Roman" w:cs="Times New Roman"/>
          <w:sz w:val="24"/>
          <w:szCs w:val="24"/>
        </w:rPr>
        <w:fldChar w:fldCharType="separate"/>
      </w:r>
      <w:r w:rsidR="005B68E9">
        <w:rPr>
          <w:rFonts w:ascii="Times New Roman" w:hAnsi="Times New Roman" w:cs="Times New Roman"/>
          <w:noProof/>
          <w:sz w:val="24"/>
          <w:szCs w:val="24"/>
        </w:rPr>
        <w:t>[33]</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were reported in conjunction with p-values.</w:t>
      </w:r>
      <w:r w:rsidR="00C60B5D">
        <w:rPr>
          <w:rFonts w:ascii="Times New Roman" w:hAnsi="Times New Roman" w:cs="Times New Roman"/>
          <w:sz w:val="24"/>
          <w:szCs w:val="24"/>
        </w:rPr>
        <w:t xml:space="preserve"> </w:t>
      </w:r>
      <w:r w:rsidRPr="0029108C">
        <w:rPr>
          <w:rFonts w:ascii="Times New Roman" w:hAnsi="Times New Roman" w:cs="Times New Roman"/>
          <w:sz w:val="24"/>
          <w:szCs w:val="24"/>
        </w:rPr>
        <w:t xml:space="preserve">For flow consistency analysis, </w:t>
      </w:r>
      <w:r w:rsidRPr="0029108C">
        <w:rPr>
          <w:rFonts w:ascii="Times New Roman" w:eastAsiaTheme="minorEastAsia" w:hAnsi="Times New Roman" w:cs="Times New Roman"/>
          <w:sz w:val="24"/>
          <w:szCs w:val="24"/>
        </w:rPr>
        <w:t xml:space="preserve">all complete preprandial and postprandial datasets from each subgroup were combined and </w:t>
      </w:r>
      <w:r w:rsidRPr="0029108C">
        <w:rPr>
          <w:rFonts w:ascii="Times New Roman" w:hAnsi="Times New Roman" w:cs="Times New Roman"/>
          <w:sz w:val="24"/>
          <w:szCs w:val="24"/>
        </w:rPr>
        <w:t>coefficients of determination (R</w:t>
      </w:r>
      <w:r w:rsidRPr="0029108C">
        <w:rPr>
          <w:rFonts w:ascii="Times New Roman" w:hAnsi="Times New Roman" w:cs="Times New Roman"/>
          <w:sz w:val="24"/>
          <w:szCs w:val="24"/>
          <w:vertAlign w:val="superscript"/>
        </w:rPr>
        <w:t>2</w:t>
      </w:r>
      <w:r w:rsidRPr="0029108C">
        <w:rPr>
          <w:rFonts w:ascii="Times New Roman" w:hAnsi="Times New Roman" w:cs="Times New Roman"/>
          <w:sz w:val="24"/>
          <w:szCs w:val="24"/>
        </w:rPr>
        <w:t xml:space="preserve"> values) were obtained for arterial and venous measurements.</w:t>
      </w:r>
    </w:p>
    <w:p w14:paraId="11949E55" w14:textId="77777777" w:rsidR="00F72E5E" w:rsidRPr="0029108C" w:rsidRDefault="00F72E5E" w:rsidP="00F72E5E">
      <w:pPr>
        <w:pStyle w:val="NoSpacing"/>
        <w:spacing w:line="480" w:lineRule="auto"/>
        <w:rPr>
          <w:rFonts w:ascii="Times New Roman" w:hAnsi="Times New Roman" w:cs="Times New Roman"/>
          <w:sz w:val="24"/>
          <w:szCs w:val="24"/>
        </w:rPr>
      </w:pPr>
    </w:p>
    <w:p w14:paraId="0D8AD3CF" w14:textId="77777777"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Results</w:t>
      </w:r>
    </w:p>
    <w:p w14:paraId="21EC7721"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Flow Analysis</w:t>
      </w:r>
    </w:p>
    <w:p w14:paraId="6B5027AE" w14:textId="349B5A97" w:rsidR="00184826" w:rsidRPr="00184826" w:rsidRDefault="00F72E5E" w:rsidP="00184826">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After subject categorization, the cohorts consisted of 13 CMI- patients  (7 females, mean age: 44.3 years [21-86], mean weight: 70.1 kg) in which findings did not support the diagnosis of CMI and 6 CMI+ patients (4 females, mean age: 62.5 years [42-80], mean weight: 64.2 kg), in which findings strongly suggested CMI.  In some subjects, vessels were not visualized. Between all 78 preprandial and postprandial datasets, this occurred 2 times in the </w:t>
      </w:r>
      <w:r w:rsidRPr="0029108C">
        <w:rPr>
          <w:rFonts w:ascii="Times New Roman" w:hAnsi="Times New Roman" w:cs="Times New Roman"/>
          <w:noProof/>
          <w:sz w:val="24"/>
          <w:szCs w:val="24"/>
        </w:rPr>
        <w:t>SCAo</w:t>
      </w:r>
      <w:r w:rsidRPr="0029108C">
        <w:rPr>
          <w:rFonts w:ascii="Times New Roman" w:hAnsi="Times New Roman" w:cs="Times New Roman"/>
          <w:sz w:val="24"/>
          <w:szCs w:val="24"/>
        </w:rPr>
        <w:t xml:space="preserve">, 5 times in the IRAo, 2 times in the LRA, 6 times in the RRA, 4 times in the CA, 2 times in the SMV, 5 times in the SV, and 2 times in the PV, leaving 59 arterial and 69 venous datasets for consistency analysis. The SMA was visualized on all image sets.  Average weight-corrected pre- and postprandial volumetric </w:t>
      </w:r>
      <w:r w:rsidRPr="0029108C">
        <w:rPr>
          <w:rFonts w:ascii="Times New Roman" w:hAnsi="Times New Roman" w:cs="Times New Roman"/>
          <w:sz w:val="24"/>
          <w:szCs w:val="24"/>
        </w:rPr>
        <w:lastRenderedPageBreak/>
        <w:t xml:space="preserve">flow rates for each group are shown in </w:t>
      </w:r>
      <w:r w:rsidR="009D4014" w:rsidRPr="0029108C">
        <w:rPr>
          <w:rFonts w:ascii="Times New Roman" w:hAnsi="Times New Roman" w:cs="Times New Roman"/>
          <w:sz w:val="24"/>
          <w:szCs w:val="24"/>
        </w:rPr>
        <w:t xml:space="preserve">Table 1. </w:t>
      </w:r>
      <w:r w:rsidRPr="0029108C">
        <w:rPr>
          <w:rFonts w:ascii="Times New Roman" w:hAnsi="Times New Roman" w:cs="Times New Roman"/>
          <w:sz w:val="24"/>
          <w:szCs w:val="24"/>
        </w:rPr>
        <w:t xml:space="preserve">Average percent changes in flow for each group are given in </w:t>
      </w:r>
      <w:r w:rsidR="009D4014" w:rsidRPr="0029108C">
        <w:rPr>
          <w:rFonts w:ascii="Times New Roman" w:hAnsi="Times New Roman" w:cs="Times New Roman"/>
          <w:sz w:val="24"/>
          <w:szCs w:val="24"/>
        </w:rPr>
        <w:t xml:space="preserve">Table </w:t>
      </w:r>
      <w:r w:rsidR="009D4014">
        <w:rPr>
          <w:rFonts w:ascii="Times New Roman" w:hAnsi="Times New Roman" w:cs="Times New Roman"/>
          <w:sz w:val="24"/>
          <w:szCs w:val="24"/>
        </w:rPr>
        <w:t>2</w:t>
      </w:r>
      <w:r w:rsidR="009D4014" w:rsidRPr="0029108C">
        <w:rPr>
          <w:rFonts w:ascii="Times New Roman" w:hAnsi="Times New Roman" w:cs="Times New Roman"/>
          <w:sz w:val="24"/>
          <w:szCs w:val="24"/>
        </w:rPr>
        <w:t xml:space="preserve"> </w:t>
      </w:r>
      <w:r w:rsidRPr="0029108C">
        <w:rPr>
          <w:rFonts w:ascii="Times New Roman" w:hAnsi="Times New Roman" w:cs="Times New Roman"/>
          <w:sz w:val="24"/>
          <w:szCs w:val="24"/>
        </w:rPr>
        <w:t>and visualized in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3.</w:t>
      </w:r>
      <w:r w:rsidR="00184826">
        <w:rPr>
          <w:rFonts w:ascii="Times New Roman" w:hAnsi="Times New Roman" w:cs="Times New Roman"/>
          <w:b/>
          <w:sz w:val="24"/>
          <w:szCs w:val="24"/>
        </w:rPr>
        <w:br w:type="page"/>
      </w:r>
    </w:p>
    <w:p w14:paraId="513D6BE3" w14:textId="0992A362" w:rsidR="009D4014" w:rsidRPr="009D4014" w:rsidRDefault="00F50090" w:rsidP="00F72E5E">
      <w:pPr>
        <w:pStyle w:val="NoSpacing"/>
        <w:spacing w:line="480" w:lineRule="auto"/>
        <w:rPr>
          <w:rFonts w:ascii="Times New Roman" w:hAnsi="Times New Roman" w:cs="Times New Roman"/>
          <w:sz w:val="24"/>
          <w:szCs w:val="24"/>
        </w:rPr>
      </w:pPr>
      <w:r w:rsidRPr="009D4014">
        <w:rPr>
          <w:rFonts w:ascii="Times New Roman" w:hAnsi="Times New Roman" w:cs="Times New Roman"/>
          <w:b/>
          <w:sz w:val="24"/>
          <w:szCs w:val="24"/>
        </w:rPr>
        <w:lastRenderedPageBreak/>
        <w:t>Table 1</w:t>
      </w:r>
      <w:r>
        <w:rPr>
          <w:rFonts w:ascii="Times New Roman" w:hAnsi="Times New Roman" w:cs="Times New Roman"/>
          <w:b/>
          <w:sz w:val="24"/>
          <w:szCs w:val="24"/>
        </w:rPr>
        <w:t>.</w:t>
      </w:r>
      <w:r w:rsidRPr="009D4014">
        <w:rPr>
          <w:rFonts w:ascii="Times New Roman" w:hAnsi="Times New Roman" w:cs="Times New Roman"/>
          <w:b/>
          <w:sz w:val="24"/>
          <w:szCs w:val="24"/>
        </w:rPr>
        <w:t xml:space="preserve">  Average Volumetric Flow Rates (mL/min/kg)</w:t>
      </w:r>
    </w:p>
    <w:tbl>
      <w:tblPr>
        <w:tblStyle w:val="TableGrid"/>
        <w:tblW w:w="9121" w:type="dxa"/>
        <w:jc w:val="center"/>
        <w:tblLook w:val="04A0" w:firstRow="1" w:lastRow="0" w:firstColumn="1" w:lastColumn="0" w:noHBand="0" w:noVBand="1"/>
      </w:tblPr>
      <w:tblGrid>
        <w:gridCol w:w="805"/>
        <w:gridCol w:w="2700"/>
        <w:gridCol w:w="1872"/>
        <w:gridCol w:w="378"/>
        <w:gridCol w:w="1494"/>
        <w:gridCol w:w="396"/>
        <w:gridCol w:w="1476"/>
      </w:tblGrid>
      <w:tr w:rsidR="00184826" w14:paraId="6C56EB48" w14:textId="77777777" w:rsidTr="0071112B">
        <w:trPr>
          <w:trHeight w:val="461"/>
          <w:jc w:val="center"/>
        </w:trPr>
        <w:tc>
          <w:tcPr>
            <w:tcW w:w="3505" w:type="dxa"/>
            <w:gridSpan w:val="2"/>
            <w:tcBorders>
              <w:bottom w:val="single" w:sz="12" w:space="0" w:color="auto"/>
              <w:right w:val="single" w:sz="4" w:space="0" w:color="auto"/>
            </w:tcBorders>
            <w:vAlign w:val="center"/>
          </w:tcPr>
          <w:p w14:paraId="39031E85" w14:textId="7BF0A5A6" w:rsidR="00184826" w:rsidRPr="009D4014" w:rsidRDefault="00184826" w:rsidP="00184826">
            <w:pPr>
              <w:jc w:val="center"/>
              <w:rPr>
                <w:rFonts w:ascii="Times New Roman" w:hAnsi="Times New Roman" w:cs="Times New Roman"/>
                <w:b/>
                <w:bCs/>
              </w:rPr>
            </w:pPr>
            <w:r w:rsidRPr="009D4014">
              <w:rPr>
                <w:rFonts w:ascii="Times New Roman" w:hAnsi="Times New Roman" w:cs="Times New Roman"/>
                <w:b/>
                <w:bCs/>
              </w:rPr>
              <w:t>Vessel</w:t>
            </w:r>
          </w:p>
        </w:tc>
        <w:tc>
          <w:tcPr>
            <w:tcW w:w="2250" w:type="dxa"/>
            <w:gridSpan w:val="2"/>
            <w:tcBorders>
              <w:left w:val="single" w:sz="4" w:space="0" w:color="auto"/>
              <w:bottom w:val="single" w:sz="12" w:space="0" w:color="auto"/>
              <w:right w:val="nil"/>
            </w:tcBorders>
            <w:vAlign w:val="center"/>
          </w:tcPr>
          <w:p w14:paraId="47B6AB88" w14:textId="77777777" w:rsidR="00184826" w:rsidRPr="009D4014" w:rsidRDefault="00184826" w:rsidP="0071112B">
            <w:pPr>
              <w:jc w:val="center"/>
              <w:rPr>
                <w:rFonts w:ascii="Times New Roman" w:hAnsi="Times New Roman" w:cs="Times New Roman"/>
                <w:b/>
                <w:bCs/>
              </w:rPr>
            </w:pPr>
            <w:r w:rsidRPr="009D4014">
              <w:rPr>
                <w:rFonts w:ascii="Times New Roman" w:hAnsi="Times New Roman" w:cs="Times New Roman"/>
                <w:b/>
                <w:bCs/>
              </w:rPr>
              <w:t>Control</w:t>
            </w:r>
          </w:p>
        </w:tc>
        <w:tc>
          <w:tcPr>
            <w:tcW w:w="1890" w:type="dxa"/>
            <w:gridSpan w:val="2"/>
            <w:tcBorders>
              <w:left w:val="nil"/>
              <w:bottom w:val="single" w:sz="12" w:space="0" w:color="auto"/>
              <w:right w:val="nil"/>
            </w:tcBorders>
            <w:vAlign w:val="center"/>
          </w:tcPr>
          <w:p w14:paraId="45DF6ABB" w14:textId="77777777" w:rsidR="00184826" w:rsidRPr="009D4014" w:rsidRDefault="00184826" w:rsidP="0071112B">
            <w:pPr>
              <w:jc w:val="center"/>
              <w:rPr>
                <w:rFonts w:ascii="Times New Roman" w:hAnsi="Times New Roman" w:cs="Times New Roman"/>
                <w:b/>
                <w:bCs/>
              </w:rPr>
            </w:pPr>
            <w:r w:rsidRPr="009D4014">
              <w:rPr>
                <w:rFonts w:ascii="Times New Roman" w:hAnsi="Times New Roman" w:cs="Times New Roman"/>
                <w:b/>
                <w:bCs/>
              </w:rPr>
              <w:t>CMI-</w:t>
            </w:r>
          </w:p>
        </w:tc>
        <w:tc>
          <w:tcPr>
            <w:tcW w:w="1476" w:type="dxa"/>
            <w:tcBorders>
              <w:left w:val="nil"/>
              <w:bottom w:val="single" w:sz="12" w:space="0" w:color="auto"/>
            </w:tcBorders>
            <w:vAlign w:val="center"/>
          </w:tcPr>
          <w:p w14:paraId="270E581C" w14:textId="77777777" w:rsidR="00184826" w:rsidRPr="009D4014" w:rsidRDefault="00184826" w:rsidP="0071112B">
            <w:pPr>
              <w:jc w:val="center"/>
              <w:rPr>
                <w:rFonts w:ascii="Times New Roman" w:hAnsi="Times New Roman" w:cs="Times New Roman"/>
                <w:b/>
                <w:bCs/>
              </w:rPr>
            </w:pPr>
            <w:r w:rsidRPr="009D4014">
              <w:rPr>
                <w:rFonts w:ascii="Times New Roman" w:hAnsi="Times New Roman" w:cs="Times New Roman"/>
                <w:b/>
                <w:bCs/>
              </w:rPr>
              <w:t>CMI+</w:t>
            </w:r>
          </w:p>
        </w:tc>
      </w:tr>
      <w:tr w:rsidR="007861C0" w14:paraId="44642991" w14:textId="77777777" w:rsidTr="00311E5A">
        <w:trPr>
          <w:trHeight w:val="360"/>
          <w:jc w:val="center"/>
        </w:trPr>
        <w:tc>
          <w:tcPr>
            <w:tcW w:w="805" w:type="dxa"/>
            <w:tcBorders>
              <w:top w:val="single" w:sz="12" w:space="0" w:color="auto"/>
              <w:bottom w:val="nil"/>
              <w:right w:val="nil"/>
            </w:tcBorders>
            <w:vAlign w:val="center"/>
          </w:tcPr>
          <w:p w14:paraId="5D8D2370" w14:textId="77777777" w:rsidR="009D4014" w:rsidRPr="009D4014" w:rsidRDefault="009D4014" w:rsidP="0071112B">
            <w:pPr>
              <w:jc w:val="center"/>
              <w:rPr>
                <w:rFonts w:ascii="Times New Roman" w:hAnsi="Times New Roman" w:cs="Times New Roman"/>
                <w:b/>
                <w:bCs/>
              </w:rPr>
            </w:pPr>
            <w:r w:rsidRPr="009D4014">
              <w:rPr>
                <w:rFonts w:ascii="Times New Roman" w:hAnsi="Times New Roman" w:cs="Times New Roman"/>
                <w:b/>
                <w:bCs/>
              </w:rPr>
              <w:t>SCAo</w:t>
            </w:r>
          </w:p>
        </w:tc>
        <w:tc>
          <w:tcPr>
            <w:tcW w:w="2700" w:type="dxa"/>
            <w:tcBorders>
              <w:top w:val="single" w:sz="12" w:space="0" w:color="auto"/>
              <w:left w:val="nil"/>
              <w:bottom w:val="nil"/>
              <w:right w:val="single" w:sz="4" w:space="0" w:color="auto"/>
            </w:tcBorders>
            <w:vAlign w:val="center"/>
          </w:tcPr>
          <w:p w14:paraId="0A956A50" w14:textId="6D0D93BB" w:rsidR="009D4014" w:rsidRPr="009D4014" w:rsidRDefault="009D4014" w:rsidP="003C53F7">
            <w:pPr>
              <w:jc w:val="right"/>
              <w:rPr>
                <w:rFonts w:ascii="Times New Roman" w:hAnsi="Times New Roman" w:cs="Times New Roman"/>
                <w:i/>
                <w:iCs/>
              </w:rPr>
            </w:pPr>
            <w:r w:rsidRPr="009D4014">
              <w:rPr>
                <w:rFonts w:ascii="Times New Roman" w:hAnsi="Times New Roman" w:cs="Times New Roman"/>
                <w:i/>
                <w:iCs/>
              </w:rPr>
              <w:t>Pre</w:t>
            </w:r>
            <w:r w:rsidR="003C53F7">
              <w:rPr>
                <w:rFonts w:ascii="Times New Roman" w:hAnsi="Times New Roman" w:cs="Times New Roman"/>
                <w:i/>
                <w:iCs/>
              </w:rPr>
              <w:t>-</w:t>
            </w:r>
            <w:r w:rsidR="007861C0">
              <w:rPr>
                <w:rFonts w:ascii="Times New Roman" w:hAnsi="Times New Roman" w:cs="Times New Roman"/>
                <w:i/>
                <w:iCs/>
              </w:rPr>
              <w:t xml:space="preserve"> Flow (mL/min/kg)</w:t>
            </w:r>
          </w:p>
        </w:tc>
        <w:tc>
          <w:tcPr>
            <w:tcW w:w="1872" w:type="dxa"/>
            <w:tcBorders>
              <w:top w:val="single" w:sz="12" w:space="0" w:color="auto"/>
              <w:left w:val="single" w:sz="4" w:space="0" w:color="auto"/>
              <w:bottom w:val="nil"/>
              <w:right w:val="nil"/>
            </w:tcBorders>
            <w:vAlign w:val="center"/>
          </w:tcPr>
          <w:p w14:paraId="211C44BF" w14:textId="77777777" w:rsidR="009D4014" w:rsidRPr="009D4014" w:rsidRDefault="009D4014" w:rsidP="0071112B">
            <w:pPr>
              <w:jc w:val="center"/>
              <w:rPr>
                <w:rFonts w:ascii="Times New Roman" w:hAnsi="Times New Roman" w:cs="Times New Roman"/>
              </w:rPr>
            </w:pPr>
            <w:r w:rsidRPr="009D4014">
              <w:rPr>
                <w:rFonts w:ascii="Times New Roman" w:hAnsi="Times New Roman" w:cs="Times New Roman"/>
              </w:rPr>
              <w:t>48.2 ± 17.6</w:t>
            </w:r>
          </w:p>
        </w:tc>
        <w:tc>
          <w:tcPr>
            <w:tcW w:w="1872" w:type="dxa"/>
            <w:gridSpan w:val="2"/>
            <w:tcBorders>
              <w:top w:val="single" w:sz="12" w:space="0" w:color="auto"/>
              <w:left w:val="nil"/>
              <w:bottom w:val="nil"/>
              <w:right w:val="nil"/>
            </w:tcBorders>
            <w:vAlign w:val="center"/>
          </w:tcPr>
          <w:p w14:paraId="54862A61" w14:textId="77777777" w:rsidR="009D4014" w:rsidRPr="009D4014" w:rsidRDefault="009D4014" w:rsidP="0071112B">
            <w:pPr>
              <w:jc w:val="center"/>
              <w:rPr>
                <w:rFonts w:ascii="Times New Roman" w:hAnsi="Times New Roman" w:cs="Times New Roman"/>
              </w:rPr>
            </w:pPr>
            <w:r w:rsidRPr="009D4014">
              <w:rPr>
                <w:rFonts w:ascii="Times New Roman" w:hAnsi="Times New Roman" w:cs="Times New Roman"/>
              </w:rPr>
              <w:t>44.6 ± 15.6</w:t>
            </w:r>
          </w:p>
        </w:tc>
        <w:tc>
          <w:tcPr>
            <w:tcW w:w="1872" w:type="dxa"/>
            <w:gridSpan w:val="2"/>
            <w:tcBorders>
              <w:top w:val="single" w:sz="12" w:space="0" w:color="auto"/>
              <w:left w:val="nil"/>
              <w:bottom w:val="nil"/>
            </w:tcBorders>
            <w:vAlign w:val="center"/>
          </w:tcPr>
          <w:p w14:paraId="3A14A0A8" w14:textId="77777777" w:rsidR="009D4014" w:rsidRPr="009D4014" w:rsidRDefault="009D4014" w:rsidP="0071112B">
            <w:pPr>
              <w:jc w:val="center"/>
              <w:rPr>
                <w:rFonts w:ascii="Times New Roman" w:hAnsi="Times New Roman" w:cs="Times New Roman"/>
              </w:rPr>
            </w:pPr>
            <w:r w:rsidRPr="009D4014">
              <w:rPr>
                <w:rFonts w:ascii="Times New Roman" w:hAnsi="Times New Roman" w:cs="Times New Roman"/>
              </w:rPr>
              <w:t>36.5 ± 10.4</w:t>
            </w:r>
          </w:p>
        </w:tc>
      </w:tr>
      <w:tr w:rsidR="007861C0" w14:paraId="12DA8002" w14:textId="77777777" w:rsidTr="00311E5A">
        <w:trPr>
          <w:trHeight w:val="360"/>
          <w:jc w:val="center"/>
        </w:trPr>
        <w:tc>
          <w:tcPr>
            <w:tcW w:w="805" w:type="dxa"/>
            <w:tcBorders>
              <w:top w:val="nil"/>
              <w:bottom w:val="single" w:sz="4" w:space="0" w:color="auto"/>
              <w:right w:val="nil"/>
            </w:tcBorders>
            <w:vAlign w:val="center"/>
          </w:tcPr>
          <w:p w14:paraId="519B8607" w14:textId="77777777" w:rsidR="009D4014" w:rsidRPr="009D4014" w:rsidRDefault="009D4014" w:rsidP="0071112B">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56719907" w14:textId="20B173D1" w:rsidR="009D4014" w:rsidRPr="009D4014" w:rsidRDefault="009D4014" w:rsidP="003C53F7">
            <w:pPr>
              <w:jc w:val="right"/>
              <w:rPr>
                <w:rFonts w:ascii="Times New Roman" w:hAnsi="Times New Roman" w:cs="Times New Roman"/>
                <w:i/>
                <w:iCs/>
              </w:rPr>
            </w:pPr>
            <w:r w:rsidRPr="009D4014">
              <w:rPr>
                <w:rFonts w:ascii="Times New Roman" w:hAnsi="Times New Roman" w:cs="Times New Roman"/>
                <w:i/>
                <w:iCs/>
              </w:rPr>
              <w:t>Post</w:t>
            </w:r>
            <w:r w:rsidR="003C53F7">
              <w:rPr>
                <w:rFonts w:ascii="Times New Roman" w:hAnsi="Times New Roman" w:cs="Times New Roman"/>
                <w:i/>
                <w:iCs/>
              </w:rPr>
              <w:t>-</w:t>
            </w:r>
            <w:r w:rsidR="007861C0">
              <w:rPr>
                <w:rFonts w:ascii="Times New Roman" w:hAnsi="Times New Roman" w:cs="Times New Roman"/>
                <w:i/>
                <w:iCs/>
              </w:rPr>
              <w:t xml:space="preserve"> Flow (mL/min/kg)</w:t>
            </w:r>
          </w:p>
        </w:tc>
        <w:tc>
          <w:tcPr>
            <w:tcW w:w="1872" w:type="dxa"/>
            <w:tcBorders>
              <w:top w:val="nil"/>
              <w:left w:val="single" w:sz="4" w:space="0" w:color="auto"/>
              <w:bottom w:val="single" w:sz="4" w:space="0" w:color="auto"/>
              <w:right w:val="nil"/>
            </w:tcBorders>
            <w:vAlign w:val="center"/>
          </w:tcPr>
          <w:p w14:paraId="5F087D41" w14:textId="77777777" w:rsidR="009D4014" w:rsidRPr="009D4014" w:rsidRDefault="009D4014" w:rsidP="0071112B">
            <w:pPr>
              <w:jc w:val="center"/>
              <w:rPr>
                <w:rFonts w:ascii="Times New Roman" w:hAnsi="Times New Roman" w:cs="Times New Roman"/>
              </w:rPr>
            </w:pPr>
            <w:r w:rsidRPr="009D4014">
              <w:rPr>
                <w:rFonts w:ascii="Times New Roman" w:hAnsi="Times New Roman" w:cs="Times New Roman"/>
              </w:rPr>
              <w:t>55.3 ± 19.9</w:t>
            </w:r>
          </w:p>
        </w:tc>
        <w:tc>
          <w:tcPr>
            <w:tcW w:w="1872" w:type="dxa"/>
            <w:gridSpan w:val="2"/>
            <w:tcBorders>
              <w:top w:val="nil"/>
              <w:left w:val="nil"/>
              <w:bottom w:val="single" w:sz="4" w:space="0" w:color="auto"/>
              <w:right w:val="nil"/>
            </w:tcBorders>
            <w:vAlign w:val="center"/>
          </w:tcPr>
          <w:p w14:paraId="63BA0D0A" w14:textId="77777777" w:rsidR="009D4014" w:rsidRPr="009D4014" w:rsidRDefault="009D4014" w:rsidP="0071112B">
            <w:pPr>
              <w:jc w:val="center"/>
              <w:rPr>
                <w:rFonts w:ascii="Times New Roman" w:hAnsi="Times New Roman" w:cs="Times New Roman"/>
              </w:rPr>
            </w:pPr>
            <w:r w:rsidRPr="009D4014">
              <w:rPr>
                <w:rFonts w:ascii="Times New Roman" w:hAnsi="Times New Roman" w:cs="Times New Roman"/>
              </w:rPr>
              <w:t>54.2 ± 22.3</w:t>
            </w:r>
          </w:p>
        </w:tc>
        <w:tc>
          <w:tcPr>
            <w:tcW w:w="1872" w:type="dxa"/>
            <w:gridSpan w:val="2"/>
            <w:tcBorders>
              <w:top w:val="nil"/>
              <w:left w:val="nil"/>
              <w:bottom w:val="single" w:sz="4" w:space="0" w:color="auto"/>
            </w:tcBorders>
            <w:vAlign w:val="center"/>
          </w:tcPr>
          <w:p w14:paraId="6DF60995" w14:textId="033B9C89" w:rsidR="009D4014" w:rsidRPr="00297EDA" w:rsidRDefault="009D4014" w:rsidP="00297EDA">
            <w:pPr>
              <w:jc w:val="center"/>
              <w:rPr>
                <w:rFonts w:ascii="Times New Roman" w:hAnsi="Times New Roman" w:cs="Times New Roman"/>
                <w:b/>
                <w:u w:val="single"/>
              </w:rPr>
            </w:pPr>
            <w:r w:rsidRPr="009D4014">
              <w:rPr>
                <w:rFonts w:ascii="Times New Roman" w:hAnsi="Times New Roman" w:cs="Times New Roman"/>
                <w:b/>
                <w:u w:val="single"/>
              </w:rPr>
              <w:t>35.3 ± 11.3</w:t>
            </w:r>
          </w:p>
        </w:tc>
      </w:tr>
      <w:tr w:rsidR="003C53F7" w14:paraId="3A33EA02" w14:textId="77777777" w:rsidTr="00311E5A">
        <w:trPr>
          <w:trHeight w:val="360"/>
          <w:jc w:val="center"/>
        </w:trPr>
        <w:tc>
          <w:tcPr>
            <w:tcW w:w="805" w:type="dxa"/>
            <w:tcBorders>
              <w:top w:val="single" w:sz="4" w:space="0" w:color="auto"/>
              <w:bottom w:val="nil"/>
              <w:right w:val="nil"/>
            </w:tcBorders>
            <w:vAlign w:val="center"/>
          </w:tcPr>
          <w:p w14:paraId="636D8F56"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IRAo</w:t>
            </w:r>
          </w:p>
        </w:tc>
        <w:tc>
          <w:tcPr>
            <w:tcW w:w="2700" w:type="dxa"/>
            <w:tcBorders>
              <w:top w:val="single" w:sz="4" w:space="0" w:color="auto"/>
              <w:left w:val="nil"/>
              <w:bottom w:val="nil"/>
              <w:right w:val="single" w:sz="4" w:space="0" w:color="auto"/>
            </w:tcBorders>
            <w:vAlign w:val="center"/>
          </w:tcPr>
          <w:p w14:paraId="7D20C26F" w14:textId="7A519D3B"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6CD0279D"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15.5 ± 7.81</w:t>
            </w:r>
          </w:p>
        </w:tc>
        <w:tc>
          <w:tcPr>
            <w:tcW w:w="1872" w:type="dxa"/>
            <w:gridSpan w:val="2"/>
            <w:tcBorders>
              <w:top w:val="single" w:sz="4" w:space="0" w:color="auto"/>
              <w:left w:val="nil"/>
              <w:bottom w:val="nil"/>
              <w:right w:val="nil"/>
            </w:tcBorders>
            <w:vAlign w:val="center"/>
          </w:tcPr>
          <w:p w14:paraId="088CA5A7"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16.5 ± 6.50</w:t>
            </w:r>
          </w:p>
        </w:tc>
        <w:tc>
          <w:tcPr>
            <w:tcW w:w="1872" w:type="dxa"/>
            <w:gridSpan w:val="2"/>
            <w:tcBorders>
              <w:top w:val="single" w:sz="4" w:space="0" w:color="auto"/>
              <w:left w:val="nil"/>
              <w:bottom w:val="nil"/>
            </w:tcBorders>
            <w:vAlign w:val="center"/>
          </w:tcPr>
          <w:p w14:paraId="16BBB5A3"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19.1 ± 3.88</w:t>
            </w:r>
          </w:p>
        </w:tc>
      </w:tr>
      <w:tr w:rsidR="003C53F7" w14:paraId="1B7E9D92" w14:textId="77777777" w:rsidTr="00311E5A">
        <w:trPr>
          <w:trHeight w:val="360"/>
          <w:jc w:val="center"/>
        </w:trPr>
        <w:tc>
          <w:tcPr>
            <w:tcW w:w="805" w:type="dxa"/>
            <w:tcBorders>
              <w:top w:val="nil"/>
              <w:bottom w:val="single" w:sz="4" w:space="0" w:color="auto"/>
              <w:right w:val="nil"/>
            </w:tcBorders>
            <w:vAlign w:val="center"/>
          </w:tcPr>
          <w:p w14:paraId="74A5269D"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7EC757B5" w14:textId="1F041311"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407CB291"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14.0 ± 6.15</w:t>
            </w:r>
          </w:p>
        </w:tc>
        <w:tc>
          <w:tcPr>
            <w:tcW w:w="1872" w:type="dxa"/>
            <w:gridSpan w:val="2"/>
            <w:tcBorders>
              <w:top w:val="nil"/>
              <w:left w:val="nil"/>
              <w:bottom w:val="single" w:sz="4" w:space="0" w:color="auto"/>
              <w:right w:val="nil"/>
            </w:tcBorders>
            <w:vAlign w:val="center"/>
          </w:tcPr>
          <w:p w14:paraId="0ADB293D"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19.3 ± 6.93</w:t>
            </w:r>
          </w:p>
        </w:tc>
        <w:tc>
          <w:tcPr>
            <w:tcW w:w="1872" w:type="dxa"/>
            <w:gridSpan w:val="2"/>
            <w:tcBorders>
              <w:top w:val="nil"/>
              <w:left w:val="nil"/>
              <w:bottom w:val="single" w:sz="4" w:space="0" w:color="auto"/>
            </w:tcBorders>
            <w:vAlign w:val="center"/>
          </w:tcPr>
          <w:p w14:paraId="14C9C45B"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18.6 ± 7.00</w:t>
            </w:r>
          </w:p>
        </w:tc>
      </w:tr>
      <w:tr w:rsidR="003C53F7" w14:paraId="6F8186DB" w14:textId="77777777" w:rsidTr="00311E5A">
        <w:trPr>
          <w:trHeight w:val="360"/>
          <w:jc w:val="center"/>
        </w:trPr>
        <w:tc>
          <w:tcPr>
            <w:tcW w:w="805" w:type="dxa"/>
            <w:tcBorders>
              <w:top w:val="single" w:sz="4" w:space="0" w:color="auto"/>
              <w:bottom w:val="nil"/>
              <w:right w:val="nil"/>
            </w:tcBorders>
            <w:vAlign w:val="center"/>
          </w:tcPr>
          <w:p w14:paraId="636F9A97"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LRA</w:t>
            </w:r>
          </w:p>
        </w:tc>
        <w:tc>
          <w:tcPr>
            <w:tcW w:w="2700" w:type="dxa"/>
            <w:tcBorders>
              <w:top w:val="single" w:sz="4" w:space="0" w:color="auto"/>
              <w:left w:val="nil"/>
              <w:bottom w:val="nil"/>
              <w:right w:val="single" w:sz="4" w:space="0" w:color="auto"/>
            </w:tcBorders>
            <w:vAlign w:val="center"/>
          </w:tcPr>
          <w:p w14:paraId="4B8A87AB" w14:textId="5A88ACA1"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1C838BC8"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5.00 ± 3.40</w:t>
            </w:r>
          </w:p>
        </w:tc>
        <w:tc>
          <w:tcPr>
            <w:tcW w:w="1872" w:type="dxa"/>
            <w:gridSpan w:val="2"/>
            <w:tcBorders>
              <w:top w:val="single" w:sz="4" w:space="0" w:color="auto"/>
              <w:left w:val="nil"/>
              <w:bottom w:val="nil"/>
              <w:right w:val="nil"/>
            </w:tcBorders>
            <w:vAlign w:val="center"/>
          </w:tcPr>
          <w:p w14:paraId="7D963744"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6.40 ± 2.73</w:t>
            </w:r>
          </w:p>
        </w:tc>
        <w:tc>
          <w:tcPr>
            <w:tcW w:w="1872" w:type="dxa"/>
            <w:gridSpan w:val="2"/>
            <w:tcBorders>
              <w:top w:val="single" w:sz="4" w:space="0" w:color="auto"/>
              <w:left w:val="nil"/>
              <w:bottom w:val="nil"/>
            </w:tcBorders>
            <w:vAlign w:val="center"/>
          </w:tcPr>
          <w:p w14:paraId="06D33414"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6.68 ± 8.44</w:t>
            </w:r>
          </w:p>
        </w:tc>
      </w:tr>
      <w:tr w:rsidR="003C53F7" w14:paraId="32BDAECB" w14:textId="77777777" w:rsidTr="00311E5A">
        <w:trPr>
          <w:trHeight w:val="360"/>
          <w:jc w:val="center"/>
        </w:trPr>
        <w:tc>
          <w:tcPr>
            <w:tcW w:w="805" w:type="dxa"/>
            <w:tcBorders>
              <w:top w:val="nil"/>
              <w:bottom w:val="single" w:sz="4" w:space="0" w:color="auto"/>
              <w:right w:val="nil"/>
            </w:tcBorders>
            <w:vAlign w:val="center"/>
          </w:tcPr>
          <w:p w14:paraId="571F641C"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6A507D61" w14:textId="4417AFE3"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2CE6F211"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4.94 ± 2.91</w:t>
            </w:r>
          </w:p>
        </w:tc>
        <w:tc>
          <w:tcPr>
            <w:tcW w:w="1872" w:type="dxa"/>
            <w:gridSpan w:val="2"/>
            <w:tcBorders>
              <w:top w:val="nil"/>
              <w:left w:val="nil"/>
              <w:bottom w:val="single" w:sz="4" w:space="0" w:color="auto"/>
              <w:right w:val="nil"/>
            </w:tcBorders>
            <w:vAlign w:val="center"/>
          </w:tcPr>
          <w:p w14:paraId="32E14B5F"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6.33 ± 2.74</w:t>
            </w:r>
          </w:p>
        </w:tc>
        <w:tc>
          <w:tcPr>
            <w:tcW w:w="1872" w:type="dxa"/>
            <w:gridSpan w:val="2"/>
            <w:tcBorders>
              <w:top w:val="nil"/>
              <w:left w:val="nil"/>
              <w:bottom w:val="single" w:sz="4" w:space="0" w:color="auto"/>
            </w:tcBorders>
            <w:vAlign w:val="center"/>
          </w:tcPr>
          <w:p w14:paraId="08154326"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6.37 ± 9.29</w:t>
            </w:r>
          </w:p>
        </w:tc>
      </w:tr>
      <w:tr w:rsidR="003C53F7" w14:paraId="7025CF79" w14:textId="77777777" w:rsidTr="00311E5A">
        <w:trPr>
          <w:trHeight w:val="360"/>
          <w:jc w:val="center"/>
        </w:trPr>
        <w:tc>
          <w:tcPr>
            <w:tcW w:w="805" w:type="dxa"/>
            <w:tcBorders>
              <w:top w:val="single" w:sz="4" w:space="0" w:color="auto"/>
              <w:bottom w:val="nil"/>
              <w:right w:val="nil"/>
            </w:tcBorders>
            <w:vAlign w:val="center"/>
          </w:tcPr>
          <w:p w14:paraId="31E77F1C"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RRA</w:t>
            </w:r>
          </w:p>
        </w:tc>
        <w:tc>
          <w:tcPr>
            <w:tcW w:w="2700" w:type="dxa"/>
            <w:tcBorders>
              <w:top w:val="single" w:sz="4" w:space="0" w:color="auto"/>
              <w:left w:val="nil"/>
              <w:bottom w:val="nil"/>
              <w:right w:val="single" w:sz="4" w:space="0" w:color="auto"/>
            </w:tcBorders>
            <w:vAlign w:val="center"/>
          </w:tcPr>
          <w:p w14:paraId="19041517" w14:textId="025BBC6B"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4CA9C482"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4.85 ± 2.42</w:t>
            </w:r>
          </w:p>
        </w:tc>
        <w:tc>
          <w:tcPr>
            <w:tcW w:w="1872" w:type="dxa"/>
            <w:gridSpan w:val="2"/>
            <w:tcBorders>
              <w:top w:val="single" w:sz="4" w:space="0" w:color="auto"/>
              <w:left w:val="nil"/>
              <w:bottom w:val="nil"/>
              <w:right w:val="nil"/>
            </w:tcBorders>
            <w:vAlign w:val="center"/>
          </w:tcPr>
          <w:p w14:paraId="27E48F10"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6.18 ± 2.99</w:t>
            </w:r>
          </w:p>
        </w:tc>
        <w:tc>
          <w:tcPr>
            <w:tcW w:w="1872" w:type="dxa"/>
            <w:gridSpan w:val="2"/>
            <w:tcBorders>
              <w:top w:val="single" w:sz="4" w:space="0" w:color="auto"/>
              <w:left w:val="nil"/>
              <w:bottom w:val="nil"/>
            </w:tcBorders>
            <w:vAlign w:val="center"/>
          </w:tcPr>
          <w:p w14:paraId="06511881"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6.01 ± 6.37</w:t>
            </w:r>
          </w:p>
        </w:tc>
      </w:tr>
      <w:tr w:rsidR="003C53F7" w14:paraId="1CEEDA30" w14:textId="77777777" w:rsidTr="00311E5A">
        <w:trPr>
          <w:trHeight w:val="360"/>
          <w:jc w:val="center"/>
        </w:trPr>
        <w:tc>
          <w:tcPr>
            <w:tcW w:w="805" w:type="dxa"/>
            <w:tcBorders>
              <w:top w:val="nil"/>
              <w:bottom w:val="single" w:sz="4" w:space="0" w:color="auto"/>
              <w:right w:val="nil"/>
            </w:tcBorders>
            <w:vAlign w:val="center"/>
          </w:tcPr>
          <w:p w14:paraId="75954127"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79F15A18" w14:textId="12057BD6"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3B1A3E55"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5.21 ± 2.72</w:t>
            </w:r>
          </w:p>
        </w:tc>
        <w:tc>
          <w:tcPr>
            <w:tcW w:w="1872" w:type="dxa"/>
            <w:gridSpan w:val="2"/>
            <w:tcBorders>
              <w:top w:val="nil"/>
              <w:left w:val="nil"/>
              <w:bottom w:val="single" w:sz="4" w:space="0" w:color="auto"/>
              <w:right w:val="nil"/>
            </w:tcBorders>
            <w:vAlign w:val="center"/>
          </w:tcPr>
          <w:p w14:paraId="78D62734"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6.33 ± 3.70</w:t>
            </w:r>
          </w:p>
        </w:tc>
        <w:tc>
          <w:tcPr>
            <w:tcW w:w="1872" w:type="dxa"/>
            <w:gridSpan w:val="2"/>
            <w:tcBorders>
              <w:top w:val="nil"/>
              <w:left w:val="nil"/>
              <w:bottom w:val="single" w:sz="4" w:space="0" w:color="auto"/>
            </w:tcBorders>
            <w:vAlign w:val="center"/>
          </w:tcPr>
          <w:p w14:paraId="4AAAFE69"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3.82 ± 4.18</w:t>
            </w:r>
          </w:p>
        </w:tc>
      </w:tr>
      <w:tr w:rsidR="003C53F7" w14:paraId="21DD4026" w14:textId="77777777" w:rsidTr="00311E5A">
        <w:trPr>
          <w:trHeight w:val="360"/>
          <w:jc w:val="center"/>
        </w:trPr>
        <w:tc>
          <w:tcPr>
            <w:tcW w:w="805" w:type="dxa"/>
            <w:tcBorders>
              <w:top w:val="single" w:sz="4" w:space="0" w:color="auto"/>
              <w:bottom w:val="nil"/>
              <w:right w:val="nil"/>
            </w:tcBorders>
            <w:vAlign w:val="center"/>
          </w:tcPr>
          <w:p w14:paraId="12352753"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SMA</w:t>
            </w:r>
          </w:p>
        </w:tc>
        <w:tc>
          <w:tcPr>
            <w:tcW w:w="2700" w:type="dxa"/>
            <w:tcBorders>
              <w:top w:val="single" w:sz="4" w:space="0" w:color="auto"/>
              <w:left w:val="nil"/>
              <w:bottom w:val="nil"/>
              <w:right w:val="single" w:sz="4" w:space="0" w:color="auto"/>
            </w:tcBorders>
            <w:vAlign w:val="center"/>
          </w:tcPr>
          <w:p w14:paraId="1C32645C" w14:textId="04103F6E"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5440E2A8"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5.97 ± 3.15</w:t>
            </w:r>
          </w:p>
        </w:tc>
        <w:tc>
          <w:tcPr>
            <w:tcW w:w="1872" w:type="dxa"/>
            <w:gridSpan w:val="2"/>
            <w:tcBorders>
              <w:top w:val="single" w:sz="4" w:space="0" w:color="auto"/>
              <w:left w:val="nil"/>
              <w:bottom w:val="nil"/>
              <w:right w:val="nil"/>
            </w:tcBorders>
            <w:vAlign w:val="center"/>
          </w:tcPr>
          <w:p w14:paraId="58441A93"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8.04 ± 4.35</w:t>
            </w:r>
          </w:p>
        </w:tc>
        <w:tc>
          <w:tcPr>
            <w:tcW w:w="1872" w:type="dxa"/>
            <w:gridSpan w:val="2"/>
            <w:tcBorders>
              <w:top w:val="single" w:sz="4" w:space="0" w:color="auto"/>
              <w:left w:val="nil"/>
              <w:bottom w:val="nil"/>
            </w:tcBorders>
            <w:vAlign w:val="center"/>
          </w:tcPr>
          <w:p w14:paraId="47BC678C"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7.59 ± 3.13</w:t>
            </w:r>
          </w:p>
        </w:tc>
      </w:tr>
      <w:tr w:rsidR="003C53F7" w14:paraId="5CAB31A7" w14:textId="77777777" w:rsidTr="00311E5A">
        <w:trPr>
          <w:trHeight w:val="360"/>
          <w:jc w:val="center"/>
        </w:trPr>
        <w:tc>
          <w:tcPr>
            <w:tcW w:w="805" w:type="dxa"/>
            <w:tcBorders>
              <w:top w:val="nil"/>
              <w:bottom w:val="single" w:sz="4" w:space="0" w:color="auto"/>
              <w:right w:val="nil"/>
            </w:tcBorders>
            <w:vAlign w:val="center"/>
          </w:tcPr>
          <w:p w14:paraId="3FF2C6EC"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5FC632C2" w14:textId="7B8B721F"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51963350"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11.1 ± 5.00</w:t>
            </w:r>
          </w:p>
        </w:tc>
        <w:tc>
          <w:tcPr>
            <w:tcW w:w="1872" w:type="dxa"/>
            <w:gridSpan w:val="2"/>
            <w:tcBorders>
              <w:top w:val="nil"/>
              <w:left w:val="nil"/>
              <w:bottom w:val="single" w:sz="4" w:space="0" w:color="auto"/>
              <w:right w:val="nil"/>
            </w:tcBorders>
            <w:vAlign w:val="center"/>
          </w:tcPr>
          <w:p w14:paraId="0A3B610D"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12.5 ± 6.40</w:t>
            </w:r>
          </w:p>
        </w:tc>
        <w:tc>
          <w:tcPr>
            <w:tcW w:w="1872" w:type="dxa"/>
            <w:gridSpan w:val="2"/>
            <w:tcBorders>
              <w:top w:val="nil"/>
              <w:left w:val="nil"/>
              <w:bottom w:val="single" w:sz="4" w:space="0" w:color="auto"/>
            </w:tcBorders>
            <w:vAlign w:val="center"/>
          </w:tcPr>
          <w:p w14:paraId="2306F329"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9.37 ± 4.52</w:t>
            </w:r>
          </w:p>
        </w:tc>
      </w:tr>
      <w:tr w:rsidR="003C53F7" w14:paraId="341EA22E" w14:textId="77777777" w:rsidTr="00311E5A">
        <w:trPr>
          <w:trHeight w:val="360"/>
          <w:jc w:val="center"/>
        </w:trPr>
        <w:tc>
          <w:tcPr>
            <w:tcW w:w="805" w:type="dxa"/>
            <w:tcBorders>
              <w:top w:val="single" w:sz="4" w:space="0" w:color="auto"/>
              <w:bottom w:val="nil"/>
              <w:right w:val="nil"/>
            </w:tcBorders>
            <w:vAlign w:val="center"/>
          </w:tcPr>
          <w:p w14:paraId="2E9CB1A1"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CA</w:t>
            </w:r>
          </w:p>
        </w:tc>
        <w:tc>
          <w:tcPr>
            <w:tcW w:w="2700" w:type="dxa"/>
            <w:tcBorders>
              <w:top w:val="single" w:sz="4" w:space="0" w:color="auto"/>
              <w:left w:val="nil"/>
              <w:bottom w:val="nil"/>
              <w:right w:val="single" w:sz="4" w:space="0" w:color="auto"/>
            </w:tcBorders>
            <w:vAlign w:val="center"/>
          </w:tcPr>
          <w:p w14:paraId="4C573EC9" w14:textId="79EDC36F"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4A1081EE"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11.8 ± 7.88</w:t>
            </w:r>
          </w:p>
        </w:tc>
        <w:tc>
          <w:tcPr>
            <w:tcW w:w="1872" w:type="dxa"/>
            <w:gridSpan w:val="2"/>
            <w:tcBorders>
              <w:top w:val="single" w:sz="4" w:space="0" w:color="auto"/>
              <w:left w:val="nil"/>
              <w:bottom w:val="nil"/>
              <w:right w:val="nil"/>
            </w:tcBorders>
            <w:vAlign w:val="center"/>
          </w:tcPr>
          <w:p w14:paraId="45DB8920" w14:textId="4ECC5415" w:rsidR="003C53F7" w:rsidRPr="009D4014" w:rsidRDefault="003C53F7" w:rsidP="00297EDA">
            <w:pPr>
              <w:jc w:val="center"/>
              <w:rPr>
                <w:rFonts w:ascii="Times New Roman" w:hAnsi="Times New Roman" w:cs="Times New Roman"/>
                <w:b/>
              </w:rPr>
            </w:pPr>
            <w:r w:rsidRPr="009D4014">
              <w:rPr>
                <w:rFonts w:ascii="Times New Roman" w:hAnsi="Times New Roman" w:cs="Times New Roman"/>
                <w:b/>
              </w:rPr>
              <w:t>6.72 ± 3.54</w:t>
            </w:r>
          </w:p>
        </w:tc>
        <w:tc>
          <w:tcPr>
            <w:tcW w:w="1872" w:type="dxa"/>
            <w:gridSpan w:val="2"/>
            <w:tcBorders>
              <w:top w:val="single" w:sz="4" w:space="0" w:color="auto"/>
              <w:left w:val="nil"/>
              <w:bottom w:val="nil"/>
            </w:tcBorders>
            <w:vAlign w:val="center"/>
          </w:tcPr>
          <w:p w14:paraId="12286E5D"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7.80 ± 3.51</w:t>
            </w:r>
          </w:p>
        </w:tc>
      </w:tr>
      <w:tr w:rsidR="003C53F7" w14:paraId="59CAC22B" w14:textId="77777777" w:rsidTr="00311E5A">
        <w:trPr>
          <w:trHeight w:val="360"/>
          <w:jc w:val="center"/>
        </w:trPr>
        <w:tc>
          <w:tcPr>
            <w:tcW w:w="805" w:type="dxa"/>
            <w:tcBorders>
              <w:top w:val="nil"/>
              <w:bottom w:val="single" w:sz="4" w:space="0" w:color="auto"/>
              <w:right w:val="nil"/>
            </w:tcBorders>
            <w:vAlign w:val="center"/>
          </w:tcPr>
          <w:p w14:paraId="164081A0"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43B99278" w14:textId="1A2BFD86"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4134DA0A"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11.0 ± 7.00</w:t>
            </w:r>
          </w:p>
        </w:tc>
        <w:tc>
          <w:tcPr>
            <w:tcW w:w="1872" w:type="dxa"/>
            <w:gridSpan w:val="2"/>
            <w:tcBorders>
              <w:top w:val="nil"/>
              <w:left w:val="nil"/>
              <w:bottom w:val="single" w:sz="4" w:space="0" w:color="auto"/>
              <w:right w:val="nil"/>
            </w:tcBorders>
            <w:vAlign w:val="center"/>
          </w:tcPr>
          <w:p w14:paraId="239D804F" w14:textId="77777777" w:rsidR="003C53F7" w:rsidRPr="009D4014" w:rsidRDefault="003C53F7" w:rsidP="003C53F7">
            <w:pPr>
              <w:jc w:val="center"/>
              <w:rPr>
                <w:rFonts w:ascii="Times New Roman" w:hAnsi="Times New Roman" w:cs="Times New Roman"/>
                <w:b/>
              </w:rPr>
            </w:pPr>
            <w:r w:rsidRPr="009D4014">
              <w:rPr>
                <w:rFonts w:ascii="Times New Roman" w:hAnsi="Times New Roman" w:cs="Times New Roman"/>
              </w:rPr>
              <w:t>7.00 ± 4.42</w:t>
            </w:r>
          </w:p>
        </w:tc>
        <w:tc>
          <w:tcPr>
            <w:tcW w:w="1872" w:type="dxa"/>
            <w:gridSpan w:val="2"/>
            <w:tcBorders>
              <w:top w:val="nil"/>
              <w:left w:val="nil"/>
              <w:bottom w:val="single" w:sz="4" w:space="0" w:color="auto"/>
            </w:tcBorders>
            <w:vAlign w:val="center"/>
          </w:tcPr>
          <w:p w14:paraId="6C5025E5"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8.17 ± 3.96</w:t>
            </w:r>
          </w:p>
        </w:tc>
      </w:tr>
      <w:tr w:rsidR="003C53F7" w14:paraId="47E043EC" w14:textId="77777777" w:rsidTr="00311E5A">
        <w:trPr>
          <w:trHeight w:val="360"/>
          <w:jc w:val="center"/>
        </w:trPr>
        <w:tc>
          <w:tcPr>
            <w:tcW w:w="805" w:type="dxa"/>
            <w:tcBorders>
              <w:top w:val="single" w:sz="4" w:space="0" w:color="auto"/>
              <w:bottom w:val="nil"/>
              <w:right w:val="nil"/>
            </w:tcBorders>
            <w:vAlign w:val="center"/>
          </w:tcPr>
          <w:p w14:paraId="5287CEC0"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SMV</w:t>
            </w:r>
          </w:p>
        </w:tc>
        <w:tc>
          <w:tcPr>
            <w:tcW w:w="2700" w:type="dxa"/>
            <w:tcBorders>
              <w:top w:val="single" w:sz="4" w:space="0" w:color="auto"/>
              <w:left w:val="nil"/>
              <w:bottom w:val="nil"/>
              <w:right w:val="single" w:sz="4" w:space="0" w:color="auto"/>
            </w:tcBorders>
            <w:vAlign w:val="center"/>
          </w:tcPr>
          <w:p w14:paraId="3F138181" w14:textId="4A09E72B"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6A5BFEF6"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6.61 ± 2.66</w:t>
            </w:r>
          </w:p>
        </w:tc>
        <w:tc>
          <w:tcPr>
            <w:tcW w:w="1872" w:type="dxa"/>
            <w:gridSpan w:val="2"/>
            <w:tcBorders>
              <w:top w:val="single" w:sz="4" w:space="0" w:color="auto"/>
              <w:left w:val="nil"/>
              <w:bottom w:val="nil"/>
              <w:right w:val="nil"/>
            </w:tcBorders>
            <w:vAlign w:val="center"/>
          </w:tcPr>
          <w:p w14:paraId="6651200C"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6.89 ± 4.14</w:t>
            </w:r>
          </w:p>
        </w:tc>
        <w:tc>
          <w:tcPr>
            <w:tcW w:w="1872" w:type="dxa"/>
            <w:gridSpan w:val="2"/>
            <w:tcBorders>
              <w:top w:val="single" w:sz="4" w:space="0" w:color="auto"/>
              <w:left w:val="nil"/>
              <w:bottom w:val="nil"/>
            </w:tcBorders>
            <w:vAlign w:val="center"/>
          </w:tcPr>
          <w:p w14:paraId="37CCD3A5" w14:textId="00D3BC87" w:rsidR="003C53F7" w:rsidRPr="00297EDA" w:rsidRDefault="003C53F7" w:rsidP="00297EDA">
            <w:pPr>
              <w:jc w:val="center"/>
              <w:rPr>
                <w:rFonts w:ascii="Times New Roman" w:hAnsi="Times New Roman" w:cs="Times New Roman"/>
                <w:b/>
              </w:rPr>
            </w:pPr>
            <w:r w:rsidRPr="009D4014">
              <w:rPr>
                <w:rFonts w:ascii="Times New Roman" w:hAnsi="Times New Roman" w:cs="Times New Roman"/>
                <w:b/>
              </w:rPr>
              <w:t>10.7 ± 3.64</w:t>
            </w:r>
          </w:p>
        </w:tc>
      </w:tr>
      <w:tr w:rsidR="003C53F7" w14:paraId="1180C6C7" w14:textId="77777777" w:rsidTr="00311E5A">
        <w:trPr>
          <w:trHeight w:val="360"/>
          <w:jc w:val="center"/>
        </w:trPr>
        <w:tc>
          <w:tcPr>
            <w:tcW w:w="805" w:type="dxa"/>
            <w:tcBorders>
              <w:top w:val="nil"/>
              <w:bottom w:val="single" w:sz="4" w:space="0" w:color="auto"/>
              <w:right w:val="nil"/>
            </w:tcBorders>
            <w:vAlign w:val="center"/>
          </w:tcPr>
          <w:p w14:paraId="019A8C8E"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210ED291" w14:textId="19BF1118"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50B0DA3F"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14.2 ± 4.56</w:t>
            </w:r>
          </w:p>
        </w:tc>
        <w:tc>
          <w:tcPr>
            <w:tcW w:w="1872" w:type="dxa"/>
            <w:gridSpan w:val="2"/>
            <w:tcBorders>
              <w:top w:val="nil"/>
              <w:left w:val="nil"/>
              <w:bottom w:val="single" w:sz="4" w:space="0" w:color="auto"/>
              <w:right w:val="nil"/>
            </w:tcBorders>
            <w:vAlign w:val="center"/>
          </w:tcPr>
          <w:p w14:paraId="2BB17280"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16.7 ± 7.23</w:t>
            </w:r>
          </w:p>
        </w:tc>
        <w:tc>
          <w:tcPr>
            <w:tcW w:w="1872" w:type="dxa"/>
            <w:gridSpan w:val="2"/>
            <w:tcBorders>
              <w:top w:val="nil"/>
              <w:left w:val="nil"/>
              <w:bottom w:val="single" w:sz="4" w:space="0" w:color="auto"/>
            </w:tcBorders>
            <w:vAlign w:val="center"/>
          </w:tcPr>
          <w:p w14:paraId="51825EEF" w14:textId="77777777" w:rsidR="003C53F7" w:rsidRPr="009D4014" w:rsidRDefault="003C53F7" w:rsidP="003C53F7">
            <w:pPr>
              <w:jc w:val="center"/>
              <w:rPr>
                <w:rFonts w:ascii="Times New Roman" w:hAnsi="Times New Roman" w:cs="Times New Roman"/>
                <w:b/>
              </w:rPr>
            </w:pPr>
            <w:r w:rsidRPr="009D4014">
              <w:rPr>
                <w:rFonts w:ascii="Times New Roman" w:hAnsi="Times New Roman" w:cs="Times New Roman"/>
              </w:rPr>
              <w:t>15.5 ± 8.60</w:t>
            </w:r>
          </w:p>
        </w:tc>
      </w:tr>
      <w:tr w:rsidR="003C53F7" w14:paraId="74907475" w14:textId="77777777" w:rsidTr="00311E5A">
        <w:trPr>
          <w:trHeight w:val="360"/>
          <w:jc w:val="center"/>
        </w:trPr>
        <w:tc>
          <w:tcPr>
            <w:tcW w:w="805" w:type="dxa"/>
            <w:tcBorders>
              <w:top w:val="single" w:sz="4" w:space="0" w:color="auto"/>
              <w:bottom w:val="nil"/>
              <w:right w:val="nil"/>
            </w:tcBorders>
            <w:vAlign w:val="center"/>
          </w:tcPr>
          <w:p w14:paraId="14566C81"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SV</w:t>
            </w:r>
          </w:p>
        </w:tc>
        <w:tc>
          <w:tcPr>
            <w:tcW w:w="2700" w:type="dxa"/>
            <w:tcBorders>
              <w:top w:val="single" w:sz="4" w:space="0" w:color="auto"/>
              <w:left w:val="nil"/>
              <w:bottom w:val="nil"/>
              <w:right w:val="single" w:sz="4" w:space="0" w:color="auto"/>
            </w:tcBorders>
            <w:vAlign w:val="center"/>
          </w:tcPr>
          <w:p w14:paraId="528D4AC8" w14:textId="53C36FEB"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117AC429"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6.52 ± 4.18</w:t>
            </w:r>
          </w:p>
        </w:tc>
        <w:tc>
          <w:tcPr>
            <w:tcW w:w="1872" w:type="dxa"/>
            <w:gridSpan w:val="2"/>
            <w:tcBorders>
              <w:top w:val="single" w:sz="4" w:space="0" w:color="auto"/>
              <w:left w:val="nil"/>
              <w:bottom w:val="nil"/>
              <w:right w:val="nil"/>
            </w:tcBorders>
            <w:vAlign w:val="center"/>
          </w:tcPr>
          <w:p w14:paraId="2DC402C8"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6.46 ± 3.63</w:t>
            </w:r>
          </w:p>
        </w:tc>
        <w:tc>
          <w:tcPr>
            <w:tcW w:w="1872" w:type="dxa"/>
            <w:gridSpan w:val="2"/>
            <w:tcBorders>
              <w:top w:val="single" w:sz="4" w:space="0" w:color="auto"/>
              <w:left w:val="nil"/>
              <w:bottom w:val="nil"/>
            </w:tcBorders>
            <w:vAlign w:val="center"/>
          </w:tcPr>
          <w:p w14:paraId="53AB7ABD"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5.21 ± 1.89</w:t>
            </w:r>
          </w:p>
        </w:tc>
      </w:tr>
      <w:tr w:rsidR="003C53F7" w14:paraId="405ACE0C" w14:textId="77777777" w:rsidTr="00311E5A">
        <w:trPr>
          <w:trHeight w:val="360"/>
          <w:jc w:val="center"/>
        </w:trPr>
        <w:tc>
          <w:tcPr>
            <w:tcW w:w="805" w:type="dxa"/>
            <w:tcBorders>
              <w:top w:val="nil"/>
              <w:bottom w:val="single" w:sz="4" w:space="0" w:color="auto"/>
              <w:right w:val="nil"/>
            </w:tcBorders>
            <w:vAlign w:val="center"/>
          </w:tcPr>
          <w:p w14:paraId="64D09780"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3150F207" w14:textId="7CFA7756"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0961B8EF"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5.80 ± 2.52</w:t>
            </w:r>
          </w:p>
        </w:tc>
        <w:tc>
          <w:tcPr>
            <w:tcW w:w="1872" w:type="dxa"/>
            <w:gridSpan w:val="2"/>
            <w:tcBorders>
              <w:top w:val="nil"/>
              <w:left w:val="nil"/>
              <w:bottom w:val="single" w:sz="4" w:space="0" w:color="auto"/>
              <w:right w:val="nil"/>
            </w:tcBorders>
            <w:vAlign w:val="center"/>
          </w:tcPr>
          <w:p w14:paraId="050059C2"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5.94 ± 3.85</w:t>
            </w:r>
          </w:p>
        </w:tc>
        <w:tc>
          <w:tcPr>
            <w:tcW w:w="1872" w:type="dxa"/>
            <w:gridSpan w:val="2"/>
            <w:tcBorders>
              <w:top w:val="nil"/>
              <w:left w:val="nil"/>
              <w:bottom w:val="single" w:sz="4" w:space="0" w:color="auto"/>
            </w:tcBorders>
            <w:vAlign w:val="center"/>
          </w:tcPr>
          <w:p w14:paraId="79800C0A"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4.46 ± 1.67</w:t>
            </w:r>
          </w:p>
        </w:tc>
      </w:tr>
      <w:tr w:rsidR="003C53F7" w14:paraId="5D93271C" w14:textId="77777777" w:rsidTr="00311E5A">
        <w:trPr>
          <w:trHeight w:val="360"/>
          <w:jc w:val="center"/>
        </w:trPr>
        <w:tc>
          <w:tcPr>
            <w:tcW w:w="805" w:type="dxa"/>
            <w:tcBorders>
              <w:top w:val="single" w:sz="4" w:space="0" w:color="auto"/>
              <w:bottom w:val="nil"/>
              <w:right w:val="nil"/>
            </w:tcBorders>
            <w:vAlign w:val="center"/>
          </w:tcPr>
          <w:p w14:paraId="769F8A48"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PV</w:t>
            </w:r>
          </w:p>
        </w:tc>
        <w:tc>
          <w:tcPr>
            <w:tcW w:w="2700" w:type="dxa"/>
            <w:tcBorders>
              <w:top w:val="single" w:sz="4" w:space="0" w:color="auto"/>
              <w:left w:val="nil"/>
              <w:bottom w:val="nil"/>
              <w:right w:val="single" w:sz="4" w:space="0" w:color="auto"/>
            </w:tcBorders>
            <w:vAlign w:val="center"/>
          </w:tcPr>
          <w:p w14:paraId="6188E9E2" w14:textId="39FDE7FE"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5C817B83"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14.1 ± 5.57</w:t>
            </w:r>
          </w:p>
        </w:tc>
        <w:tc>
          <w:tcPr>
            <w:tcW w:w="1872" w:type="dxa"/>
            <w:gridSpan w:val="2"/>
            <w:tcBorders>
              <w:top w:val="single" w:sz="4" w:space="0" w:color="auto"/>
              <w:left w:val="nil"/>
              <w:bottom w:val="nil"/>
              <w:right w:val="nil"/>
            </w:tcBorders>
            <w:vAlign w:val="center"/>
          </w:tcPr>
          <w:p w14:paraId="6E6C2675"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13.5 ± 4.40</w:t>
            </w:r>
          </w:p>
        </w:tc>
        <w:tc>
          <w:tcPr>
            <w:tcW w:w="1872" w:type="dxa"/>
            <w:gridSpan w:val="2"/>
            <w:tcBorders>
              <w:top w:val="single" w:sz="4" w:space="0" w:color="auto"/>
              <w:left w:val="nil"/>
              <w:bottom w:val="nil"/>
            </w:tcBorders>
            <w:vAlign w:val="center"/>
          </w:tcPr>
          <w:p w14:paraId="460C367D"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17.7 ± 5.71</w:t>
            </w:r>
          </w:p>
        </w:tc>
      </w:tr>
      <w:tr w:rsidR="003C53F7" w14:paraId="2941C0AE" w14:textId="77777777" w:rsidTr="00311E5A">
        <w:trPr>
          <w:trHeight w:val="360"/>
          <w:jc w:val="center"/>
        </w:trPr>
        <w:tc>
          <w:tcPr>
            <w:tcW w:w="805" w:type="dxa"/>
            <w:tcBorders>
              <w:top w:val="nil"/>
              <w:bottom w:val="single" w:sz="4" w:space="0" w:color="auto"/>
              <w:right w:val="nil"/>
            </w:tcBorders>
            <w:vAlign w:val="center"/>
          </w:tcPr>
          <w:p w14:paraId="715044DF"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2F6F07D6" w14:textId="5F965230"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518C7B13"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20.6 ± 5.91</w:t>
            </w:r>
          </w:p>
        </w:tc>
        <w:tc>
          <w:tcPr>
            <w:tcW w:w="1872" w:type="dxa"/>
            <w:gridSpan w:val="2"/>
            <w:tcBorders>
              <w:top w:val="nil"/>
              <w:left w:val="nil"/>
              <w:bottom w:val="single" w:sz="4" w:space="0" w:color="auto"/>
              <w:right w:val="nil"/>
            </w:tcBorders>
            <w:vAlign w:val="center"/>
          </w:tcPr>
          <w:p w14:paraId="155A7C0B"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23.1 ± 6.56</w:t>
            </w:r>
          </w:p>
        </w:tc>
        <w:tc>
          <w:tcPr>
            <w:tcW w:w="1872" w:type="dxa"/>
            <w:gridSpan w:val="2"/>
            <w:tcBorders>
              <w:top w:val="nil"/>
              <w:left w:val="nil"/>
              <w:bottom w:val="single" w:sz="4" w:space="0" w:color="auto"/>
            </w:tcBorders>
            <w:vAlign w:val="center"/>
          </w:tcPr>
          <w:p w14:paraId="4B557A4D"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20.8 ± 10.3</w:t>
            </w:r>
          </w:p>
        </w:tc>
      </w:tr>
    </w:tbl>
    <w:p w14:paraId="320E7DD1" w14:textId="38FF9C83" w:rsidR="006F4C75" w:rsidRDefault="009D4014" w:rsidP="003C53F7">
      <w:pPr>
        <w:pStyle w:val="NoSpacing"/>
        <w:spacing w:line="480" w:lineRule="auto"/>
        <w:jc w:val="both"/>
        <w:rPr>
          <w:rFonts w:ascii="Times New Roman" w:hAnsi="Times New Roman" w:cs="Times New Roman"/>
          <w:i/>
          <w:iCs/>
        </w:rPr>
      </w:pPr>
      <w:r w:rsidRPr="007861C0">
        <w:rPr>
          <w:rFonts w:ascii="Times New Roman" w:hAnsi="Times New Roman" w:cs="Times New Roman"/>
          <w:i/>
          <w:iCs/>
        </w:rPr>
        <w:t xml:space="preserve">Volumetric flow rates are expressed as mean ± 1 standard deviation. </w:t>
      </w:r>
      <w:r w:rsidRPr="007861C0">
        <w:rPr>
          <w:rFonts w:ascii="Times New Roman" w:hAnsi="Times New Roman" w:cs="Times New Roman"/>
          <w:b/>
          <w:i/>
          <w:iCs/>
        </w:rPr>
        <w:t xml:space="preserve">Bold </w:t>
      </w:r>
      <w:r w:rsidRPr="007861C0">
        <w:rPr>
          <w:rFonts w:ascii="Times New Roman" w:hAnsi="Times New Roman" w:cs="Times New Roman"/>
          <w:i/>
          <w:iCs/>
        </w:rPr>
        <w:t xml:space="preserve">indicates statistical significance (p&lt; 0.05) compared to controls. </w:t>
      </w:r>
      <w:r w:rsidRPr="007861C0">
        <w:rPr>
          <w:rFonts w:ascii="Times New Roman" w:hAnsi="Times New Roman" w:cs="Times New Roman"/>
          <w:i/>
          <w:iCs/>
          <w:u w:val="single"/>
        </w:rPr>
        <w:t>Underline</w:t>
      </w:r>
      <w:r w:rsidRPr="007861C0">
        <w:rPr>
          <w:rFonts w:ascii="Times New Roman" w:hAnsi="Times New Roman" w:cs="Times New Roman"/>
          <w:i/>
          <w:iCs/>
        </w:rPr>
        <w:t xml:space="preserve"> indicates statistical significance (p&lt;0.05) between CMI+ and CMI- groups. SCAo = supraceliac aorta, IRAo = infrarenal aorta, LRA = left renal artery, RRA = right renal artery, SMA = superior mesenteric artery, CA = celiac artery, SMV = superior mesenteric vein, SV = splenic vein, and PV = portal vein.</w:t>
      </w:r>
    </w:p>
    <w:p w14:paraId="7B59BBDE" w14:textId="77777777" w:rsidR="006F4C75" w:rsidRDefault="006F4C75">
      <w:pPr>
        <w:rPr>
          <w:rFonts w:ascii="Times New Roman" w:hAnsi="Times New Roman" w:cs="Times New Roman"/>
          <w:b/>
          <w:sz w:val="24"/>
          <w:szCs w:val="20"/>
        </w:rPr>
      </w:pPr>
      <w:r>
        <w:rPr>
          <w:rFonts w:ascii="Times New Roman" w:hAnsi="Times New Roman" w:cs="Times New Roman"/>
          <w:b/>
          <w:sz w:val="24"/>
          <w:szCs w:val="20"/>
        </w:rPr>
        <w:br w:type="page"/>
      </w:r>
    </w:p>
    <w:p w14:paraId="7CE79CAC" w14:textId="119AD13D" w:rsidR="007861C0" w:rsidRPr="003C53F7" w:rsidRDefault="00F50090" w:rsidP="003C53F7">
      <w:pPr>
        <w:pStyle w:val="NoSpacing"/>
        <w:spacing w:line="480" w:lineRule="auto"/>
        <w:jc w:val="both"/>
        <w:rPr>
          <w:rFonts w:ascii="Times New Roman" w:hAnsi="Times New Roman" w:cs="Times New Roman"/>
          <w:i/>
          <w:iCs/>
        </w:rPr>
      </w:pPr>
      <w:r w:rsidRPr="007861C0">
        <w:rPr>
          <w:rFonts w:ascii="Times New Roman" w:hAnsi="Times New Roman" w:cs="Times New Roman"/>
          <w:b/>
          <w:sz w:val="24"/>
          <w:szCs w:val="20"/>
        </w:rPr>
        <w:lastRenderedPageBreak/>
        <w:t xml:space="preserve">Table </w:t>
      </w:r>
      <w:r>
        <w:rPr>
          <w:rFonts w:ascii="Times New Roman" w:hAnsi="Times New Roman" w:cs="Times New Roman"/>
          <w:b/>
          <w:sz w:val="24"/>
          <w:szCs w:val="20"/>
        </w:rPr>
        <w:t>2.</w:t>
      </w:r>
      <w:r w:rsidRPr="007861C0">
        <w:rPr>
          <w:rFonts w:ascii="Times New Roman" w:hAnsi="Times New Roman" w:cs="Times New Roman"/>
          <w:b/>
          <w:sz w:val="24"/>
          <w:szCs w:val="20"/>
        </w:rPr>
        <w:t xml:space="preserve">  Average Percent Change in Flow</w:t>
      </w:r>
      <w:r>
        <w:rPr>
          <w:rFonts w:ascii="Times New Roman" w:hAnsi="Times New Roman" w:cs="Times New Roman"/>
          <w:b/>
          <w:sz w:val="24"/>
          <w:szCs w:val="20"/>
        </w:rPr>
        <w:t xml:space="preserve"> and Number of Vessels Visualized</w:t>
      </w:r>
    </w:p>
    <w:tbl>
      <w:tblPr>
        <w:tblStyle w:val="TableGrid"/>
        <w:tblW w:w="9160" w:type="dxa"/>
        <w:jc w:val="center"/>
        <w:tblLook w:val="04A0" w:firstRow="1" w:lastRow="0" w:firstColumn="1" w:lastColumn="0" w:noHBand="0" w:noVBand="1"/>
      </w:tblPr>
      <w:tblGrid>
        <w:gridCol w:w="1171"/>
        <w:gridCol w:w="2244"/>
        <w:gridCol w:w="1915"/>
        <w:gridCol w:w="200"/>
        <w:gridCol w:w="1715"/>
        <w:gridCol w:w="338"/>
        <w:gridCol w:w="1577"/>
      </w:tblGrid>
      <w:tr w:rsidR="00184826" w14:paraId="3DD81D31" w14:textId="77777777" w:rsidTr="000E333E">
        <w:trPr>
          <w:trHeight w:val="461"/>
          <w:jc w:val="center"/>
        </w:trPr>
        <w:tc>
          <w:tcPr>
            <w:tcW w:w="3415" w:type="dxa"/>
            <w:gridSpan w:val="2"/>
            <w:tcBorders>
              <w:bottom w:val="single" w:sz="12" w:space="0" w:color="auto"/>
              <w:right w:val="single" w:sz="4" w:space="0" w:color="auto"/>
            </w:tcBorders>
            <w:vAlign w:val="center"/>
          </w:tcPr>
          <w:p w14:paraId="337504F0" w14:textId="20223D25" w:rsidR="00184826" w:rsidRPr="007861C0" w:rsidRDefault="00184826" w:rsidP="00296525">
            <w:pPr>
              <w:jc w:val="center"/>
              <w:rPr>
                <w:rFonts w:ascii="Times New Roman" w:hAnsi="Times New Roman" w:cs="Times New Roman"/>
                <w:b/>
                <w:bCs/>
              </w:rPr>
            </w:pPr>
            <w:r w:rsidRPr="009D4014">
              <w:rPr>
                <w:rFonts w:ascii="Times New Roman" w:hAnsi="Times New Roman" w:cs="Times New Roman"/>
                <w:b/>
                <w:bCs/>
              </w:rPr>
              <w:t>Vessel</w:t>
            </w:r>
          </w:p>
        </w:tc>
        <w:tc>
          <w:tcPr>
            <w:tcW w:w="2115" w:type="dxa"/>
            <w:gridSpan w:val="2"/>
            <w:tcBorders>
              <w:left w:val="single" w:sz="4" w:space="0" w:color="auto"/>
              <w:bottom w:val="single" w:sz="12" w:space="0" w:color="auto"/>
              <w:right w:val="nil"/>
            </w:tcBorders>
            <w:vAlign w:val="center"/>
          </w:tcPr>
          <w:p w14:paraId="743EDF4A" w14:textId="1F2D99E1" w:rsidR="00184826" w:rsidRPr="00296525" w:rsidRDefault="00184826" w:rsidP="00296525">
            <w:pPr>
              <w:jc w:val="center"/>
              <w:rPr>
                <w:rFonts w:ascii="Times New Roman" w:hAnsi="Times New Roman" w:cs="Times New Roman"/>
                <w:b/>
                <w:bCs/>
              </w:rPr>
            </w:pPr>
            <w:r w:rsidRPr="007861C0">
              <w:rPr>
                <w:rFonts w:ascii="Times New Roman" w:hAnsi="Times New Roman" w:cs="Times New Roman"/>
                <w:b/>
                <w:bCs/>
              </w:rPr>
              <w:t>Control</w:t>
            </w:r>
          </w:p>
        </w:tc>
        <w:tc>
          <w:tcPr>
            <w:tcW w:w="2053" w:type="dxa"/>
            <w:gridSpan w:val="2"/>
            <w:tcBorders>
              <w:left w:val="nil"/>
              <w:bottom w:val="single" w:sz="12" w:space="0" w:color="auto"/>
              <w:right w:val="nil"/>
            </w:tcBorders>
            <w:vAlign w:val="center"/>
          </w:tcPr>
          <w:p w14:paraId="13F33581" w14:textId="2BAA7F54" w:rsidR="00184826" w:rsidRPr="007861C0" w:rsidRDefault="00184826" w:rsidP="00296525">
            <w:pPr>
              <w:jc w:val="center"/>
              <w:rPr>
                <w:rFonts w:ascii="Times New Roman" w:hAnsi="Times New Roman" w:cs="Times New Roman"/>
                <w:b/>
                <w:bCs/>
              </w:rPr>
            </w:pPr>
            <w:r w:rsidRPr="007861C0">
              <w:rPr>
                <w:rFonts w:ascii="Times New Roman" w:hAnsi="Times New Roman" w:cs="Times New Roman"/>
                <w:b/>
                <w:bCs/>
              </w:rPr>
              <w:t>CMI-</w:t>
            </w:r>
          </w:p>
        </w:tc>
        <w:tc>
          <w:tcPr>
            <w:tcW w:w="1577" w:type="dxa"/>
            <w:tcBorders>
              <w:left w:val="nil"/>
              <w:bottom w:val="single" w:sz="12" w:space="0" w:color="auto"/>
            </w:tcBorders>
            <w:vAlign w:val="center"/>
          </w:tcPr>
          <w:p w14:paraId="7D18DCB6" w14:textId="4CCF589C" w:rsidR="00184826" w:rsidRPr="007861C0" w:rsidRDefault="00184826" w:rsidP="00296525">
            <w:pPr>
              <w:jc w:val="center"/>
              <w:rPr>
                <w:rFonts w:ascii="Times New Roman" w:hAnsi="Times New Roman" w:cs="Times New Roman"/>
                <w:b/>
                <w:bCs/>
              </w:rPr>
            </w:pPr>
            <w:r w:rsidRPr="007861C0">
              <w:rPr>
                <w:rFonts w:ascii="Times New Roman" w:hAnsi="Times New Roman" w:cs="Times New Roman"/>
                <w:b/>
                <w:bCs/>
              </w:rPr>
              <w:t>CMI+</w:t>
            </w:r>
          </w:p>
        </w:tc>
      </w:tr>
      <w:tr w:rsidR="00296525" w14:paraId="031F8EA7" w14:textId="77777777" w:rsidTr="000E7460">
        <w:trPr>
          <w:trHeight w:val="360"/>
          <w:jc w:val="center"/>
        </w:trPr>
        <w:tc>
          <w:tcPr>
            <w:tcW w:w="1171" w:type="dxa"/>
            <w:tcBorders>
              <w:top w:val="single" w:sz="12" w:space="0" w:color="auto"/>
              <w:bottom w:val="nil"/>
              <w:right w:val="nil"/>
            </w:tcBorders>
            <w:vAlign w:val="center"/>
          </w:tcPr>
          <w:p w14:paraId="2D5AD3F6" w14:textId="6566152F" w:rsidR="00296525" w:rsidRPr="007861C0" w:rsidRDefault="00296525" w:rsidP="00296525">
            <w:pPr>
              <w:jc w:val="center"/>
              <w:rPr>
                <w:rFonts w:ascii="Times New Roman" w:hAnsi="Times New Roman" w:cs="Times New Roman"/>
                <w:b/>
                <w:bCs/>
              </w:rPr>
            </w:pPr>
            <w:r w:rsidRPr="007861C0">
              <w:rPr>
                <w:rFonts w:ascii="Times New Roman" w:hAnsi="Times New Roman" w:cs="Times New Roman"/>
                <w:b/>
                <w:bCs/>
              </w:rPr>
              <w:t>SCAo</w:t>
            </w:r>
          </w:p>
        </w:tc>
        <w:tc>
          <w:tcPr>
            <w:tcW w:w="2244" w:type="dxa"/>
            <w:tcBorders>
              <w:top w:val="single" w:sz="12" w:space="0" w:color="auto"/>
              <w:left w:val="nil"/>
              <w:bottom w:val="nil"/>
              <w:right w:val="single" w:sz="4" w:space="0" w:color="auto"/>
            </w:tcBorders>
            <w:vAlign w:val="center"/>
          </w:tcPr>
          <w:p w14:paraId="7D37622A" w14:textId="5A6A0DC4" w:rsidR="00296525" w:rsidRPr="00184826" w:rsidRDefault="00184826" w:rsidP="00184826">
            <w:pPr>
              <w:jc w:val="right"/>
              <w:rPr>
                <w:rFonts w:ascii="Times New Roman" w:hAnsi="Times New Roman" w:cs="Times New Roman"/>
                <w:i/>
                <w:iCs/>
              </w:rPr>
            </w:pPr>
            <w:r w:rsidRPr="00184826">
              <w:rPr>
                <w:rFonts w:ascii="Times New Roman" w:hAnsi="Times New Roman" w:cs="Times New Roman"/>
                <w:i/>
                <w:iCs/>
              </w:rPr>
              <w:t>Change in Flow (%)</w:t>
            </w:r>
          </w:p>
        </w:tc>
        <w:tc>
          <w:tcPr>
            <w:tcW w:w="1915" w:type="dxa"/>
            <w:tcBorders>
              <w:top w:val="single" w:sz="12" w:space="0" w:color="auto"/>
              <w:left w:val="single" w:sz="4" w:space="0" w:color="auto"/>
              <w:bottom w:val="nil"/>
              <w:right w:val="nil"/>
            </w:tcBorders>
            <w:vAlign w:val="center"/>
          </w:tcPr>
          <w:p w14:paraId="737373C9" w14:textId="2B4B2782" w:rsidR="00296525" w:rsidRPr="00296525" w:rsidRDefault="00296525" w:rsidP="00296525">
            <w:pPr>
              <w:jc w:val="center"/>
              <w:rPr>
                <w:rFonts w:ascii="Times New Roman" w:hAnsi="Times New Roman" w:cs="Times New Roman"/>
              </w:rPr>
            </w:pPr>
            <w:r w:rsidRPr="007861C0">
              <w:rPr>
                <w:rFonts w:ascii="Times New Roman" w:hAnsi="Times New Roman" w:cs="Times New Roman"/>
              </w:rPr>
              <w:t>15.7 ± 14.8</w:t>
            </w:r>
          </w:p>
        </w:tc>
        <w:tc>
          <w:tcPr>
            <w:tcW w:w="1915" w:type="dxa"/>
            <w:gridSpan w:val="2"/>
            <w:tcBorders>
              <w:top w:val="single" w:sz="12" w:space="0" w:color="auto"/>
              <w:left w:val="nil"/>
              <w:bottom w:val="nil"/>
              <w:right w:val="nil"/>
            </w:tcBorders>
            <w:vAlign w:val="center"/>
          </w:tcPr>
          <w:p w14:paraId="0EF729AE" w14:textId="6FC0A18C" w:rsidR="00296525" w:rsidRPr="00296525" w:rsidRDefault="00296525" w:rsidP="00296525">
            <w:pPr>
              <w:jc w:val="center"/>
              <w:rPr>
                <w:rFonts w:ascii="Times New Roman" w:hAnsi="Times New Roman" w:cs="Times New Roman"/>
              </w:rPr>
            </w:pPr>
            <w:r w:rsidRPr="007861C0">
              <w:rPr>
                <w:rFonts w:ascii="Times New Roman" w:hAnsi="Times New Roman" w:cs="Times New Roman"/>
              </w:rPr>
              <w:t>21.1 ± 16.6</w:t>
            </w:r>
          </w:p>
        </w:tc>
        <w:tc>
          <w:tcPr>
            <w:tcW w:w="1915" w:type="dxa"/>
            <w:gridSpan w:val="2"/>
            <w:tcBorders>
              <w:top w:val="single" w:sz="12" w:space="0" w:color="auto"/>
              <w:left w:val="nil"/>
              <w:bottom w:val="nil"/>
            </w:tcBorders>
            <w:vAlign w:val="center"/>
          </w:tcPr>
          <w:p w14:paraId="0CFA8DD3" w14:textId="2D30C14D" w:rsidR="00B36862" w:rsidRPr="000E333E" w:rsidRDefault="00296525" w:rsidP="000E333E">
            <w:pPr>
              <w:jc w:val="center"/>
              <w:rPr>
                <w:rFonts w:ascii="Times New Roman" w:hAnsi="Times New Roman" w:cs="Times New Roman"/>
                <w:b/>
                <w:u w:val="single"/>
              </w:rPr>
            </w:pPr>
            <w:r w:rsidRPr="007861C0">
              <w:rPr>
                <w:rFonts w:ascii="Times New Roman" w:hAnsi="Times New Roman" w:cs="Times New Roman"/>
                <w:b/>
                <w:u w:val="single"/>
              </w:rPr>
              <w:t>-2.57 ± 12.1</w:t>
            </w:r>
            <w:r w:rsidR="000E333E">
              <w:rPr>
                <w:rFonts w:ascii="Times New Roman" w:hAnsi="Times New Roman" w:cs="Times New Roman"/>
                <w:b/>
                <w:u w:val="single"/>
              </w:rPr>
              <w:t xml:space="preserve"> </w:t>
            </w:r>
          </w:p>
        </w:tc>
      </w:tr>
      <w:tr w:rsidR="00296525" w14:paraId="58E16B75" w14:textId="77777777" w:rsidTr="000E7460">
        <w:trPr>
          <w:trHeight w:val="360"/>
          <w:jc w:val="center"/>
        </w:trPr>
        <w:tc>
          <w:tcPr>
            <w:tcW w:w="1171" w:type="dxa"/>
            <w:tcBorders>
              <w:top w:val="nil"/>
              <w:bottom w:val="single" w:sz="4" w:space="0" w:color="auto"/>
              <w:right w:val="nil"/>
            </w:tcBorders>
            <w:vAlign w:val="center"/>
          </w:tcPr>
          <w:p w14:paraId="3BEAC691" w14:textId="0413A17D" w:rsidR="00296525" w:rsidRPr="003C53F7" w:rsidRDefault="00296525" w:rsidP="00296525">
            <w:pPr>
              <w:jc w:val="center"/>
              <w:rPr>
                <w:rFonts w:ascii="Times New Roman" w:hAnsi="Times New Roman" w:cs="Times New Roman"/>
                <w:bCs/>
              </w:rPr>
            </w:pPr>
          </w:p>
        </w:tc>
        <w:tc>
          <w:tcPr>
            <w:tcW w:w="2244" w:type="dxa"/>
            <w:tcBorders>
              <w:top w:val="nil"/>
              <w:left w:val="nil"/>
              <w:bottom w:val="single" w:sz="4" w:space="0" w:color="auto"/>
              <w:right w:val="single" w:sz="4" w:space="0" w:color="auto"/>
            </w:tcBorders>
            <w:vAlign w:val="center"/>
          </w:tcPr>
          <w:p w14:paraId="21E49CED" w14:textId="0026FB53" w:rsidR="00296525" w:rsidRPr="00184826" w:rsidRDefault="00296525" w:rsidP="00184826">
            <w:pPr>
              <w:jc w:val="right"/>
              <w:rPr>
                <w:rFonts w:ascii="Times New Roman" w:hAnsi="Times New Roman" w:cs="Times New Roman"/>
                <w:bCs/>
                <w:i/>
                <w:iCs/>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38D08F8E" w14:textId="50BDF173" w:rsidR="00296525" w:rsidRPr="00296525" w:rsidRDefault="00296525" w:rsidP="00296525">
            <w:pPr>
              <w:jc w:val="center"/>
              <w:rPr>
                <w:rFonts w:ascii="Times New Roman" w:hAnsi="Times New Roman" w:cs="Times New Roman"/>
                <w:bCs/>
              </w:rPr>
            </w:pPr>
            <w:r w:rsidRPr="00296525">
              <w:rPr>
                <w:rFonts w:ascii="Times New Roman" w:hAnsi="Times New Roman" w:cs="Times New Roman"/>
                <w:bCs/>
              </w:rPr>
              <w:t>20/20</w:t>
            </w:r>
          </w:p>
        </w:tc>
        <w:tc>
          <w:tcPr>
            <w:tcW w:w="1915" w:type="dxa"/>
            <w:gridSpan w:val="2"/>
            <w:tcBorders>
              <w:top w:val="nil"/>
              <w:left w:val="nil"/>
              <w:bottom w:val="single" w:sz="4" w:space="0" w:color="auto"/>
              <w:right w:val="nil"/>
            </w:tcBorders>
            <w:vAlign w:val="center"/>
          </w:tcPr>
          <w:p w14:paraId="341FFD20" w14:textId="5851E209" w:rsidR="00296525" w:rsidRPr="00296525" w:rsidRDefault="00296525" w:rsidP="00296525">
            <w:pPr>
              <w:jc w:val="center"/>
              <w:rPr>
                <w:rFonts w:ascii="Times New Roman" w:hAnsi="Times New Roman" w:cs="Times New Roman"/>
                <w:bCs/>
              </w:rPr>
            </w:pPr>
            <w:r w:rsidRPr="00296525">
              <w:rPr>
                <w:rFonts w:ascii="Times New Roman" w:hAnsi="Times New Roman" w:cs="Times New Roman"/>
                <w:bCs/>
              </w:rPr>
              <w:t>13/</w:t>
            </w:r>
            <w:r>
              <w:rPr>
                <w:rFonts w:ascii="Times New Roman" w:hAnsi="Times New Roman" w:cs="Times New Roman"/>
                <w:bCs/>
              </w:rPr>
              <w:t>13</w:t>
            </w:r>
          </w:p>
        </w:tc>
        <w:tc>
          <w:tcPr>
            <w:tcW w:w="1915" w:type="dxa"/>
            <w:gridSpan w:val="2"/>
            <w:tcBorders>
              <w:top w:val="nil"/>
              <w:left w:val="nil"/>
              <w:bottom w:val="single" w:sz="4" w:space="0" w:color="auto"/>
            </w:tcBorders>
            <w:vAlign w:val="center"/>
          </w:tcPr>
          <w:p w14:paraId="4A3E737D" w14:textId="2307F937" w:rsidR="00296525" w:rsidRPr="00296525" w:rsidRDefault="00296525" w:rsidP="00296525">
            <w:pPr>
              <w:jc w:val="center"/>
              <w:rPr>
                <w:rFonts w:ascii="Times New Roman" w:hAnsi="Times New Roman" w:cs="Times New Roman"/>
                <w:bCs/>
              </w:rPr>
            </w:pPr>
            <w:r w:rsidRPr="00296525">
              <w:rPr>
                <w:rFonts w:ascii="Times New Roman" w:hAnsi="Times New Roman" w:cs="Times New Roman"/>
                <w:bCs/>
              </w:rPr>
              <w:t>5/6</w:t>
            </w:r>
          </w:p>
        </w:tc>
      </w:tr>
      <w:tr w:rsidR="00184826" w14:paraId="459D95DB" w14:textId="77777777" w:rsidTr="000E7460">
        <w:trPr>
          <w:trHeight w:val="360"/>
          <w:jc w:val="center"/>
        </w:trPr>
        <w:tc>
          <w:tcPr>
            <w:tcW w:w="1171" w:type="dxa"/>
            <w:tcBorders>
              <w:top w:val="single" w:sz="4" w:space="0" w:color="auto"/>
              <w:bottom w:val="nil"/>
              <w:right w:val="nil"/>
            </w:tcBorders>
            <w:vAlign w:val="center"/>
          </w:tcPr>
          <w:p w14:paraId="44DC97A6" w14:textId="7FB2A62D"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IRAo</w:t>
            </w:r>
          </w:p>
        </w:tc>
        <w:tc>
          <w:tcPr>
            <w:tcW w:w="2244" w:type="dxa"/>
            <w:tcBorders>
              <w:top w:val="single" w:sz="4" w:space="0" w:color="auto"/>
              <w:left w:val="nil"/>
              <w:bottom w:val="nil"/>
              <w:right w:val="single" w:sz="4" w:space="0" w:color="auto"/>
            </w:tcBorders>
            <w:vAlign w:val="center"/>
          </w:tcPr>
          <w:p w14:paraId="6B61713C" w14:textId="2699C1D9"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25AC0E27" w14:textId="5A64E2E6" w:rsidR="00184826" w:rsidRPr="00296525" w:rsidRDefault="00184826" w:rsidP="00184826">
            <w:pPr>
              <w:jc w:val="center"/>
              <w:rPr>
                <w:rFonts w:ascii="Times New Roman" w:hAnsi="Times New Roman" w:cs="Times New Roman"/>
              </w:rPr>
            </w:pPr>
            <w:r w:rsidRPr="00296525">
              <w:rPr>
                <w:rFonts w:ascii="Times New Roman" w:hAnsi="Times New Roman" w:cs="Times New Roman"/>
              </w:rPr>
              <w:t>-7.03 ± 24.4</w:t>
            </w:r>
          </w:p>
        </w:tc>
        <w:tc>
          <w:tcPr>
            <w:tcW w:w="1915" w:type="dxa"/>
            <w:gridSpan w:val="2"/>
            <w:tcBorders>
              <w:top w:val="single" w:sz="4" w:space="0" w:color="auto"/>
              <w:left w:val="nil"/>
              <w:bottom w:val="nil"/>
              <w:right w:val="nil"/>
            </w:tcBorders>
            <w:vAlign w:val="center"/>
          </w:tcPr>
          <w:p w14:paraId="3FB7342E" w14:textId="73FAA5FE"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13.0 ± 31.1</w:t>
            </w:r>
          </w:p>
        </w:tc>
        <w:tc>
          <w:tcPr>
            <w:tcW w:w="1915" w:type="dxa"/>
            <w:gridSpan w:val="2"/>
            <w:tcBorders>
              <w:top w:val="single" w:sz="4" w:space="0" w:color="auto"/>
              <w:left w:val="nil"/>
              <w:bottom w:val="nil"/>
            </w:tcBorders>
            <w:vAlign w:val="center"/>
          </w:tcPr>
          <w:p w14:paraId="73D4CBDB" w14:textId="01C51DE4" w:rsidR="00184826" w:rsidRPr="00296525" w:rsidRDefault="00184826" w:rsidP="00184826">
            <w:pPr>
              <w:jc w:val="center"/>
              <w:rPr>
                <w:rFonts w:ascii="Times New Roman" w:hAnsi="Times New Roman" w:cs="Times New Roman"/>
              </w:rPr>
            </w:pPr>
            <w:r w:rsidRPr="00296525">
              <w:rPr>
                <w:rFonts w:ascii="Times New Roman" w:hAnsi="Times New Roman" w:cs="Times New Roman"/>
              </w:rPr>
              <w:t>-3.16 ± 27.1</w:t>
            </w:r>
          </w:p>
        </w:tc>
      </w:tr>
      <w:tr w:rsidR="00184826" w14:paraId="6B5BF7A6" w14:textId="77777777" w:rsidTr="000E7460">
        <w:trPr>
          <w:trHeight w:val="360"/>
          <w:jc w:val="center"/>
        </w:trPr>
        <w:tc>
          <w:tcPr>
            <w:tcW w:w="1171" w:type="dxa"/>
            <w:tcBorders>
              <w:top w:val="nil"/>
              <w:bottom w:val="single" w:sz="4" w:space="0" w:color="auto"/>
              <w:right w:val="nil"/>
            </w:tcBorders>
            <w:vAlign w:val="center"/>
          </w:tcPr>
          <w:p w14:paraId="62034B18" w14:textId="7348B5EE"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446AB3A5" w14:textId="29622CDD"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3364D3A7" w14:textId="14420947"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18/20</w:t>
            </w:r>
          </w:p>
        </w:tc>
        <w:tc>
          <w:tcPr>
            <w:tcW w:w="1915" w:type="dxa"/>
            <w:gridSpan w:val="2"/>
            <w:tcBorders>
              <w:top w:val="nil"/>
              <w:left w:val="nil"/>
              <w:bottom w:val="single" w:sz="4" w:space="0" w:color="auto"/>
              <w:right w:val="nil"/>
            </w:tcBorders>
            <w:vAlign w:val="center"/>
          </w:tcPr>
          <w:p w14:paraId="3E1871C7" w14:textId="00F41841"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12/13</w:t>
            </w:r>
          </w:p>
        </w:tc>
        <w:tc>
          <w:tcPr>
            <w:tcW w:w="1915" w:type="dxa"/>
            <w:gridSpan w:val="2"/>
            <w:tcBorders>
              <w:top w:val="nil"/>
              <w:left w:val="nil"/>
              <w:bottom w:val="single" w:sz="4" w:space="0" w:color="auto"/>
            </w:tcBorders>
            <w:vAlign w:val="center"/>
          </w:tcPr>
          <w:p w14:paraId="4AD1BD67" w14:textId="24BB04C3" w:rsidR="00184826" w:rsidRPr="00296525" w:rsidRDefault="00184826" w:rsidP="00184826">
            <w:pPr>
              <w:jc w:val="center"/>
              <w:rPr>
                <w:rFonts w:ascii="Times New Roman" w:hAnsi="Times New Roman" w:cs="Times New Roman"/>
              </w:rPr>
            </w:pPr>
            <w:r w:rsidRPr="00296525">
              <w:rPr>
                <w:rFonts w:ascii="Times New Roman" w:hAnsi="Times New Roman" w:cs="Times New Roman"/>
              </w:rPr>
              <w:t>5/6</w:t>
            </w:r>
          </w:p>
        </w:tc>
      </w:tr>
      <w:tr w:rsidR="00184826" w14:paraId="56CE04AA" w14:textId="77777777" w:rsidTr="000E7460">
        <w:trPr>
          <w:trHeight w:val="360"/>
          <w:jc w:val="center"/>
        </w:trPr>
        <w:tc>
          <w:tcPr>
            <w:tcW w:w="1171" w:type="dxa"/>
            <w:tcBorders>
              <w:top w:val="single" w:sz="4" w:space="0" w:color="auto"/>
              <w:bottom w:val="nil"/>
              <w:right w:val="nil"/>
            </w:tcBorders>
            <w:vAlign w:val="center"/>
          </w:tcPr>
          <w:p w14:paraId="6D9F2D6A" w14:textId="1382CB15"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LRA</w:t>
            </w:r>
          </w:p>
        </w:tc>
        <w:tc>
          <w:tcPr>
            <w:tcW w:w="2244" w:type="dxa"/>
            <w:tcBorders>
              <w:top w:val="single" w:sz="4" w:space="0" w:color="auto"/>
              <w:left w:val="nil"/>
              <w:bottom w:val="nil"/>
              <w:right w:val="single" w:sz="4" w:space="0" w:color="auto"/>
            </w:tcBorders>
            <w:vAlign w:val="center"/>
          </w:tcPr>
          <w:p w14:paraId="19343DF0" w14:textId="24EB752D"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631B7844" w14:textId="4C7AAC63" w:rsidR="00184826" w:rsidRPr="00296525" w:rsidRDefault="00184826" w:rsidP="00184826">
            <w:pPr>
              <w:jc w:val="center"/>
              <w:rPr>
                <w:rFonts w:ascii="Times New Roman" w:hAnsi="Times New Roman" w:cs="Times New Roman"/>
              </w:rPr>
            </w:pPr>
            <w:r w:rsidRPr="00296525">
              <w:rPr>
                <w:rFonts w:ascii="Times New Roman" w:hAnsi="Times New Roman" w:cs="Times New Roman"/>
              </w:rPr>
              <w:t>3.58 ± 15.4</w:t>
            </w:r>
          </w:p>
        </w:tc>
        <w:tc>
          <w:tcPr>
            <w:tcW w:w="1915" w:type="dxa"/>
            <w:gridSpan w:val="2"/>
            <w:tcBorders>
              <w:top w:val="single" w:sz="4" w:space="0" w:color="auto"/>
              <w:left w:val="nil"/>
              <w:bottom w:val="nil"/>
              <w:right w:val="nil"/>
            </w:tcBorders>
            <w:vAlign w:val="center"/>
          </w:tcPr>
          <w:p w14:paraId="7F535296" w14:textId="2CC35EBC" w:rsidR="00184826" w:rsidRPr="00296525" w:rsidRDefault="00184826" w:rsidP="00184826">
            <w:pPr>
              <w:jc w:val="center"/>
              <w:rPr>
                <w:rFonts w:ascii="Times New Roman" w:hAnsi="Times New Roman" w:cs="Times New Roman"/>
              </w:rPr>
            </w:pPr>
            <w:r w:rsidRPr="00296525">
              <w:rPr>
                <w:rFonts w:ascii="Times New Roman" w:hAnsi="Times New Roman" w:cs="Times New Roman"/>
              </w:rPr>
              <w:t>2.03 ± 21.0</w:t>
            </w:r>
          </w:p>
        </w:tc>
        <w:tc>
          <w:tcPr>
            <w:tcW w:w="1915" w:type="dxa"/>
            <w:gridSpan w:val="2"/>
            <w:tcBorders>
              <w:top w:val="single" w:sz="4" w:space="0" w:color="auto"/>
              <w:left w:val="nil"/>
              <w:bottom w:val="nil"/>
            </w:tcBorders>
            <w:vAlign w:val="center"/>
          </w:tcPr>
          <w:p w14:paraId="636FE5C1" w14:textId="691CC2C4"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-19.9 ± 26.1</w:t>
            </w:r>
          </w:p>
        </w:tc>
      </w:tr>
      <w:tr w:rsidR="00184826" w14:paraId="43E721A1" w14:textId="77777777" w:rsidTr="000E7460">
        <w:trPr>
          <w:trHeight w:val="360"/>
          <w:jc w:val="center"/>
        </w:trPr>
        <w:tc>
          <w:tcPr>
            <w:tcW w:w="1171" w:type="dxa"/>
            <w:tcBorders>
              <w:top w:val="nil"/>
              <w:bottom w:val="single" w:sz="4" w:space="0" w:color="auto"/>
              <w:right w:val="nil"/>
            </w:tcBorders>
            <w:vAlign w:val="center"/>
          </w:tcPr>
          <w:p w14:paraId="7835D428" w14:textId="29C63C5E"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17642129" w14:textId="4F4450E3"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4419034C" w14:textId="0438F037"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19/20</w:t>
            </w:r>
          </w:p>
        </w:tc>
        <w:tc>
          <w:tcPr>
            <w:tcW w:w="1915" w:type="dxa"/>
            <w:gridSpan w:val="2"/>
            <w:tcBorders>
              <w:top w:val="nil"/>
              <w:left w:val="nil"/>
              <w:bottom w:val="single" w:sz="4" w:space="0" w:color="auto"/>
              <w:right w:val="nil"/>
            </w:tcBorders>
            <w:vAlign w:val="center"/>
          </w:tcPr>
          <w:p w14:paraId="0EA0471D" w14:textId="47CE66B0"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13/13</w:t>
            </w:r>
          </w:p>
        </w:tc>
        <w:tc>
          <w:tcPr>
            <w:tcW w:w="1915" w:type="dxa"/>
            <w:gridSpan w:val="2"/>
            <w:tcBorders>
              <w:top w:val="nil"/>
              <w:left w:val="nil"/>
              <w:bottom w:val="single" w:sz="4" w:space="0" w:color="auto"/>
            </w:tcBorders>
            <w:vAlign w:val="center"/>
          </w:tcPr>
          <w:p w14:paraId="35D4E878" w14:textId="280B65A8" w:rsidR="00184826" w:rsidRPr="00296525" w:rsidRDefault="00184826" w:rsidP="00184826">
            <w:pPr>
              <w:jc w:val="center"/>
              <w:rPr>
                <w:rFonts w:ascii="Times New Roman" w:hAnsi="Times New Roman" w:cs="Times New Roman"/>
              </w:rPr>
            </w:pPr>
            <w:r w:rsidRPr="00296525">
              <w:rPr>
                <w:rFonts w:ascii="Times New Roman" w:hAnsi="Times New Roman" w:cs="Times New Roman"/>
              </w:rPr>
              <w:t>6/6</w:t>
            </w:r>
          </w:p>
        </w:tc>
      </w:tr>
      <w:tr w:rsidR="00184826" w14:paraId="24EBF4D2" w14:textId="77777777" w:rsidTr="000E7460">
        <w:trPr>
          <w:trHeight w:val="360"/>
          <w:jc w:val="center"/>
        </w:trPr>
        <w:tc>
          <w:tcPr>
            <w:tcW w:w="1171" w:type="dxa"/>
            <w:tcBorders>
              <w:top w:val="single" w:sz="4" w:space="0" w:color="auto"/>
              <w:bottom w:val="nil"/>
              <w:right w:val="nil"/>
            </w:tcBorders>
            <w:vAlign w:val="center"/>
          </w:tcPr>
          <w:p w14:paraId="653F4871" w14:textId="33884B78"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RRA</w:t>
            </w:r>
          </w:p>
        </w:tc>
        <w:tc>
          <w:tcPr>
            <w:tcW w:w="2244" w:type="dxa"/>
            <w:tcBorders>
              <w:top w:val="single" w:sz="4" w:space="0" w:color="auto"/>
              <w:left w:val="nil"/>
              <w:bottom w:val="nil"/>
              <w:right w:val="single" w:sz="4" w:space="0" w:color="auto"/>
            </w:tcBorders>
            <w:vAlign w:val="center"/>
          </w:tcPr>
          <w:p w14:paraId="26578B2D" w14:textId="5908AA54"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52510C6D" w14:textId="7758D7B1" w:rsidR="00184826" w:rsidRPr="00296525" w:rsidRDefault="00184826" w:rsidP="00184826">
            <w:pPr>
              <w:jc w:val="center"/>
              <w:rPr>
                <w:rFonts w:ascii="Times New Roman" w:hAnsi="Times New Roman" w:cs="Times New Roman"/>
              </w:rPr>
            </w:pPr>
            <w:r w:rsidRPr="00296525">
              <w:rPr>
                <w:rFonts w:ascii="Times New Roman" w:hAnsi="Times New Roman" w:cs="Times New Roman"/>
              </w:rPr>
              <w:t>6.97 ± 17.5</w:t>
            </w:r>
          </w:p>
        </w:tc>
        <w:tc>
          <w:tcPr>
            <w:tcW w:w="1915" w:type="dxa"/>
            <w:gridSpan w:val="2"/>
            <w:tcBorders>
              <w:top w:val="single" w:sz="4" w:space="0" w:color="auto"/>
              <w:left w:val="nil"/>
              <w:bottom w:val="nil"/>
              <w:right w:val="nil"/>
            </w:tcBorders>
            <w:vAlign w:val="center"/>
          </w:tcPr>
          <w:p w14:paraId="372FC257" w14:textId="1AF58005" w:rsidR="00184826" w:rsidRPr="00296525" w:rsidRDefault="00184826" w:rsidP="00184826">
            <w:pPr>
              <w:jc w:val="center"/>
              <w:rPr>
                <w:rFonts w:ascii="Times New Roman" w:hAnsi="Times New Roman" w:cs="Times New Roman"/>
              </w:rPr>
            </w:pPr>
            <w:r w:rsidRPr="00296525">
              <w:rPr>
                <w:rFonts w:ascii="Times New Roman" w:hAnsi="Times New Roman" w:cs="Times New Roman"/>
              </w:rPr>
              <w:t>-0.95 ± 19.0</w:t>
            </w:r>
          </w:p>
        </w:tc>
        <w:tc>
          <w:tcPr>
            <w:tcW w:w="1915" w:type="dxa"/>
            <w:gridSpan w:val="2"/>
            <w:tcBorders>
              <w:top w:val="single" w:sz="4" w:space="0" w:color="auto"/>
              <w:left w:val="nil"/>
              <w:bottom w:val="nil"/>
            </w:tcBorders>
            <w:vAlign w:val="center"/>
          </w:tcPr>
          <w:p w14:paraId="1F2D38E2" w14:textId="73C00C95" w:rsidR="00184826" w:rsidRPr="00296525" w:rsidRDefault="00184826" w:rsidP="00184826">
            <w:pPr>
              <w:jc w:val="center"/>
              <w:rPr>
                <w:rFonts w:ascii="Times New Roman" w:hAnsi="Times New Roman" w:cs="Times New Roman"/>
              </w:rPr>
            </w:pPr>
            <w:r w:rsidRPr="00296525">
              <w:rPr>
                <w:rFonts w:ascii="Times New Roman" w:hAnsi="Times New Roman" w:cs="Times New Roman"/>
              </w:rPr>
              <w:t>-35.7 ± 37.1</w:t>
            </w:r>
          </w:p>
        </w:tc>
      </w:tr>
      <w:tr w:rsidR="00184826" w14:paraId="109AC4D9" w14:textId="77777777" w:rsidTr="000E7460">
        <w:trPr>
          <w:trHeight w:val="360"/>
          <w:jc w:val="center"/>
        </w:trPr>
        <w:tc>
          <w:tcPr>
            <w:tcW w:w="1171" w:type="dxa"/>
            <w:tcBorders>
              <w:top w:val="nil"/>
              <w:bottom w:val="single" w:sz="4" w:space="0" w:color="auto"/>
              <w:right w:val="nil"/>
            </w:tcBorders>
            <w:vAlign w:val="center"/>
          </w:tcPr>
          <w:p w14:paraId="08FA65B3" w14:textId="15CF4AD9"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4929349D" w14:textId="25E87E88"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091C3004" w14:textId="07830A27" w:rsidR="00184826" w:rsidRPr="00296525" w:rsidRDefault="00184826" w:rsidP="00184826">
            <w:pPr>
              <w:jc w:val="center"/>
              <w:rPr>
                <w:rFonts w:ascii="Times New Roman" w:hAnsi="Times New Roman" w:cs="Times New Roman"/>
              </w:rPr>
            </w:pPr>
            <w:r w:rsidRPr="00296525">
              <w:rPr>
                <w:rFonts w:ascii="Times New Roman" w:hAnsi="Times New Roman" w:cs="Times New Roman"/>
              </w:rPr>
              <w:t>20</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196AAE78" w14:textId="5B3CF13F"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11</w:t>
            </w:r>
            <w:r w:rsidRPr="00296525">
              <w:rPr>
                <w:rFonts w:ascii="Times New Roman" w:hAnsi="Times New Roman" w:cs="Times New Roman"/>
                <w:bCs/>
              </w:rPr>
              <w:t>/</w:t>
            </w:r>
            <w:r>
              <w:rPr>
                <w:rFonts w:ascii="Times New Roman" w:hAnsi="Times New Roman" w:cs="Times New Roman"/>
                <w:bCs/>
              </w:rPr>
              <w:t>13</w:t>
            </w:r>
          </w:p>
        </w:tc>
        <w:tc>
          <w:tcPr>
            <w:tcW w:w="1915" w:type="dxa"/>
            <w:gridSpan w:val="2"/>
            <w:tcBorders>
              <w:top w:val="nil"/>
              <w:left w:val="nil"/>
              <w:bottom w:val="single" w:sz="4" w:space="0" w:color="auto"/>
            </w:tcBorders>
            <w:vAlign w:val="center"/>
          </w:tcPr>
          <w:p w14:paraId="2CB40118" w14:textId="490BA634" w:rsidR="00184826" w:rsidRPr="00296525" w:rsidRDefault="00184826" w:rsidP="00184826">
            <w:pPr>
              <w:jc w:val="center"/>
              <w:rPr>
                <w:rFonts w:ascii="Times New Roman" w:hAnsi="Times New Roman" w:cs="Times New Roman"/>
              </w:rPr>
            </w:pPr>
            <w:r w:rsidRPr="00296525">
              <w:rPr>
                <w:rFonts w:ascii="Times New Roman" w:hAnsi="Times New Roman" w:cs="Times New Roman"/>
              </w:rPr>
              <w:t>5</w:t>
            </w:r>
            <w:r w:rsidRPr="00296525">
              <w:rPr>
                <w:rFonts w:ascii="Times New Roman" w:hAnsi="Times New Roman" w:cs="Times New Roman"/>
                <w:bCs/>
              </w:rPr>
              <w:t>/6</w:t>
            </w:r>
          </w:p>
        </w:tc>
      </w:tr>
      <w:tr w:rsidR="00184826" w14:paraId="77251140" w14:textId="77777777" w:rsidTr="000E7460">
        <w:trPr>
          <w:trHeight w:val="360"/>
          <w:jc w:val="center"/>
        </w:trPr>
        <w:tc>
          <w:tcPr>
            <w:tcW w:w="1171" w:type="dxa"/>
            <w:tcBorders>
              <w:top w:val="single" w:sz="4" w:space="0" w:color="auto"/>
              <w:bottom w:val="nil"/>
              <w:right w:val="nil"/>
            </w:tcBorders>
            <w:vAlign w:val="center"/>
          </w:tcPr>
          <w:p w14:paraId="452F41AD" w14:textId="55F449AA"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SMA</w:t>
            </w:r>
          </w:p>
        </w:tc>
        <w:tc>
          <w:tcPr>
            <w:tcW w:w="2244" w:type="dxa"/>
            <w:tcBorders>
              <w:top w:val="single" w:sz="4" w:space="0" w:color="auto"/>
              <w:left w:val="nil"/>
              <w:bottom w:val="nil"/>
              <w:right w:val="single" w:sz="4" w:space="0" w:color="auto"/>
            </w:tcBorders>
            <w:vAlign w:val="center"/>
          </w:tcPr>
          <w:p w14:paraId="048BAC43" w14:textId="47588C5F"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6EA6BDDF" w14:textId="4CD43896" w:rsidR="00184826" w:rsidRPr="00296525" w:rsidRDefault="00184826" w:rsidP="00184826">
            <w:pPr>
              <w:jc w:val="center"/>
              <w:rPr>
                <w:rFonts w:ascii="Times New Roman" w:hAnsi="Times New Roman" w:cs="Times New Roman"/>
              </w:rPr>
            </w:pPr>
            <w:r w:rsidRPr="00296525">
              <w:rPr>
                <w:rFonts w:ascii="Times New Roman" w:hAnsi="Times New Roman" w:cs="Times New Roman"/>
              </w:rPr>
              <w:t>98.8 ± 80.7</w:t>
            </w:r>
          </w:p>
        </w:tc>
        <w:tc>
          <w:tcPr>
            <w:tcW w:w="1915" w:type="dxa"/>
            <w:gridSpan w:val="2"/>
            <w:tcBorders>
              <w:top w:val="single" w:sz="4" w:space="0" w:color="auto"/>
              <w:left w:val="nil"/>
              <w:bottom w:val="nil"/>
              <w:right w:val="nil"/>
            </w:tcBorders>
            <w:vAlign w:val="center"/>
          </w:tcPr>
          <w:p w14:paraId="5CB1AEDE" w14:textId="7D057319" w:rsidR="00184826" w:rsidRPr="00296525" w:rsidRDefault="00184826" w:rsidP="00184826">
            <w:pPr>
              <w:jc w:val="center"/>
              <w:rPr>
                <w:rFonts w:ascii="Times New Roman" w:hAnsi="Times New Roman" w:cs="Times New Roman"/>
              </w:rPr>
            </w:pPr>
            <w:r w:rsidRPr="00296525">
              <w:rPr>
                <w:rFonts w:ascii="Times New Roman" w:hAnsi="Times New Roman" w:cs="Times New Roman"/>
              </w:rPr>
              <w:t>62.7 ± 66.5</w:t>
            </w:r>
          </w:p>
        </w:tc>
        <w:tc>
          <w:tcPr>
            <w:tcW w:w="1915" w:type="dxa"/>
            <w:gridSpan w:val="2"/>
            <w:tcBorders>
              <w:top w:val="single" w:sz="4" w:space="0" w:color="auto"/>
              <w:left w:val="nil"/>
              <w:bottom w:val="nil"/>
            </w:tcBorders>
            <w:vAlign w:val="center"/>
          </w:tcPr>
          <w:p w14:paraId="1A60302E" w14:textId="0FD6F20F" w:rsidR="00184826" w:rsidRPr="000E333E" w:rsidRDefault="00184826" w:rsidP="00184826">
            <w:pPr>
              <w:jc w:val="center"/>
              <w:rPr>
                <w:rFonts w:ascii="Times New Roman" w:hAnsi="Times New Roman" w:cs="Times New Roman"/>
                <w:bCs/>
              </w:rPr>
            </w:pPr>
            <w:r w:rsidRPr="00296525">
              <w:rPr>
                <w:rFonts w:ascii="Times New Roman" w:hAnsi="Times New Roman" w:cs="Times New Roman"/>
                <w:b/>
              </w:rPr>
              <w:t>23.5 ± 32.7</w:t>
            </w:r>
            <w:r w:rsidR="000E333E">
              <w:rPr>
                <w:rFonts w:ascii="Times New Roman" w:hAnsi="Times New Roman" w:cs="Times New Roman"/>
                <w:b/>
              </w:rPr>
              <w:t xml:space="preserve"> </w:t>
            </w:r>
          </w:p>
        </w:tc>
      </w:tr>
      <w:tr w:rsidR="00184826" w14:paraId="10DACF0F" w14:textId="77777777" w:rsidTr="000E7460">
        <w:trPr>
          <w:trHeight w:val="360"/>
          <w:jc w:val="center"/>
        </w:trPr>
        <w:tc>
          <w:tcPr>
            <w:tcW w:w="1171" w:type="dxa"/>
            <w:tcBorders>
              <w:top w:val="nil"/>
              <w:bottom w:val="single" w:sz="4" w:space="0" w:color="auto"/>
              <w:right w:val="nil"/>
            </w:tcBorders>
            <w:vAlign w:val="center"/>
          </w:tcPr>
          <w:p w14:paraId="245F0C89" w14:textId="2213FD11"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53DE32B8" w14:textId="5553194C"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6D70ABB3" w14:textId="7D5C2AAD" w:rsidR="00184826" w:rsidRPr="00296525" w:rsidRDefault="00184826" w:rsidP="00184826">
            <w:pPr>
              <w:jc w:val="center"/>
              <w:rPr>
                <w:rFonts w:ascii="Times New Roman" w:hAnsi="Times New Roman" w:cs="Times New Roman"/>
              </w:rPr>
            </w:pPr>
            <w:r w:rsidRPr="00296525">
              <w:rPr>
                <w:rFonts w:ascii="Times New Roman" w:hAnsi="Times New Roman" w:cs="Times New Roman"/>
              </w:rPr>
              <w:t>20</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1677DA41" w14:textId="4BFFE703"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13</w:t>
            </w:r>
            <w:r w:rsidRPr="00296525">
              <w:rPr>
                <w:rFonts w:ascii="Times New Roman" w:hAnsi="Times New Roman" w:cs="Times New Roman"/>
                <w:bCs/>
              </w:rPr>
              <w:t>/</w:t>
            </w:r>
            <w:r>
              <w:rPr>
                <w:rFonts w:ascii="Times New Roman" w:hAnsi="Times New Roman" w:cs="Times New Roman"/>
                <w:bCs/>
              </w:rPr>
              <w:t>13</w:t>
            </w:r>
          </w:p>
        </w:tc>
        <w:tc>
          <w:tcPr>
            <w:tcW w:w="1915" w:type="dxa"/>
            <w:gridSpan w:val="2"/>
            <w:tcBorders>
              <w:top w:val="nil"/>
              <w:left w:val="nil"/>
              <w:bottom w:val="single" w:sz="4" w:space="0" w:color="auto"/>
            </w:tcBorders>
            <w:vAlign w:val="center"/>
          </w:tcPr>
          <w:p w14:paraId="0EFCBC91" w14:textId="18993825" w:rsidR="00184826" w:rsidRPr="00296525" w:rsidRDefault="00184826" w:rsidP="00184826">
            <w:pPr>
              <w:jc w:val="center"/>
              <w:rPr>
                <w:rFonts w:ascii="Times New Roman" w:hAnsi="Times New Roman" w:cs="Times New Roman"/>
                <w:b/>
              </w:rPr>
            </w:pPr>
            <w:r w:rsidRPr="00296525">
              <w:rPr>
                <w:rFonts w:ascii="Times New Roman" w:hAnsi="Times New Roman" w:cs="Times New Roman"/>
                <w:bCs/>
              </w:rPr>
              <w:t>6/6</w:t>
            </w:r>
          </w:p>
        </w:tc>
      </w:tr>
      <w:tr w:rsidR="00184826" w14:paraId="44132690" w14:textId="77777777" w:rsidTr="000E7460">
        <w:trPr>
          <w:trHeight w:val="360"/>
          <w:jc w:val="center"/>
        </w:trPr>
        <w:tc>
          <w:tcPr>
            <w:tcW w:w="1171" w:type="dxa"/>
            <w:tcBorders>
              <w:top w:val="single" w:sz="4" w:space="0" w:color="auto"/>
              <w:bottom w:val="nil"/>
              <w:right w:val="nil"/>
            </w:tcBorders>
            <w:vAlign w:val="center"/>
          </w:tcPr>
          <w:p w14:paraId="640B7768" w14:textId="5515285B"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CA</w:t>
            </w:r>
          </w:p>
        </w:tc>
        <w:tc>
          <w:tcPr>
            <w:tcW w:w="2244" w:type="dxa"/>
            <w:tcBorders>
              <w:top w:val="single" w:sz="4" w:space="0" w:color="auto"/>
              <w:left w:val="nil"/>
              <w:bottom w:val="nil"/>
              <w:right w:val="single" w:sz="4" w:space="0" w:color="auto"/>
            </w:tcBorders>
            <w:vAlign w:val="center"/>
          </w:tcPr>
          <w:p w14:paraId="2F315BBA" w14:textId="3B22A9C4"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7A27836C" w14:textId="0E4CB110" w:rsidR="00184826" w:rsidRPr="00296525" w:rsidRDefault="00184826" w:rsidP="00184826">
            <w:pPr>
              <w:jc w:val="center"/>
              <w:rPr>
                <w:rFonts w:ascii="Times New Roman" w:hAnsi="Times New Roman" w:cs="Times New Roman"/>
              </w:rPr>
            </w:pPr>
            <w:r w:rsidRPr="00296525">
              <w:rPr>
                <w:rFonts w:ascii="Times New Roman" w:hAnsi="Times New Roman" w:cs="Times New Roman"/>
              </w:rPr>
              <w:t>-3.73 ± 18.9</w:t>
            </w:r>
          </w:p>
        </w:tc>
        <w:tc>
          <w:tcPr>
            <w:tcW w:w="1915" w:type="dxa"/>
            <w:gridSpan w:val="2"/>
            <w:tcBorders>
              <w:top w:val="single" w:sz="4" w:space="0" w:color="auto"/>
              <w:left w:val="nil"/>
              <w:bottom w:val="nil"/>
              <w:right w:val="nil"/>
            </w:tcBorders>
            <w:vAlign w:val="center"/>
          </w:tcPr>
          <w:p w14:paraId="19777EFE" w14:textId="3E94AD4D" w:rsidR="00184826" w:rsidRPr="00296525" w:rsidRDefault="00184826" w:rsidP="00184826">
            <w:pPr>
              <w:jc w:val="center"/>
              <w:rPr>
                <w:rFonts w:ascii="Times New Roman" w:hAnsi="Times New Roman" w:cs="Times New Roman"/>
              </w:rPr>
            </w:pPr>
            <w:r w:rsidRPr="00296525">
              <w:rPr>
                <w:rFonts w:ascii="Times New Roman" w:hAnsi="Times New Roman" w:cs="Times New Roman"/>
              </w:rPr>
              <w:t>0.93 ± 35.6</w:t>
            </w:r>
          </w:p>
        </w:tc>
        <w:tc>
          <w:tcPr>
            <w:tcW w:w="1915" w:type="dxa"/>
            <w:gridSpan w:val="2"/>
            <w:tcBorders>
              <w:top w:val="single" w:sz="4" w:space="0" w:color="auto"/>
              <w:left w:val="nil"/>
              <w:bottom w:val="nil"/>
            </w:tcBorders>
            <w:vAlign w:val="center"/>
          </w:tcPr>
          <w:p w14:paraId="42EAC84E" w14:textId="42652A7E" w:rsidR="00184826" w:rsidRPr="00296525" w:rsidRDefault="00184826" w:rsidP="00184826">
            <w:pPr>
              <w:jc w:val="center"/>
              <w:rPr>
                <w:rFonts w:ascii="Times New Roman" w:hAnsi="Times New Roman" w:cs="Times New Roman"/>
              </w:rPr>
            </w:pPr>
            <w:r w:rsidRPr="00296525">
              <w:rPr>
                <w:rFonts w:ascii="Times New Roman" w:hAnsi="Times New Roman" w:cs="Times New Roman"/>
              </w:rPr>
              <w:t>4.52 ± 8.53</w:t>
            </w:r>
          </w:p>
        </w:tc>
      </w:tr>
      <w:tr w:rsidR="00184826" w14:paraId="047152F2" w14:textId="77777777" w:rsidTr="000E7460">
        <w:trPr>
          <w:trHeight w:val="360"/>
          <w:jc w:val="center"/>
        </w:trPr>
        <w:tc>
          <w:tcPr>
            <w:tcW w:w="1171" w:type="dxa"/>
            <w:tcBorders>
              <w:top w:val="nil"/>
              <w:bottom w:val="single" w:sz="4" w:space="0" w:color="auto"/>
              <w:right w:val="nil"/>
            </w:tcBorders>
            <w:vAlign w:val="center"/>
          </w:tcPr>
          <w:p w14:paraId="313CB1C9" w14:textId="60AD7AA5"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62902C64" w14:textId="4A6C0DF8"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007D4557" w14:textId="1398A8CB"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19</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60D9BB7F" w14:textId="334E31DC"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12</w:t>
            </w:r>
            <w:r w:rsidRPr="00296525">
              <w:rPr>
                <w:rFonts w:ascii="Times New Roman" w:hAnsi="Times New Roman" w:cs="Times New Roman"/>
                <w:bCs/>
              </w:rPr>
              <w:t>/</w:t>
            </w:r>
            <w:r>
              <w:rPr>
                <w:rFonts w:ascii="Times New Roman" w:hAnsi="Times New Roman" w:cs="Times New Roman"/>
                <w:bCs/>
              </w:rPr>
              <w:t>13</w:t>
            </w:r>
          </w:p>
        </w:tc>
        <w:tc>
          <w:tcPr>
            <w:tcW w:w="1915" w:type="dxa"/>
            <w:gridSpan w:val="2"/>
            <w:tcBorders>
              <w:top w:val="nil"/>
              <w:left w:val="nil"/>
              <w:bottom w:val="single" w:sz="4" w:space="0" w:color="auto"/>
            </w:tcBorders>
            <w:vAlign w:val="center"/>
          </w:tcPr>
          <w:p w14:paraId="1BFAED61" w14:textId="2BB34CE2" w:rsidR="00184826" w:rsidRPr="00296525" w:rsidRDefault="00184826" w:rsidP="00184826">
            <w:pPr>
              <w:jc w:val="center"/>
              <w:rPr>
                <w:rFonts w:ascii="Times New Roman" w:hAnsi="Times New Roman" w:cs="Times New Roman"/>
              </w:rPr>
            </w:pPr>
            <w:r w:rsidRPr="00296525">
              <w:rPr>
                <w:rFonts w:ascii="Times New Roman" w:hAnsi="Times New Roman" w:cs="Times New Roman"/>
              </w:rPr>
              <w:t>6</w:t>
            </w:r>
            <w:r w:rsidRPr="00296525">
              <w:rPr>
                <w:rFonts w:ascii="Times New Roman" w:hAnsi="Times New Roman" w:cs="Times New Roman"/>
                <w:bCs/>
              </w:rPr>
              <w:t>/6</w:t>
            </w:r>
          </w:p>
        </w:tc>
      </w:tr>
      <w:tr w:rsidR="00184826" w14:paraId="28465A68" w14:textId="77777777" w:rsidTr="000E7460">
        <w:trPr>
          <w:trHeight w:val="360"/>
          <w:jc w:val="center"/>
        </w:trPr>
        <w:tc>
          <w:tcPr>
            <w:tcW w:w="1171" w:type="dxa"/>
            <w:tcBorders>
              <w:top w:val="single" w:sz="4" w:space="0" w:color="auto"/>
              <w:bottom w:val="nil"/>
              <w:right w:val="nil"/>
            </w:tcBorders>
            <w:vAlign w:val="center"/>
          </w:tcPr>
          <w:p w14:paraId="00E30E28" w14:textId="10801768"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SMV</w:t>
            </w:r>
          </w:p>
        </w:tc>
        <w:tc>
          <w:tcPr>
            <w:tcW w:w="2244" w:type="dxa"/>
            <w:tcBorders>
              <w:top w:val="single" w:sz="4" w:space="0" w:color="auto"/>
              <w:left w:val="nil"/>
              <w:bottom w:val="nil"/>
              <w:right w:val="single" w:sz="4" w:space="0" w:color="auto"/>
            </w:tcBorders>
            <w:vAlign w:val="center"/>
          </w:tcPr>
          <w:p w14:paraId="3F79F815" w14:textId="08678A89"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7DEDFA3D" w14:textId="5003DE74"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132 ± 80.7</w:t>
            </w:r>
          </w:p>
        </w:tc>
        <w:tc>
          <w:tcPr>
            <w:tcW w:w="1915" w:type="dxa"/>
            <w:gridSpan w:val="2"/>
            <w:tcBorders>
              <w:top w:val="single" w:sz="4" w:space="0" w:color="auto"/>
              <w:left w:val="nil"/>
              <w:bottom w:val="nil"/>
              <w:right w:val="nil"/>
            </w:tcBorders>
            <w:vAlign w:val="center"/>
          </w:tcPr>
          <w:p w14:paraId="540162F6" w14:textId="5E11E38C"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178 ± 147</w:t>
            </w:r>
          </w:p>
        </w:tc>
        <w:tc>
          <w:tcPr>
            <w:tcW w:w="1915" w:type="dxa"/>
            <w:gridSpan w:val="2"/>
            <w:tcBorders>
              <w:top w:val="single" w:sz="4" w:space="0" w:color="auto"/>
              <w:left w:val="nil"/>
              <w:bottom w:val="nil"/>
            </w:tcBorders>
            <w:vAlign w:val="center"/>
          </w:tcPr>
          <w:p w14:paraId="7484DE05" w14:textId="31FFFB78" w:rsidR="00184826" w:rsidRPr="00296525" w:rsidRDefault="00184826" w:rsidP="00184826">
            <w:pPr>
              <w:jc w:val="center"/>
              <w:rPr>
                <w:rFonts w:ascii="Times New Roman" w:hAnsi="Times New Roman" w:cs="Times New Roman"/>
                <w:b/>
                <w:u w:val="single"/>
              </w:rPr>
            </w:pPr>
            <w:r w:rsidRPr="00296525">
              <w:rPr>
                <w:rFonts w:ascii="Times New Roman" w:hAnsi="Times New Roman" w:cs="Times New Roman"/>
                <w:b/>
                <w:u w:val="single"/>
              </w:rPr>
              <w:t>40.3 ± 55.6</w:t>
            </w:r>
            <w:r w:rsidR="000E333E">
              <w:rPr>
                <w:rFonts w:ascii="Times New Roman" w:hAnsi="Times New Roman" w:cs="Times New Roman"/>
                <w:b/>
                <w:u w:val="single"/>
              </w:rPr>
              <w:t xml:space="preserve"> </w:t>
            </w:r>
          </w:p>
        </w:tc>
      </w:tr>
      <w:tr w:rsidR="00184826" w14:paraId="23C3DA39" w14:textId="77777777" w:rsidTr="000E7460">
        <w:trPr>
          <w:trHeight w:val="360"/>
          <w:jc w:val="center"/>
        </w:trPr>
        <w:tc>
          <w:tcPr>
            <w:tcW w:w="1171" w:type="dxa"/>
            <w:tcBorders>
              <w:top w:val="nil"/>
              <w:bottom w:val="single" w:sz="4" w:space="0" w:color="auto"/>
              <w:right w:val="nil"/>
            </w:tcBorders>
            <w:vAlign w:val="center"/>
          </w:tcPr>
          <w:p w14:paraId="43F811DA" w14:textId="097580F3"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3CC64FB2" w14:textId="114E82A8"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1ED19EEE" w14:textId="452F25B4"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19</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6ACAD5EB" w14:textId="59DBA19B"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13</w:t>
            </w:r>
            <w:r w:rsidRPr="00296525">
              <w:rPr>
                <w:rFonts w:ascii="Times New Roman" w:hAnsi="Times New Roman" w:cs="Times New Roman"/>
                <w:bCs/>
              </w:rPr>
              <w:t>/</w:t>
            </w:r>
            <w:r>
              <w:rPr>
                <w:rFonts w:ascii="Times New Roman" w:hAnsi="Times New Roman" w:cs="Times New Roman"/>
                <w:bCs/>
              </w:rPr>
              <w:t>13</w:t>
            </w:r>
          </w:p>
        </w:tc>
        <w:tc>
          <w:tcPr>
            <w:tcW w:w="1915" w:type="dxa"/>
            <w:gridSpan w:val="2"/>
            <w:tcBorders>
              <w:top w:val="nil"/>
              <w:left w:val="nil"/>
              <w:bottom w:val="single" w:sz="4" w:space="0" w:color="auto"/>
            </w:tcBorders>
            <w:vAlign w:val="center"/>
          </w:tcPr>
          <w:p w14:paraId="027D80D3" w14:textId="3FC60B7B" w:rsidR="00184826" w:rsidRPr="00296525" w:rsidRDefault="00184826" w:rsidP="00184826">
            <w:pPr>
              <w:jc w:val="center"/>
              <w:rPr>
                <w:rFonts w:ascii="Times New Roman" w:hAnsi="Times New Roman" w:cs="Times New Roman"/>
                <w:b/>
                <w:u w:val="single"/>
              </w:rPr>
            </w:pPr>
            <w:r w:rsidRPr="00296525">
              <w:rPr>
                <w:rFonts w:ascii="Times New Roman" w:hAnsi="Times New Roman" w:cs="Times New Roman"/>
                <w:bCs/>
              </w:rPr>
              <w:t>6/6</w:t>
            </w:r>
          </w:p>
        </w:tc>
      </w:tr>
      <w:tr w:rsidR="00184826" w14:paraId="71F34F6D" w14:textId="77777777" w:rsidTr="000E7460">
        <w:trPr>
          <w:trHeight w:val="360"/>
          <w:jc w:val="center"/>
        </w:trPr>
        <w:tc>
          <w:tcPr>
            <w:tcW w:w="1171" w:type="dxa"/>
            <w:tcBorders>
              <w:top w:val="single" w:sz="4" w:space="0" w:color="auto"/>
              <w:bottom w:val="nil"/>
              <w:right w:val="nil"/>
            </w:tcBorders>
            <w:vAlign w:val="center"/>
          </w:tcPr>
          <w:p w14:paraId="60853ABF" w14:textId="270743F4"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SV</w:t>
            </w:r>
          </w:p>
        </w:tc>
        <w:tc>
          <w:tcPr>
            <w:tcW w:w="2244" w:type="dxa"/>
            <w:tcBorders>
              <w:top w:val="single" w:sz="4" w:space="0" w:color="auto"/>
              <w:left w:val="nil"/>
              <w:bottom w:val="nil"/>
              <w:right w:val="single" w:sz="4" w:space="0" w:color="auto"/>
            </w:tcBorders>
            <w:vAlign w:val="center"/>
          </w:tcPr>
          <w:p w14:paraId="64F9F778" w14:textId="06AC9980"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0C973597" w14:textId="1EEC2952" w:rsidR="00184826" w:rsidRPr="00296525" w:rsidRDefault="00184826" w:rsidP="00184826">
            <w:pPr>
              <w:jc w:val="center"/>
              <w:rPr>
                <w:rFonts w:ascii="Times New Roman" w:hAnsi="Times New Roman" w:cs="Times New Roman"/>
              </w:rPr>
            </w:pPr>
            <w:r w:rsidRPr="00296525">
              <w:rPr>
                <w:rFonts w:ascii="Times New Roman" w:hAnsi="Times New Roman" w:cs="Times New Roman"/>
              </w:rPr>
              <w:t>-4.76 ± 32.3</w:t>
            </w:r>
          </w:p>
        </w:tc>
        <w:tc>
          <w:tcPr>
            <w:tcW w:w="1915" w:type="dxa"/>
            <w:gridSpan w:val="2"/>
            <w:tcBorders>
              <w:top w:val="single" w:sz="4" w:space="0" w:color="auto"/>
              <w:left w:val="nil"/>
              <w:bottom w:val="nil"/>
              <w:right w:val="nil"/>
            </w:tcBorders>
            <w:vAlign w:val="center"/>
          </w:tcPr>
          <w:p w14:paraId="449FB6CB" w14:textId="38236CEC" w:rsidR="00184826" w:rsidRPr="00296525" w:rsidRDefault="00184826" w:rsidP="00184826">
            <w:pPr>
              <w:jc w:val="center"/>
              <w:rPr>
                <w:rFonts w:ascii="Times New Roman" w:hAnsi="Times New Roman" w:cs="Times New Roman"/>
              </w:rPr>
            </w:pPr>
            <w:r w:rsidRPr="00296525">
              <w:rPr>
                <w:rFonts w:ascii="Times New Roman" w:hAnsi="Times New Roman" w:cs="Times New Roman"/>
              </w:rPr>
              <w:t>-3.77 ± 36.0</w:t>
            </w:r>
          </w:p>
        </w:tc>
        <w:tc>
          <w:tcPr>
            <w:tcW w:w="1915" w:type="dxa"/>
            <w:gridSpan w:val="2"/>
            <w:tcBorders>
              <w:top w:val="single" w:sz="4" w:space="0" w:color="auto"/>
              <w:left w:val="nil"/>
              <w:bottom w:val="nil"/>
            </w:tcBorders>
            <w:vAlign w:val="center"/>
          </w:tcPr>
          <w:p w14:paraId="7AE302E7" w14:textId="04CF166D"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-11.7 ± 19.4</w:t>
            </w:r>
          </w:p>
        </w:tc>
      </w:tr>
      <w:tr w:rsidR="00184826" w14:paraId="36C3D532" w14:textId="77777777" w:rsidTr="000E7460">
        <w:trPr>
          <w:trHeight w:val="360"/>
          <w:jc w:val="center"/>
        </w:trPr>
        <w:tc>
          <w:tcPr>
            <w:tcW w:w="1171" w:type="dxa"/>
            <w:tcBorders>
              <w:top w:val="nil"/>
              <w:bottom w:val="single" w:sz="4" w:space="0" w:color="auto"/>
              <w:right w:val="nil"/>
            </w:tcBorders>
            <w:vAlign w:val="center"/>
          </w:tcPr>
          <w:p w14:paraId="068E5503" w14:textId="5A4DE963"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26A67753" w14:textId="3EFC7095"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1D600BEA" w14:textId="649797C6"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17</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08B5CFDA" w14:textId="59D3AB99"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13</w:t>
            </w:r>
            <w:r w:rsidRPr="00296525">
              <w:rPr>
                <w:rFonts w:ascii="Times New Roman" w:hAnsi="Times New Roman" w:cs="Times New Roman"/>
                <w:bCs/>
              </w:rPr>
              <w:t>/</w:t>
            </w:r>
            <w:r>
              <w:rPr>
                <w:rFonts w:ascii="Times New Roman" w:hAnsi="Times New Roman" w:cs="Times New Roman"/>
                <w:bCs/>
              </w:rPr>
              <w:t>13</w:t>
            </w:r>
          </w:p>
        </w:tc>
        <w:tc>
          <w:tcPr>
            <w:tcW w:w="1915" w:type="dxa"/>
            <w:gridSpan w:val="2"/>
            <w:tcBorders>
              <w:top w:val="nil"/>
              <w:left w:val="nil"/>
              <w:bottom w:val="single" w:sz="4" w:space="0" w:color="auto"/>
            </w:tcBorders>
            <w:vAlign w:val="center"/>
          </w:tcPr>
          <w:p w14:paraId="41F38861" w14:textId="07A77F29" w:rsidR="00184826" w:rsidRPr="00296525" w:rsidRDefault="00184826" w:rsidP="00184826">
            <w:pPr>
              <w:jc w:val="center"/>
              <w:rPr>
                <w:rFonts w:ascii="Times New Roman" w:hAnsi="Times New Roman" w:cs="Times New Roman"/>
              </w:rPr>
            </w:pPr>
            <w:r w:rsidRPr="00296525">
              <w:rPr>
                <w:rFonts w:ascii="Times New Roman" w:hAnsi="Times New Roman" w:cs="Times New Roman"/>
              </w:rPr>
              <w:t>6</w:t>
            </w:r>
            <w:r w:rsidRPr="00296525">
              <w:rPr>
                <w:rFonts w:ascii="Times New Roman" w:hAnsi="Times New Roman" w:cs="Times New Roman"/>
                <w:bCs/>
              </w:rPr>
              <w:t>/6</w:t>
            </w:r>
          </w:p>
        </w:tc>
      </w:tr>
      <w:tr w:rsidR="00184826" w14:paraId="39ABAF63" w14:textId="77777777" w:rsidTr="000E7460">
        <w:trPr>
          <w:trHeight w:val="360"/>
          <w:jc w:val="center"/>
        </w:trPr>
        <w:tc>
          <w:tcPr>
            <w:tcW w:w="1171" w:type="dxa"/>
            <w:tcBorders>
              <w:top w:val="single" w:sz="4" w:space="0" w:color="auto"/>
              <w:bottom w:val="nil"/>
              <w:right w:val="nil"/>
            </w:tcBorders>
            <w:vAlign w:val="center"/>
          </w:tcPr>
          <w:p w14:paraId="582F84D7" w14:textId="67B92B21"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PV</w:t>
            </w:r>
          </w:p>
        </w:tc>
        <w:tc>
          <w:tcPr>
            <w:tcW w:w="2244" w:type="dxa"/>
            <w:tcBorders>
              <w:top w:val="single" w:sz="4" w:space="0" w:color="auto"/>
              <w:left w:val="nil"/>
              <w:bottom w:val="nil"/>
              <w:right w:val="single" w:sz="4" w:space="0" w:color="auto"/>
            </w:tcBorders>
            <w:vAlign w:val="center"/>
          </w:tcPr>
          <w:p w14:paraId="38AD79A4" w14:textId="1E9EE058"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7C84DC4B" w14:textId="5B3C704F" w:rsidR="00184826" w:rsidRPr="00296525" w:rsidRDefault="00184826" w:rsidP="00184826">
            <w:pPr>
              <w:jc w:val="center"/>
              <w:rPr>
                <w:rFonts w:ascii="Times New Roman" w:hAnsi="Times New Roman" w:cs="Times New Roman"/>
              </w:rPr>
            </w:pPr>
            <w:r w:rsidRPr="00296525">
              <w:rPr>
                <w:rFonts w:ascii="Times New Roman" w:hAnsi="Times New Roman" w:cs="Times New Roman"/>
              </w:rPr>
              <w:t>56.7 ± 47.9</w:t>
            </w:r>
          </w:p>
        </w:tc>
        <w:tc>
          <w:tcPr>
            <w:tcW w:w="1915" w:type="dxa"/>
            <w:gridSpan w:val="2"/>
            <w:tcBorders>
              <w:top w:val="single" w:sz="4" w:space="0" w:color="auto"/>
              <w:left w:val="nil"/>
              <w:bottom w:val="nil"/>
              <w:right w:val="nil"/>
            </w:tcBorders>
            <w:vAlign w:val="center"/>
          </w:tcPr>
          <w:p w14:paraId="09EADBA3" w14:textId="75C98055" w:rsidR="00184826" w:rsidRPr="00296525" w:rsidRDefault="00184826" w:rsidP="00184826">
            <w:pPr>
              <w:jc w:val="center"/>
              <w:rPr>
                <w:rFonts w:ascii="Times New Roman" w:hAnsi="Times New Roman" w:cs="Times New Roman"/>
              </w:rPr>
            </w:pPr>
            <w:r w:rsidRPr="00296525">
              <w:rPr>
                <w:rFonts w:ascii="Times New Roman" w:hAnsi="Times New Roman" w:cs="Times New Roman"/>
              </w:rPr>
              <w:t>72.1 ± 50.4</w:t>
            </w:r>
          </w:p>
        </w:tc>
        <w:tc>
          <w:tcPr>
            <w:tcW w:w="1915" w:type="dxa"/>
            <w:gridSpan w:val="2"/>
            <w:tcBorders>
              <w:top w:val="single" w:sz="4" w:space="0" w:color="auto"/>
              <w:left w:val="nil"/>
              <w:bottom w:val="nil"/>
            </w:tcBorders>
            <w:vAlign w:val="center"/>
          </w:tcPr>
          <w:p w14:paraId="0A42A474" w14:textId="01BC5B1C" w:rsidR="00184826" w:rsidRPr="00296525" w:rsidRDefault="00184826" w:rsidP="00184826">
            <w:pPr>
              <w:jc w:val="center"/>
              <w:rPr>
                <w:rFonts w:ascii="Times New Roman" w:hAnsi="Times New Roman" w:cs="Times New Roman"/>
                <w:b/>
                <w:u w:val="single"/>
              </w:rPr>
            </w:pPr>
            <w:r w:rsidRPr="00296525">
              <w:rPr>
                <w:rFonts w:ascii="Times New Roman" w:hAnsi="Times New Roman" w:cs="Times New Roman"/>
                <w:b/>
                <w:u w:val="single"/>
              </w:rPr>
              <w:t>11.7 ± 30.9</w:t>
            </w:r>
            <w:r w:rsidR="000E333E">
              <w:rPr>
                <w:rFonts w:ascii="Times New Roman" w:hAnsi="Times New Roman" w:cs="Times New Roman"/>
                <w:b/>
                <w:u w:val="single"/>
              </w:rPr>
              <w:t xml:space="preserve"> </w:t>
            </w:r>
          </w:p>
        </w:tc>
      </w:tr>
      <w:tr w:rsidR="00184826" w14:paraId="307D0A45" w14:textId="77777777" w:rsidTr="000E7460">
        <w:trPr>
          <w:trHeight w:val="360"/>
          <w:jc w:val="center"/>
        </w:trPr>
        <w:tc>
          <w:tcPr>
            <w:tcW w:w="1171" w:type="dxa"/>
            <w:tcBorders>
              <w:top w:val="nil"/>
              <w:bottom w:val="single" w:sz="4" w:space="0" w:color="auto"/>
              <w:right w:val="nil"/>
            </w:tcBorders>
            <w:vAlign w:val="center"/>
          </w:tcPr>
          <w:p w14:paraId="1DA8167F" w14:textId="478C63EC" w:rsidR="00184826" w:rsidRPr="007861C0" w:rsidRDefault="00184826" w:rsidP="00184826">
            <w:pP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5D55CC99" w14:textId="4B53A41F"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5473C7D9" w14:textId="7220547A"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19</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78C6B522" w14:textId="286AE2D4"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13</w:t>
            </w:r>
            <w:r w:rsidRPr="00296525">
              <w:rPr>
                <w:rFonts w:ascii="Times New Roman" w:hAnsi="Times New Roman" w:cs="Times New Roman"/>
                <w:bCs/>
              </w:rPr>
              <w:t>/</w:t>
            </w:r>
            <w:r>
              <w:rPr>
                <w:rFonts w:ascii="Times New Roman" w:hAnsi="Times New Roman" w:cs="Times New Roman"/>
                <w:bCs/>
              </w:rPr>
              <w:t>13</w:t>
            </w:r>
          </w:p>
        </w:tc>
        <w:tc>
          <w:tcPr>
            <w:tcW w:w="1915" w:type="dxa"/>
            <w:gridSpan w:val="2"/>
            <w:tcBorders>
              <w:top w:val="nil"/>
              <w:left w:val="nil"/>
              <w:bottom w:val="single" w:sz="4" w:space="0" w:color="auto"/>
            </w:tcBorders>
            <w:vAlign w:val="center"/>
          </w:tcPr>
          <w:p w14:paraId="7A1FC95E" w14:textId="00FD11FB" w:rsidR="00184826" w:rsidRPr="00296525" w:rsidRDefault="00184826" w:rsidP="00184826">
            <w:pPr>
              <w:jc w:val="center"/>
              <w:rPr>
                <w:rFonts w:ascii="Times New Roman" w:hAnsi="Times New Roman" w:cs="Times New Roman"/>
                <w:b/>
                <w:u w:val="single"/>
              </w:rPr>
            </w:pPr>
            <w:r w:rsidRPr="00296525">
              <w:rPr>
                <w:rFonts w:ascii="Times New Roman" w:hAnsi="Times New Roman" w:cs="Times New Roman"/>
                <w:bCs/>
              </w:rPr>
              <w:t>6/6</w:t>
            </w:r>
          </w:p>
        </w:tc>
      </w:tr>
    </w:tbl>
    <w:p w14:paraId="7BCCB750" w14:textId="7F175F3B" w:rsidR="007861C0" w:rsidRPr="007861C0" w:rsidRDefault="007861C0" w:rsidP="007861C0">
      <w:pPr>
        <w:pStyle w:val="NoSpacing"/>
        <w:spacing w:line="480" w:lineRule="auto"/>
        <w:jc w:val="both"/>
        <w:rPr>
          <w:rFonts w:ascii="Times New Roman" w:hAnsi="Times New Roman" w:cs="Times New Roman"/>
          <w:i/>
          <w:iCs/>
          <w:sz w:val="28"/>
          <w:szCs w:val="28"/>
        </w:rPr>
      </w:pPr>
      <w:r w:rsidRPr="007861C0">
        <w:rPr>
          <w:rFonts w:ascii="Times New Roman" w:hAnsi="Times New Roman" w:cs="Times New Roman"/>
          <w:i/>
          <w:iCs/>
        </w:rPr>
        <w:t xml:space="preserve">Percentages are expressed as mean ± 1 standard deviation. </w:t>
      </w:r>
      <w:r w:rsidRPr="007861C0">
        <w:rPr>
          <w:rFonts w:ascii="Times New Roman" w:hAnsi="Times New Roman" w:cs="Times New Roman"/>
          <w:b/>
          <w:i/>
          <w:iCs/>
        </w:rPr>
        <w:t xml:space="preserve">Bold </w:t>
      </w:r>
      <w:r w:rsidRPr="007861C0">
        <w:rPr>
          <w:rFonts w:ascii="Times New Roman" w:hAnsi="Times New Roman" w:cs="Times New Roman"/>
          <w:i/>
          <w:iCs/>
        </w:rPr>
        <w:t>indicates statistical significance (</w:t>
      </w:r>
      <w:r w:rsidR="003C53F7">
        <w:rPr>
          <w:rFonts w:ascii="Times New Roman" w:hAnsi="Times New Roman" w:cs="Times New Roman"/>
          <w:i/>
          <w:iCs/>
        </w:rPr>
        <w:t>p</w:t>
      </w:r>
      <w:r w:rsidRPr="007861C0">
        <w:rPr>
          <w:rFonts w:ascii="Times New Roman" w:hAnsi="Times New Roman" w:cs="Times New Roman"/>
          <w:i/>
          <w:iCs/>
        </w:rPr>
        <w:t xml:space="preserve">&lt;0.05) compared to controls. </w:t>
      </w:r>
      <w:r w:rsidRPr="007861C0">
        <w:rPr>
          <w:rFonts w:ascii="Times New Roman" w:hAnsi="Times New Roman" w:cs="Times New Roman"/>
          <w:i/>
          <w:iCs/>
          <w:u w:val="single"/>
        </w:rPr>
        <w:t>Underline</w:t>
      </w:r>
      <w:r w:rsidRPr="007861C0">
        <w:rPr>
          <w:rFonts w:ascii="Times New Roman" w:hAnsi="Times New Roman" w:cs="Times New Roman"/>
          <w:i/>
          <w:iCs/>
        </w:rPr>
        <w:t xml:space="preserve"> indicates statistical significance (p&lt;0.05) between CMI+ and CMI- groups. SCAo = supraceliac aorta, IRAo = infrarenal aorta, LRA = left renal artery, RRA = right renal artery, SMA = superior mesenteric artery, CA = celiac artery, SMV = superior mesenteric vein, SV = splenic vein, and PV = portal vein.</w:t>
      </w:r>
    </w:p>
    <w:p w14:paraId="1238DC7D" w14:textId="77777777" w:rsidR="00F72E5E" w:rsidRPr="0029108C" w:rsidRDefault="00F72E5E" w:rsidP="00F72E5E">
      <w:pPr>
        <w:pStyle w:val="NoSpacing"/>
        <w:spacing w:line="480" w:lineRule="auto"/>
        <w:rPr>
          <w:rFonts w:ascii="Times New Roman" w:hAnsi="Times New Roman" w:cs="Times New Roman"/>
          <w:sz w:val="24"/>
          <w:szCs w:val="24"/>
        </w:rPr>
      </w:pPr>
    </w:p>
    <w:p w14:paraId="7A8952C0" w14:textId="77777777" w:rsidR="0071112B" w:rsidRDefault="0071112B" w:rsidP="0071112B">
      <w:pPr>
        <w:pStyle w:val="Caption"/>
      </w:pPr>
    </w:p>
    <w:p w14:paraId="01388864" w14:textId="77777777" w:rsidR="0071112B" w:rsidRDefault="0071112B" w:rsidP="0071112B">
      <w:pPr>
        <w:pStyle w:val="Caption"/>
      </w:pPr>
      <w:r>
        <w:rPr>
          <w:noProof/>
        </w:rPr>
        <w:lastRenderedPageBreak/>
        <w:drawing>
          <wp:anchor distT="0" distB="0" distL="114300" distR="114300" simplePos="0" relativeHeight="251661312" behindDoc="0" locked="0" layoutInCell="1" allowOverlap="1" wp14:anchorId="36CEB03D" wp14:editId="324BE635">
            <wp:simplePos x="0" y="0"/>
            <wp:positionH relativeFrom="column">
              <wp:posOffset>-95250</wp:posOffset>
            </wp:positionH>
            <wp:positionV relativeFrom="paragraph">
              <wp:posOffset>635</wp:posOffset>
            </wp:positionV>
            <wp:extent cx="5610225" cy="3155315"/>
            <wp:effectExtent l="0" t="0" r="9525" b="6985"/>
            <wp:wrapTopAndBottom/>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3.TIF"/>
                    <pic:cNvPicPr/>
                  </pic:nvPicPr>
                  <pic:blipFill>
                    <a:blip r:embed="rId10">
                      <a:extLst>
                        <a:ext uri="{28A0092B-C50C-407E-A947-70E740481C1C}">
                          <a14:useLocalDpi xmlns:a14="http://schemas.microsoft.com/office/drawing/2010/main" val="0"/>
                        </a:ext>
                      </a:extLst>
                    </a:blip>
                    <a:stretch>
                      <a:fillRect/>
                    </a:stretch>
                  </pic:blipFill>
                  <pic:spPr>
                    <a:xfrm>
                      <a:off x="0" y="0"/>
                      <a:ext cx="5610225" cy="3155315"/>
                    </a:xfrm>
                    <a:prstGeom prst="rect">
                      <a:avLst/>
                    </a:prstGeom>
                  </pic:spPr>
                </pic:pic>
              </a:graphicData>
            </a:graphic>
            <wp14:sizeRelH relativeFrom="margin">
              <wp14:pctWidth>0</wp14:pctWidth>
            </wp14:sizeRelH>
            <wp14:sizeRelV relativeFrom="margin">
              <wp14:pctHeight>0</wp14:pctHeight>
            </wp14:sizeRelV>
          </wp:anchor>
        </w:drawing>
      </w:r>
    </w:p>
    <w:p w14:paraId="70D50286" w14:textId="4B1CE3A7" w:rsidR="0071112B" w:rsidRPr="0071112B" w:rsidRDefault="0071112B" w:rsidP="0071112B">
      <w:pPr>
        <w:pStyle w:val="Caption"/>
        <w:spacing w:after="0" w:line="480" w:lineRule="auto"/>
        <w:rPr>
          <w:color w:val="auto"/>
          <w:sz w:val="22"/>
          <w:szCs w:val="22"/>
        </w:rPr>
      </w:pPr>
      <w:r w:rsidRPr="00B36862">
        <w:rPr>
          <w:b/>
          <w:bCs/>
          <w:color w:val="auto"/>
          <w:sz w:val="22"/>
          <w:szCs w:val="22"/>
        </w:rPr>
        <w:t>Fig</w:t>
      </w:r>
      <w:r w:rsidR="00B36862" w:rsidRPr="00B36862">
        <w:rPr>
          <w:b/>
          <w:bCs/>
          <w:color w:val="auto"/>
          <w:sz w:val="22"/>
          <w:szCs w:val="22"/>
        </w:rPr>
        <w:t>.</w:t>
      </w:r>
      <w:r w:rsidRPr="00B36862">
        <w:rPr>
          <w:b/>
          <w:bCs/>
          <w:color w:val="auto"/>
          <w:sz w:val="22"/>
          <w:szCs w:val="22"/>
        </w:rPr>
        <w:t xml:space="preserve"> </w:t>
      </w:r>
      <w:r w:rsidRPr="00B36862">
        <w:rPr>
          <w:b/>
          <w:bCs/>
          <w:noProof/>
          <w:color w:val="auto"/>
          <w:sz w:val="22"/>
          <w:szCs w:val="22"/>
        </w:rPr>
        <w:t>3</w:t>
      </w:r>
      <w:r w:rsidRPr="0071112B">
        <w:rPr>
          <w:color w:val="auto"/>
          <w:sz w:val="22"/>
          <w:szCs w:val="22"/>
        </w:rPr>
        <w:t xml:space="preserve"> Average percent changes in blood flow for each subgroup. * indicates statistical significance (p&lt;0.05).</w:t>
      </w:r>
    </w:p>
    <w:p w14:paraId="6346964B" w14:textId="77777777" w:rsidR="0071112B" w:rsidRDefault="0071112B" w:rsidP="007861C0">
      <w:pPr>
        <w:pStyle w:val="NoSpacing"/>
        <w:spacing w:line="480" w:lineRule="auto"/>
        <w:jc w:val="both"/>
        <w:rPr>
          <w:rFonts w:ascii="Times New Roman" w:hAnsi="Times New Roman" w:cs="Times New Roman"/>
          <w:sz w:val="24"/>
          <w:szCs w:val="24"/>
          <w:u w:val="single"/>
        </w:rPr>
      </w:pPr>
    </w:p>
    <w:p w14:paraId="2A6F5172" w14:textId="1758B0E8"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SCAo</w:t>
      </w:r>
      <w:r w:rsidR="00300A06">
        <w:rPr>
          <w:rFonts w:ascii="Times New Roman" w:hAnsi="Times New Roman" w:cs="Times New Roman"/>
          <w:sz w:val="24"/>
          <w:szCs w:val="24"/>
          <w:u w:val="single"/>
        </w:rPr>
        <w:t xml:space="preserve"> and IRAo</w:t>
      </w:r>
    </w:p>
    <w:p w14:paraId="6D89141B" w14:textId="3A744DD1" w:rsidR="00300A06"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In control subjects, SCAo blood flow increased significantly 20 minutes after a meal (p=5.62e-05, Cohen’s d=0.381) as did blood flow in the CMI- group (p=0.005, d=0.507). In contrast, the CMI+ group showed no significant increase in blood flow after the meal (p=0.592</w:t>
      </w:r>
      <w:del w:id="50" w:author="Grant Steven Roberts" w:date="2020-10-04T11:12:00Z">
        <w:r w:rsidRPr="0029108C" w:rsidDel="009E4198">
          <w:rPr>
            <w:rFonts w:ascii="Times New Roman" w:hAnsi="Times New Roman" w:cs="Times New Roman"/>
            <w:sz w:val="24"/>
            <w:szCs w:val="24"/>
          </w:rPr>
          <w:delText>, d=0.107</w:delText>
        </w:r>
      </w:del>
      <w:r w:rsidRPr="0029108C">
        <w:rPr>
          <w:rFonts w:ascii="Times New Roman" w:hAnsi="Times New Roman" w:cs="Times New Roman"/>
          <w:sz w:val="24"/>
          <w:szCs w:val="24"/>
        </w:rPr>
        <w:t>). Postprandial SCAo flow rates for the CMI+ group were significantly lower than both the control group (p=0.013, d=</w:t>
      </w:r>
      <w:ins w:id="51" w:author="Grant Steven Roberts" w:date="2020-10-04T11:00:00Z">
        <w:r w:rsidR="00C24554">
          <w:rPr>
            <w:rFonts w:ascii="Times New Roman" w:hAnsi="Times New Roman" w:cs="Times New Roman"/>
            <w:sz w:val="24"/>
            <w:szCs w:val="24"/>
          </w:rPr>
          <w:t>-</w:t>
        </w:r>
      </w:ins>
      <w:r w:rsidRPr="0029108C">
        <w:rPr>
          <w:rFonts w:ascii="Times New Roman" w:hAnsi="Times New Roman" w:cs="Times New Roman"/>
          <w:sz w:val="24"/>
          <w:szCs w:val="24"/>
        </w:rPr>
        <w:t>0.875) and the CMI- group (p=0.033, d=</w:t>
      </w:r>
      <w:ins w:id="52" w:author="Grant Steven Roberts" w:date="2020-10-04T11:00:00Z">
        <w:r w:rsidR="00C24554">
          <w:rPr>
            <w:rFonts w:ascii="Times New Roman" w:hAnsi="Times New Roman" w:cs="Times New Roman"/>
            <w:sz w:val="24"/>
            <w:szCs w:val="24"/>
          </w:rPr>
          <w:t>-</w:t>
        </w:r>
      </w:ins>
      <w:r w:rsidRPr="0029108C">
        <w:rPr>
          <w:rFonts w:ascii="Times New Roman" w:hAnsi="Times New Roman" w:cs="Times New Roman"/>
          <w:sz w:val="24"/>
          <w:szCs w:val="24"/>
        </w:rPr>
        <w:t>0.825) while preprandial flow rates were not significantly different between subgroups. Percent change in SCAo flow for the CMI+ group was significantly less than both the CMI- group (p=0.008, d=</w:t>
      </w:r>
      <w:ins w:id="53" w:author="Grant Steven Roberts" w:date="2020-10-04T11:01:00Z">
        <w:r w:rsidR="00C24554">
          <w:rPr>
            <w:rFonts w:ascii="Times New Roman" w:hAnsi="Times New Roman" w:cs="Times New Roman"/>
            <w:sz w:val="24"/>
            <w:szCs w:val="24"/>
          </w:rPr>
          <w:t>-</w:t>
        </w:r>
      </w:ins>
      <w:r w:rsidRPr="0029108C">
        <w:rPr>
          <w:rFonts w:ascii="Times New Roman" w:hAnsi="Times New Roman" w:cs="Times New Roman"/>
          <w:sz w:val="24"/>
          <w:szCs w:val="24"/>
        </w:rPr>
        <w:t>1.15) and the control group (p=0.022, d=</w:t>
      </w:r>
      <w:ins w:id="54" w:author="Grant Steven Roberts" w:date="2020-10-04T11:01:00Z">
        <w:r w:rsidR="00C24554">
          <w:rPr>
            <w:rFonts w:ascii="Times New Roman" w:hAnsi="Times New Roman" w:cs="Times New Roman"/>
            <w:sz w:val="24"/>
            <w:szCs w:val="24"/>
          </w:rPr>
          <w:t>-</w:t>
        </w:r>
      </w:ins>
      <w:r w:rsidRPr="0029108C">
        <w:rPr>
          <w:rFonts w:ascii="Times New Roman" w:hAnsi="Times New Roman" w:cs="Times New Roman"/>
          <w:sz w:val="24"/>
          <w:szCs w:val="24"/>
        </w:rPr>
        <w:t>0.956). However, there was no significant difference in percent change in flow between controls and the CMI- group.</w:t>
      </w:r>
      <w:r w:rsidR="00300A06">
        <w:rPr>
          <w:rFonts w:ascii="Times New Roman" w:hAnsi="Times New Roman" w:cs="Times New Roman"/>
          <w:sz w:val="24"/>
          <w:szCs w:val="24"/>
        </w:rPr>
        <w:t xml:space="preserve"> </w:t>
      </w:r>
      <w:ins w:id="55" w:author="Grant Steven Roberts" w:date="2020-10-04T11:35:00Z">
        <w:r w:rsidR="00475C8D">
          <w:rPr>
            <w:rFonts w:ascii="Times New Roman" w:hAnsi="Times New Roman" w:cs="Times New Roman"/>
            <w:sz w:val="24"/>
            <w:szCs w:val="24"/>
          </w:rPr>
          <w:t>PSF</w:t>
        </w:r>
      </w:ins>
      <w:ins w:id="56" w:author="Grant Steven Roberts" w:date="2020-10-04T10:43:00Z">
        <w:r w:rsidR="00192EEA">
          <w:rPr>
            <w:rFonts w:ascii="Times New Roman" w:hAnsi="Times New Roman" w:cs="Times New Roman"/>
            <w:sz w:val="24"/>
            <w:szCs w:val="24"/>
          </w:rPr>
          <w:t xml:space="preserve"> rates in the SCAo were significantly decreased in the CMI</w:t>
        </w:r>
      </w:ins>
      <w:ins w:id="57" w:author="Grant Steven Roberts" w:date="2020-10-04T11:19:00Z">
        <w:r w:rsidR="009E4198">
          <w:rPr>
            <w:rFonts w:ascii="Times New Roman" w:hAnsi="Times New Roman" w:cs="Times New Roman"/>
            <w:sz w:val="24"/>
            <w:szCs w:val="24"/>
          </w:rPr>
          <w:t>+</w:t>
        </w:r>
      </w:ins>
      <w:ins w:id="58" w:author="Grant Steven Roberts" w:date="2020-10-04T10:43:00Z">
        <w:r w:rsidR="00192EEA">
          <w:rPr>
            <w:rFonts w:ascii="Times New Roman" w:hAnsi="Times New Roman" w:cs="Times New Roman"/>
            <w:sz w:val="24"/>
            <w:szCs w:val="24"/>
          </w:rPr>
          <w:t xml:space="preserve"> </w:t>
        </w:r>
      </w:ins>
      <w:ins w:id="59" w:author="Grant Steven Roberts" w:date="2020-10-04T10:44:00Z">
        <w:r w:rsidR="00192EEA">
          <w:rPr>
            <w:rFonts w:ascii="Times New Roman" w:hAnsi="Times New Roman" w:cs="Times New Roman"/>
            <w:sz w:val="24"/>
            <w:szCs w:val="24"/>
          </w:rPr>
          <w:t xml:space="preserve">group (group-averaged </w:t>
        </w:r>
      </w:ins>
      <w:ins w:id="60" w:author="Grant Steven Roberts" w:date="2020-10-04T11:29:00Z">
        <w:r w:rsidR="0014547D">
          <w:rPr>
            <w:rFonts w:ascii="Times New Roman" w:hAnsi="Times New Roman" w:cs="Times New Roman"/>
            <w:sz w:val="24"/>
            <w:szCs w:val="24"/>
          </w:rPr>
          <w:t xml:space="preserve">mean </w:t>
        </w:r>
      </w:ins>
      <w:ins w:id="61" w:author="Grant Steven Roberts" w:date="2020-10-04T10:44:00Z">
        <w:r w:rsidR="00192EEA">
          <w:rPr>
            <w:rFonts w:ascii="Times New Roman" w:hAnsi="Times New Roman" w:cs="Times New Roman"/>
            <w:sz w:val="24"/>
            <w:szCs w:val="24"/>
          </w:rPr>
          <w:t>PSF</w:t>
        </w:r>
      </w:ins>
      <w:ins w:id="62" w:author="Grant Steven Roberts" w:date="2020-10-04T10:45:00Z">
        <w:r w:rsidR="00192EEA">
          <w:rPr>
            <w:rFonts w:ascii="Times New Roman" w:hAnsi="Times New Roman" w:cs="Times New Roman"/>
            <w:sz w:val="24"/>
            <w:szCs w:val="24"/>
          </w:rPr>
          <w:t>=</w:t>
        </w:r>
      </w:ins>
      <w:ins w:id="63" w:author="Grant Steven Roberts" w:date="2020-10-04T10:46:00Z">
        <w:r w:rsidR="00192EEA">
          <w:rPr>
            <w:rFonts w:ascii="Times New Roman" w:hAnsi="Times New Roman" w:cs="Times New Roman"/>
            <w:sz w:val="24"/>
            <w:szCs w:val="24"/>
          </w:rPr>
          <w:t>73.7 mL/min/kg) compared to healthy cont</w:t>
        </w:r>
      </w:ins>
      <w:ins w:id="64" w:author="Grant Steven Roberts" w:date="2020-10-04T10:47:00Z">
        <w:r w:rsidR="00192EEA">
          <w:rPr>
            <w:rFonts w:ascii="Times New Roman" w:hAnsi="Times New Roman" w:cs="Times New Roman"/>
            <w:sz w:val="24"/>
            <w:szCs w:val="24"/>
          </w:rPr>
          <w:t xml:space="preserve">rols </w:t>
        </w:r>
        <w:r w:rsidR="00192EEA">
          <w:rPr>
            <w:rFonts w:ascii="Times New Roman" w:hAnsi="Times New Roman" w:cs="Times New Roman"/>
            <w:sz w:val="24"/>
            <w:szCs w:val="24"/>
          </w:rPr>
          <w:lastRenderedPageBreak/>
          <w:t>(</w:t>
        </w:r>
      </w:ins>
      <w:ins w:id="65" w:author="Grant Steven Roberts" w:date="2020-10-04T11:28:00Z">
        <w:r w:rsidR="0014547D">
          <w:rPr>
            <w:rFonts w:ascii="Times New Roman" w:hAnsi="Times New Roman" w:cs="Times New Roman"/>
            <w:sz w:val="24"/>
            <w:szCs w:val="24"/>
          </w:rPr>
          <w:t>mean</w:t>
        </w:r>
      </w:ins>
      <w:ins w:id="66" w:author="Grant Steven Roberts" w:date="2020-10-04T10:47:00Z">
        <w:r w:rsidR="00192EEA">
          <w:rPr>
            <w:rFonts w:ascii="Times New Roman" w:hAnsi="Times New Roman" w:cs="Times New Roman"/>
            <w:sz w:val="24"/>
            <w:szCs w:val="24"/>
          </w:rPr>
          <w:t>=145.5 mL/min/kg</w:t>
        </w:r>
      </w:ins>
      <w:ins w:id="67" w:author="Grant Steven Roberts" w:date="2020-10-04T10:49:00Z">
        <w:r w:rsidR="00AB792F">
          <w:rPr>
            <w:rFonts w:ascii="Times New Roman" w:hAnsi="Times New Roman" w:cs="Times New Roman"/>
            <w:sz w:val="24"/>
            <w:szCs w:val="24"/>
          </w:rPr>
          <w:t>; p=0.0001; d</w:t>
        </w:r>
      </w:ins>
      <w:ins w:id="68" w:author="Grant Steven Roberts" w:date="2020-10-04T10:50:00Z">
        <w:r w:rsidR="00AB792F">
          <w:rPr>
            <w:rFonts w:ascii="Times New Roman" w:hAnsi="Times New Roman" w:cs="Times New Roman"/>
            <w:sz w:val="24"/>
            <w:szCs w:val="24"/>
          </w:rPr>
          <w:t>=</w:t>
        </w:r>
      </w:ins>
      <w:ins w:id="69" w:author="Grant Steven Roberts" w:date="2020-10-04T11:01:00Z">
        <w:r w:rsidR="00C24554">
          <w:rPr>
            <w:rFonts w:ascii="Times New Roman" w:hAnsi="Times New Roman" w:cs="Times New Roman"/>
            <w:sz w:val="24"/>
            <w:szCs w:val="24"/>
          </w:rPr>
          <w:t>-1.932</w:t>
        </w:r>
      </w:ins>
      <w:ins w:id="70" w:author="Grant Steven Roberts" w:date="2020-10-04T10:47:00Z">
        <w:r w:rsidR="00192EEA">
          <w:rPr>
            <w:rFonts w:ascii="Times New Roman" w:hAnsi="Times New Roman" w:cs="Times New Roman"/>
            <w:sz w:val="24"/>
            <w:szCs w:val="24"/>
          </w:rPr>
          <w:t>)</w:t>
        </w:r>
      </w:ins>
      <w:ins w:id="71" w:author="Grant Steven Roberts" w:date="2020-10-04T11:03:00Z">
        <w:r w:rsidR="00C24554">
          <w:rPr>
            <w:rFonts w:ascii="Times New Roman" w:hAnsi="Times New Roman" w:cs="Times New Roman"/>
            <w:sz w:val="24"/>
            <w:szCs w:val="24"/>
          </w:rPr>
          <w:t xml:space="preserve"> and CMI</w:t>
        </w:r>
      </w:ins>
      <w:ins w:id="72" w:author="Grant Steven Roberts" w:date="2020-10-04T11:19:00Z">
        <w:r w:rsidR="009E4198">
          <w:rPr>
            <w:rFonts w:ascii="Times New Roman" w:hAnsi="Times New Roman" w:cs="Times New Roman"/>
            <w:sz w:val="24"/>
            <w:szCs w:val="24"/>
          </w:rPr>
          <w:t>-</w:t>
        </w:r>
      </w:ins>
      <w:ins w:id="73" w:author="Grant Steven Roberts" w:date="2020-10-04T11:03:00Z">
        <w:r w:rsidR="00C24554">
          <w:rPr>
            <w:rFonts w:ascii="Times New Roman" w:hAnsi="Times New Roman" w:cs="Times New Roman"/>
            <w:sz w:val="24"/>
            <w:szCs w:val="24"/>
          </w:rPr>
          <w:t xml:space="preserve"> subjects (</w:t>
        </w:r>
      </w:ins>
      <w:ins w:id="74" w:author="Grant Steven Roberts" w:date="2020-10-04T11:28:00Z">
        <w:r w:rsidR="0014547D">
          <w:rPr>
            <w:rFonts w:ascii="Times New Roman" w:hAnsi="Times New Roman" w:cs="Times New Roman"/>
            <w:sz w:val="24"/>
            <w:szCs w:val="24"/>
          </w:rPr>
          <w:t>mean</w:t>
        </w:r>
      </w:ins>
      <w:ins w:id="75" w:author="Grant Steven Roberts" w:date="2020-10-04T11:03:00Z">
        <w:r w:rsidR="00C24554">
          <w:rPr>
            <w:rFonts w:ascii="Times New Roman" w:hAnsi="Times New Roman" w:cs="Times New Roman"/>
            <w:sz w:val="24"/>
            <w:szCs w:val="24"/>
          </w:rPr>
          <w:t>=1</w:t>
        </w:r>
      </w:ins>
      <w:ins w:id="76" w:author="Grant Steven Roberts" w:date="2020-10-04T11:04:00Z">
        <w:r w:rsidR="00C24554">
          <w:rPr>
            <w:rFonts w:ascii="Times New Roman" w:hAnsi="Times New Roman" w:cs="Times New Roman"/>
            <w:sz w:val="24"/>
            <w:szCs w:val="24"/>
          </w:rPr>
          <w:t>24</w:t>
        </w:r>
      </w:ins>
      <w:ins w:id="77" w:author="Grant Steven Roberts" w:date="2020-10-04T11:03:00Z">
        <w:r w:rsidR="00C24554">
          <w:rPr>
            <w:rFonts w:ascii="Times New Roman" w:hAnsi="Times New Roman" w:cs="Times New Roman"/>
            <w:sz w:val="24"/>
            <w:szCs w:val="24"/>
          </w:rPr>
          <w:t>.</w:t>
        </w:r>
      </w:ins>
      <w:ins w:id="78" w:author="Grant Steven Roberts" w:date="2020-10-04T11:04:00Z">
        <w:r w:rsidR="00C24554">
          <w:rPr>
            <w:rFonts w:ascii="Times New Roman" w:hAnsi="Times New Roman" w:cs="Times New Roman"/>
            <w:sz w:val="24"/>
            <w:szCs w:val="24"/>
          </w:rPr>
          <w:t>0</w:t>
        </w:r>
      </w:ins>
      <w:ins w:id="79" w:author="Grant Steven Roberts" w:date="2020-10-04T11:03:00Z">
        <w:r w:rsidR="00C24554">
          <w:rPr>
            <w:rFonts w:ascii="Times New Roman" w:hAnsi="Times New Roman" w:cs="Times New Roman"/>
            <w:sz w:val="24"/>
            <w:szCs w:val="24"/>
          </w:rPr>
          <w:t xml:space="preserve"> mL/min/kg</w:t>
        </w:r>
      </w:ins>
      <w:ins w:id="80" w:author="Grant Steven Roberts" w:date="2020-10-04T11:22:00Z">
        <w:r w:rsidR="0014547D">
          <w:rPr>
            <w:rFonts w:ascii="Times New Roman" w:hAnsi="Times New Roman" w:cs="Times New Roman"/>
            <w:sz w:val="24"/>
            <w:szCs w:val="24"/>
          </w:rPr>
          <w:t>,</w:t>
        </w:r>
      </w:ins>
      <w:ins w:id="81" w:author="Grant Steven Roberts" w:date="2020-10-04T11:03:00Z">
        <w:r w:rsidR="00C24554">
          <w:rPr>
            <w:rFonts w:ascii="Times New Roman" w:hAnsi="Times New Roman" w:cs="Times New Roman"/>
            <w:sz w:val="24"/>
            <w:szCs w:val="24"/>
          </w:rPr>
          <w:t xml:space="preserve"> p=0.00</w:t>
        </w:r>
      </w:ins>
      <w:ins w:id="82" w:author="Grant Steven Roberts" w:date="2020-10-04T11:04:00Z">
        <w:r w:rsidR="00C24554">
          <w:rPr>
            <w:rFonts w:ascii="Times New Roman" w:hAnsi="Times New Roman" w:cs="Times New Roman"/>
            <w:sz w:val="24"/>
            <w:szCs w:val="24"/>
          </w:rPr>
          <w:t>7</w:t>
        </w:r>
      </w:ins>
      <w:ins w:id="83" w:author="Grant Steven Roberts" w:date="2020-10-04T11:22:00Z">
        <w:r w:rsidR="0014547D">
          <w:rPr>
            <w:rFonts w:ascii="Times New Roman" w:hAnsi="Times New Roman" w:cs="Times New Roman"/>
            <w:sz w:val="24"/>
            <w:szCs w:val="24"/>
          </w:rPr>
          <w:t>,</w:t>
        </w:r>
      </w:ins>
      <w:ins w:id="84" w:author="Grant Steven Roberts" w:date="2020-10-04T11:03:00Z">
        <w:r w:rsidR="00C24554">
          <w:rPr>
            <w:rFonts w:ascii="Times New Roman" w:hAnsi="Times New Roman" w:cs="Times New Roman"/>
            <w:sz w:val="24"/>
            <w:szCs w:val="24"/>
          </w:rPr>
          <w:t xml:space="preserve"> d=-1.</w:t>
        </w:r>
      </w:ins>
      <w:ins w:id="85" w:author="Grant Steven Roberts" w:date="2020-10-04T11:04:00Z">
        <w:r w:rsidR="00C24554">
          <w:rPr>
            <w:rFonts w:ascii="Times New Roman" w:hAnsi="Times New Roman" w:cs="Times New Roman"/>
            <w:sz w:val="24"/>
            <w:szCs w:val="24"/>
          </w:rPr>
          <w:t>479</w:t>
        </w:r>
      </w:ins>
      <w:ins w:id="86" w:author="Grant Steven Roberts" w:date="2020-10-04T11:03:00Z">
        <w:r w:rsidR="00C24554">
          <w:rPr>
            <w:rFonts w:ascii="Times New Roman" w:hAnsi="Times New Roman" w:cs="Times New Roman"/>
            <w:sz w:val="24"/>
            <w:szCs w:val="24"/>
          </w:rPr>
          <w:t>).</w:t>
        </w:r>
      </w:ins>
      <w:ins w:id="87" w:author="Grant Steven Roberts" w:date="2020-10-04T10:47:00Z">
        <w:r w:rsidR="00192EEA">
          <w:rPr>
            <w:rFonts w:ascii="Times New Roman" w:hAnsi="Times New Roman" w:cs="Times New Roman"/>
            <w:sz w:val="24"/>
            <w:szCs w:val="24"/>
          </w:rPr>
          <w:t xml:space="preserve"> Likewise, </w:t>
        </w:r>
      </w:ins>
      <w:ins w:id="88" w:author="Grant Steven Roberts" w:date="2020-10-04T11:02:00Z">
        <w:r w:rsidR="00C24554">
          <w:rPr>
            <w:rFonts w:ascii="Times New Roman" w:hAnsi="Times New Roman" w:cs="Times New Roman"/>
            <w:sz w:val="24"/>
            <w:szCs w:val="24"/>
          </w:rPr>
          <w:t xml:space="preserve">SCAo </w:t>
        </w:r>
      </w:ins>
      <w:ins w:id="89" w:author="Grant Steven Roberts" w:date="2020-10-04T10:49:00Z">
        <w:r w:rsidR="00AB792F">
          <w:rPr>
            <w:rFonts w:ascii="Times New Roman" w:hAnsi="Times New Roman" w:cs="Times New Roman"/>
            <w:sz w:val="24"/>
            <w:szCs w:val="24"/>
          </w:rPr>
          <w:t xml:space="preserve">postprandial </w:t>
        </w:r>
      </w:ins>
      <w:ins w:id="90" w:author="Grant Steven Roberts" w:date="2020-10-04T10:47:00Z">
        <w:r w:rsidR="00192EEA">
          <w:rPr>
            <w:rFonts w:ascii="Times New Roman" w:hAnsi="Times New Roman" w:cs="Times New Roman"/>
            <w:sz w:val="24"/>
            <w:szCs w:val="24"/>
          </w:rPr>
          <w:t xml:space="preserve">PSF </w:t>
        </w:r>
      </w:ins>
      <w:ins w:id="91" w:author="Grant Steven Roberts" w:date="2020-10-04T11:06:00Z">
        <w:r w:rsidR="00C24554">
          <w:rPr>
            <w:rFonts w:ascii="Times New Roman" w:hAnsi="Times New Roman" w:cs="Times New Roman"/>
            <w:sz w:val="24"/>
            <w:szCs w:val="24"/>
          </w:rPr>
          <w:t>in the</w:t>
        </w:r>
      </w:ins>
      <w:ins w:id="92" w:author="Grant Steven Roberts" w:date="2020-10-04T11:05:00Z">
        <w:r w:rsidR="00C24554">
          <w:rPr>
            <w:rFonts w:ascii="Times New Roman" w:hAnsi="Times New Roman" w:cs="Times New Roman"/>
            <w:sz w:val="24"/>
            <w:szCs w:val="24"/>
          </w:rPr>
          <w:t xml:space="preserve"> </w:t>
        </w:r>
      </w:ins>
      <w:ins w:id="93" w:author="Grant Steven Roberts" w:date="2020-10-04T11:02:00Z">
        <w:r w:rsidR="00C24554">
          <w:rPr>
            <w:rFonts w:ascii="Times New Roman" w:hAnsi="Times New Roman" w:cs="Times New Roman"/>
            <w:sz w:val="24"/>
            <w:szCs w:val="24"/>
          </w:rPr>
          <w:t>CMI</w:t>
        </w:r>
      </w:ins>
      <w:ins w:id="94" w:author="Grant Steven Roberts" w:date="2020-10-04T11:19:00Z">
        <w:r w:rsidR="009E4198">
          <w:rPr>
            <w:rFonts w:ascii="Times New Roman" w:hAnsi="Times New Roman" w:cs="Times New Roman"/>
            <w:sz w:val="24"/>
            <w:szCs w:val="24"/>
          </w:rPr>
          <w:t>+</w:t>
        </w:r>
      </w:ins>
      <w:ins w:id="95" w:author="Grant Steven Roberts" w:date="2020-10-04T11:02:00Z">
        <w:r w:rsidR="00C24554">
          <w:rPr>
            <w:rFonts w:ascii="Times New Roman" w:hAnsi="Times New Roman" w:cs="Times New Roman"/>
            <w:sz w:val="24"/>
            <w:szCs w:val="24"/>
          </w:rPr>
          <w:t xml:space="preserve"> group </w:t>
        </w:r>
      </w:ins>
      <w:ins w:id="96" w:author="Grant Steven Roberts" w:date="2020-10-04T11:05:00Z">
        <w:r w:rsidR="00C24554">
          <w:rPr>
            <w:rFonts w:ascii="Times New Roman" w:hAnsi="Times New Roman" w:cs="Times New Roman"/>
            <w:sz w:val="24"/>
            <w:szCs w:val="24"/>
          </w:rPr>
          <w:t>(</w:t>
        </w:r>
      </w:ins>
      <w:ins w:id="97" w:author="Grant Steven Roberts" w:date="2020-10-04T11:29:00Z">
        <w:r w:rsidR="0014547D">
          <w:rPr>
            <w:rFonts w:ascii="Times New Roman" w:hAnsi="Times New Roman" w:cs="Times New Roman"/>
            <w:sz w:val="24"/>
            <w:szCs w:val="24"/>
          </w:rPr>
          <w:t>mean</w:t>
        </w:r>
      </w:ins>
      <w:ins w:id="98" w:author="Grant Steven Roberts" w:date="2020-10-04T11:05:00Z">
        <w:r w:rsidR="00C24554">
          <w:rPr>
            <w:rFonts w:ascii="Times New Roman" w:hAnsi="Times New Roman" w:cs="Times New Roman"/>
            <w:sz w:val="24"/>
            <w:szCs w:val="24"/>
          </w:rPr>
          <w:t>=</w:t>
        </w:r>
      </w:ins>
      <w:ins w:id="99" w:author="Grant Steven Roberts" w:date="2020-10-04T11:06:00Z">
        <w:r w:rsidR="00C24554">
          <w:rPr>
            <w:rFonts w:ascii="Times New Roman" w:hAnsi="Times New Roman" w:cs="Times New Roman"/>
            <w:sz w:val="24"/>
            <w:szCs w:val="24"/>
          </w:rPr>
          <w:t>64.6</w:t>
        </w:r>
      </w:ins>
      <w:ins w:id="100" w:author="Grant Steven Roberts" w:date="2020-10-04T11:05:00Z">
        <w:r w:rsidR="00C24554">
          <w:rPr>
            <w:rFonts w:ascii="Times New Roman" w:hAnsi="Times New Roman" w:cs="Times New Roman"/>
            <w:sz w:val="24"/>
            <w:szCs w:val="24"/>
          </w:rPr>
          <w:t xml:space="preserve"> mL/min/kg) </w:t>
        </w:r>
      </w:ins>
      <w:ins w:id="101" w:author="Grant Steven Roberts" w:date="2020-10-04T11:06:00Z">
        <w:r w:rsidR="00C24554">
          <w:rPr>
            <w:rFonts w:ascii="Times New Roman" w:hAnsi="Times New Roman" w:cs="Times New Roman"/>
            <w:sz w:val="24"/>
            <w:szCs w:val="24"/>
          </w:rPr>
          <w:t xml:space="preserve">were decreased relative to the </w:t>
        </w:r>
      </w:ins>
      <w:ins w:id="102" w:author="Grant Steven Roberts" w:date="2020-10-04T11:05:00Z">
        <w:r w:rsidR="00C24554">
          <w:rPr>
            <w:rFonts w:ascii="Times New Roman" w:hAnsi="Times New Roman" w:cs="Times New Roman"/>
            <w:sz w:val="24"/>
            <w:szCs w:val="24"/>
          </w:rPr>
          <w:t>healthy controls (</w:t>
        </w:r>
      </w:ins>
      <w:ins w:id="103" w:author="Grant Steven Roberts" w:date="2020-10-04T11:29:00Z">
        <w:r w:rsidR="0014547D">
          <w:rPr>
            <w:rFonts w:ascii="Times New Roman" w:hAnsi="Times New Roman" w:cs="Times New Roman"/>
            <w:sz w:val="24"/>
            <w:szCs w:val="24"/>
          </w:rPr>
          <w:t>mean</w:t>
        </w:r>
      </w:ins>
      <w:ins w:id="104" w:author="Grant Steven Roberts" w:date="2020-10-04T11:05:00Z">
        <w:r w:rsidR="00C24554">
          <w:rPr>
            <w:rFonts w:ascii="Times New Roman" w:hAnsi="Times New Roman" w:cs="Times New Roman"/>
            <w:sz w:val="24"/>
            <w:szCs w:val="24"/>
          </w:rPr>
          <w:t>=1</w:t>
        </w:r>
      </w:ins>
      <w:ins w:id="105" w:author="Grant Steven Roberts" w:date="2020-10-04T11:07:00Z">
        <w:r w:rsidR="00C24554">
          <w:rPr>
            <w:rFonts w:ascii="Times New Roman" w:hAnsi="Times New Roman" w:cs="Times New Roman"/>
            <w:sz w:val="24"/>
            <w:szCs w:val="24"/>
          </w:rPr>
          <w:t>56</w:t>
        </w:r>
      </w:ins>
      <w:ins w:id="106" w:author="Grant Steven Roberts" w:date="2020-10-04T11:05:00Z">
        <w:r w:rsidR="00C24554">
          <w:rPr>
            <w:rFonts w:ascii="Times New Roman" w:hAnsi="Times New Roman" w:cs="Times New Roman"/>
            <w:sz w:val="24"/>
            <w:szCs w:val="24"/>
          </w:rPr>
          <w:t>.</w:t>
        </w:r>
      </w:ins>
      <w:ins w:id="107" w:author="Grant Steven Roberts" w:date="2020-10-04T11:07:00Z">
        <w:r w:rsidR="00C24554">
          <w:rPr>
            <w:rFonts w:ascii="Times New Roman" w:hAnsi="Times New Roman" w:cs="Times New Roman"/>
            <w:sz w:val="24"/>
            <w:szCs w:val="24"/>
          </w:rPr>
          <w:t>8</w:t>
        </w:r>
      </w:ins>
      <w:ins w:id="108" w:author="Grant Steven Roberts" w:date="2020-10-04T11:05:00Z">
        <w:r w:rsidR="00C24554">
          <w:rPr>
            <w:rFonts w:ascii="Times New Roman" w:hAnsi="Times New Roman" w:cs="Times New Roman"/>
            <w:sz w:val="24"/>
            <w:szCs w:val="24"/>
          </w:rPr>
          <w:t xml:space="preserve"> mL/min/kg</w:t>
        </w:r>
      </w:ins>
      <w:ins w:id="109" w:author="Grant Steven Roberts" w:date="2020-10-04T11:22:00Z">
        <w:r w:rsidR="0014547D">
          <w:rPr>
            <w:rFonts w:ascii="Times New Roman" w:hAnsi="Times New Roman" w:cs="Times New Roman"/>
            <w:sz w:val="24"/>
            <w:szCs w:val="24"/>
          </w:rPr>
          <w:t>,</w:t>
        </w:r>
      </w:ins>
      <w:ins w:id="110" w:author="Grant Steven Roberts" w:date="2020-10-04T11:05:00Z">
        <w:r w:rsidR="00C24554">
          <w:rPr>
            <w:rFonts w:ascii="Times New Roman" w:hAnsi="Times New Roman" w:cs="Times New Roman"/>
            <w:sz w:val="24"/>
            <w:szCs w:val="24"/>
          </w:rPr>
          <w:t xml:space="preserve"> p=0.000</w:t>
        </w:r>
      </w:ins>
      <w:ins w:id="111" w:author="Grant Steven Roberts" w:date="2020-10-04T11:07:00Z">
        <w:r w:rsidR="00C24554">
          <w:rPr>
            <w:rFonts w:ascii="Times New Roman" w:hAnsi="Times New Roman" w:cs="Times New Roman"/>
            <w:sz w:val="24"/>
            <w:szCs w:val="24"/>
          </w:rPr>
          <w:t>2</w:t>
        </w:r>
      </w:ins>
      <w:ins w:id="112" w:author="Grant Steven Roberts" w:date="2020-10-04T11:22:00Z">
        <w:r w:rsidR="0014547D">
          <w:rPr>
            <w:rFonts w:ascii="Times New Roman" w:hAnsi="Times New Roman" w:cs="Times New Roman"/>
            <w:sz w:val="24"/>
            <w:szCs w:val="24"/>
          </w:rPr>
          <w:t>,</w:t>
        </w:r>
      </w:ins>
      <w:ins w:id="113" w:author="Grant Steven Roberts" w:date="2020-10-04T11:05:00Z">
        <w:r w:rsidR="00C24554">
          <w:rPr>
            <w:rFonts w:ascii="Times New Roman" w:hAnsi="Times New Roman" w:cs="Times New Roman"/>
            <w:sz w:val="24"/>
            <w:szCs w:val="24"/>
          </w:rPr>
          <w:t xml:space="preserve"> d=-</w:t>
        </w:r>
      </w:ins>
      <w:ins w:id="114" w:author="Grant Steven Roberts" w:date="2020-10-04T11:07:00Z">
        <w:r w:rsidR="00C24554">
          <w:rPr>
            <w:rFonts w:ascii="Times New Roman" w:hAnsi="Times New Roman" w:cs="Times New Roman"/>
            <w:sz w:val="24"/>
            <w:szCs w:val="24"/>
          </w:rPr>
          <w:t>2.002</w:t>
        </w:r>
      </w:ins>
      <w:ins w:id="115" w:author="Grant Steven Roberts" w:date="2020-10-04T11:05:00Z">
        <w:r w:rsidR="00C24554">
          <w:rPr>
            <w:rFonts w:ascii="Times New Roman" w:hAnsi="Times New Roman" w:cs="Times New Roman"/>
            <w:sz w:val="24"/>
            <w:szCs w:val="24"/>
          </w:rPr>
          <w:t>) and CMI</w:t>
        </w:r>
      </w:ins>
      <w:ins w:id="116" w:author="Grant Steven Roberts" w:date="2020-10-04T11:20:00Z">
        <w:r w:rsidR="009E4198">
          <w:rPr>
            <w:rFonts w:ascii="Times New Roman" w:hAnsi="Times New Roman" w:cs="Times New Roman"/>
            <w:sz w:val="24"/>
            <w:szCs w:val="24"/>
          </w:rPr>
          <w:t>-</w:t>
        </w:r>
      </w:ins>
      <w:ins w:id="117" w:author="Grant Steven Roberts" w:date="2020-10-04T11:05:00Z">
        <w:r w:rsidR="00C24554">
          <w:rPr>
            <w:rFonts w:ascii="Times New Roman" w:hAnsi="Times New Roman" w:cs="Times New Roman"/>
            <w:sz w:val="24"/>
            <w:szCs w:val="24"/>
          </w:rPr>
          <w:t xml:space="preserve"> subjects (</w:t>
        </w:r>
      </w:ins>
      <w:ins w:id="118" w:author="Grant Steven Roberts" w:date="2020-10-04T11:29:00Z">
        <w:r w:rsidR="0014547D">
          <w:rPr>
            <w:rFonts w:ascii="Times New Roman" w:hAnsi="Times New Roman" w:cs="Times New Roman"/>
            <w:sz w:val="24"/>
            <w:szCs w:val="24"/>
          </w:rPr>
          <w:t>mean</w:t>
        </w:r>
      </w:ins>
      <w:ins w:id="119" w:author="Grant Steven Roberts" w:date="2020-10-04T11:05:00Z">
        <w:r w:rsidR="00C24554">
          <w:rPr>
            <w:rFonts w:ascii="Times New Roman" w:hAnsi="Times New Roman" w:cs="Times New Roman"/>
            <w:sz w:val="24"/>
            <w:szCs w:val="24"/>
          </w:rPr>
          <w:t>=1</w:t>
        </w:r>
      </w:ins>
      <w:ins w:id="120" w:author="Grant Steven Roberts" w:date="2020-10-04T11:08:00Z">
        <w:r w:rsidR="00C24554">
          <w:rPr>
            <w:rFonts w:ascii="Times New Roman" w:hAnsi="Times New Roman" w:cs="Times New Roman"/>
            <w:sz w:val="24"/>
            <w:szCs w:val="24"/>
          </w:rPr>
          <w:t>41</w:t>
        </w:r>
      </w:ins>
      <w:ins w:id="121" w:author="Grant Steven Roberts" w:date="2020-10-04T11:05:00Z">
        <w:r w:rsidR="00C24554">
          <w:rPr>
            <w:rFonts w:ascii="Times New Roman" w:hAnsi="Times New Roman" w:cs="Times New Roman"/>
            <w:sz w:val="24"/>
            <w:szCs w:val="24"/>
          </w:rPr>
          <w:t>.</w:t>
        </w:r>
      </w:ins>
      <w:ins w:id="122" w:author="Grant Steven Roberts" w:date="2020-10-04T11:08:00Z">
        <w:r w:rsidR="00C24554">
          <w:rPr>
            <w:rFonts w:ascii="Times New Roman" w:hAnsi="Times New Roman" w:cs="Times New Roman"/>
            <w:sz w:val="24"/>
            <w:szCs w:val="24"/>
          </w:rPr>
          <w:t xml:space="preserve">5 </w:t>
        </w:r>
      </w:ins>
      <w:ins w:id="123" w:author="Grant Steven Roberts" w:date="2020-10-04T11:05:00Z">
        <w:r w:rsidR="00C24554">
          <w:rPr>
            <w:rFonts w:ascii="Times New Roman" w:hAnsi="Times New Roman" w:cs="Times New Roman"/>
            <w:sz w:val="24"/>
            <w:szCs w:val="24"/>
          </w:rPr>
          <w:t>mL/min/kg</w:t>
        </w:r>
      </w:ins>
      <w:ins w:id="124" w:author="Grant Steven Roberts" w:date="2020-10-04T11:22:00Z">
        <w:r w:rsidR="0014547D">
          <w:rPr>
            <w:rFonts w:ascii="Times New Roman" w:hAnsi="Times New Roman" w:cs="Times New Roman"/>
            <w:sz w:val="24"/>
            <w:szCs w:val="24"/>
          </w:rPr>
          <w:t>,</w:t>
        </w:r>
      </w:ins>
      <w:ins w:id="125" w:author="Grant Steven Roberts" w:date="2020-10-04T11:05:00Z">
        <w:r w:rsidR="00C24554">
          <w:rPr>
            <w:rFonts w:ascii="Times New Roman" w:hAnsi="Times New Roman" w:cs="Times New Roman"/>
            <w:sz w:val="24"/>
            <w:szCs w:val="24"/>
          </w:rPr>
          <w:t xml:space="preserve"> p=0.00</w:t>
        </w:r>
      </w:ins>
      <w:ins w:id="126" w:author="Grant Steven Roberts" w:date="2020-10-04T11:08:00Z">
        <w:r w:rsidR="00C24554">
          <w:rPr>
            <w:rFonts w:ascii="Times New Roman" w:hAnsi="Times New Roman" w:cs="Times New Roman"/>
            <w:sz w:val="24"/>
            <w:szCs w:val="24"/>
          </w:rPr>
          <w:t>2</w:t>
        </w:r>
      </w:ins>
      <w:ins w:id="127" w:author="Grant Steven Roberts" w:date="2020-10-04T11:22:00Z">
        <w:r w:rsidR="0014547D">
          <w:rPr>
            <w:rFonts w:ascii="Times New Roman" w:hAnsi="Times New Roman" w:cs="Times New Roman"/>
            <w:sz w:val="24"/>
            <w:szCs w:val="24"/>
          </w:rPr>
          <w:t xml:space="preserve">, </w:t>
        </w:r>
      </w:ins>
      <w:ins w:id="128" w:author="Grant Steven Roberts" w:date="2020-10-04T11:05:00Z">
        <w:r w:rsidR="00C24554">
          <w:rPr>
            <w:rFonts w:ascii="Times New Roman" w:hAnsi="Times New Roman" w:cs="Times New Roman"/>
            <w:sz w:val="24"/>
            <w:szCs w:val="24"/>
          </w:rPr>
          <w:t>d=-1.7</w:t>
        </w:r>
      </w:ins>
      <w:ins w:id="129" w:author="Grant Steven Roberts" w:date="2020-10-04T11:08:00Z">
        <w:r w:rsidR="00C24554">
          <w:rPr>
            <w:rFonts w:ascii="Times New Roman" w:hAnsi="Times New Roman" w:cs="Times New Roman"/>
            <w:sz w:val="24"/>
            <w:szCs w:val="24"/>
          </w:rPr>
          <w:t>25</w:t>
        </w:r>
      </w:ins>
      <w:ins w:id="130" w:author="Grant Steven Roberts" w:date="2020-10-04T11:05:00Z">
        <w:r w:rsidR="00C24554">
          <w:rPr>
            <w:rFonts w:ascii="Times New Roman" w:hAnsi="Times New Roman" w:cs="Times New Roman"/>
            <w:sz w:val="24"/>
            <w:szCs w:val="24"/>
          </w:rPr>
          <w:t xml:space="preserve">). </w:t>
        </w:r>
      </w:ins>
      <w:r w:rsidR="00300A06" w:rsidRPr="007165D5">
        <w:rPr>
          <w:rFonts w:ascii="Times New Roman" w:hAnsi="Times New Roman" w:cs="Times New Roman"/>
          <w:sz w:val="24"/>
          <w:szCs w:val="24"/>
        </w:rPr>
        <w:t xml:space="preserve">IRAo flow analysis demonstrated no significant differences in pre- or postprandial IRAo flow rates between groups. There was also no significant difference in percent change in </w:t>
      </w:r>
      <w:ins w:id="131" w:author="Grant Steven Roberts" w:date="2020-09-18T15:54:00Z">
        <w:r w:rsidR="008449F6">
          <w:rPr>
            <w:rFonts w:ascii="Times New Roman" w:hAnsi="Times New Roman" w:cs="Times New Roman"/>
            <w:sz w:val="24"/>
            <w:szCs w:val="24"/>
          </w:rPr>
          <w:t xml:space="preserve">IRAo </w:t>
        </w:r>
      </w:ins>
      <w:r w:rsidR="00300A06" w:rsidRPr="007165D5">
        <w:rPr>
          <w:rFonts w:ascii="Times New Roman" w:hAnsi="Times New Roman" w:cs="Times New Roman"/>
          <w:sz w:val="24"/>
          <w:szCs w:val="24"/>
        </w:rPr>
        <w:t>blood flow between subgroups.</w:t>
      </w:r>
      <w:ins w:id="132" w:author="Grant Steven Roberts" w:date="2020-10-04T10:42:00Z">
        <w:r w:rsidR="00192EEA">
          <w:rPr>
            <w:rFonts w:ascii="Times New Roman" w:hAnsi="Times New Roman" w:cs="Times New Roman"/>
            <w:sz w:val="24"/>
            <w:szCs w:val="24"/>
          </w:rPr>
          <w:t xml:space="preserve"> </w:t>
        </w:r>
      </w:ins>
      <w:ins w:id="133" w:author="Grant Steven Roberts" w:date="2020-10-04T11:24:00Z">
        <w:r w:rsidR="0014547D">
          <w:rPr>
            <w:rFonts w:ascii="Times New Roman" w:hAnsi="Times New Roman" w:cs="Times New Roman"/>
            <w:sz w:val="24"/>
            <w:szCs w:val="24"/>
          </w:rPr>
          <w:t xml:space="preserve">No significant differences in </w:t>
        </w:r>
      </w:ins>
      <w:ins w:id="134" w:author="Grant Steven Roberts" w:date="2020-10-04T11:34:00Z">
        <w:r w:rsidR="00475C8D">
          <w:rPr>
            <w:rFonts w:ascii="Times New Roman" w:hAnsi="Times New Roman" w:cs="Times New Roman"/>
            <w:sz w:val="24"/>
            <w:szCs w:val="24"/>
          </w:rPr>
          <w:t xml:space="preserve">MDF </w:t>
        </w:r>
      </w:ins>
      <w:ins w:id="135" w:author="Grant Steven Roberts" w:date="2020-10-04T11:24:00Z">
        <w:r w:rsidR="0014547D">
          <w:rPr>
            <w:rFonts w:ascii="Times New Roman" w:hAnsi="Times New Roman" w:cs="Times New Roman"/>
            <w:sz w:val="24"/>
            <w:szCs w:val="24"/>
          </w:rPr>
          <w:t>rates were observed</w:t>
        </w:r>
      </w:ins>
      <w:ins w:id="136" w:author="Grant Steven Roberts" w:date="2020-10-04T11:35:00Z">
        <w:r w:rsidR="00475C8D">
          <w:rPr>
            <w:rFonts w:ascii="Times New Roman" w:hAnsi="Times New Roman" w:cs="Times New Roman"/>
            <w:sz w:val="24"/>
            <w:szCs w:val="24"/>
          </w:rPr>
          <w:t xml:space="preserve"> in the </w:t>
        </w:r>
        <w:r w:rsidR="00475C8D">
          <w:rPr>
            <w:rFonts w:ascii="Times New Roman" w:hAnsi="Times New Roman" w:cs="Times New Roman"/>
            <w:sz w:val="24"/>
            <w:szCs w:val="24"/>
          </w:rPr>
          <w:t>SCAo or IRAo</w:t>
        </w:r>
      </w:ins>
      <w:ins w:id="137" w:author="Grant Steven Roberts" w:date="2020-10-04T11:24:00Z">
        <w:r w:rsidR="0014547D">
          <w:rPr>
            <w:rFonts w:ascii="Times New Roman" w:hAnsi="Times New Roman" w:cs="Times New Roman"/>
            <w:sz w:val="24"/>
            <w:szCs w:val="24"/>
          </w:rPr>
          <w:t>.</w:t>
        </w:r>
      </w:ins>
    </w:p>
    <w:p w14:paraId="551161E1"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16E4E07D"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LRA and RRA</w:t>
      </w:r>
    </w:p>
    <w:p w14:paraId="6584D687" w14:textId="2B3A904B"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While not statistically significant, the CMI+ group trended towards decreased LRA percent change in flow values relative to the control group (p=0.080</w:t>
      </w:r>
      <w:del w:id="138" w:author="Grant Steven Roberts" w:date="2020-10-04T11:11:00Z">
        <w:r w:rsidRPr="0029108C" w:rsidDel="009E4198">
          <w:rPr>
            <w:rFonts w:ascii="Times New Roman" w:hAnsi="Times New Roman" w:cs="Times New Roman"/>
            <w:sz w:val="24"/>
            <w:szCs w:val="24"/>
          </w:rPr>
          <w:delText>, d=0.774</w:delText>
        </w:r>
      </w:del>
      <w:r w:rsidRPr="0029108C">
        <w:rPr>
          <w:rFonts w:ascii="Times New Roman" w:hAnsi="Times New Roman" w:cs="Times New Roman"/>
          <w:sz w:val="24"/>
          <w:szCs w:val="24"/>
        </w:rPr>
        <w:t>) and to the CMI- group (p=0.108</w:t>
      </w:r>
      <w:del w:id="139" w:author="Grant Steven Roberts" w:date="2020-10-04T11:11:00Z">
        <w:r w:rsidRPr="0029108C" w:rsidDel="009E4198">
          <w:rPr>
            <w:rFonts w:ascii="Times New Roman" w:hAnsi="Times New Roman" w:cs="Times New Roman"/>
            <w:sz w:val="24"/>
            <w:szCs w:val="24"/>
          </w:rPr>
          <w:delText>, d=0.654</w:delText>
        </w:r>
      </w:del>
      <w:r w:rsidRPr="0029108C">
        <w:rPr>
          <w:rFonts w:ascii="Times New Roman" w:hAnsi="Times New Roman" w:cs="Times New Roman"/>
          <w:sz w:val="24"/>
          <w:szCs w:val="24"/>
        </w:rPr>
        <w:t>). Similarly, percent change in RRA flow for the CMI+ group trended towards decreased values relative to the control group (p=0.060</w:t>
      </w:r>
      <w:del w:id="140" w:author="Grant Steven Roberts" w:date="2020-10-04T11:11:00Z">
        <w:r w:rsidRPr="0029108C" w:rsidDel="009E4198">
          <w:rPr>
            <w:rFonts w:ascii="Times New Roman" w:hAnsi="Times New Roman" w:cs="Times New Roman"/>
            <w:sz w:val="24"/>
            <w:szCs w:val="24"/>
          </w:rPr>
          <w:delText>, d=1.04</w:delText>
        </w:r>
      </w:del>
      <w:r w:rsidRPr="0029108C">
        <w:rPr>
          <w:rFonts w:ascii="Times New Roman" w:hAnsi="Times New Roman" w:cs="Times New Roman"/>
          <w:sz w:val="24"/>
          <w:szCs w:val="24"/>
        </w:rPr>
        <w:t>) and to the CMI- group (p=0.146</w:t>
      </w:r>
      <w:del w:id="141" w:author="Grant Steven Roberts" w:date="2020-10-04T11:11:00Z">
        <w:r w:rsidRPr="0029108C" w:rsidDel="009E4198">
          <w:rPr>
            <w:rFonts w:ascii="Times New Roman" w:hAnsi="Times New Roman" w:cs="Times New Roman"/>
            <w:sz w:val="24"/>
            <w:szCs w:val="24"/>
          </w:rPr>
          <w:delText>, d=0.466</w:delText>
        </w:r>
      </w:del>
      <w:r w:rsidRPr="0029108C">
        <w:rPr>
          <w:rFonts w:ascii="Times New Roman" w:hAnsi="Times New Roman" w:cs="Times New Roman"/>
          <w:sz w:val="24"/>
          <w:szCs w:val="24"/>
        </w:rPr>
        <w:t xml:space="preserve">) but was not found to be statistically significant. </w:t>
      </w:r>
      <w:ins w:id="142" w:author="Grant Steven Roberts" w:date="2020-10-04T11:25:00Z">
        <w:r w:rsidR="0014547D">
          <w:rPr>
            <w:rFonts w:ascii="Times New Roman" w:hAnsi="Times New Roman" w:cs="Times New Roman"/>
            <w:sz w:val="24"/>
            <w:szCs w:val="24"/>
          </w:rPr>
          <w:t>No significant differences in MDF or PSF were observed.</w:t>
        </w:r>
      </w:ins>
    </w:p>
    <w:p w14:paraId="3426DEF2"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5243C4F3"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SMA</w:t>
      </w:r>
    </w:p>
    <w:p w14:paraId="0CE792B8" w14:textId="699863BD"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While SMA blood flow increased significantly after a meal for control subjects (p=5.20e-06, d=1.26) and for the CMI- group (p=0.016, d=0.491), the CMI+ group did not see a significant increase (p=0.193,</w:t>
      </w:r>
      <w:del w:id="143" w:author="Grant Steven Roberts" w:date="2020-10-04T11:10:00Z">
        <w:r w:rsidRPr="0029108C" w:rsidDel="009E4198">
          <w:rPr>
            <w:rFonts w:ascii="Times New Roman" w:hAnsi="Times New Roman" w:cs="Times New Roman"/>
            <w:sz w:val="24"/>
            <w:szCs w:val="24"/>
          </w:rPr>
          <w:delText xml:space="preserve"> d=0.465</w:delText>
        </w:r>
      </w:del>
      <w:r w:rsidRPr="0029108C">
        <w:rPr>
          <w:rFonts w:ascii="Times New Roman" w:hAnsi="Times New Roman" w:cs="Times New Roman"/>
          <w:sz w:val="24"/>
          <w:szCs w:val="24"/>
        </w:rPr>
        <w:t>). Percent change in SMA flow was significantly less in the CMI+ group compared to the control group (p=0.003, d=</w:t>
      </w:r>
      <w:ins w:id="144" w:author="Grant Steven Roberts" w:date="2020-10-04T11:26:00Z">
        <w:r w:rsidR="0014547D">
          <w:rPr>
            <w:rFonts w:ascii="Times New Roman" w:hAnsi="Times New Roman" w:cs="Times New Roman"/>
            <w:sz w:val="24"/>
            <w:szCs w:val="24"/>
          </w:rPr>
          <w:t>-</w:t>
        </w:r>
      </w:ins>
      <w:r w:rsidRPr="0029108C">
        <w:rPr>
          <w:rFonts w:ascii="Times New Roman" w:hAnsi="Times New Roman" w:cs="Times New Roman"/>
          <w:sz w:val="24"/>
          <w:szCs w:val="24"/>
        </w:rPr>
        <w:t>0.865) but was not significantly less compared to the CMI- group (p=0.104</w:t>
      </w:r>
      <w:del w:id="145" w:author="Grant Steven Roberts" w:date="2020-10-04T11:10:00Z">
        <w:r w:rsidRPr="0029108C" w:rsidDel="009E4198">
          <w:rPr>
            <w:rFonts w:ascii="Times New Roman" w:hAnsi="Times New Roman" w:cs="Times New Roman"/>
            <w:sz w:val="24"/>
            <w:szCs w:val="24"/>
          </w:rPr>
          <w:delText>, d=0.529</w:delText>
        </w:r>
      </w:del>
      <w:r w:rsidRPr="0029108C">
        <w:rPr>
          <w:rFonts w:ascii="Times New Roman" w:hAnsi="Times New Roman" w:cs="Times New Roman"/>
          <w:sz w:val="24"/>
          <w:szCs w:val="24"/>
        </w:rPr>
        <w:t xml:space="preserve">). Additionally, percent change in flow for the CMI- group </w:t>
      </w:r>
      <w:r w:rsidRPr="0029108C">
        <w:rPr>
          <w:rFonts w:ascii="Times New Roman" w:hAnsi="Times New Roman" w:cs="Times New Roman"/>
          <w:sz w:val="24"/>
          <w:szCs w:val="24"/>
        </w:rPr>
        <w:lastRenderedPageBreak/>
        <w:t>was not significantly different from control subjects.</w:t>
      </w:r>
      <w:ins w:id="146" w:author="Grant Steven Roberts" w:date="2020-10-04T11:25:00Z">
        <w:r w:rsidR="0014547D">
          <w:rPr>
            <w:rFonts w:ascii="Times New Roman" w:hAnsi="Times New Roman" w:cs="Times New Roman"/>
            <w:sz w:val="24"/>
            <w:szCs w:val="24"/>
          </w:rPr>
          <w:t xml:space="preserve"> There were no significant differences in MDF or PSF between groups.</w:t>
        </w:r>
      </w:ins>
    </w:p>
    <w:p w14:paraId="2AF45AA9"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7B46D99C"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CA</w:t>
      </w:r>
    </w:p>
    <w:p w14:paraId="68173C2B" w14:textId="33C6DBC8"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CA blood flow did not increase significantly after a meal for any group, however, preprandial CA flow in the CMI- group was significantly </w:t>
      </w:r>
      <w:ins w:id="147" w:author="Grant Steven Roberts" w:date="2020-09-18T15:57:00Z">
        <w:r w:rsidR="006A2303">
          <w:rPr>
            <w:rFonts w:ascii="Times New Roman" w:hAnsi="Times New Roman" w:cs="Times New Roman"/>
            <w:sz w:val="24"/>
            <w:szCs w:val="24"/>
          </w:rPr>
          <w:t>lower</w:t>
        </w:r>
      </w:ins>
      <w:del w:id="148" w:author="Grant Steven Roberts" w:date="2020-09-18T15:57:00Z">
        <w:r w:rsidRPr="0029108C" w:rsidDel="006A2303">
          <w:rPr>
            <w:rFonts w:ascii="Times New Roman" w:hAnsi="Times New Roman" w:cs="Times New Roman"/>
            <w:sz w:val="24"/>
            <w:szCs w:val="24"/>
          </w:rPr>
          <w:delText>higher</w:delText>
        </w:r>
      </w:del>
      <w:r w:rsidRPr="0029108C">
        <w:rPr>
          <w:rFonts w:ascii="Times New Roman" w:hAnsi="Times New Roman" w:cs="Times New Roman"/>
          <w:sz w:val="24"/>
          <w:szCs w:val="24"/>
        </w:rPr>
        <w:t xml:space="preserve"> than the control group (p=0.023, d=</w:t>
      </w:r>
      <w:ins w:id="149" w:author="Grant Steven Roberts" w:date="2020-10-04T11:10:00Z">
        <w:r w:rsidR="009E4198">
          <w:rPr>
            <w:rFonts w:ascii="Times New Roman" w:hAnsi="Times New Roman" w:cs="Times New Roman"/>
            <w:sz w:val="24"/>
            <w:szCs w:val="24"/>
          </w:rPr>
          <w:t>-</w:t>
        </w:r>
      </w:ins>
      <w:r w:rsidRPr="0029108C">
        <w:rPr>
          <w:rFonts w:ascii="Times New Roman" w:hAnsi="Times New Roman" w:cs="Times New Roman"/>
          <w:sz w:val="24"/>
          <w:szCs w:val="24"/>
        </w:rPr>
        <w:t xml:space="preserve">0.581). Preprandial CA flow in the </w:t>
      </w:r>
      <w:r w:rsidRPr="0029108C">
        <w:rPr>
          <w:rFonts w:ascii="Times New Roman" w:hAnsi="Times New Roman" w:cs="Times New Roman"/>
          <w:noProof/>
          <w:sz w:val="24"/>
          <w:szCs w:val="24"/>
        </w:rPr>
        <w:t>CMI+</w:t>
      </w:r>
      <w:r w:rsidRPr="0029108C">
        <w:rPr>
          <w:rFonts w:ascii="Times New Roman" w:hAnsi="Times New Roman" w:cs="Times New Roman"/>
          <w:sz w:val="24"/>
          <w:szCs w:val="24"/>
        </w:rPr>
        <w:t xml:space="preserve"> group was not significantly different from controls (p=0.096</w:t>
      </w:r>
      <w:del w:id="150" w:author="Grant Steven Roberts" w:date="2020-10-04T11:10:00Z">
        <w:r w:rsidRPr="0029108C" w:rsidDel="009E4198">
          <w:rPr>
            <w:rFonts w:ascii="Times New Roman" w:hAnsi="Times New Roman" w:cs="Times New Roman"/>
            <w:sz w:val="24"/>
            <w:szCs w:val="24"/>
          </w:rPr>
          <w:delText>, d=0.468</w:delText>
        </w:r>
      </w:del>
      <w:r w:rsidRPr="0029108C">
        <w:rPr>
          <w:rFonts w:ascii="Times New Roman" w:hAnsi="Times New Roman" w:cs="Times New Roman"/>
          <w:sz w:val="24"/>
          <w:szCs w:val="24"/>
        </w:rPr>
        <w:t xml:space="preserve">). </w:t>
      </w:r>
      <w:ins w:id="151" w:author="Grant Steven Roberts" w:date="2020-10-04T11:17:00Z">
        <w:r w:rsidR="009E4198">
          <w:rPr>
            <w:rFonts w:ascii="Times New Roman" w:hAnsi="Times New Roman" w:cs="Times New Roman"/>
            <w:sz w:val="24"/>
            <w:szCs w:val="24"/>
          </w:rPr>
          <w:t>Furthermore</w:t>
        </w:r>
      </w:ins>
      <w:ins w:id="152" w:author="Grant Steven Roberts" w:date="2020-10-04T11:16:00Z">
        <w:r w:rsidR="009E4198">
          <w:rPr>
            <w:rFonts w:ascii="Times New Roman" w:hAnsi="Times New Roman" w:cs="Times New Roman"/>
            <w:sz w:val="24"/>
            <w:szCs w:val="24"/>
          </w:rPr>
          <w:t xml:space="preserve">, preprandial PSF </w:t>
        </w:r>
      </w:ins>
      <w:ins w:id="153" w:author="Grant Steven Roberts" w:date="2020-10-04T11:18:00Z">
        <w:r w:rsidR="009E4198">
          <w:rPr>
            <w:rFonts w:ascii="Times New Roman" w:hAnsi="Times New Roman" w:cs="Times New Roman"/>
            <w:sz w:val="24"/>
            <w:szCs w:val="24"/>
          </w:rPr>
          <w:t xml:space="preserve">were decreased in </w:t>
        </w:r>
      </w:ins>
      <w:ins w:id="154" w:author="Grant Steven Roberts" w:date="2020-10-04T11:21:00Z">
        <w:r w:rsidR="0014547D">
          <w:rPr>
            <w:rFonts w:ascii="Times New Roman" w:hAnsi="Times New Roman" w:cs="Times New Roman"/>
            <w:sz w:val="24"/>
            <w:szCs w:val="24"/>
          </w:rPr>
          <w:t xml:space="preserve">both </w:t>
        </w:r>
      </w:ins>
      <w:ins w:id="155" w:author="Grant Steven Roberts" w:date="2020-10-04T11:18:00Z">
        <w:r w:rsidR="009E4198">
          <w:rPr>
            <w:rFonts w:ascii="Times New Roman" w:hAnsi="Times New Roman" w:cs="Times New Roman"/>
            <w:sz w:val="24"/>
            <w:szCs w:val="24"/>
          </w:rPr>
          <w:t>the</w:t>
        </w:r>
      </w:ins>
      <w:ins w:id="156" w:author="Grant Steven Roberts" w:date="2020-10-04T11:17:00Z">
        <w:r w:rsidR="009E4198">
          <w:rPr>
            <w:rFonts w:ascii="Times New Roman" w:hAnsi="Times New Roman" w:cs="Times New Roman"/>
            <w:sz w:val="24"/>
            <w:szCs w:val="24"/>
          </w:rPr>
          <w:t xml:space="preserve"> CMI</w:t>
        </w:r>
      </w:ins>
      <w:ins w:id="157" w:author="Grant Steven Roberts" w:date="2020-10-04T11:20:00Z">
        <w:r w:rsidR="009E4198">
          <w:rPr>
            <w:rFonts w:ascii="Times New Roman" w:hAnsi="Times New Roman" w:cs="Times New Roman"/>
            <w:sz w:val="24"/>
            <w:szCs w:val="24"/>
          </w:rPr>
          <w:t xml:space="preserve">+ </w:t>
        </w:r>
      </w:ins>
      <w:ins w:id="158" w:author="Grant Steven Roberts" w:date="2020-10-04T11:17:00Z">
        <w:r w:rsidR="009E4198">
          <w:rPr>
            <w:rFonts w:ascii="Times New Roman" w:hAnsi="Times New Roman" w:cs="Times New Roman"/>
            <w:sz w:val="24"/>
            <w:szCs w:val="24"/>
          </w:rPr>
          <w:t>group (</w:t>
        </w:r>
      </w:ins>
      <w:ins w:id="159" w:author="Grant Steven Roberts" w:date="2020-10-04T11:29:00Z">
        <w:r w:rsidR="0014547D">
          <w:rPr>
            <w:rFonts w:ascii="Times New Roman" w:hAnsi="Times New Roman" w:cs="Times New Roman"/>
            <w:sz w:val="24"/>
            <w:szCs w:val="24"/>
          </w:rPr>
          <w:t>mean</w:t>
        </w:r>
      </w:ins>
      <w:ins w:id="160" w:author="Grant Steven Roberts" w:date="2020-10-04T11:17:00Z">
        <w:r w:rsidR="009E4198">
          <w:rPr>
            <w:rFonts w:ascii="Times New Roman" w:hAnsi="Times New Roman" w:cs="Times New Roman"/>
            <w:sz w:val="24"/>
            <w:szCs w:val="24"/>
          </w:rPr>
          <w:t>=12.8 ml/min/kg</w:t>
        </w:r>
      </w:ins>
      <w:ins w:id="161" w:author="Grant Steven Roberts" w:date="2020-10-04T11:21:00Z">
        <w:r w:rsidR="0014547D">
          <w:rPr>
            <w:rFonts w:ascii="Times New Roman" w:hAnsi="Times New Roman" w:cs="Times New Roman"/>
            <w:sz w:val="24"/>
            <w:szCs w:val="24"/>
          </w:rPr>
          <w:t>,</w:t>
        </w:r>
      </w:ins>
      <w:ins w:id="162" w:author="Grant Steven Roberts" w:date="2020-10-04T11:17:00Z">
        <w:r w:rsidR="009E4198">
          <w:rPr>
            <w:rFonts w:ascii="Times New Roman" w:hAnsi="Times New Roman" w:cs="Times New Roman"/>
            <w:sz w:val="24"/>
            <w:szCs w:val="24"/>
          </w:rPr>
          <w:t xml:space="preserve"> p=0.04</w:t>
        </w:r>
      </w:ins>
      <w:ins w:id="163" w:author="Grant Steven Roberts" w:date="2020-10-04T11:21:00Z">
        <w:r w:rsidR="0014547D">
          <w:rPr>
            <w:rFonts w:ascii="Times New Roman" w:hAnsi="Times New Roman" w:cs="Times New Roman"/>
            <w:sz w:val="24"/>
            <w:szCs w:val="24"/>
          </w:rPr>
          <w:t xml:space="preserve">, </w:t>
        </w:r>
      </w:ins>
      <w:ins w:id="164" w:author="Grant Steven Roberts" w:date="2020-10-04T11:18:00Z">
        <w:r w:rsidR="009E4198">
          <w:rPr>
            <w:rFonts w:ascii="Times New Roman" w:hAnsi="Times New Roman" w:cs="Times New Roman"/>
            <w:sz w:val="24"/>
            <w:szCs w:val="24"/>
          </w:rPr>
          <w:t>d=</w:t>
        </w:r>
      </w:ins>
      <w:ins w:id="165" w:author="Grant Steven Roberts" w:date="2020-10-04T11:21:00Z">
        <w:r w:rsidR="0014547D">
          <w:rPr>
            <w:rFonts w:ascii="Times New Roman" w:hAnsi="Times New Roman" w:cs="Times New Roman"/>
            <w:sz w:val="24"/>
            <w:szCs w:val="24"/>
          </w:rPr>
          <w:t>0.882</w:t>
        </w:r>
      </w:ins>
      <w:ins w:id="166" w:author="Grant Steven Roberts" w:date="2020-10-04T11:17:00Z">
        <w:r w:rsidR="009E4198">
          <w:rPr>
            <w:rFonts w:ascii="Times New Roman" w:hAnsi="Times New Roman" w:cs="Times New Roman"/>
            <w:sz w:val="24"/>
            <w:szCs w:val="24"/>
          </w:rPr>
          <w:t>)</w:t>
        </w:r>
      </w:ins>
      <w:ins w:id="167" w:author="Grant Steven Roberts" w:date="2020-10-04T11:21:00Z">
        <w:r w:rsidR="0014547D">
          <w:rPr>
            <w:rFonts w:ascii="Times New Roman" w:hAnsi="Times New Roman" w:cs="Times New Roman"/>
            <w:sz w:val="24"/>
            <w:szCs w:val="24"/>
          </w:rPr>
          <w:t xml:space="preserve"> and CMI- group (</w:t>
        </w:r>
      </w:ins>
      <w:ins w:id="168" w:author="Grant Steven Roberts" w:date="2020-10-04T11:29:00Z">
        <w:r w:rsidR="0014547D">
          <w:rPr>
            <w:rFonts w:ascii="Times New Roman" w:hAnsi="Times New Roman" w:cs="Times New Roman"/>
            <w:sz w:val="24"/>
            <w:szCs w:val="24"/>
          </w:rPr>
          <w:t>mean</w:t>
        </w:r>
      </w:ins>
      <w:ins w:id="169" w:author="Grant Steven Roberts" w:date="2020-10-04T11:21:00Z">
        <w:r w:rsidR="0014547D">
          <w:rPr>
            <w:rFonts w:ascii="Times New Roman" w:hAnsi="Times New Roman" w:cs="Times New Roman"/>
            <w:sz w:val="24"/>
            <w:szCs w:val="24"/>
          </w:rPr>
          <w:t>=12.4 mL/min/kg</w:t>
        </w:r>
      </w:ins>
      <w:ins w:id="170" w:author="Grant Steven Roberts" w:date="2020-10-04T11:22:00Z">
        <w:r w:rsidR="0014547D">
          <w:rPr>
            <w:rFonts w:ascii="Times New Roman" w:hAnsi="Times New Roman" w:cs="Times New Roman"/>
            <w:sz w:val="24"/>
            <w:szCs w:val="24"/>
          </w:rPr>
          <w:t>,</w:t>
        </w:r>
      </w:ins>
      <w:ins w:id="171" w:author="Grant Steven Roberts" w:date="2020-10-04T11:21:00Z">
        <w:r w:rsidR="0014547D">
          <w:rPr>
            <w:rFonts w:ascii="Times New Roman" w:hAnsi="Times New Roman" w:cs="Times New Roman"/>
            <w:sz w:val="24"/>
            <w:szCs w:val="24"/>
          </w:rPr>
          <w:t xml:space="preserve"> p=</w:t>
        </w:r>
      </w:ins>
      <w:ins w:id="172" w:author="Grant Steven Roberts" w:date="2020-10-04T11:22:00Z">
        <w:r w:rsidR="0014547D">
          <w:rPr>
            <w:rFonts w:ascii="Times New Roman" w:hAnsi="Times New Roman" w:cs="Times New Roman"/>
            <w:sz w:val="24"/>
            <w:szCs w:val="24"/>
          </w:rPr>
          <w:t>0.003, d=0.838)</w:t>
        </w:r>
      </w:ins>
      <w:ins w:id="173" w:author="Grant Steven Roberts" w:date="2020-10-04T11:23:00Z">
        <w:r w:rsidR="0014547D">
          <w:rPr>
            <w:rFonts w:ascii="Times New Roman" w:hAnsi="Times New Roman" w:cs="Times New Roman"/>
            <w:sz w:val="24"/>
            <w:szCs w:val="24"/>
          </w:rPr>
          <w:t xml:space="preserve"> relative to healthy controls (</w:t>
        </w:r>
      </w:ins>
      <w:ins w:id="174" w:author="Grant Steven Roberts" w:date="2020-10-04T11:29:00Z">
        <w:r w:rsidR="0014547D">
          <w:rPr>
            <w:rFonts w:ascii="Times New Roman" w:hAnsi="Times New Roman" w:cs="Times New Roman"/>
            <w:sz w:val="24"/>
            <w:szCs w:val="24"/>
          </w:rPr>
          <w:t>mean</w:t>
        </w:r>
      </w:ins>
      <w:ins w:id="175" w:author="Grant Steven Roberts" w:date="2020-10-04T11:23:00Z">
        <w:r w:rsidR="0014547D">
          <w:rPr>
            <w:rFonts w:ascii="Times New Roman" w:hAnsi="Times New Roman" w:cs="Times New Roman"/>
            <w:sz w:val="24"/>
            <w:szCs w:val="24"/>
          </w:rPr>
          <w:t xml:space="preserve">=20.33 mL/min/kg). No significant differences in </w:t>
        </w:r>
      </w:ins>
      <w:ins w:id="176" w:author="Grant Steven Roberts" w:date="2020-10-04T11:24:00Z">
        <w:r w:rsidR="0014547D">
          <w:rPr>
            <w:rFonts w:ascii="Times New Roman" w:hAnsi="Times New Roman" w:cs="Times New Roman"/>
            <w:sz w:val="24"/>
            <w:szCs w:val="24"/>
          </w:rPr>
          <w:t>MDF were observed</w:t>
        </w:r>
      </w:ins>
      <w:ins w:id="177" w:author="Grant Steven Roberts" w:date="2020-10-04T11:27:00Z">
        <w:r w:rsidR="0014547D">
          <w:rPr>
            <w:rFonts w:ascii="Times New Roman" w:hAnsi="Times New Roman" w:cs="Times New Roman"/>
            <w:sz w:val="24"/>
            <w:szCs w:val="24"/>
          </w:rPr>
          <w:t>.</w:t>
        </w:r>
      </w:ins>
    </w:p>
    <w:p w14:paraId="5E6C1942"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7411D86F"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SMV</w:t>
      </w:r>
    </w:p>
    <w:p w14:paraId="6BA903E5" w14:textId="1246AEED" w:rsidR="00F72E5E" w:rsidRPr="0029108C" w:rsidDel="00475C8D" w:rsidRDefault="00F72E5E" w:rsidP="007861C0">
      <w:pPr>
        <w:pStyle w:val="NoSpacing"/>
        <w:spacing w:line="480" w:lineRule="auto"/>
        <w:jc w:val="both"/>
        <w:rPr>
          <w:del w:id="178" w:author="Grant Steven Roberts" w:date="2020-10-04T11:31:00Z"/>
          <w:rFonts w:ascii="Times New Roman" w:hAnsi="Times New Roman" w:cs="Times New Roman"/>
          <w:sz w:val="24"/>
          <w:szCs w:val="24"/>
        </w:rPr>
      </w:pPr>
      <w:r w:rsidRPr="0029108C">
        <w:rPr>
          <w:rFonts w:ascii="Times New Roman" w:hAnsi="Times New Roman" w:cs="Times New Roman"/>
          <w:sz w:val="24"/>
          <w:szCs w:val="24"/>
        </w:rPr>
        <w:t>SMV blood flow increased significantly after a meal in the control group (p=2.51e-08, d=2.10) and in the CMI- group (p=3.05e-06, d=1.67). The CMI+ group did not see any significant increase in SMV flow after a meal (p=0.120</w:t>
      </w:r>
      <w:del w:id="179" w:author="Grant Steven Roberts" w:date="2020-10-04T11:11:00Z">
        <w:r w:rsidRPr="0029108C" w:rsidDel="009E4198">
          <w:rPr>
            <w:rFonts w:ascii="Times New Roman" w:hAnsi="Times New Roman" w:cs="Times New Roman"/>
            <w:sz w:val="24"/>
            <w:szCs w:val="24"/>
          </w:rPr>
          <w:delText>, d=0.777</w:delText>
        </w:r>
      </w:del>
      <w:r w:rsidRPr="0029108C">
        <w:rPr>
          <w:rFonts w:ascii="Times New Roman" w:hAnsi="Times New Roman" w:cs="Times New Roman"/>
          <w:sz w:val="24"/>
          <w:szCs w:val="24"/>
        </w:rPr>
        <w:t>). For the CMI+ group, preprandial SMV flow was significantly higher than the control group (p=0.040, d=0.905) but was not significantly higher than the CMI- group (p=0.074</w:t>
      </w:r>
      <w:del w:id="180" w:author="Grant Steven Roberts" w:date="2020-10-04T11:11:00Z">
        <w:r w:rsidRPr="0029108C" w:rsidDel="009E4198">
          <w:rPr>
            <w:rFonts w:ascii="Times New Roman" w:hAnsi="Times New Roman" w:cs="Times New Roman"/>
            <w:sz w:val="24"/>
            <w:szCs w:val="24"/>
          </w:rPr>
          <w:delText>, d=0.665</w:delText>
        </w:r>
      </w:del>
      <w:r w:rsidRPr="0029108C">
        <w:rPr>
          <w:rFonts w:ascii="Times New Roman" w:hAnsi="Times New Roman" w:cs="Times New Roman"/>
          <w:sz w:val="24"/>
          <w:szCs w:val="24"/>
        </w:rPr>
        <w:t>). There was no significant difference in preprandial flow between the control group and the CMI- group. There were also no significant differences in postprandial SMV flow between any of the groups. Percent change in flow for the CMI+ group was significantly less compared to the control group (p=0.008, d=</w:t>
      </w:r>
      <w:ins w:id="181" w:author="Grant Steven Roberts" w:date="2020-10-04T11:27:00Z">
        <w:r w:rsidR="0014547D">
          <w:rPr>
            <w:rFonts w:ascii="Times New Roman" w:hAnsi="Times New Roman" w:cs="Times New Roman"/>
            <w:sz w:val="24"/>
            <w:szCs w:val="24"/>
          </w:rPr>
          <w:t>-</w:t>
        </w:r>
      </w:ins>
      <w:r w:rsidRPr="0029108C">
        <w:rPr>
          <w:rFonts w:ascii="Times New Roman" w:hAnsi="Times New Roman" w:cs="Times New Roman"/>
          <w:sz w:val="24"/>
          <w:szCs w:val="24"/>
        </w:rPr>
        <w:t>0.944) and the CMI- group (p=0.009, d=</w:t>
      </w:r>
      <w:ins w:id="182" w:author="Grant Steven Roberts" w:date="2020-10-04T11:27:00Z">
        <w:r w:rsidR="0014547D">
          <w:rPr>
            <w:rFonts w:ascii="Times New Roman" w:hAnsi="Times New Roman" w:cs="Times New Roman"/>
            <w:sz w:val="24"/>
            <w:szCs w:val="24"/>
          </w:rPr>
          <w:t>-</w:t>
        </w:r>
      </w:ins>
      <w:r w:rsidRPr="0029108C">
        <w:rPr>
          <w:rFonts w:ascii="Times New Roman" w:hAnsi="Times New Roman" w:cs="Times New Roman"/>
          <w:sz w:val="24"/>
          <w:szCs w:val="24"/>
        </w:rPr>
        <w:t>0.875).</w:t>
      </w:r>
      <w:ins w:id="183" w:author="Grant Steven Roberts" w:date="2020-10-04T11:23:00Z">
        <w:r w:rsidR="0014547D">
          <w:rPr>
            <w:rFonts w:ascii="Times New Roman" w:hAnsi="Times New Roman" w:cs="Times New Roman"/>
            <w:sz w:val="24"/>
            <w:szCs w:val="24"/>
          </w:rPr>
          <w:t xml:space="preserve"> </w:t>
        </w:r>
      </w:ins>
      <w:ins w:id="184" w:author="Grant Steven Roberts" w:date="2020-10-04T11:28:00Z">
        <w:r w:rsidR="0014547D">
          <w:rPr>
            <w:rFonts w:ascii="Times New Roman" w:hAnsi="Times New Roman" w:cs="Times New Roman"/>
            <w:sz w:val="24"/>
            <w:szCs w:val="24"/>
          </w:rPr>
          <w:t>PSF for the CMI+ group (</w:t>
        </w:r>
      </w:ins>
      <w:ins w:id="185" w:author="Grant Steven Roberts" w:date="2020-10-04T11:29:00Z">
        <w:r w:rsidR="0014547D">
          <w:rPr>
            <w:rFonts w:ascii="Times New Roman" w:hAnsi="Times New Roman" w:cs="Times New Roman"/>
            <w:sz w:val="24"/>
            <w:szCs w:val="24"/>
          </w:rPr>
          <w:t>mean</w:t>
        </w:r>
      </w:ins>
      <w:ins w:id="186" w:author="Grant Steven Roberts" w:date="2020-10-04T11:28:00Z">
        <w:r w:rsidR="0014547D">
          <w:rPr>
            <w:rFonts w:ascii="Times New Roman" w:hAnsi="Times New Roman" w:cs="Times New Roman"/>
            <w:sz w:val="24"/>
            <w:szCs w:val="24"/>
          </w:rPr>
          <w:t>=</w:t>
        </w:r>
      </w:ins>
      <w:ins w:id="187" w:author="Grant Steven Roberts" w:date="2020-10-04T11:29:00Z">
        <w:r w:rsidR="0014547D">
          <w:rPr>
            <w:rFonts w:ascii="Times New Roman" w:hAnsi="Times New Roman" w:cs="Times New Roman"/>
            <w:sz w:val="24"/>
            <w:szCs w:val="24"/>
          </w:rPr>
          <w:t xml:space="preserve">17.9 mL/min/kg) </w:t>
        </w:r>
      </w:ins>
      <w:ins w:id="188" w:author="Grant Steven Roberts" w:date="2020-10-04T11:28:00Z">
        <w:r w:rsidR="0014547D">
          <w:rPr>
            <w:rFonts w:ascii="Times New Roman" w:hAnsi="Times New Roman" w:cs="Times New Roman"/>
            <w:sz w:val="24"/>
            <w:szCs w:val="24"/>
          </w:rPr>
          <w:t xml:space="preserve">was also increased </w:t>
        </w:r>
      </w:ins>
      <w:ins w:id="189" w:author="Grant Steven Roberts" w:date="2020-10-04T11:30:00Z">
        <w:r w:rsidR="0014547D">
          <w:rPr>
            <w:rFonts w:ascii="Times New Roman" w:hAnsi="Times New Roman" w:cs="Times New Roman"/>
            <w:sz w:val="24"/>
            <w:szCs w:val="24"/>
          </w:rPr>
          <w:t>compared to controls (mean=10.4 mL/min/kg, p=</w:t>
        </w:r>
        <w:r w:rsidR="00475C8D">
          <w:rPr>
            <w:rFonts w:ascii="Times New Roman" w:hAnsi="Times New Roman" w:cs="Times New Roman"/>
            <w:sz w:val="24"/>
            <w:szCs w:val="24"/>
          </w:rPr>
          <w:t>0.011, d=1.615</w:t>
        </w:r>
        <w:r w:rsidR="0014547D">
          <w:rPr>
            <w:rFonts w:ascii="Times New Roman" w:hAnsi="Times New Roman" w:cs="Times New Roman"/>
            <w:sz w:val="24"/>
            <w:szCs w:val="24"/>
          </w:rPr>
          <w:t>) and CMI- (mean=</w:t>
        </w:r>
      </w:ins>
      <w:ins w:id="190" w:author="Grant Steven Roberts" w:date="2020-10-04T11:31:00Z">
        <w:r w:rsidR="00475C8D">
          <w:rPr>
            <w:rFonts w:ascii="Times New Roman" w:hAnsi="Times New Roman" w:cs="Times New Roman"/>
            <w:sz w:val="24"/>
            <w:szCs w:val="24"/>
          </w:rPr>
          <w:t xml:space="preserve">11.3 mL/min/kg, p=0.003, d=1.269). </w:t>
        </w:r>
        <w:r w:rsidR="00475C8D">
          <w:rPr>
            <w:rFonts w:ascii="Times New Roman" w:hAnsi="Times New Roman" w:cs="Times New Roman"/>
            <w:sz w:val="24"/>
            <w:szCs w:val="24"/>
          </w:rPr>
          <w:t>No significant differences in MDF were observed.</w:t>
        </w:r>
      </w:ins>
    </w:p>
    <w:p w14:paraId="4E0765D8"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0CDB00D7"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PV</w:t>
      </w:r>
    </w:p>
    <w:p w14:paraId="48BBE4C3" w14:textId="3336ECAF"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In control subjects, PV blood flow increased significantly after a meal (p=1.17e-05, d=1.137) as did the CMI- group (p=1.60e-05, d=1.690) while the CMI+ group did not see a significant increase in PV blood flow after a meal (p=0.243</w:t>
      </w:r>
      <w:del w:id="191" w:author="Grant Steven Roberts" w:date="2020-10-04T11:12:00Z">
        <w:r w:rsidRPr="0029108C" w:rsidDel="009E4198">
          <w:rPr>
            <w:rFonts w:ascii="Times New Roman" w:hAnsi="Times New Roman" w:cs="Times New Roman"/>
            <w:sz w:val="24"/>
            <w:szCs w:val="24"/>
          </w:rPr>
          <w:delText>, d=0.362</w:delText>
        </w:r>
      </w:del>
      <w:r w:rsidRPr="0029108C">
        <w:rPr>
          <w:rFonts w:ascii="Times New Roman" w:hAnsi="Times New Roman" w:cs="Times New Roman"/>
          <w:sz w:val="24"/>
          <w:szCs w:val="24"/>
        </w:rPr>
        <w:t>). Additionally, percent change in flow for the CMI+ group was significantly less than the control group (p=0.018, d=</w:t>
      </w:r>
      <w:ins w:id="192" w:author="Grant Steven Roberts" w:date="2020-10-04T11:27:00Z">
        <w:r w:rsidR="0014547D">
          <w:rPr>
            <w:rFonts w:ascii="Times New Roman" w:hAnsi="Times New Roman" w:cs="Times New Roman"/>
            <w:sz w:val="24"/>
            <w:szCs w:val="24"/>
          </w:rPr>
          <w:t>-</w:t>
        </w:r>
      </w:ins>
      <w:r w:rsidRPr="0029108C">
        <w:rPr>
          <w:rFonts w:ascii="Times New Roman" w:hAnsi="Times New Roman" w:cs="Times New Roman"/>
          <w:sz w:val="24"/>
          <w:szCs w:val="24"/>
        </w:rPr>
        <w:t>0.788) and the CMI- group (p=0.006, d=</w:t>
      </w:r>
      <w:ins w:id="193" w:author="Grant Steven Roberts" w:date="2020-10-04T11:27:00Z">
        <w:r w:rsidR="0014547D">
          <w:rPr>
            <w:rFonts w:ascii="Times New Roman" w:hAnsi="Times New Roman" w:cs="Times New Roman"/>
            <w:sz w:val="24"/>
            <w:szCs w:val="24"/>
          </w:rPr>
          <w:t>-</w:t>
        </w:r>
      </w:ins>
      <w:r w:rsidRPr="0029108C">
        <w:rPr>
          <w:rFonts w:ascii="Times New Roman" w:hAnsi="Times New Roman" w:cs="Times New Roman"/>
          <w:sz w:val="24"/>
          <w:szCs w:val="24"/>
        </w:rPr>
        <w:t>1.02</w:t>
      </w:r>
      <w:ins w:id="194" w:author="Grant Steven Roberts" w:date="2020-10-04T11:27:00Z">
        <w:r w:rsidR="0014547D">
          <w:rPr>
            <w:rFonts w:ascii="Times New Roman" w:hAnsi="Times New Roman" w:cs="Times New Roman"/>
            <w:sz w:val="24"/>
            <w:szCs w:val="24"/>
          </w:rPr>
          <w:t>2</w:t>
        </w:r>
      </w:ins>
      <w:r w:rsidRPr="0029108C">
        <w:rPr>
          <w:rFonts w:ascii="Times New Roman" w:hAnsi="Times New Roman" w:cs="Times New Roman"/>
          <w:sz w:val="24"/>
          <w:szCs w:val="24"/>
        </w:rPr>
        <w:t xml:space="preserve">). </w:t>
      </w:r>
      <w:ins w:id="195" w:author="Grant Steven Roberts" w:date="2020-10-04T11:31:00Z">
        <w:r w:rsidR="00475C8D">
          <w:rPr>
            <w:rFonts w:ascii="Times New Roman" w:hAnsi="Times New Roman" w:cs="Times New Roman"/>
            <w:sz w:val="24"/>
            <w:szCs w:val="24"/>
          </w:rPr>
          <w:t>There were no significant differences in MDF or PSF between groups.</w:t>
        </w:r>
      </w:ins>
    </w:p>
    <w:p w14:paraId="6B43F091"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2870E1D0"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Flow Consistency</w:t>
      </w:r>
    </w:p>
    <w:p w14:paraId="0D93BB36" w14:textId="0E7B289D" w:rsidR="00F72E5E" w:rsidRDefault="00F72E5E" w:rsidP="007861C0">
      <w:pPr>
        <w:pStyle w:val="NoSpacing"/>
        <w:spacing w:line="480" w:lineRule="auto"/>
        <w:jc w:val="both"/>
        <w:rPr>
          <w:rFonts w:ascii="Times New Roman" w:eastAsiaTheme="minorEastAsia" w:hAnsi="Times New Roman" w:cs="Times New Roman"/>
          <w:sz w:val="24"/>
          <w:szCs w:val="24"/>
        </w:rPr>
      </w:pPr>
      <w:r w:rsidRPr="0029108C">
        <w:rPr>
          <w:rFonts w:ascii="Times New Roman" w:hAnsi="Times New Roman" w:cs="Times New Roman"/>
          <w:sz w:val="24"/>
          <w:szCs w:val="24"/>
        </w:rPr>
        <w:t xml:space="preserve">Correlation analysis was successfully performed on all measured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values, as shown in </w:t>
      </w:r>
      <w:r w:rsidRPr="00B36862">
        <w:rPr>
          <w:rFonts w:ascii="Times New Roman" w:eastAsiaTheme="minorEastAsia" w:hAnsi="Times New Roman" w:cs="Times New Roman"/>
          <w:sz w:val="24"/>
          <w:szCs w:val="24"/>
        </w:rPr>
        <w:t>Fig</w:t>
      </w:r>
      <w:r w:rsidR="00B36862" w:rsidRPr="00B36862">
        <w:rPr>
          <w:rFonts w:ascii="Times New Roman" w:eastAsiaTheme="minorEastAsia" w:hAnsi="Times New Roman" w:cs="Times New Roman"/>
          <w:sz w:val="24"/>
          <w:szCs w:val="24"/>
        </w:rPr>
        <w:t>.</w:t>
      </w:r>
      <w:r w:rsidRPr="00B36862">
        <w:rPr>
          <w:rFonts w:ascii="Times New Roman" w:eastAsiaTheme="minorEastAsia" w:hAnsi="Times New Roman" w:cs="Times New Roman"/>
          <w:sz w:val="24"/>
          <w:szCs w:val="24"/>
        </w:rPr>
        <w:t xml:space="preserve"> 4a</w:t>
      </w:r>
      <w:r w:rsidRPr="0029108C">
        <w:rPr>
          <w:rFonts w:ascii="Times New Roman" w:eastAsiaTheme="minorEastAsia" w:hAnsi="Times New Roman" w:cs="Times New Roman"/>
          <w:sz w:val="24"/>
          <w:szCs w:val="24"/>
        </w:rPr>
        <w:t xml:space="preserve">. A strong correlation was found between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values (R</w:t>
      </w:r>
      <w:r w:rsidRPr="0029108C">
        <w:rPr>
          <w:rFonts w:ascii="Times New Roman" w:eastAsiaTheme="minorEastAsia" w:hAnsi="Times New Roman" w:cs="Times New Roman"/>
          <w:sz w:val="24"/>
          <w:szCs w:val="24"/>
          <w:vertAlign w:val="superscript"/>
        </w:rPr>
        <w:t>2</w:t>
      </w:r>
      <w:r w:rsidRPr="0029108C">
        <w:rPr>
          <w:rFonts w:ascii="Times New Roman" w:eastAsiaTheme="minorEastAsia" w:hAnsi="Times New Roman" w:cs="Times New Roman"/>
          <w:sz w:val="24"/>
          <w:szCs w:val="24"/>
        </w:rPr>
        <w:t xml:space="preserve">=0.859). As seen in </w:t>
      </w:r>
      <w:r w:rsidRPr="00B36862">
        <w:rPr>
          <w:rFonts w:ascii="Times New Roman" w:eastAsiaTheme="minorEastAsia" w:hAnsi="Times New Roman" w:cs="Times New Roman"/>
          <w:sz w:val="24"/>
          <w:szCs w:val="24"/>
        </w:rPr>
        <w:t>Fig</w:t>
      </w:r>
      <w:r w:rsidR="00B36862" w:rsidRPr="00B36862">
        <w:rPr>
          <w:rFonts w:ascii="Times New Roman" w:eastAsiaTheme="minorEastAsia" w:hAnsi="Times New Roman" w:cs="Times New Roman"/>
          <w:sz w:val="24"/>
          <w:szCs w:val="24"/>
        </w:rPr>
        <w:t>.</w:t>
      </w:r>
      <w:r w:rsidRPr="00B36862">
        <w:rPr>
          <w:rFonts w:ascii="Times New Roman" w:eastAsiaTheme="minorEastAsia" w:hAnsi="Times New Roman" w:cs="Times New Roman"/>
          <w:sz w:val="24"/>
          <w:szCs w:val="24"/>
        </w:rPr>
        <w:t xml:space="preserve"> 4a</w:t>
      </w:r>
      <w:r w:rsidRPr="00B36862">
        <w:rPr>
          <w:rFonts w:ascii="Times New Roman" w:eastAsiaTheme="minorEastAsia" w:hAnsi="Times New Roman" w:cs="Times New Roman"/>
          <w:b/>
          <w:bCs/>
          <w:sz w:val="24"/>
          <w:szCs w:val="24"/>
        </w:rPr>
        <w:t>,</w:t>
      </w:r>
      <w:r w:rsidRPr="0029108C">
        <w:rPr>
          <w:rFonts w:ascii="Times New Roman" w:eastAsiaTheme="minorEastAsia" w:hAnsi="Times New Roman" w:cs="Times New Roman"/>
          <w:sz w:val="24"/>
          <w:szCs w:val="24"/>
        </w:rPr>
        <w:t xml:space="preserve"> postprandial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values were increased compared to preprandial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and </w:t>
      </w:r>
      <w:r w:rsidRPr="0029108C">
        <w:rPr>
          <w:rFonts w:ascii="Times New Roman" w:eastAsiaTheme="minorEastAsia" w:hAnsi="Times New Roman" w:cs="Times New Roman"/>
          <w:sz w:val="24"/>
          <w:szCs w:val="24"/>
        </w:rPr>
        <w:t xml:space="preserve">preprandial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values. This result coincides with observed increases in mesenteric blood flow after a meal. </w:t>
      </w:r>
      <w:r w:rsidRPr="0029108C">
        <w:rPr>
          <w:rFonts w:ascii="Times New Roman" w:hAnsi="Times New Roman" w:cs="Times New Roman"/>
          <w:sz w:val="24"/>
          <w:szCs w:val="24"/>
        </w:rPr>
        <w:t xml:space="preserve">Correlation analysis was also performed on all measured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oMath>
      <w:r w:rsidRPr="0029108C">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values, as shown in Fig</w:t>
      </w:r>
      <w:r w:rsidR="00B36862">
        <w:rPr>
          <w:rFonts w:ascii="Times New Roman" w:eastAsiaTheme="minorEastAsia" w:hAnsi="Times New Roman" w:cs="Times New Roman"/>
          <w:sz w:val="24"/>
          <w:szCs w:val="24"/>
        </w:rPr>
        <w:t xml:space="preserve">. </w:t>
      </w:r>
      <w:r w:rsidRPr="0029108C">
        <w:rPr>
          <w:rFonts w:ascii="Times New Roman" w:eastAsiaTheme="minorEastAsia" w:hAnsi="Times New Roman" w:cs="Times New Roman"/>
          <w:sz w:val="24"/>
          <w:szCs w:val="24"/>
        </w:rPr>
        <w:t xml:space="preserve">4b. A strong correlation between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oMath>
      <w:r w:rsidRPr="0029108C">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values was also observed (R</w:t>
      </w:r>
      <w:r w:rsidRPr="0029108C">
        <w:rPr>
          <w:rFonts w:ascii="Times New Roman" w:eastAsiaTheme="minorEastAsia" w:hAnsi="Times New Roman" w:cs="Times New Roman"/>
          <w:sz w:val="24"/>
          <w:szCs w:val="24"/>
          <w:vertAlign w:val="superscript"/>
        </w:rPr>
        <w:t>2</w:t>
      </w:r>
      <w:r w:rsidRPr="0029108C">
        <w:rPr>
          <w:rFonts w:ascii="Times New Roman" w:eastAsiaTheme="minorEastAsia" w:hAnsi="Times New Roman" w:cs="Times New Roman"/>
          <w:sz w:val="24"/>
          <w:szCs w:val="24"/>
        </w:rPr>
        <w:t xml:space="preserve">=0.894). Furthermore, measured volumetric flow rates in this study agreed well with flow rates reported from other imaging modalities </w:t>
      </w:r>
      <w:r>
        <w:rPr>
          <w:rFonts w:ascii="Times New Roman" w:hAnsi="Times New Roman" w:cs="Times New Roman"/>
          <w:sz w:val="24"/>
          <w:szCs w:val="24"/>
        </w:rPr>
        <w:fldChar w:fldCharType="begin">
          <w:fldData xml:space="preserve">PEVuZE5vdGU+PENpdGU+PEF1dGhvcj5MaTwvQXV0aG9yPjxZZWFyPjE5OTQ8L1llYXI+PFJlY051
bT45MTk8L1JlY051bT48RGlzcGxheVRleHQ+WzE3LTIwLDIzLDMwLTMyLDM0LTQwXTwvRGlzcGxh
eVRleHQ+PHJlY29yZD48cmVjLW51bWJlcj45MTk8L3JlYy1udW1iZXI+PGZvcmVpZ24ta2V5cz48
a2V5IGFwcD0iRU4iIGRiLWlkPSJ4ZWVwNWQ5OXdlZnpmMWUyZGU3NXA5MDB3cDBhc3NyNWFmZmYi
IHRpbWVzdGFtcD0iMTU4NDExMTYxNSIgZ3VpZD0iNDgyZDRjYzUtZjYyNi00MjY3LTgyZTMtZmQx
ODEyYzI1MDgxIj45MTk8L2tleT48L2ZvcmVpZ24ta2V5cz48cmVmLXR5cGUgbmFtZT0iSm91cm5h
bCBBcnRpY2xlIj4xNzwvcmVmLXR5cGU+PGNvbnRyaWJ1dG9ycz48YXV0aG9ycz48YXV0aG9yPkxp
LCBLLiBDLjwvYXV0aG9yPjxhdXRob3I+V2hpdG5leSwgVy4gUy48L2F1dGhvcj48YXV0aG9yPk1j
RG9ubmVsbCwgQy4gSC48L2F1dGhvcj48YXV0aG9yPkZyZWRyaWNrc29uLCBKLiBPLjwvYXV0aG9y
PjxhdXRob3I+UGVsYywgTi4gSi48L2F1dGhvcj48YXV0aG9yPkRhbG1hbiwgUi4gTC48L2F1dGhv
cj48YXV0aG9yPkplZmZyZXksIFIuIEIuLCBKci48L2F1dGhvcj48L2F1dGhvcnM+PC9jb250cmli
dXRvcnM+PGF1dGgtYWRkcmVzcz5EZXBhcnRtZW50IG9mIFJhZGlvbG9neSwgU3RhbmZvcmQgVW5p
dmVyc2l0eSBTY2hvb2wgb2YgTWVkaWNpbmUsIENBLjwvYXV0aC1hZGRyZXNzPjx0aXRsZXM+PHRp
dGxlPkNocm9uaWMgbWVzZW50ZXJpYyBpc2NoZW1pYTogZXZhbHVhdGlvbiB3aXRoIHBoYXNlLWNv
bnRyYXN0IGNpbmUgTVIgaW1hZ2luZzwvdGl0bGU+PHNlY29uZGFyeS10aXRsZT5SYWRpb2xvZ3k8
L3NlY29uZGFyeS10aXRsZT48L3RpdGxlcz48cGVyaW9kaWNhbD48ZnVsbC10aXRsZT5SYWRpb2xv
Z3k8L2Z1bGwtdGl0bGU+PC9wZXJpb2RpY2FsPjxwYWdlcz4xNzUtOTwvcGFnZXM+PHZvbHVtZT4x
OTA8L3ZvbHVtZT48bnVtYmVyPjE8L251bWJlcj48ZWRpdGlvbj4xOTk0LzAxLzAxPC9lZGl0aW9u
PjxrZXl3b3Jkcz48a2V5d29yZD5BZHVsdDwva2V5d29yZD48a2V5d29yZD5CbG9vZCBGbG93IFZl
bG9jaXR5PC9rZXl3b3JkPjxrZXl3b3JkPkNocm9uaWMgRGlzZWFzZTwva2V5d29yZD48a2V5d29y
ZD5GZW1hbGU8L2tleXdvcmQ+PGtleXdvcmQ+SHVtYW5zPC9rZXl3b3JkPjxrZXl3b3JkPklzY2hl
bWlhLypkaWFnbm9zaXMvZGlhZ25vc3RpYyBpbWFnaW5nL3BoeXNpb3BhdGhvbG9neTwva2V5d29y
ZD48a2V5d29yZD4qTWFnbmV0aWMgUmVzb25hbmNlIEltYWdpbmc8L2tleXdvcmQ+PGtleXdvcmQ+
TWFsZTwva2V5d29yZD48a2V5d29yZD5NZXNlbnRlcmljIEFydGVyeSwgU3VwZXJpb3IvZGlhZ25v
c3RpYyBpbWFnaW5nL3BoeXNpb3BhdGhvbG9neTwva2V5d29yZD48a2V5d29yZD5NZXNlbnRlcmlj
IFZhc2N1bGFyIE9jY2x1c2lvbi8qZGlhZ25vc2lzL2RpYWdub3N0aWMgaW1hZ2luZy9waHlzaW9w
YXRob2xvZ3k8L2tleXdvcmQ+PGtleXdvcmQ+UmFkaW9ncmFwaHk8L2tleXdvcmQ+PC9rZXl3b3Jk
cz48ZGF0ZXM+PHllYXI+MTk5NDwveWVhcj48cHViLWRhdGVzPjxkYXRlPkphbjwvZGF0ZT48L3B1
Yi1kYXRlcz48L2RhdGVzPjxpc2JuPjAwMzMtODQxOSAoUHJpbnQpJiN4RDswMDMzLTg0MTk8L2lz
Ym4+PGFjY2Vzc2lvbi1udW0+ODI1OTQwMDwvYWNjZXNzaW9uLW51bT48dXJscz48L3VybHM+PGVs
ZWN0cm9uaWMtcmVzb3VyY2UtbnVtPjEwLjExNDgvcmFkaW9sb2d5LjE5MC4xLjgyNTk0MDA8L2Vs
ZWN0cm9uaWMtcmVzb3VyY2UtbnVtPjxyZW1vdGUtZGF0YWJhc2UtcHJvdmlkZXI+TkxNPC9yZW1v
dGUtZGF0YWJhc2UtcHJvdmlkZXI+PGxhbmd1YWdlPmVuZzwvbGFuZ3VhZ2U+PC9yZWNvcmQ+PC9D
aXRlPjxDaXRlPjxBdXRob3I+QnVya2FydDwvQXV0aG9yPjxZZWFyPjE5OTU8L1llYXI+PFJlY051
bT44OTI8L1JlY051bT48cmVjb3JkPjxyZWMtbnVtYmVyPjg5MjwvcmVjLW51bWJlcj48Zm9yZWln
bi1rZXlzPjxrZXkgYXBwPSJFTiIgZGItaWQ9InhlZXA1ZDk5d2VmemYxZTJkZTc1cDkwMHdwMGFz
c3I1YWZmZiIgdGltZXN0YW1wPSIxNTg0MTEwNzk5IiBndWlkPSIyZjViY2FmMC1mMzMxLTRlNDAt
ODMzMC1mNjcyZTBjM2FmODkiPjg5Mjwva2V5PjwvZm9yZWlnbi1rZXlzPjxyZWYtdHlwZSBuYW1l
PSJKb3VybmFsIEFydGljbGUiPjE3PC9yZWYtdHlwZT48Y29udHJpYnV0b3JzPjxhdXRob3JzPjxh
dXRob3I+QnVya2FydCwgRC4gSi48L2F1dGhvcj48YXV0aG9yPkpvaG5zb24sIEMuIEQuPC9hdXRo
b3I+PGF1dGhvcj5SZWFkaW5nLCBDLiBDLjwvYXV0aG9yPjxhdXRob3I+RWhtYW4sIFIuIEwuPC9h
dXRob3I+PC9hdXRob3JzPjwvY29udHJpYnV0b3JzPjxhdXRoLWFkZHJlc3M+RGVwYXJ0bWVudCBv
ZiBEaWFnbm9zdGljIFJhZGlvbG9neSwgTWF5byBDbGluaWMgYW5kIEZvdW5kYXRpb24sIFJvY2hl
c3RlciwgTU4gNTU5MDUuPC9hdXRoLWFkZHJlc3M+PHRpdGxlcz48dGl0bGU+TVIgbWVhc3VyZW1l
bnRzIG9mIG1lc2VudGVyaWMgdmVub3VzIGZsb3c6IHByb3NwZWN0aXZlIGV2YWx1YXRpb24gaW4g
aGVhbHRoeSB2b2x1bnRlZXJzIGFuZCBwYXRpZW50cyB3aXRoIHN1c3BlY3RlZCBjaHJvbmljIG1l
c2VudGVyaWMgaXNjaGVtaWE8L3RpdGxlPjxzZWNvbmRhcnktdGl0bGU+UmFkaW9sb2d5PC9zZWNv
bmRhcnktdGl0bGU+PC90aXRsZXM+PHBlcmlvZGljYWw+PGZ1bGwtdGl0bGU+UmFkaW9sb2d5PC9m
dWxsLXRpdGxlPjwvcGVyaW9kaWNhbD48cGFnZXM+ODAxLTY8L3BhZ2VzPjx2b2x1bWU+MTk0PC92
b2x1bWU+PG51bWJlcj4zPC9udW1iZXI+PGVkaXRpb24+MTk5NS8wMy8wMTwvZWRpdGlvbj48a2V5
d29yZHM+PGtleXdvcmQ+QWR1bHQ8L2tleXdvcmQ+PGtleXdvcmQ+QWdlZDwva2V5d29yZD48a2V5
d29yZD5DaHJvbmljIERpc2Vhc2U8L2tleXdvcmQ+PGtleXdvcmQ+RmFzdGluZzwva2V5d29yZD48
a2V5d29yZD5GZW1hbGU8L2tleXdvcmQ+PGtleXdvcmQ+Rm9vZDwva2V5d29yZD48a2V5d29yZD5I
dW1hbnM8L2tleXdvcmQ+PGtleXdvcmQ+SW50ZXN0aW5lcy8qYmxvb2Qgc3VwcGx5PC9rZXl3b3Jk
PjxrZXl3b3JkPklzY2hlbWlhLypkaWFnbm9zaXM8L2tleXdvcmQ+PGtleXdvcmQ+Kk1hZ25ldGlj
IFJlc29uYW5jZSBBbmdpb2dyYXBoeTwva2V5d29yZD48a2V5d29yZD5NYWxlPC9rZXl3b3JkPjxr
ZXl3b3JkPk1lc2VudGVyaWMgVmFzY3VsYXIgT2NjbHVzaW9uLypkaWFnbm9zaXM8L2tleXdvcmQ+
PGtleXdvcmQ+TWVzZW50ZXJpYyBWZWlucy9waHlzaW9wYXRob2xvZ3k8L2tleXdvcmQ+PGtleXdv
cmQ+UG9ydGFsIFZlaW4vcGh5c2lvcGF0aG9sb2d5PC9rZXl3b3JkPjxrZXl3b3JkPlByb3NwZWN0
aXZlIFN0dWRpZXM8L2tleXdvcmQ+PGtleXdvcmQ+U3BsYW5jaG5pYyBDaXJjdWxhdGlvbi8qcGh5
c2lvbG9neTwva2V5d29yZD48a2V5d29yZD5VbHRyYXNvbm9ncmFwaHksIERvcHBsZXI8L2tleXdv
cmQ+PC9rZXl3b3Jkcz48ZGF0ZXM+PHllYXI+MTk5NTwveWVhcj48cHViLWRhdGVzPjxkYXRlPk1h
cjwvZGF0ZT48L3B1Yi1kYXRlcz48L2RhdGVzPjxpc2JuPjAwMzMtODQxOSAoUHJpbnQpJiN4RDsw
MDMzLTg0MTk8L2lzYm4+PGFjY2Vzc2lvbi1udW0+Nzg2Mjk4MjwvYWNjZXNzaW9uLW51bT48dXJs
cz48L3VybHM+PGVsZWN0cm9uaWMtcmVzb3VyY2UtbnVtPjEwLjExNDgvcmFkaW9sb2d5LjE5NC4z
Ljc4NjI5ODI8L2VsZWN0cm9uaWMtcmVzb3VyY2UtbnVtPjxyZW1vdGUtZGF0YWJhc2UtcHJvdmlk
ZXI+TkxNPC9yZW1vdGUtZGF0YWJhc2UtcHJvdmlkZXI+PGxhbmd1YWdlPmVuZzwvbGFuZ3VhZ2U+
PC9yZWNvcmQ+PC9DaXRlPjxDaXRlPjxBdXRob3I+TGk8L0F1dGhvcj48WWVhcj4xOTk1PC9ZZWFy
PjxSZWNOdW0+OTE4PC9SZWNOdW0+PHJlY29yZD48cmVjLW51bWJlcj45MTg8L3JlYy1udW1iZXI+
PGZvcmVpZ24ta2V5cz48a2V5IGFwcD0iRU4iIGRiLWlkPSJ4ZWVwNWQ5OXdlZnpmMWUyZGU3NXA5
MDB3cDBhc3NyNWFmZmYiIHRpbWVzdGFtcD0iMTU4NDExMTU2NSIgZ3VpZD0iYjEzOTdhZGMtNTJk
OS00M2U2LTkyOTQtNGMxYzg5YTY4YWEyIj45MTg8L2tleT48L2ZvcmVpZ24ta2V5cz48cmVmLXR5
cGUgbmFtZT0iSm91cm5hbCBBcnRpY2xlIj4xNzwvcmVmLXR5cGU+PGNvbnRyaWJ1dG9ycz48YXV0
aG9ycz48YXV0aG9yPkxpLCBLLiBDLjwvYXV0aG9yPjxhdXRob3I+SG9wa2lucywgSy4gTC48L2F1
dGhvcj48YXV0aG9yPkRhbG1hbiwgUi4gTC48L2F1dGhvcj48YXV0aG9yPlNvbmcsIEMuIEsuPC9h
dXRob3I+PC9hdXRob3JzPjwvY29udHJpYnV0b3JzPjxhdXRoLWFkZHJlc3M+RGVwYXJ0bWVudCBv
ZiBEaWFnbm9zdGljIFJhZGlvbG9neSwgU3RhbmZvcmQgVW5pdmVyc2l0eSBTY2hvb2wgb2YgTWVk
aWNpbmUsIENBIDk0MzA1LjwvYXV0aC1hZGRyZXNzPjx0aXRsZXM+PHRpdGxlPlNpbXVsdGFuZW91
cyBtZWFzdXJlbWVudCBvZiBmbG93IGluIHRoZSBzdXBlcmlvciBtZXNlbnRlcmljIHZlaW4gYW5k
IGFydGVyeSB3aXRoIGNpbmUgcGhhc2UtY29udHJhc3QgTVIgaW1hZ2luZzogdmFsdWUgaW4gZGlh
Z25vc2lzIG9mIGNocm9uaWMgbWVzZW50ZXJpYyBpc2NoZW1pYS4gV29yayBpbiBwcm9ncmVzczwv
dGl0bGU+PHNlY29uZGFyeS10aXRsZT5SYWRpb2xvZ3k8L3NlY29uZGFyeS10aXRsZT48L3RpdGxl
cz48cGVyaW9kaWNhbD48ZnVsbC10aXRsZT5SYWRpb2xvZ3k8L2Z1bGwtdGl0bGU+PC9wZXJpb2Rp
Y2FsPjxwYWdlcz4zMjctMzA8L3BhZ2VzPjx2b2x1bWU+MTk0PC92b2x1bWU+PG51bWJlcj4yPC9u
dW1iZXI+PGVkaXRpb24+MTk5NS8wMi8wMTwvZWRpdGlvbj48a2V5d29yZHM+PGtleXdvcmQ+QWR1
bHQ8L2tleXdvcmQ+PGtleXdvcmQ+KkJsb29kIEZsb3cgVmVsb2NpdHk8L2tleXdvcmQ+PGtleXdv
cmQ+Qm9keSBXZWlnaHQ8L2tleXdvcmQ+PGtleXdvcmQ+Q2hyb25pYyBEaXNlYXNlPC9rZXl3b3Jk
PjxrZXl3b3JkPkZlbWFsZTwva2V5d29yZD48a2V5d29yZD5IdW1hbnM8L2tleXdvcmQ+PGtleXdv
cmQ+Kk1hZ25ldGljIFJlc29uYW5jZSBJbWFnaW5nPC9rZXl3b3JkPjxrZXl3b3JkPk1hbGU8L2tl
eXdvcmQ+PGtleXdvcmQ+TWVzZW50ZXJpYyBBcnRlcnksIFN1cGVyaW9yLypwaHlzaW9wYXRob2xv
Z3k8L2tleXdvcmQ+PGtleXdvcmQ+TWVzZW50ZXJpYyBWYXNjdWxhciBPY2NsdXNpb24vKnBoeXNp
b3BhdGhvbG9neTwva2V5d29yZD48a2V5d29yZD5NZXNlbnRlcmljIFZlaW5zLypwaHlzaW9wYXRo
b2xvZ3k8L2tleXdvcmQ+PGtleXdvcmQ+TWlkZGxlIEFnZWQ8L2tleXdvcmQ+PC9rZXl3b3Jkcz48
ZGF0ZXM+PHllYXI+MTk5NTwveWVhcj48cHViLWRhdGVzPjxkYXRlPkZlYjwvZGF0ZT48L3B1Yi1k
YXRlcz48L2RhdGVzPjxpc2JuPjAwMzMtODQxOSAoUHJpbnQpJiN4RDswMDMzLTg0MTk8L2lzYm4+
PGFjY2Vzc2lvbi1udW0+NzgyNDcwNjwvYWNjZXNzaW9uLW51bT48dXJscz48L3VybHM+PGVsZWN0
cm9uaWMtcmVzb3VyY2UtbnVtPjEwLjExNDgvcmFkaW9sb2d5LjE5NC4yLjc4MjQ3MDY8L2VsZWN0
cm9uaWMtcmVzb3VyY2UtbnVtPjxyZW1vdGUtZGF0YWJhc2UtcHJvdmlkZXI+TkxNPC9yZW1vdGUt
ZGF0YWJhc2UtcHJvdmlkZXI+PGxhbmd1YWdlPmVuZzwvbGFuZ3VhZ2U+PC9yZWNvcmQ+PC9DaXRl
PjxDaXRlPjxBdXRob3I+RGFsbWFuPC9BdXRob3I+PFllYXI+MTk5NjwvWWVhcj48UmVjTnVtPjg5
NjwvUmVjTnVtPjxyZWNvcmQ+PHJlYy1udW1iZXI+ODk2PC9yZWMtbnVtYmVyPjxmb3JlaWduLWtl
eXM+PGtleSBhcHA9IkVOIiBkYi1pZD0ieGVlcDVkOTl3ZWZ6ZjFlMmRlNzVwOTAwd3AwYXNzcjVh
ZmZmIiB0aW1lc3RhbXA9IjE1ODQxMTA3OTkiIGd1aWQ9IjkwNDE1YTMzLWRkZTQtNDlkMi1hM2Ji
LWU3OTY4Yzg0ZTk5NCI+ODk2PC9rZXk+PC9mb3JlaWduLWtleXM+PHJlZi10eXBlIG5hbWU9Ikpv
dXJuYWwgQXJ0aWNsZSI+MTc8L3JlZi10eXBlPjxjb250cmlidXRvcnM+PGF1dGhvcnM+PGF1dGhv
cj5EYWxtYW4sIFIuIEwuPC9hdXRob3I+PGF1dGhvcj5MaSwgSy4gQy48L2F1dGhvcj48YXV0aG9y
Pk1vb24sIFcuIEsuPC9hdXRob3I+PGF1dGhvcj5DaGVuLCBJLjwvYXV0aG9yPjxhdXRob3I+WmFy
aW5zLCBDLiBLLjwvYXV0aG9yPjwvYXV0aG9ycz48L2NvbnRyaWJ1dG9ycz48YXV0aC1hZGRyZXNz
PkRlcGFydG1lbnQgb2YgUmFkaW9sb2d5LCBTdGFuZm9yZCBVbml2ZXJzaXR5IFNjaG9vbCBvZiBN
ZWRpY2luZSwgVVNBLiBtdS5yYWRAZm9yc3l0aGUuc3RhbmZvcmQuZWR1PC9hdXRoLWFkZHJlc3M+
PHRpdGxlcz48dGl0bGU+RGltaW5pc2hlZCBwb3N0cHJhbmRpYWwgaHlwZXJlbWlhIGluIHBhdGll
bnRzIHdpdGggYW9ydGljIGFuZCBtZXNlbnRlcmljIGFydGVyaWFsIG9jY2x1c2l2ZSBkaXNlYXNl
LiBRdWFudGlmaWNhdGlvbiBieSBtYWduZXRpYyByZXNvbmFuY2UgZmxvdyBpbWFnaW5nPC90aXRs
ZT48c2Vjb25kYXJ5LXRpdGxlPkNpcmN1bGF0aW9uPC9zZWNvbmRhcnktdGl0bGU+PC90aXRsZXM+
PHBlcmlvZGljYWw+PGZ1bGwtdGl0bGU+Q2lyY3VsYXRpb248L2Z1bGwtdGl0bGU+PC9wZXJpb2Rp
Y2FsPjxwYWdlcz5JaTIwNi0xMDwvcGFnZXM+PHZvbHVtZT45NDwvdm9sdW1lPjxudW1iZXI+OSBT
dXBwbDwvbnVtYmVyPjxlZGl0aW9uPjE5OTYvMTEvMDE8L2VkaXRpb24+PGtleXdvcmRzPjxrZXl3
b3JkPkFkdWx0PC9rZXl3b3JkPjxrZXl3b3JkPkFnZSBGYWN0b3JzPC9rZXl3b3JkPjxrZXl3b3Jk
PkFnZWQ8L2tleXdvcmQ+PGtleXdvcmQ+QWdlZCwgODAgYW5kIG92ZXI8L2tleXdvcmQ+PGtleXdv
cmQ+QW9ydGljIERpc2Vhc2VzLypwaHlzaW9wYXRob2xvZ3k8L2tleXdvcmQ+PGtleXdvcmQ+QXJ0
ZXJpYWwgT2NjbHVzaXZlIERpc2Vhc2VzLypwaHlzaW9wYXRob2xvZ3k8L2tleXdvcmQ+PGtleXdv
cmQ+RmVtYWxlPC9rZXl3b3JkPjxrZXl3b3JkPkh1bWFuczwva2V5d29yZD48a2V5d29yZD5IeXBl
cmVtaWEvKnBoeXNpb3BhdGhvbG9neTwva2V5d29yZD48a2V5d29yZD5NYWduZXRpYyBSZXNvbmFu
Y2UgSW1hZ2luZzwva2V5d29yZD48a2V5d29yZD5NYWxlPC9rZXl3b3JkPjxrZXl3b3JkPk1lc2Vu
dGVyaWMgVmFzY3VsYXIgT2NjbHVzaW9uLypwaHlzaW9wYXRob2xvZ3k8L2tleXdvcmQ+PGtleXdv
cmQ+TWlkZGxlIEFnZWQ8L2tleXdvcmQ+PGtleXdvcmQ+UG9zdHByYW5kaWFsIFBlcmlvZC8qcGh5
c2lvbG9neTwva2V5d29yZD48L2tleXdvcmRzPjxkYXRlcz48eWVhcj4xOTk2PC95ZWFyPjxwdWIt
ZGF0ZXM+PGRhdGU+Tm92IDE8L2RhdGU+PC9wdWItZGF0ZXM+PC9kYXRlcz48aXNibj4wMDA5LTcz
MjIgKFByaW50KSYjeEQ7MDAwOS03MzIyPC9pc2JuPjxhY2Nlc3Npb24tbnVtPjg5MDE3NDc8L2Fj
Y2Vzc2lvbi1udW0+PHVybHM+PC91cmxzPjxyZW1vdGUtZGF0YWJhc2UtcHJvdmlkZXI+TkxNPC9y
ZW1vdGUtZGF0YWJhc2UtcHJvdmlkZXI+PGxhbmd1YWdlPmVuZzwvbGFuZ3VhZ2U+PC9yZWNvcmQ+
PC9DaXRlPjxDaXRlPjxBdXRob3I+Um9sZGFuLUFsemF0ZTwvQXV0aG9yPjxZZWFyPjIwMTU8L1ll
YXI+PFJlY051bT44NzQ8L1JlY051bT48cmVjb3JkPjxyZWMtbnVtYmVyPjg3NDwvcmVjLW51bWJl
cj48Zm9yZWlnbi1rZXlzPjxrZXkgYXBwPSJFTiIgZGItaWQ9InhlZXA1ZDk5d2VmemYxZTJkZTc1
cDkwMHdwMGFzc3I1YWZmZiIgdGltZXN0YW1wPSIxNTg0MTA5OTMxIiBndWlkPSJlMTdkMjcwZC0y
MmFkLTQ5YWEtOWE4Ni03M2MxY2U4Yjc1YmMiPjg3NDwva2V5PjwvZm9yZWlnbi1rZXlzPjxyZWYt
dHlwZSBuYW1lPSJKb3VybmFsIEFydGljbGUiPjE3PC9yZWYtdHlwZT48Y29udHJpYnV0b3JzPjxh
dXRob3JzPjxhdXRob3I+Um9sZGFuLUFsemF0ZSwgQS48L2F1dGhvcj48YXV0aG9yPkZyeWRyeWNo
b3dpY3osIEEuPC9hdXRob3I+PGF1dGhvcj5TYWlkLCBBLjwvYXV0aG9yPjxhdXRob3I+Sm9obnNv
biwgSy4gTS48L2F1dGhvcj48YXV0aG9yPkZyYW5jb2lzLCBDLiBKLjwvYXV0aG9yPjxhdXRob3I+
V2llYmVuLCBPLjwvYXV0aG9yPjxhdXRob3I+UmVlZGVyLCBTLiBCLjwvYXV0aG9yPjwvYXV0aG9y
cz48L2NvbnRyaWJ1dG9ycz48YXV0aC1hZGRyZXNzPkRlcGFydG1lbnQgb2YgUmFkaW9sb2d5LCBV
bml2ZXJzaXR5IG9mIFdpc2NvbnNpbiwgTWFkaXNvbiwgV2lzY29uc2luLCBVU0EuJiN4RDtEZXBh
cnRtZW50IG9mIFJhZGlvbG9neSwgVW5pdmVyc2l0YXRza2xpbmlrdW0gU2NobGVzd2lnLUhvbHN0
ZWluLCBMdWJlY2ssIEdlcm1hbnkuJiN4RDtEZXBhcnRtZW50IG9mIE1lZGljaW5lLCBHYXN0cm9l
bnRlcm9sb2d5IGFuZCBIZXBhdG9sb2d5LCBVbml2ZXJzaXR5IG9mIFdpc2NvbnNpbiwgTWFkaXNv
biwgV2lzY29uc2luLCBVU0EuJiN4RDtEZXBhcnRtZW50IG9mIE1lZGljYWwgUGh5c2ljcywgVW5p
dmVyc2l0eSBvZiBXaXNjb25zaW4sIE1hZGlzb24sIFdpc2NvbnNpbiwgVVNBLiYjeEQ7RGVwYXJ0
bWVudCBvZiBCaW9tZWRpY2FsIEVuZ2luZWVyaW5nLCBVbml2ZXJzaXR5IG9mIFdpc2NvbnNpbiwg
TWFkaXNvbiwgV2lzY29uc2luLCBVU0EuPC9hdXRoLWFkZHJlc3M+PHRpdGxlcz48dGl0bGU+SW1w
YWlyZWQgcmVndWxhdGlvbiBvZiBwb3J0YWwgdmVub3VzIGZsb3cgaW4gcmVzcG9uc2UgdG8gYSBt
ZWFsIGNoYWxsZW5nZSBhcyBxdWFudGlmaWVkIGJ5IDREIGZsb3cgTVJJPC90aXRsZT48c2Vjb25k
YXJ5LXRpdGxlPkogTWFnbiBSZXNvbiBJbWFnaW5nPC9zZWNvbmRhcnktdGl0bGU+PC90aXRsZXM+
PHBlcmlvZGljYWw+PGZ1bGwtdGl0bGU+SiBNYWduIFJlc29uIEltYWdpbmc8L2Z1bGwtdGl0bGU+
PC9wZXJpb2RpY2FsPjxwYWdlcz4xMDA5LTE3PC9wYWdlcz48dm9sdW1lPjQyPC92b2x1bWU+PG51
bWJlcj40PC9udW1iZXI+PGVkaXRpb24+MjAxNS8wMy8xNzwvZWRpdGlvbj48a2V5d29yZHM+PGtl
eXdvcmQ+QWR1bHQ8L2tleXdvcmQ+PGtleXdvcmQ+QWdlZDwva2V5d29yZD48a2V5d29yZD4qQmxv
b2QgRmxvdyBWZWxvY2l0eTwva2V5d29yZD48a2V5d29yZD5FYXRpbmc8L2tleXdvcmQ+PGtleXdv
cmQ+RmVtYWxlPC9rZXl3b3JkPjxrZXl3b3JkPkh1bWFuczwva2V5d29yZD48a2V5d29yZD5IeXBl
cnRlbnNpb24sIFBvcnRhbC9wYXRob2xvZ3kvKnBoeXNpb3BhdGhvbG9neTwva2V5d29yZD48a2V5
d29yZD5JbWFnaW5nLCBUaHJlZS1EaW1lbnNpb25hbC8qbWV0aG9kczwva2V5d29yZD48a2V5d29y
ZD5NYWduZXRpYyBSZXNvbmFuY2UgQW5naW9ncmFwaHkvKm1ldGhvZHM8L2tleXdvcmQ+PGtleXdv
cmQ+TWFsZTwva2V5d29yZD48a2V5d29yZD5NaWRkbGUgQWdlZDwva2V5d29yZD48a2V5d29yZD5P
YnNlcnZlciBWYXJpYXRpb248L2tleXdvcmQ+PGtleXdvcmQ+UG9ydGFsIFZlaW4vKnBoeXNpb3Bh
dGhvbG9neTwva2V5d29yZD48a2V5d29yZD5SZXByb2R1Y2liaWxpdHkgb2YgUmVzdWx0czwva2V5
d29yZD48a2V5d29yZD5SZXNwaXJhdG9yeS1HYXRlZCBJbWFnaW5nIFRlY2huaXF1ZXMvKm1ldGhv
ZHM8L2tleXdvcmQ+PGtleXdvcmQ+U2Vuc2l0aXZpdHkgYW5kIFNwZWNpZmljaXR5PC9rZXl3b3Jk
PjxrZXl3b3JkPmhlcGF0aWMgaGVtb2R5bmFtaWNzPC9rZXl3b3JkPjxrZXl3b3JkPm1lYWwgY2hh
bGxlbmdlPC9rZXl3b3JkPjxrZXl3b3JkPm5vbmludmFzaXZlPC9rZXl3b3JkPjxrZXl3b3JkPnBv
cnRhbCBoeXBlcnRlbnNpb248L2tleXdvcmQ+PC9rZXl3b3Jkcz48ZGF0ZXM+PHllYXI+MjAxNTwv
eWVhcj48cHViLWRhdGVzPjxkYXRlPk9jdDwvZGF0ZT48L3B1Yi1kYXRlcz48L2RhdGVzPjxpc2Ju
PjE1MjItMjU4NiAoRWxlY3Ryb25pYykmI3hEOzEwNTMtMTgwNyAoTGlua2luZyk8L2lzYm4+PGFj
Y2Vzc2lvbi1udW0+MjU3NzI4Mjg8L2FjY2Vzc2lvbi1udW0+PHVybHM+PHJlbGF0ZWQtdXJscz48
dXJsPmh0dHBzOi8vd3d3Lm5jYmkubmxtLm5paC5nb3YvcHVibWVkLzI1NzcyODI4PC91cmw+PC9y
ZWxhdGVkLXVybHM+PC91cmxzPjxjdXN0b20yPlBNQzQ1NzMzODU8L2N1c3RvbTI+PGVsZWN0cm9u
aWMtcmVzb3VyY2UtbnVtPjEwLjEwMDIvam1yaS4yNDg4NjwvZWxlY3Ryb25pYy1yZXNvdXJjZS1u
dW0+PC9yZWNvcmQ+PC9DaXRlPjxDaXRlPjxBdXRob3I+QnVya2FydDwvQXV0aG9yPjxZZWFyPjE5
OTM8L1llYXI+PFJlY051bT44OTM8L1JlY051bT48cmVjb3JkPjxyZWMtbnVtYmVyPjg5MzwvcmVj
LW51bWJlcj48Zm9yZWlnbi1rZXlzPjxrZXkgYXBwPSJFTiIgZGItaWQ9InhlZXA1ZDk5d2VmemYx
ZTJkZTc1cDkwMHdwMGFzc3I1YWZmZiIgdGltZXN0YW1wPSIxNTg0MTEwNzk5IiBndWlkPSI5MGYx
YWJhNS0xNWJhLTRlMTItYWNlYS04ZTM4YTRlZDIwNmQiPjg5Mzwva2V5PjwvZm9yZWlnbi1rZXlz
PjxyZWYtdHlwZSBuYW1lPSJKb3VybmFsIEFydGljbGUiPjE3PC9yZWYtdHlwZT48Y29udHJpYnV0
b3JzPjxhdXRob3JzPjxhdXRob3I+QnVya2FydCwgRC4gSi48L2F1dGhvcj48YXV0aG9yPkpvaG5z
b24sIEMuIEQuPC9hdXRob3I+PGF1dGhvcj5FaG1hbiwgUi4gTC48L2F1dGhvcj48L2F1dGhvcnM+
PC9jb250cmlidXRvcnM+PGF1dGgtYWRkcmVzcz5EZXBhcnRtZW50IG9mIERpYWdub3N0aWMgUmFk
aW9sb2d5LCBNYXlvIENsaW5pYywgUm9jaGVzdGVyLCBNTiA1NTkwNS48L2F1dGgtYWRkcmVzcz48
dGl0bGVzPjx0aXRsZT5Db3JyZWxhdGlvbiBvZiBhcnRlcmlhbCBhbmQgdmVub3VzIGJsb29kIGZs
b3cgaW4gdGhlIG1lc2VudGVyaWMgc3lzdGVtIGJhc2VkIG9uIE1SIGZpbmRpbmdzLiAxOTkzIEFS
UlMgRXhlY3V0aXZlIENvdW5jaWwgQXdhcmQ8L3RpdGxlPjxzZWNvbmRhcnktdGl0bGU+QUpSIEFt
IEogUm9lbnRnZW5vbDwvc2Vjb25kYXJ5LXRpdGxlPjwvdGl0bGVzPjxwZXJpb2RpY2FsPjxmdWxs
LXRpdGxlPkFKUiBBbSBKIFJvZW50Z2Vub2w8L2Z1bGwtdGl0bGU+PC9wZXJpb2RpY2FsPjxwYWdl
cz4xMjc5LTgyPC9wYWdlcz48dm9sdW1lPjE2MTwvdm9sdW1lPjxudW1iZXI+NjwvbnVtYmVyPjxl
ZGl0aW9uPjE5OTMvMTIvMDE8L2VkaXRpb24+PGtleXdvcmRzPjxrZXl3b3JkPkFkdWx0PC9rZXl3
b3JkPjxrZXl3b3JkPkF3YXJkcyBhbmQgUHJpemVzPC9rZXl3b3JkPjxrZXl3b3JkPkJsb29kIEZs
b3cgVmVsb2NpdHkvcGh5c2lvbG9neTwva2V5d29yZD48a2V5d29yZD5GZW1hbGU8L2tleXdvcmQ+
PGtleXdvcmQ+SHVtYW5zPC9rZXl3b3JkPjxrZXl3b3JkPipNYWduZXRpYyBSZXNvbmFuY2UgSW1h
Z2luZzwva2V5d29yZD48a2V5d29yZD5NYWxlPC9rZXl3b3JkPjxrZXl3b3JkPk1lc2VudGVyaWMg
QXJ0ZXJpZXMvYW5hdG9teSAmYW1wOyBoaXN0b2xvZ3k8L2tleXdvcmQ+PGtleXdvcmQ+TWVzZW50
ZXJpYyBWZWlucy8qYW5hdG9teSAmYW1wOyBoaXN0b2xvZ3k8L2tleXdvcmQ+PGtleXdvcmQ+UG9y
dGFsIFZlaW4vKmFuYXRvbXkgJmFtcDsgaGlzdG9sb2d5PC9rZXl3b3JkPjxrZXl3b3JkPlJhZGlv
bG9neTwva2V5d29yZD48a2V5d29yZD5Tb2NpZXRpZXMsIE1lZGljYWw8L2tleXdvcmQ+PGtleXdv
cmQ+U3BsYW5jaG5pYyBDaXJjdWxhdGlvbi8qcGh5c2lvbG9neTwva2V5d29yZD48a2V5d29yZD5V
bml0ZWQgU3RhdGVzPC9rZXl3b3JkPjwva2V5d29yZHM+PGRhdGVzPjx5ZWFyPjE5OTM8L3llYXI+
PHB1Yi1kYXRlcz48ZGF0ZT5EZWM8L2RhdGU+PC9wdWItZGF0ZXM+PC9kYXRlcz48aXNibj4wMzYx
LTgwM1ggKFByaW50KSYjeEQ7MDM2MS04MDN4PC9pc2JuPjxhY2Nlc3Npb24tbnVtPjgyNDk3NDI8
L2FjY2Vzc2lvbi1udW0+PHVybHM+PC91cmxzPjxlbGVjdHJvbmljLXJlc291cmNlLW51bT4xMC4y
MjE0L2Fqci4xNjEuNi44MjQ5NzQyPC9lbGVjdHJvbmljLXJlc291cmNlLW51bT48cmVtb3RlLWRh
dGFiYXNlLXByb3ZpZGVyPk5MTTwvcmVtb3RlLWRhdGFiYXNlLXByb3ZpZGVyPjxsYW5ndWFnZT5l
bmc8L2xhbmd1YWdlPjwvcmVjb3JkPjwvQ2l0ZT48Q2l0ZT48QXV0aG9yPkJ1cmthcnQ8L0F1dGhv
cj48WWVhcj4xOTkzPC9ZZWFyPjxSZWNOdW0+ODkxPC9SZWNOdW0+PHJlY29yZD48cmVjLW51bWJl
cj44OTE8L3JlYy1udW1iZXI+PGZvcmVpZ24ta2V5cz48a2V5IGFwcD0iRU4iIGRiLWlkPSJ4ZWVw
NWQ5OXdlZnpmMWUyZGU3NXA5MDB3cDBhc3NyNWFmZmYiIHRpbWVzdGFtcD0iMTU4NDExMDc5OSIg
Z3VpZD0iYzZkNzlmZWItN2Y3Yy00MzQ5LThmNDEtNzg2YTE3YTNhZjY1Ij44OTE8L2tleT48L2Zv
cmVpZ24ta2V5cz48cmVmLXR5cGUgbmFtZT0iSm91cm5hbCBBcnRpY2xlIj4xNzwvcmVmLXR5cGU+
PGNvbnRyaWJ1dG9ycz48YXV0aG9ycz48YXV0aG9yPkJ1cmthcnQsIEQuIEouPC9hdXRob3I+PGF1
dGhvcj5Kb2huc29uLCBDLiBELjwvYXV0aG9yPjxhdXRob3I+TW9ydG9uLCBNLiBKLjwvYXV0aG9y
PjxhdXRob3I+V29sZiwgUi4gTC48L2F1dGhvcj48YXV0aG9yPkVobWFuLCBSLiBMLjwvYXV0aG9y
PjwvYXV0aG9ycz48L2NvbnRyaWJ1dG9ycz48YXV0aC1hZGRyZXNzPkRlcGFydG1lbnQgb2YgRGlh
Z25vc3RpYyBSYWRpb2xvZ3ksIE1heW8gQ2xpbmljLCBSb2NoZXN0ZXIsIE1OIDU1OTA1LjwvYXV0
aC1hZGRyZXNzPjx0aXRsZXM+PHRpdGxlPlZvbHVtZXRyaWMgZmxvdyByYXRlcyBpbiB0aGUgcG9y
dGFsIHZlbm91cyBzeXN0ZW06IG1lYXN1cmVtZW50IHdpdGggY2luZSBwaGFzZS1jb250cmFzdCBN
UiBpbWFnaW5nPC90aXRsZT48c2Vjb25kYXJ5LXRpdGxlPkFKUiBBbSBKIFJvZW50Z2Vub2w8L3Nl
Y29uZGFyeS10aXRsZT48L3RpdGxlcz48cGVyaW9kaWNhbD48ZnVsbC10aXRsZT5BSlIgQW0gSiBS
b2VudGdlbm9sPC9mdWxsLXRpdGxlPjwvcGVyaW9kaWNhbD48cGFnZXM+MTExMy04PC9wYWdlcz48
dm9sdW1lPjE2MDwvdm9sdW1lPjxudW1iZXI+NTwvbnVtYmVyPjxlZGl0aW9uPjE5OTMvMDUvMDE8
L2VkaXRpb24+PGtleXdvcmRzPjxrZXl3b3JkPkFkdWx0PC9rZXl3b3JkPjxrZXl3b3JkPkJsb29k
IEZsb3cgVmVsb2NpdHkvcGh5c2lvbG9neTwva2V5d29yZD48a2V5d29yZD5IdW1hbnM8L2tleXdv
cmQ+PGtleXdvcmQ+SHlwZXJ0ZW5zaW9uLCBQb3J0YWwvKmRpYWdub3Npczwva2V5d29yZD48a2V5
d29yZD5NYWduZXRpYyBSZXNvbmFuY2UgSW1hZ2luZy8qbWV0aG9kczwva2V5d29yZD48a2V5d29y
ZD5Nb2RlbHMsIENhcmRpb3Zhc2N1bGFyPC9rZXl3b3JkPjxrZXl3b3JkPk1vZGVscywgU3RydWN0
dXJhbDwva2V5d29yZD48a2V5d29yZD5Qb3J0YWwgUHJlc3N1cmUvcGh5c2lvbG9neTwva2V5d29y
ZD48a2V5d29yZD5Qb3J0YWwgVmVpbi8qYW5hdG9teSAmYW1wOyBoaXN0b2xvZ3kvcGh5c2lvbG9n
eTwva2V5d29yZD48a2V5d29yZD5VbHRyYXNvbmljczwva2V5d29yZD48L2tleXdvcmRzPjxkYXRl
cz48eWVhcj4xOTkzPC95ZWFyPjxwdWItZGF0ZXM+PGRhdGU+TWF5PC9kYXRlPjwvcHViLWRhdGVz
PjwvZGF0ZXM+PGlzYm4+MDM2MS04MDNYIChQcmludCkmI3hEOzAzNjEtODAzeDwvaXNibj48YWNj
ZXNzaW9uLW51bT44NDcwNTg5PC9hY2Nlc3Npb24tbnVtPjx1cmxzPjwvdXJscz48ZWxlY3Ryb25p
Yy1yZXNvdXJjZS1udW0+MTAuMjIxNC9hanIuMTYwLjUuODQ3MDU4OTwvZWxlY3Ryb25pYy1yZXNv
dXJjZS1udW0+PHJlbW90ZS1kYXRhYmFzZS1wcm92aWRlcj5OTE08L3JlbW90ZS1kYXRhYmFzZS1w
cm92aWRlcj48bGFuZ3VhZ2U+ZW5nPC9sYW5ndWFnZT48L3JlY29yZD48L0NpdGU+PENpdGU+PEF1
dGhvcj5Nb3JpeWFzdTwvQXV0aG9yPjxZZWFyPjE5ODY8L1llYXI+PFJlY051bT45MzE8L1JlY051
bT48cmVjb3JkPjxyZWMtbnVtYmVyPjkzMTwvcmVjLW51bWJlcj48Zm9yZWlnbi1rZXlzPjxrZXkg
YXBwPSJFTiIgZGItaWQ9InhlZXA1ZDk5d2VmemYxZTJkZTc1cDkwMHdwMGFzc3I1YWZmZiIgdGlt
ZXN0YW1wPSIxNTg1MTU0OTI0IiBndWlkPSJmODUwYmJmZC04YzRmLTQwNDktYWQ5ZS05M2FmOWFh
MDcxMjYiPjkzMTwva2V5PjwvZm9yZWlnbi1rZXlzPjxyZWYtdHlwZSBuYW1lPSJKb3VybmFsIEFy
dGljbGUiPjE3PC9yZWYtdHlwZT48Y29udHJpYnV0b3JzPjxhdXRob3JzPjxhdXRob3I+TW9yaXlh
c3UsIEYuPC9hdXRob3I+PGF1dGhvcj5CYW4sIE4uPC9hdXRob3I+PGF1dGhvcj5OaXNoaWRhLCBP
LjwvYXV0aG9yPjxhdXRob3I+TmFrYW11cmEsIFQuPC9hdXRob3I+PGF1dGhvcj5NaXlha2UsIFQu
PC9hdXRob3I+PGF1dGhvcj5VY2hpbm8sIEguPC9hdXRob3I+PGF1dGhvcj5LYW5lbWF0c3UsIFku
PC9hdXRob3I+PGF1dGhvcj5Lb2l6dW1pLCBTLjwvYXV0aG9yPjwvYXV0aG9ycz48L2NvbnRyaWJ1
dG9ycz48dGl0bGVzPjx0aXRsZT5DbGluaWNhbCBhcHBsaWNhdGlvbiBvZiBhbiB1bHRyYXNvbmlj
IGR1cGxleCBzeXN0ZW0gaW4gdGhlIHF1YW50aXRhdGl2ZSBtZWFzdXJlbWVudCBvZiBwb3J0YWwg
Ymxvb2QgZmxvdzwvdGl0bGU+PHNlY29uZGFyeS10aXRsZT5KIENsaW4gVWx0cmFzb3VuZDwvc2Vj
b25kYXJ5LXRpdGxlPjwvdGl0bGVzPjxwZXJpb2RpY2FsPjxmdWxsLXRpdGxlPkogQ2xpbiBVbHRy
YXNvdW5kPC9mdWxsLXRpdGxlPjwvcGVyaW9kaWNhbD48cGFnZXM+NTc5LTg4PC9wYWdlcz48dm9s
dW1lPjE0PC92b2x1bWU+PG51bWJlcj44PC9udW1iZXI+PGVkaXRpb24+MTk4Ni8xMC8wMTwvZWRp
dGlvbj48a2V5d29yZHM+PGtleXdvcmQ+QWRvbGVzY2VudDwva2V5d29yZD48a2V5d29yZD5BZHVs
dDwva2V5d29yZD48a2V5d29yZD5BbmltYWxzPC9rZXl3b3JkPjxrZXl3b3JkPkNhdHRsZTwva2V5
d29yZD48a2V5d29yZD5Eb2dzPC9rZXl3b3JkPjxrZXl3b3JkPkVsZWN0cm9tYWduZXRpYyBQaGVu
b21lbmE8L2tleXdvcmQ+PGtleXdvcmQ+RmVtYWxlPC9rZXl3b3JkPjxrZXl3b3JkPkh1bWFuczwv
a2V5d29yZD48a2V5d29yZD4qTGl2ZXIgQ2lyY3VsYXRpb248L2tleXdvcmQ+PGtleXdvcmQ+TWFs
ZTwva2V5d29yZD48a2V5d29yZD5NaWRkbGUgQWdlZDwva2V5d29yZD48a2V5d29yZD5Nb2RlbHMs
IENhcmRpb3Zhc2N1bGFyPC9rZXl3b3JkPjxrZXl3b3JkPlBvcnRhbCBTeXN0ZW0vKmFuYXRvbXkg
JmFtcDsgaGlzdG9sb2d5L3BoeXNpb2xvZ3k8L2tleXdvcmQ+PGtleXdvcmQ+KlJoZW9sb2d5PC9r
ZXl3b3JkPjxrZXl3b3JkPlVsdHJhc29uaWNzLyppbnN0cnVtZW50YXRpb248L2tleXdvcmQ+PGtl
eXdvcmQ+KlVsdHJhc29ub2dyYXBoeTwva2V5d29yZD48a2V5d29yZD5WZW5hIENhdmEsIEluZmVy
aW9yL3BoeXNpb2xvZ3k8L2tleXdvcmQ+PC9rZXl3b3Jkcz48ZGF0ZXM+PHllYXI+MTk4NjwveWVh
cj48cHViLWRhdGVzPjxkYXRlPk9jdDwvZGF0ZT48L3B1Yi1kYXRlcz48L2RhdGVzPjxpc2JuPjAw
OTEtMjc1MSAoUHJpbnQpJiN4RDswMDkxLTI3NTE8L2lzYm4+PGFjY2Vzc2lvbi1udW0+Mjk0NTgz
NTwvYWNjZXNzaW9uLW51bT48dXJscz48L3VybHM+PGVsZWN0cm9uaWMtcmVzb3VyY2UtbnVtPjEw
LjEwMDIvamN1LjE4NzAxNDA4MDI8L2VsZWN0cm9uaWMtcmVzb3VyY2UtbnVtPjxyZW1vdGUtZGF0
YWJhc2UtcHJvdmlkZXI+TkxNPC9yZW1vdGUtZGF0YWJhc2UtcHJvdmlkZXI+PGxhbmd1YWdlPmVu
ZzwvbGFuZ3VhZ2U+PC9yZWNvcmQ+PC9DaXRlPjxDaXRlPjxBdXRob3I+TGVzPC9BdXRob3I+PFll
YXI+MjAxMDwvWWVhcj48UmVjTnVtPjkxNTwvUmVjTnVtPjxyZWNvcmQ+PHJlYy1udW1iZXI+OTE1
PC9yZWMtbnVtYmVyPjxmb3JlaWduLWtleXM+PGtleSBhcHA9IkVOIiBkYi1pZD0ieGVlcDVkOTl3
ZWZ6ZjFlMmRlNzVwOTAwd3AwYXNzcjVhZmZmIiB0aW1lc3RhbXA9IjE1ODQxMTEzOTMiIGd1aWQ9
IjYyNGEwNWViLTc2YTEtNGViNi05ZmVmLTE3OWMzMzEyYjMxMiI+OTE1PC9rZXk+PC9mb3JlaWdu
LWtleXM+PHJlZi10eXBlIG5hbWU9IkpvdXJuYWwgQXJ0aWNsZSI+MTc8L3JlZi10eXBlPjxjb250
cmlidXRvcnM+PGF1dGhvcnM+PGF1dGhvcj5MZXMsIEEuIFMuPC9hdXRob3I+PGF1dGhvcj5ZZXVu
ZywgSi4gSi48L2F1dGhvcj48YXV0aG9yPlNjaHVsdHosIEcuIE0uPC9hdXRob3I+PGF1dGhvcj5I
ZXJma2VucywgUi4gSi48L2F1dGhvcj48YXV0aG9yPkRhbG1hbiwgUi4gTC48L2F1dGhvcj48YXV0
aG9yPlRheWxvciwgQy4gQS48L2F1dGhvcj48L2F1dGhvcnM+PC9jb250cmlidXRvcnM+PGF1dGgt
YWRkcmVzcz5EZXBhcnRtZW50IG9mIEJpb2VuZ2luZWVyaW5nLCBTdGFuZm9yZCBVbml2ZXJzaXR5
LCBTdGFuZm9yZCwgQ0EsIFVTQS48L2F1dGgtYWRkcmVzcz48dGl0bGVzPjx0aXRsZT5TdXByYWNl
bGlhYyBhbmQgSW5mcmFyZW5hbCBBb3J0aWMgRmxvdyBpbiBQYXRpZW50cyB3aXRoIEFiZG9taW5h
bCBBb3J0aWMgQW5ldXJ5c21zOiBNZWFuIEZsb3dzLCBXYXZlZm9ybXMsIGFuZCBBbGxvbWV0cmlj
IFNjYWxpbmcgUmVsYXRpb25zaGlwczwvdGl0bGU+PHNlY29uZGFyeS10aXRsZT5DYXJkaW92YXNj
IEVuZyBUZWNobm9sPC9zZWNvbmRhcnktdGl0bGU+PC90aXRsZXM+PHBlcmlvZGljYWw+PGZ1bGwt
dGl0bGU+Q2FyZGlvdmFzYyBFbmcgVGVjaG5vbDwvZnVsbC10aXRsZT48L3BlcmlvZGljYWw+PHZv
bHVtZT4xPC92b2x1bWU+PG51bWJlcj4xPC9udW1iZXI+PGVkaXRpb24+MjAxMC8wMy8wMTwvZWRp
dGlvbj48a2V5d29yZHM+PGtleXdvcmQ+QmlwaGFzaWMgd2F2ZWZvcm08L2tleXdvcmQ+PGtleXdv
cmQ+Qm9keSBzdXJmYWNlIGFyZWEgKEJTQSk8L2tleXdvcmQ+PGtleXdvcmQ+TGluZWFyIHJlZ3Jl
c3Npb248L2tleXdvcmQ+PGtleXdvcmQ+UGhhc2UtY29udHJhc3QgbWFnbmV0aWMgcmVzb25hbmNl
IGltYWdpbmcgKFBDLU1SSSk8L2tleXdvcmQ+PGtleXdvcmQ+V2VpZ2h0PC9rZXl3b3JkPjwva2V5
d29yZHM+PGRhdGVzPjx5ZWFyPjIwMTA8L3llYXI+PHB1Yi1kYXRlcz48ZGF0ZT5NYXI8L2RhdGU+
PC9wdWItZGF0ZXM+PC9kYXRlcz48aXNibj4xODY5LTQwOHg8L2lzYm4+PGFjY2Vzc2lvbi1udW0+
MjQzMjQ1MzA8L2FjY2Vzc2lvbi1udW0+PHVybHM+PC91cmxzPjxjdXN0b20yPlBNQzM4NTUyNDA8
L2N1c3RvbTI+PGN1c3RvbTY+TklITVM1MjkxNDY8L2N1c3RvbTY+PGVsZWN0cm9uaWMtcmVzb3Vy
Y2UtbnVtPjEwLjEwMDcvczEzMjM5LTAxMC0wMDA0LTg8L2VsZWN0cm9uaWMtcmVzb3VyY2UtbnVt
PjxyZW1vdGUtZGF0YWJhc2UtcHJvdmlkZXI+TkxNPC9yZW1vdGUtZGF0YWJhc2UtcHJvdmlkZXI+
PGxhbmd1YWdlPmVuZzwvbGFuZ3VhZ2U+PC9yZWNvcmQ+PC9DaXRlPjxDaXRlPjxBdXRob3I+VGF5
bG9yPC9BdXRob3I+PFllYXI+MjAwMjwvWWVhcj48UmVjTnVtPjg4MTwvUmVjTnVtPjxyZWNvcmQ+
PHJlYy1udW1iZXI+ODgxPC9yZWMtbnVtYmVyPjxmb3JlaWduLWtleXM+PGtleSBhcHA9IkVOIiBk
Yi1pZD0ieGVlcDVkOTl3ZWZ6ZjFlMmRlNzVwOTAwd3AwYXNzcjVhZmZmIiB0aW1lc3RhbXA9IjE1
ODQxMDk5NDIiIGd1aWQ9IjlhOGY2Y2Y2LWQzNzYtNGVjNi1hYjIxLTQ4NTVmMDg0Y2RmMiI+ODgx
PC9rZXk+PC9mb3JlaWduLWtleXM+PHJlZi10eXBlIG5hbWU9IkpvdXJuYWwgQXJ0aWNsZSI+MTc8
L3JlZi10eXBlPjxjb250cmlidXRvcnM+PGF1dGhvcnM+PGF1dGhvcj5UYXlsb3IsIEMuIEEuPC9h
dXRob3I+PGF1dGhvcj5DaGVuZywgQy4gUC48L2F1dGhvcj48YXV0aG9yPkVzcGlub3NhLCBMLiBB
LjwvYXV0aG9yPjxhdXRob3I+VGFuZywgQi4gVC48L2F1dGhvcj48YXV0aG9yPlBhcmtlciwgRC48
L2F1dGhvcj48YXV0aG9yPkhlcmZrZW5zLCBSLiBKLjwvYXV0aG9yPjwvYXV0aG9ycz48L2NvbnRy
aWJ1dG9ycz48YXV0aC1hZGRyZXNzPkRlcGFydG1lbnQgb2YgU3VyZ2VyeSwgU3RhbmZvcmQgVW5p
dmVyc2l0eSwgQ0EsIFVTQS4gdGF5bG9yY2FAc3RhbmZvcmQuZWR1PC9hdXRoLWFkZHJlc3M+PHRp
dGxlcz48dGl0bGU+SW4gdml2byBxdWFudGlmaWNhdGlvbiBvZiBibG9vZCBmbG93IGFuZCB3YWxs
IHNoZWFyIHN0cmVzcyBpbiB0aGUgaHVtYW4gYWJkb21pbmFsIGFvcnRhIGR1cmluZyBsb3dlciBs
aW1iIGV4ZXJjaXNlPC90aXRsZT48c2Vjb25kYXJ5LXRpdGxlPkFubiBCaW9tZWQgRW5nPC9zZWNv
bmRhcnktdGl0bGU+PC90aXRsZXM+PHBlcmlvZGljYWw+PGZ1bGwtdGl0bGU+QW5uIEJpb21lZCBF
bmc8L2Z1bGwtdGl0bGU+PC9wZXJpb2RpY2FsPjxwYWdlcz40MDItODwvcGFnZXM+PHZvbHVtZT4z
MDwvdm9sdW1lPjxudW1iZXI+MzwvbnVtYmVyPjxlZGl0aW9uPjIwMDIvMDYvMDg8L2VkaXRpb24+
PGtleXdvcmRzPjxrZXl3b3JkPkFkdWx0PC9rZXl3b3JkPjxrZXl3b3JkPkFvcnRhLCBBYmRvbWlu
YWwvKnBoeXNpb2xvZ3k8L2tleXdvcmQ+PGtleXdvcmQ+Qmxvb2QgRmxvdyBWZWxvY2l0eS8qcGh5
c2lvbG9neTwva2V5d29yZD48a2V5d29yZD5FeGVyY2lzZS8qcGh5c2lvbG9neTwva2V5d29yZD48
a2V5d29yZD5FeGVyY2lzZSBUZXN0L2luc3RydW1lbnRhdGlvbi9tZXRob2RzPC9rZXl3b3JkPjxr
ZXl3b3JkPkZlbWFsZTwva2V5d29yZD48a2V5d29yZD5IZWFydCBSYXRlLypwaHlzaW9sb2d5PC9r
ZXl3b3JkPjxrZXl3b3JkPkh1bWFuczwva2V5d29yZD48a2V5d29yZD5Mb3dlciBFeHRyZW1pdHkv
KnBoeXNpb2xvZ3k8L2tleXdvcmQ+PGtleXdvcmQ+TWFnbmV0aWMgUmVzb25hbmNlIEltYWdpbmcs
IENpbmU8L2tleXdvcmQ+PGtleXdvcmQ+TWFsZTwva2V5d29yZD48a2V5d29yZD5Nb2RlbHMsIENh
cmRpb3Zhc2N1bGFyPC9rZXl3b3JkPjxrZXl3b3JkPlJlZmVyZW5jZSBWYWx1ZXM8L2tleXdvcmQ+
PGtleXdvcmQ+UmVwcm9kdWNpYmlsaXR5IG9mIFJlc3VsdHM8L2tleXdvcmQ+PGtleXdvcmQ+U2Vu
c2l0aXZpdHkgYW5kIFNwZWNpZmljaXR5PC9rZXl3b3JkPjxrZXl3b3JkPlNoZWFyIFN0cmVuZ3Ro
PC9rZXl3b3JkPjxrZXl3b3JkPlN0cmVzcywgTWVjaGFuaWNhbDwva2V5d29yZD48L2tleXdvcmRz
PjxkYXRlcz48eWVhcj4yMDAyPC95ZWFyPjxwdWItZGF0ZXM+PGRhdGU+TWFyPC9kYXRlPjwvcHVi
LWRhdGVzPjwvZGF0ZXM+PGlzYm4+MDA5MC02OTY0IChQcmludCkmI3hEOzAwOTAtNjk2NCAoTGlu
a2luZyk8L2lzYm4+PGFjY2Vzc2lvbi1udW0+MTIwNTE2MjQ8L2FjY2Vzc2lvbi1udW0+PHVybHM+
PHJlbGF0ZWQtdXJscz48dXJsPmh0dHBzOi8vd3d3Lm5jYmkubmxtLm5paC5nb3YvcHVibWVkLzEy
MDUxNjI0PC91cmw+PC9yZWxhdGVkLXVybHM+PC91cmxzPjxlbGVjdHJvbmljLXJlc291cmNlLW51
bT4xMC4xMTE0LzEuMTQ3NjAxNjwvZWxlY3Ryb25pYy1yZXNvdXJjZS1udW0+PC9yZWNvcmQ+PC9D
aXRlPjxDaXRlPjxBdXRob3I+U2llYmVyPC9BdXRob3I+PFllYXI+MTk5MTwvWWVhcj48UmVjTnVt
PjkwOTwvUmVjTnVtPjxyZWNvcmQ+PHJlYy1udW1iZXI+OTA5PC9yZWMtbnVtYmVyPjxmb3JlaWdu
LWtleXM+PGtleSBhcHA9IkVOIiBkYi1pZD0ieGVlcDVkOTl3ZWZ6ZjFlMmRlNzVwOTAwd3AwYXNz
cjVhZmZmIiB0aW1lc3RhbXA9IjE1ODQxMTA4MDIiIGd1aWQ9IjJjN2UwNmNjLTJhM2ItNGFiOC1i
YTdjLTFjY2NlMTI0MGQwMSI+OTA5PC9rZXk+PC9mb3JlaWduLWtleXM+PHJlZi10eXBlIG5hbWU9
IkpvdXJuYWwgQXJ0aWNsZSI+MTc8L3JlZi10eXBlPjxjb250cmlidXRvcnM+PGF1dGhvcnM+PGF1
dGhvcj5TaWViZXIsIEMuPC9hdXRob3I+PGF1dGhvcj5CZWdsaW5nZXIsIEMuPC9hdXRob3I+PGF1
dGhvcj5KYWVnZXIsIEsuPC9hdXRob3I+PGF1dGhvcj5IaWxkZWJyYW5kLCBQLjwvYXV0aG9yPjxh
dXRob3I+U3RhbGRlciwgRy4gQS48L2F1dGhvcj48L2F1dGhvcnM+PC9jb250cmlidXRvcnM+PGF1
dGgtYWRkcmVzcz5EaXZpc2lvbiBvZiBHYXN0cm9lbnRlcm9sb2d5LCBVbml2ZXJzaXR5IEhvc3Bp
dGFsLCBCYXNlbCwgU3dpdHplcmxhbmQuPC9hdXRoLWFkZHJlc3M+PHRpdGxlcz48dGl0bGU+UmVn
dWxhdGlvbiBvZiBwb3N0cHJhbmRpYWwgbWVzZW50ZXJpYyBibG9vZCBmbG93IGluIGh1bWFuczog
ZXZpZGVuY2UgZm9yIGEgY2hvbGluZXJnaWMgbmVydm91cyByZWZsZXg8L3RpdGxlPjxzZWNvbmRh
cnktdGl0bGU+R3V0PC9zZWNvbmRhcnktdGl0bGU+PC90aXRsZXM+PHBlcmlvZGljYWw+PGZ1bGwt
dGl0bGU+R3V0PC9mdWxsLXRpdGxlPjwvcGVyaW9kaWNhbD48cGFnZXM+MzYxLTY8L3BhZ2VzPjx2
b2x1bWU+MzI8L3ZvbHVtZT48bnVtYmVyPjQ8L251bWJlcj48ZWRpdGlvbj4xOTkxLzA0LzAxPC9l
ZGl0aW9uPjxrZXl3b3Jkcz48a2V5d29yZD5BZHVsdDwva2V5d29yZD48a2V5d29yZD5BdHJvcGlu
ZS9waGFybWFjb2xvZ3k8L2tleXdvcmQ+PGtleXdvcmQ+Qmxvb2QgRmxvdyBWZWxvY2l0eS9kcnVn
IGVmZmVjdHMvcGh5c2lvbG9neTwva2V5d29yZD48a2V5d29yZD5CbG9vZCBWb2x1bWUvcGh5c2lv
bG9neTwva2V5d29yZD48a2V5d29yZD4qRm9vZDwva2V5d29yZD48a2V5d29yZD5HYXN0cmlucy9w
aGFybWFjb2xvZ3k8L2tleXdvcmQ+PGtleXdvcmQ+R2x1Y2Fnb24vcGhhcm1hY29sb2d5PC9rZXl3
b3JkPjxrZXl3b3JkPkhvcm1vbmVzL3BoYXJtYWNvbG9neTwva2V5d29yZD48a2V5d29yZD5IdW1h
bnM8L2tleXdvcmQ+PGtleXdvcmQ+TWFsZTwva2V5d29yZD48a2V5d29yZD5NZXNlbnRlcmljIEFy
dGVyaWVzL2RpYWdub3N0aWMgaW1hZ2luZy9kcnVnIGVmZmVjdHMvKnBoeXNpb2xvZ3k8L2tleXdv
cmQ+PGtleXdvcmQ+UGFyYXN5bXBhdGhldGljIE5lcnZvdXMgU3lzdGVtL2RydWcgZWZmZWN0cy8q
cGh5c2lvbG9neTwva2V5d29yZD48a2V5d29yZD5SZWZsZXgvZHJ1ZyBlZmZlY3RzLypwaHlzaW9s
b2d5PC9rZXl3b3JkPjxrZXl3b3JkPlNlY3JldGluL3BoYXJtYWNvbG9neTwva2V5d29yZD48a2V5
d29yZD5TaW5jYWxpZGUvcGhhcm1hY29sb2d5PC9rZXl3b3JkPjxrZXl3b3JkPlVsdHJhc29ub2dy
YXBoeTwva2V5d29yZD48L2tleXdvcmRzPjxkYXRlcz48eWVhcj4xOTkxPC95ZWFyPjxwdWItZGF0
ZXM+PGRhdGU+QXByPC9kYXRlPjwvcHViLWRhdGVzPjwvZGF0ZXM+PGlzYm4+MDAxNy01NzQ5IChQ
cmludCkmI3hEOzAwMTctNTc0OTwvaXNibj48YWNjZXNzaW9uLW51bT4yMDI2MzM0PC9hY2Nlc3Np
b24tbnVtPjx1cmxzPjwvdXJscz48Y3VzdG9tMj5QTUMxMzc5MDcxPC9jdXN0b20yPjxlbGVjdHJv
bmljLXJlc291cmNlLW51bT4xMC4xMTM2L2d1dC4zMi40LjM2MTwvZWxlY3Ryb25pYy1yZXNvdXJj
ZS1udW0+PHJlbW90ZS1kYXRhYmFzZS1wcm92aWRlcj5OTE08L3JlbW90ZS1kYXRhYmFzZS1wcm92
aWRlcj48bGFuZ3VhZ2U+ZW5nPC9sYW5ndWFnZT48L3JlY29yZD48L0NpdGU+PENpdGU+PEF1dGhv
cj5Nb25ldGE8L0F1dGhvcj48WWVhcj4xOTg4PC9ZZWFyPjxSZWNOdW0+OTE0PC9SZWNOdW0+PHJl
Y29yZD48cmVjLW51bWJlcj45MTQ8L3JlYy1udW1iZXI+PGZvcmVpZ24ta2V5cz48a2V5IGFwcD0i
RU4iIGRiLWlkPSJ4ZWVwNWQ5OXdlZnpmMWUyZGU3NXA5MDB3cDBhc3NyNWFmZmYiIHRpbWVzdGFt
cD0iMTU4NDExMTMyNiIgZ3VpZD0iNDE4NDFlMzQtNDVkZC00M2FhLWEwMDYtZTc0OWRiZDI5MGMx
Ij45MTQ8L2tleT48L2ZvcmVpZ24ta2V5cz48cmVmLXR5cGUgbmFtZT0iSm91cm5hbCBBcnRpY2xl
Ij4xNzwvcmVmLXR5cGU+PGNvbnRyaWJ1dG9ycz48YXV0aG9ycz48YXV0aG9yPk1vbmV0YSwgRy4g
TC48L2F1dGhvcj48YXV0aG9yPlRheWxvciwgRC4gQy48L2F1dGhvcj48YXV0aG9yPkhlbHRvbiwg
Vy4gUy48L2F1dGhvcj48YXV0aG9yPk11bGhvbGxhbmQsIE0uIFcuPC9hdXRob3I+PGF1dGhvcj5T
dHJhbmRuZXNzLCBELiBFLiwgSnIuPC9hdXRob3I+PC9hdXRob3JzPjwvY29udHJpYnV0b3JzPjxh
dXRoLWFkZHJlc3M+RGVwYXJ0bWVudCBvZiBTdXJnZXJ5LCBVbml2ZXJzaXR5IG9mIFdhc2hpbmd0
b24sIFNlYXR0bGUuPC9hdXRoLWFkZHJlc3M+PHRpdGxlcz48dGl0bGU+RHVwbGV4IHVsdHJhc291
bmQgbWVhc3VyZW1lbnQgb2YgcG9zdHByYW5kaWFsIGludGVzdGluYWwgYmxvb2QgZmxvdzogZWZm
ZWN0IG9mIG1lYWwgY29tcG9zaXRpb248L3RpdGxlPjxzZWNvbmRhcnktdGl0bGU+R2FzdHJvZW50
ZXJvbG9neTwvc2Vjb25kYXJ5LXRpdGxlPjwvdGl0bGVzPjxwZXJpb2RpY2FsPjxmdWxsLXRpdGxl
Pkdhc3Ryb2VudGVyb2xvZ3k8L2Z1bGwtdGl0bGU+PC9wZXJpb2RpY2FsPjxwYWdlcz4xMjk0LTMw
MTwvcGFnZXM+PHZvbHVtZT45NTwvdm9sdW1lPjxudW1iZXI+NTwvbnVtYmVyPjxlZGl0aW9uPjE5
ODgvMTEvMDE8L2VkaXRpb24+PGtleXdvcmRzPjxrZXl3b3JkPkFkdWx0PC9rZXl3b3JkPjxrZXl3
b3JkPkJsb29kIEZsb3cgVmVsb2NpdHk8L2tleXdvcmQ+PGtleXdvcmQ+Q2VsaWFjIEFydGVyeS9h
bmF0b215ICZhbXA7IGhpc3RvbG9neS8qcGh5c2lvbG9neTwva2V5d29yZD48a2V5d29yZD4qRGll
dDwva2V5d29yZD48a2V5d29yZD5EaWV0YXJ5IENhcmJvaHlkcmF0ZXMvcGhhcm1hY29sb2d5PC9r
ZXl3b3JkPjxrZXl3b3JkPkRpZXRhcnkgRmF0cy9waGFybWFjb2xvZ3k8L2tleXdvcmQ+PGtleXdv
cmQ+RGlldGFyeSBQcm90ZWlucy9waGFybWFjb2xvZ3k8L2tleXdvcmQ+PGtleXdvcmQ+RmVtYWxl
PC9rZXl3b3JkPjxrZXl3b3JkPkZlbW9yYWwgQXJ0ZXJ5L2FuYXRvbXkgJmFtcDsgaGlzdG9sb2d5
L3BoeXNpb2xvZ3k8L2tleXdvcmQ+PGtleXdvcmQ+SHVtYW5zPC9rZXl3b3JkPjxrZXl3b3JkPklu
dGVzdGluZXMvKmJsb29kIHN1cHBseTwva2V5d29yZD48a2V5d29yZD5NYWxlPC9rZXl3b3JkPjxr
ZXl3b3JkPk1lc2VudGVyaWMgQXJ0ZXJpZXMvYW5hdG9teSAmYW1wOyBoaXN0b2xvZ3kvKnBoeXNp
b2xvZ3k8L2tleXdvcmQ+PGtleXdvcmQ+UmFuZG9tIEFsbG9jYXRpb248L2tleXdvcmQ+PGtleXdv
cmQ+UmVnaW9uYWwgQmxvb2QgRmxvdzwva2V5d29yZD48a2V5d29yZD4qVWx0cmFzb25vZ3JhcGh5
PC9rZXl3b3JkPjwva2V5d29yZHM+PGRhdGVzPjx5ZWFyPjE5ODg8L3llYXI+PHB1Yi1kYXRlcz48
ZGF0ZT5Ob3Y8L2RhdGU+PC9wdWItZGF0ZXM+PC9kYXRlcz48aXNibj4wMDE2LTUwODUgKFByaW50
KSYjeEQ7MDAxNi01MDg1PC9pc2JuPjxhY2Nlc3Npb24tbnVtPjMwNDkyMTQ8L2FjY2Vzc2lvbi1u
dW0+PHVybHM+PC91cmxzPjxlbGVjdHJvbmljLXJlc291cmNlLW51bT4xMC4xMDE2LzAwMTYtNTA4
NSg4OCk5MDM2NC0yPC9lbGVjdHJvbmljLXJlc291cmNlLW51bT48cmVtb3RlLWRhdGFiYXNlLXBy
b3ZpZGVyPk5MTTwvcmVtb3RlLWRhdGFiYXNlLXByb3ZpZGVyPjxsYW5ndWFnZT5lbmc8L2xhbmd1
YWdlPjwvcmVjb3JkPjwvQ2l0ZT48Q2l0ZT48QXV0aG9yPkNvb3BlcjwvQXV0aG9yPjxZZWFyPjE5
OTE8L1llYXI+PFJlY051bT44OTU8L1JlY051bT48cmVjb3JkPjxyZWMtbnVtYmVyPjg5NTwvcmVj
LW51bWJlcj48Zm9yZWlnbi1rZXlzPjxrZXkgYXBwPSJFTiIgZGItaWQ9InhlZXA1ZDk5d2VmemYx
ZTJkZTc1cDkwMHdwMGFzc3I1YWZmZiIgdGltZXN0YW1wPSIxNTg0MTEwNzk5IiBndWlkPSIwMTMw
MWY5MS0xN2M2LTRhODgtYTU0Ny00NGMxNzgxOTg3ZWUiPjg5NTwva2V5PjwvZm9yZWlnbi1rZXlz
PjxyZWYtdHlwZSBuYW1lPSJKb3VybmFsIEFydGljbGUiPjE3PC9yZWYtdHlwZT48Y29udHJpYnV0
b3JzPjxhdXRob3JzPjxhdXRob3I+Q29vcGVyLCBBLiBNLjwvYXV0aG9yPjxhdXRob3I+QnJhYXR2
ZWR0LCBHLiBELjwvYXV0aG9yPjxhdXRob3I+UWFtYXIsIE0uIEkuPC9hdXRob3I+PGF1dGhvcj5C
cm93biwgSC48L2F1dGhvcj48YXV0aG9yPlRob21hcywgRC4gTS48L2F1dGhvcj48YXV0aG9yPkhh
bGxpd2VsbCwgTS48L2F1dGhvcj48YXV0aG9yPlJlYWQsIEEuIEUuPC9hdXRob3I+PGF1dGhvcj5D
b3JyYWxsLCBSLiBKLjwvYXV0aG9yPjwvYXV0aG9ycz48L2NvbnRyaWJ1dG9ycz48YXV0aC1hZGRy
ZXNzPkRlcGFydG1lbnQgb2YgTWVkaWNpbmUsIEJyaXN0b2wgUm95YWwgSW5maXJtYXJ5LCBVLksu
PC9hdXRoLWFkZHJlc3M+PHRpdGxlcz48dGl0bGU+RmFzdGluZyBhbmQgcG9zdC1wcmFuZGlhbCBz
cGxhbmNobmljIGJsb29kIGZsb3cgaXMgcmVkdWNlZCBieSBhIHNvbWF0b3N0YXRpbiBhbmFsb2d1
ZSAob2N0cmVvdGlkZSkgaW4gbWFuPC90aXRsZT48c2Vjb25kYXJ5LXRpdGxlPkNsaW4gU2NpIChM
b25kKTwvc2Vjb25kYXJ5LXRpdGxlPjwvdGl0bGVzPjxwZXJpb2RpY2FsPjxmdWxsLXRpdGxlPkNs
aW4gU2NpIChMb25kKTwvZnVsbC10aXRsZT48L3BlcmlvZGljYWw+PHBhZ2VzPjE2OS03NTwvcGFn
ZXM+PHZvbHVtZT44MTwvdm9sdW1lPjxudW1iZXI+MjwvbnVtYmVyPjxlZGl0aW9uPjE5OTEvMDgv
MDE8L2VkaXRpb24+PGtleXdvcmRzPjxrZXl3b3JkPkFkdWx0PC9rZXl3b3JkPjxrZXl3b3JkPkJs
b29kIEdsdWNvc2UvbWV0YWJvbGlzbTwva2V5d29yZD48a2V5d29yZD5GYXN0aW5nLypwaHlzaW9s
b2d5PC9rZXl3b3JkPjxrZXl3b3JkPkZlbWFsZTwva2V5d29yZD48a2V5d29yZD4qRm9vZDwva2V5
d29yZD48a2V5d29yZD5HYXN0cmlucy9ibG9vZDwva2V5d29yZD48a2V5d29yZD5HbHVjYWdvbi9i
bG9vZDwva2V5d29yZD48a2V5d29yZD5IdW1hbnM8L2tleXdvcmQ+PGtleXdvcmQ+SW5zdWxpbi9i
bG9vZDwva2V5d29yZD48a2V5d29yZD5NYWxlPC9rZXl3b3JkPjxrZXl3b3JkPk1lc2VudGVyaWMg
QXJ0ZXJpZXMvKnBoeXNpb2xvZ3k8L2tleXdvcmQ+PGtleXdvcmQ+T2N0cmVvdGlkZS8qcGhhcm1h
Y29sb2d5PC9rZXl3b3JkPjxrZXl3b3JkPlBhbmNyZWF0aWMgUG9seXBlcHRpZGUvYmxvb2Q8L2tl
eXdvcmQ+PGtleXdvcmQ+UG9ydGFsIFZlaW4vKnBoeXNpb2xvZ3k8L2tleXdvcmQ+PGtleXdvcmQ+
UmVnaW9uYWwgQmxvb2QgRmxvdy9kcnVnIGVmZmVjdHM8L2tleXdvcmQ+PGtleXdvcmQ+VGltZSBG
YWN0b3JzPC9rZXl3b3JkPjwva2V5d29yZHM+PGRhdGVzPjx5ZWFyPjE5OTE8L3llYXI+PHB1Yi1k
YXRlcz48ZGF0ZT5BdWc8L2RhdGU+PC9wdWItZGF0ZXM+PC9kYXRlcz48aXNibj4wMTQzLTUyMjEg
KFByaW50KSYjeEQ7MDE0My01MjIxPC9pc2JuPjxhY2Nlc3Npb24tbnVtPjE2NTM2NjA8L2FjY2Vz
c2lvbi1udW0+PHVybHM+PC91cmxzPjxlbGVjdHJvbmljLXJlc291cmNlLW51bT4xMC4xMDQyL2Nz
MDgxMDE2OTwvZWxlY3Ryb25pYy1yZXNvdXJjZS1udW0+PHJlbW90ZS1kYXRhYmFzZS1wcm92aWRl
cj5OTE08L3JlbW90ZS1kYXRhYmFzZS1wcm92aWRlcj48bGFuZ3VhZ2U+ZW5nPC9sYW5ndWFnZT48
L3JlY29yZD48L0NpdGU+PENpdGU+PEF1dGhvcj5OaXNoaWRhPC9BdXRob3I+PFllYXI+MTk4Nzwv
WWVhcj48UmVjTnVtPjkwNDwvUmVjTnVtPjxyZWNvcmQ+PHJlYy1udW1iZXI+OTA0PC9yZWMtbnVt
YmVyPjxmb3JlaWduLWtleXM+PGtleSBhcHA9IkVOIiBkYi1pZD0ieGVlcDVkOTl3ZWZ6ZjFlMmRl
NzVwOTAwd3AwYXNzcjVhZmZmIiB0aW1lc3RhbXA9IjE1ODQxMTA4MDAiIGd1aWQ9ImExY2Y2ZDIx
LWU5MTctNDhhOS05ZjIwLWYwODc4NjQ2Mzg3ZSI+OTA0PC9rZXk+PC9mb3JlaWduLWtleXM+PHJl
Zi10eXBlIG5hbWU9IkpvdXJuYWwgQXJ0aWNsZSI+MTc8L3JlZi10eXBlPjxjb250cmlidXRvcnM+
PGF1dGhvcnM+PGF1dGhvcj5OaXNoaWRhLCBPLjwvYXV0aG9yPjxhdXRob3I+TW9yaXlhc3UsIEYu
PC9hdXRob3I+PGF1dGhvcj5OYWthbXVyYSwgVC48L2F1dGhvcj48YXV0aG9yPkJhbiwgTi48L2F1
dGhvcj48YXV0aG9yPk1pdXJhLCBLLjwvYXV0aG9yPjxhdXRob3I+U2FrYWksIE0uPC9hdXRob3I+
PGF1dGhvcj5VY2hpbm8sIEguPC9hdXRob3I+PGF1dGhvcj5NaXlha2UsIFQuPC9hdXRob3I+PC9h
dXRob3JzPjwvY29udHJpYnV0b3JzPjx0aXRsZXM+PHRpdGxlPkludGVycmVsYXRpb25zaGlwIGJl
dHdlZW4gc3BsZW5pYyBhbmQgc3VwZXJpb3IgbWVzZW50ZXJpYyB2ZW5vdXMgY2lyY3VsYXRpb24g
bWFuaWZlc3RlZCBieSB0cmFuc2llbnQgc3BsZW5pYyBhcnRlcmlhbCBvY2NsdXNpb24gdXNpbmcg
YSBiYWxsb29uIGNhdGhldGVyPC90aXRsZT48c2Vjb25kYXJ5LXRpdGxlPkhlcGF0b2xvZ3k8L3Nl
Y29uZGFyeS10aXRsZT48L3RpdGxlcz48cGVyaW9kaWNhbD48ZnVsbC10aXRsZT5IZXBhdG9sb2d5
PC9mdWxsLXRpdGxlPjwvcGVyaW9kaWNhbD48cGFnZXM+NDQyLTY8L3BhZ2VzPjx2b2x1bWU+Nzwv
dm9sdW1lPjxudW1iZXI+MzwvbnVtYmVyPjxlZGl0aW9uPjE5ODcvMDUvMDE8L2VkaXRpb24+PGtl
eXdvcmRzPjxrZXl3b3JkPipFbWJvbGl6YXRpb24sIFRoZXJhcGV1dGljPC9rZXl3b3JkPjxrZXl3
b3JkPkZlbWFsZTwva2V5d29yZD48a2V5d29yZD5IdW1hbnM8L2tleXdvcmQ+PGtleXdvcmQ+SHlw
ZXJ0ZW5zaW9uLCBQb3J0YWwvdGhlcmFweTwva2V5d29yZD48a2V5d29yZD5NYWxlPC9rZXl3b3Jk
PjxrZXl3b3JkPipQb3J0YWwgU3lzdGVtPC9rZXl3b3JkPjxrZXl3b3JkPlNwbGFuY2huaWMgQ2ly
Y3VsYXRpb248L2tleXdvcmQ+PGtleXdvcmQ+KlNwbGVuaWMgQXJ0ZXJ5PC9rZXl3b3JkPjxrZXl3
b3JkPlZlbm91cyBQcmVzc3VyZTwva2V5d29yZD48L2tleXdvcmRzPjxkYXRlcz48eWVhcj4xOTg3
PC95ZWFyPjxwdWItZGF0ZXM+PGRhdGU+TWF5LUp1bjwvZGF0ZT48L3B1Yi1kYXRlcz48L2RhdGVz
Pjxpc2JuPjAyNzAtOTEzOSAoUHJpbnQpJiN4RDswMjcwLTkxMzk8L2lzYm4+PGFjY2Vzc2lvbi1u
dW0+MzU3MDE1NTwvYWNjZXNzaW9uLW51bT48dXJscz48L3VybHM+PGVsZWN0cm9uaWMtcmVzb3Vy
Y2UtbnVtPjEwLjEwMDIvaGVwLjE4NDAwNzAzMDU8L2VsZWN0cm9uaWMtcmVzb3VyY2UtbnVtPjxy
ZW1vdGUtZGF0YWJhc2UtcHJvdmlkZXI+TkxNPC9yZW1vdGUtZGF0YWJhc2UtcHJvdmlkZXI+PGxh
bmd1YWdlPmVuZzwvbGFuZ3VhZ2U+PC9yZWNvcmQ+PC9DaXRlPjxDaXRlPjxBdXRob3I+R2FpYW5p
PC9BdXRob3I+PFllYXI+MTk4OTwvWWVhcj48UmVjTnVtPjkxMzwvUmVjTnVtPjxyZWNvcmQ+PHJl
Yy1udW1iZXI+OTEzPC9yZWMtbnVtYmVyPjxmb3JlaWduLWtleXM+PGtleSBhcHA9IkVOIiBkYi1p
ZD0ieGVlcDVkOTl3ZWZ6ZjFlMmRlNzVwOTAwd3AwYXNzcjVhZmZmIiB0aW1lc3RhbXA9IjE1ODQx
MTEyNTUiIGd1aWQ9IjE5MjFmNjcxLWM1OWItNDk1ZC1hNGViLTI2ZWI1YzEwNmRlNSI+OTEzPC9r
ZXk+PC9mb3JlaWduLWtleXM+PHJlZi10eXBlIG5hbWU9IkpvdXJuYWwgQXJ0aWNsZSI+MTc8L3Jl
Zi10eXBlPjxjb250cmlidXRvcnM+PGF1dGhvcnM+PGF1dGhvcj5HYWlhbmksIFN0ZWZhbm88L2F1
dGhvcj48YXV0aG9yPkJvbG9uZGksIEx1aWdpPC9hdXRob3I+PGF1dGhvcj5CYXNzaSwgU2lsdmlh
IExpPC9hdXRob3I+PGF1dGhvcj5TYW50aSwgVml0dG9yaW88L2F1dGhvcj48YXV0aG9yPlppcm9u
aSwgR2lhbm5pPC9hdXRob3I+PGF1dGhvcj5CYXJiYXJhLCBMdWlnaTwvYXV0aG9yPjwvYXV0aG9y
cz48L2NvbnRyaWJ1dG9ycz48dGl0bGVzPjx0aXRsZT5FZmZlY3Qgb2YgbWVhbCBvbiBwb3J0YWwg
aGVtb2R5bmFtaWNzIGluIGhlYWx0aHkgaHVtYW5zIGFuZCBpbiBwYXRpZW50cyB3aXRoIGNocm9u
aWMgbGl2ZXIgZGlzZWFzZTwvdGl0bGU+PHNlY29uZGFyeS10aXRsZT5IZXBhdG9sb2d5PC9zZWNv
bmRhcnktdGl0bGU+PC90aXRsZXM+PHBlcmlvZGljYWw+PGZ1bGwtdGl0bGU+SGVwYXRvbG9neTwv
ZnVsbC10aXRsZT48L3BlcmlvZGljYWw+PHBhZ2VzPjgxNS04MTk8L3BhZ2VzPjx2b2x1bWU+OTwv
dm9sdW1lPjxudW1iZXI+NjwvbnVtYmVyPjxkYXRlcz48eWVhcj4xOTg5PC95ZWFyPjwvZGF0ZXM+
PGlzYm4+MDI3MC05MTM5PC9pc2JuPjx1cmxzPjxyZWxhdGVkLXVybHM+PHVybD5odHRwczovL2Fh
c2xkcHVicy5vbmxpbmVsaWJyYXJ5LndpbGV5LmNvbS9kb2kvYWJzLzEwLjEwMDIvaGVwLjE4NDAw
OTA2MDQ8L3VybD48L3JlbGF0ZWQtdXJscz48L3VybHM+PGVsZWN0cm9uaWMtcmVzb3VyY2UtbnVt
PjEwLjEwMDIvaGVwLjE4NDAwOTA2MDQ8L2VsZWN0cm9uaWMtcmVzb3VyY2UtbnVtPjwvcmVjb3Jk
PjwvQ2l0ZT48L0VuZE5vdGU+
</w:fldData>
        </w:fldChar>
      </w:r>
      <w:r w:rsidR="005B68E9">
        <w:rPr>
          <w:rFonts w:ascii="Times New Roman" w:hAnsi="Times New Roman" w:cs="Times New Roman"/>
          <w:sz w:val="24"/>
          <w:szCs w:val="24"/>
        </w:rPr>
        <w:instrText xml:space="preserve"> ADDIN EN.CITE </w:instrText>
      </w:r>
      <w:r w:rsidR="005B68E9">
        <w:rPr>
          <w:rFonts w:ascii="Times New Roman" w:hAnsi="Times New Roman" w:cs="Times New Roman"/>
          <w:sz w:val="24"/>
          <w:szCs w:val="24"/>
        </w:rPr>
        <w:fldChar w:fldCharType="begin">
          <w:fldData xml:space="preserve">PEVuZE5vdGU+PENpdGU+PEF1dGhvcj5MaTwvQXV0aG9yPjxZZWFyPjE5OTQ8L1llYXI+PFJlY051
bT45MTk8L1JlY051bT48RGlzcGxheVRleHQ+WzE3LTIwLDIzLDMwLTMyLDM0LTQwXTwvRGlzcGxh
eVRleHQ+PHJlY29yZD48cmVjLW51bWJlcj45MTk8L3JlYy1udW1iZXI+PGZvcmVpZ24ta2V5cz48
a2V5IGFwcD0iRU4iIGRiLWlkPSJ4ZWVwNWQ5OXdlZnpmMWUyZGU3NXA5MDB3cDBhc3NyNWFmZmYi
IHRpbWVzdGFtcD0iMTU4NDExMTYxNSIgZ3VpZD0iNDgyZDRjYzUtZjYyNi00MjY3LTgyZTMtZmQx
ODEyYzI1MDgxIj45MTk8L2tleT48L2ZvcmVpZ24ta2V5cz48cmVmLXR5cGUgbmFtZT0iSm91cm5h
bCBBcnRpY2xlIj4xNzwvcmVmLXR5cGU+PGNvbnRyaWJ1dG9ycz48YXV0aG9ycz48YXV0aG9yPkxp
LCBLLiBDLjwvYXV0aG9yPjxhdXRob3I+V2hpdG5leSwgVy4gUy48L2F1dGhvcj48YXV0aG9yPk1j
RG9ubmVsbCwgQy4gSC48L2F1dGhvcj48YXV0aG9yPkZyZWRyaWNrc29uLCBKLiBPLjwvYXV0aG9y
PjxhdXRob3I+UGVsYywgTi4gSi48L2F1dGhvcj48YXV0aG9yPkRhbG1hbiwgUi4gTC48L2F1dGhv
cj48YXV0aG9yPkplZmZyZXksIFIuIEIuLCBKci48L2F1dGhvcj48L2F1dGhvcnM+PC9jb250cmli
dXRvcnM+PGF1dGgtYWRkcmVzcz5EZXBhcnRtZW50IG9mIFJhZGlvbG9neSwgU3RhbmZvcmQgVW5p
dmVyc2l0eSBTY2hvb2wgb2YgTWVkaWNpbmUsIENBLjwvYXV0aC1hZGRyZXNzPjx0aXRsZXM+PHRp
dGxlPkNocm9uaWMgbWVzZW50ZXJpYyBpc2NoZW1pYTogZXZhbHVhdGlvbiB3aXRoIHBoYXNlLWNv
bnRyYXN0IGNpbmUgTVIgaW1hZ2luZzwvdGl0bGU+PHNlY29uZGFyeS10aXRsZT5SYWRpb2xvZ3k8
L3NlY29uZGFyeS10aXRsZT48L3RpdGxlcz48cGVyaW9kaWNhbD48ZnVsbC10aXRsZT5SYWRpb2xv
Z3k8L2Z1bGwtdGl0bGU+PC9wZXJpb2RpY2FsPjxwYWdlcz4xNzUtOTwvcGFnZXM+PHZvbHVtZT4x
OTA8L3ZvbHVtZT48bnVtYmVyPjE8L251bWJlcj48ZWRpdGlvbj4xOTk0LzAxLzAxPC9lZGl0aW9u
PjxrZXl3b3Jkcz48a2V5d29yZD5BZHVsdDwva2V5d29yZD48a2V5d29yZD5CbG9vZCBGbG93IFZl
bG9jaXR5PC9rZXl3b3JkPjxrZXl3b3JkPkNocm9uaWMgRGlzZWFzZTwva2V5d29yZD48a2V5d29y
ZD5GZW1hbGU8L2tleXdvcmQ+PGtleXdvcmQ+SHVtYW5zPC9rZXl3b3JkPjxrZXl3b3JkPklzY2hl
bWlhLypkaWFnbm9zaXMvZGlhZ25vc3RpYyBpbWFnaW5nL3BoeXNpb3BhdGhvbG9neTwva2V5d29y
ZD48a2V5d29yZD4qTWFnbmV0aWMgUmVzb25hbmNlIEltYWdpbmc8L2tleXdvcmQ+PGtleXdvcmQ+
TWFsZTwva2V5d29yZD48a2V5d29yZD5NZXNlbnRlcmljIEFydGVyeSwgU3VwZXJpb3IvZGlhZ25v
c3RpYyBpbWFnaW5nL3BoeXNpb3BhdGhvbG9neTwva2V5d29yZD48a2V5d29yZD5NZXNlbnRlcmlj
IFZhc2N1bGFyIE9jY2x1c2lvbi8qZGlhZ25vc2lzL2RpYWdub3N0aWMgaW1hZ2luZy9waHlzaW9w
YXRob2xvZ3k8L2tleXdvcmQ+PGtleXdvcmQ+UmFkaW9ncmFwaHk8L2tleXdvcmQ+PC9rZXl3b3Jk
cz48ZGF0ZXM+PHllYXI+MTk5NDwveWVhcj48cHViLWRhdGVzPjxkYXRlPkphbjwvZGF0ZT48L3B1
Yi1kYXRlcz48L2RhdGVzPjxpc2JuPjAwMzMtODQxOSAoUHJpbnQpJiN4RDswMDMzLTg0MTk8L2lz
Ym4+PGFjY2Vzc2lvbi1udW0+ODI1OTQwMDwvYWNjZXNzaW9uLW51bT48dXJscz48L3VybHM+PGVs
ZWN0cm9uaWMtcmVzb3VyY2UtbnVtPjEwLjExNDgvcmFkaW9sb2d5LjE5MC4xLjgyNTk0MDA8L2Vs
ZWN0cm9uaWMtcmVzb3VyY2UtbnVtPjxyZW1vdGUtZGF0YWJhc2UtcHJvdmlkZXI+TkxNPC9yZW1v
dGUtZGF0YWJhc2UtcHJvdmlkZXI+PGxhbmd1YWdlPmVuZzwvbGFuZ3VhZ2U+PC9yZWNvcmQ+PC9D
aXRlPjxDaXRlPjxBdXRob3I+QnVya2FydDwvQXV0aG9yPjxZZWFyPjE5OTU8L1llYXI+PFJlY051
bT44OTI8L1JlY051bT48cmVjb3JkPjxyZWMtbnVtYmVyPjg5MjwvcmVjLW51bWJlcj48Zm9yZWln
bi1rZXlzPjxrZXkgYXBwPSJFTiIgZGItaWQ9InhlZXA1ZDk5d2VmemYxZTJkZTc1cDkwMHdwMGFz
c3I1YWZmZiIgdGltZXN0YW1wPSIxNTg0MTEwNzk5IiBndWlkPSIyZjViY2FmMC1mMzMxLTRlNDAt
ODMzMC1mNjcyZTBjM2FmODkiPjg5Mjwva2V5PjwvZm9yZWlnbi1rZXlzPjxyZWYtdHlwZSBuYW1l
PSJKb3VybmFsIEFydGljbGUiPjE3PC9yZWYtdHlwZT48Y29udHJpYnV0b3JzPjxhdXRob3JzPjxh
dXRob3I+QnVya2FydCwgRC4gSi48L2F1dGhvcj48YXV0aG9yPkpvaG5zb24sIEMuIEQuPC9hdXRo
b3I+PGF1dGhvcj5SZWFkaW5nLCBDLiBDLjwvYXV0aG9yPjxhdXRob3I+RWhtYW4sIFIuIEwuPC9h
dXRob3I+PC9hdXRob3JzPjwvY29udHJpYnV0b3JzPjxhdXRoLWFkZHJlc3M+RGVwYXJ0bWVudCBv
ZiBEaWFnbm9zdGljIFJhZGlvbG9neSwgTWF5byBDbGluaWMgYW5kIEZvdW5kYXRpb24sIFJvY2hl
c3RlciwgTU4gNTU5MDUuPC9hdXRoLWFkZHJlc3M+PHRpdGxlcz48dGl0bGU+TVIgbWVhc3VyZW1l
bnRzIG9mIG1lc2VudGVyaWMgdmVub3VzIGZsb3c6IHByb3NwZWN0aXZlIGV2YWx1YXRpb24gaW4g
aGVhbHRoeSB2b2x1bnRlZXJzIGFuZCBwYXRpZW50cyB3aXRoIHN1c3BlY3RlZCBjaHJvbmljIG1l
c2VudGVyaWMgaXNjaGVtaWE8L3RpdGxlPjxzZWNvbmRhcnktdGl0bGU+UmFkaW9sb2d5PC9zZWNv
bmRhcnktdGl0bGU+PC90aXRsZXM+PHBlcmlvZGljYWw+PGZ1bGwtdGl0bGU+UmFkaW9sb2d5PC9m
dWxsLXRpdGxlPjwvcGVyaW9kaWNhbD48cGFnZXM+ODAxLTY8L3BhZ2VzPjx2b2x1bWU+MTk0PC92
b2x1bWU+PG51bWJlcj4zPC9udW1iZXI+PGVkaXRpb24+MTk5NS8wMy8wMTwvZWRpdGlvbj48a2V5
d29yZHM+PGtleXdvcmQ+QWR1bHQ8L2tleXdvcmQ+PGtleXdvcmQ+QWdlZDwva2V5d29yZD48a2V5
d29yZD5DaHJvbmljIERpc2Vhc2U8L2tleXdvcmQ+PGtleXdvcmQ+RmFzdGluZzwva2V5d29yZD48
a2V5d29yZD5GZW1hbGU8L2tleXdvcmQ+PGtleXdvcmQ+Rm9vZDwva2V5d29yZD48a2V5d29yZD5I
dW1hbnM8L2tleXdvcmQ+PGtleXdvcmQ+SW50ZXN0aW5lcy8qYmxvb2Qgc3VwcGx5PC9rZXl3b3Jk
PjxrZXl3b3JkPklzY2hlbWlhLypkaWFnbm9zaXM8L2tleXdvcmQ+PGtleXdvcmQ+Kk1hZ25ldGlj
IFJlc29uYW5jZSBBbmdpb2dyYXBoeTwva2V5d29yZD48a2V5d29yZD5NYWxlPC9rZXl3b3JkPjxr
ZXl3b3JkPk1lc2VudGVyaWMgVmFzY3VsYXIgT2NjbHVzaW9uLypkaWFnbm9zaXM8L2tleXdvcmQ+
PGtleXdvcmQ+TWVzZW50ZXJpYyBWZWlucy9waHlzaW9wYXRob2xvZ3k8L2tleXdvcmQ+PGtleXdv
cmQ+UG9ydGFsIFZlaW4vcGh5c2lvcGF0aG9sb2d5PC9rZXl3b3JkPjxrZXl3b3JkPlByb3NwZWN0
aXZlIFN0dWRpZXM8L2tleXdvcmQ+PGtleXdvcmQ+U3BsYW5jaG5pYyBDaXJjdWxhdGlvbi8qcGh5
c2lvbG9neTwva2V5d29yZD48a2V5d29yZD5VbHRyYXNvbm9ncmFwaHksIERvcHBsZXI8L2tleXdv
cmQ+PC9rZXl3b3Jkcz48ZGF0ZXM+PHllYXI+MTk5NTwveWVhcj48cHViLWRhdGVzPjxkYXRlPk1h
cjwvZGF0ZT48L3B1Yi1kYXRlcz48L2RhdGVzPjxpc2JuPjAwMzMtODQxOSAoUHJpbnQpJiN4RDsw
MDMzLTg0MTk8L2lzYm4+PGFjY2Vzc2lvbi1udW0+Nzg2Mjk4MjwvYWNjZXNzaW9uLW51bT48dXJs
cz48L3VybHM+PGVsZWN0cm9uaWMtcmVzb3VyY2UtbnVtPjEwLjExNDgvcmFkaW9sb2d5LjE5NC4z
Ljc4NjI5ODI8L2VsZWN0cm9uaWMtcmVzb3VyY2UtbnVtPjxyZW1vdGUtZGF0YWJhc2UtcHJvdmlk
ZXI+TkxNPC9yZW1vdGUtZGF0YWJhc2UtcHJvdmlkZXI+PGxhbmd1YWdlPmVuZzwvbGFuZ3VhZ2U+
PC9yZWNvcmQ+PC9DaXRlPjxDaXRlPjxBdXRob3I+TGk8L0F1dGhvcj48WWVhcj4xOTk1PC9ZZWFy
PjxSZWNOdW0+OTE4PC9SZWNOdW0+PHJlY29yZD48cmVjLW51bWJlcj45MTg8L3JlYy1udW1iZXI+
PGZvcmVpZ24ta2V5cz48a2V5IGFwcD0iRU4iIGRiLWlkPSJ4ZWVwNWQ5OXdlZnpmMWUyZGU3NXA5
MDB3cDBhc3NyNWFmZmYiIHRpbWVzdGFtcD0iMTU4NDExMTU2NSIgZ3VpZD0iYjEzOTdhZGMtNTJk
OS00M2U2LTkyOTQtNGMxYzg5YTY4YWEyIj45MTg8L2tleT48L2ZvcmVpZ24ta2V5cz48cmVmLXR5
cGUgbmFtZT0iSm91cm5hbCBBcnRpY2xlIj4xNzwvcmVmLXR5cGU+PGNvbnRyaWJ1dG9ycz48YXV0
aG9ycz48YXV0aG9yPkxpLCBLLiBDLjwvYXV0aG9yPjxhdXRob3I+SG9wa2lucywgSy4gTC48L2F1
dGhvcj48YXV0aG9yPkRhbG1hbiwgUi4gTC48L2F1dGhvcj48YXV0aG9yPlNvbmcsIEMuIEsuPC9h
dXRob3I+PC9hdXRob3JzPjwvY29udHJpYnV0b3JzPjxhdXRoLWFkZHJlc3M+RGVwYXJ0bWVudCBv
ZiBEaWFnbm9zdGljIFJhZGlvbG9neSwgU3RhbmZvcmQgVW5pdmVyc2l0eSBTY2hvb2wgb2YgTWVk
aWNpbmUsIENBIDk0MzA1LjwvYXV0aC1hZGRyZXNzPjx0aXRsZXM+PHRpdGxlPlNpbXVsdGFuZW91
cyBtZWFzdXJlbWVudCBvZiBmbG93IGluIHRoZSBzdXBlcmlvciBtZXNlbnRlcmljIHZlaW4gYW5k
IGFydGVyeSB3aXRoIGNpbmUgcGhhc2UtY29udHJhc3QgTVIgaW1hZ2luZzogdmFsdWUgaW4gZGlh
Z25vc2lzIG9mIGNocm9uaWMgbWVzZW50ZXJpYyBpc2NoZW1pYS4gV29yayBpbiBwcm9ncmVzczwv
dGl0bGU+PHNlY29uZGFyeS10aXRsZT5SYWRpb2xvZ3k8L3NlY29uZGFyeS10aXRsZT48L3RpdGxl
cz48cGVyaW9kaWNhbD48ZnVsbC10aXRsZT5SYWRpb2xvZ3k8L2Z1bGwtdGl0bGU+PC9wZXJpb2Rp
Y2FsPjxwYWdlcz4zMjctMzA8L3BhZ2VzPjx2b2x1bWU+MTk0PC92b2x1bWU+PG51bWJlcj4yPC9u
dW1iZXI+PGVkaXRpb24+MTk5NS8wMi8wMTwvZWRpdGlvbj48a2V5d29yZHM+PGtleXdvcmQ+QWR1
bHQ8L2tleXdvcmQ+PGtleXdvcmQ+KkJsb29kIEZsb3cgVmVsb2NpdHk8L2tleXdvcmQ+PGtleXdv
cmQ+Qm9keSBXZWlnaHQ8L2tleXdvcmQ+PGtleXdvcmQ+Q2hyb25pYyBEaXNlYXNlPC9rZXl3b3Jk
PjxrZXl3b3JkPkZlbWFsZTwva2V5d29yZD48a2V5d29yZD5IdW1hbnM8L2tleXdvcmQ+PGtleXdv
cmQ+Kk1hZ25ldGljIFJlc29uYW5jZSBJbWFnaW5nPC9rZXl3b3JkPjxrZXl3b3JkPk1hbGU8L2tl
eXdvcmQ+PGtleXdvcmQ+TWVzZW50ZXJpYyBBcnRlcnksIFN1cGVyaW9yLypwaHlzaW9wYXRob2xv
Z3k8L2tleXdvcmQ+PGtleXdvcmQ+TWVzZW50ZXJpYyBWYXNjdWxhciBPY2NsdXNpb24vKnBoeXNp
b3BhdGhvbG9neTwva2V5d29yZD48a2V5d29yZD5NZXNlbnRlcmljIFZlaW5zLypwaHlzaW9wYXRo
b2xvZ3k8L2tleXdvcmQ+PGtleXdvcmQ+TWlkZGxlIEFnZWQ8L2tleXdvcmQ+PC9rZXl3b3Jkcz48
ZGF0ZXM+PHllYXI+MTk5NTwveWVhcj48cHViLWRhdGVzPjxkYXRlPkZlYjwvZGF0ZT48L3B1Yi1k
YXRlcz48L2RhdGVzPjxpc2JuPjAwMzMtODQxOSAoUHJpbnQpJiN4RDswMDMzLTg0MTk8L2lzYm4+
PGFjY2Vzc2lvbi1udW0+NzgyNDcwNjwvYWNjZXNzaW9uLW51bT48dXJscz48L3VybHM+PGVsZWN0
cm9uaWMtcmVzb3VyY2UtbnVtPjEwLjExNDgvcmFkaW9sb2d5LjE5NC4yLjc4MjQ3MDY8L2VsZWN0
cm9uaWMtcmVzb3VyY2UtbnVtPjxyZW1vdGUtZGF0YWJhc2UtcHJvdmlkZXI+TkxNPC9yZW1vdGUt
ZGF0YWJhc2UtcHJvdmlkZXI+PGxhbmd1YWdlPmVuZzwvbGFuZ3VhZ2U+PC9yZWNvcmQ+PC9DaXRl
PjxDaXRlPjxBdXRob3I+RGFsbWFuPC9BdXRob3I+PFllYXI+MTk5NjwvWWVhcj48UmVjTnVtPjg5
NjwvUmVjTnVtPjxyZWNvcmQ+PHJlYy1udW1iZXI+ODk2PC9yZWMtbnVtYmVyPjxmb3JlaWduLWtl
eXM+PGtleSBhcHA9IkVOIiBkYi1pZD0ieGVlcDVkOTl3ZWZ6ZjFlMmRlNzVwOTAwd3AwYXNzcjVh
ZmZmIiB0aW1lc3RhbXA9IjE1ODQxMTA3OTkiIGd1aWQ9IjkwNDE1YTMzLWRkZTQtNDlkMi1hM2Ji
LWU3OTY4Yzg0ZTk5NCI+ODk2PC9rZXk+PC9mb3JlaWduLWtleXM+PHJlZi10eXBlIG5hbWU9Ikpv
dXJuYWwgQXJ0aWNsZSI+MTc8L3JlZi10eXBlPjxjb250cmlidXRvcnM+PGF1dGhvcnM+PGF1dGhv
cj5EYWxtYW4sIFIuIEwuPC9hdXRob3I+PGF1dGhvcj5MaSwgSy4gQy48L2F1dGhvcj48YXV0aG9y
Pk1vb24sIFcuIEsuPC9hdXRob3I+PGF1dGhvcj5DaGVuLCBJLjwvYXV0aG9yPjxhdXRob3I+WmFy
aW5zLCBDLiBLLjwvYXV0aG9yPjwvYXV0aG9ycz48L2NvbnRyaWJ1dG9ycz48YXV0aC1hZGRyZXNz
PkRlcGFydG1lbnQgb2YgUmFkaW9sb2d5LCBTdGFuZm9yZCBVbml2ZXJzaXR5IFNjaG9vbCBvZiBN
ZWRpY2luZSwgVVNBLiBtdS5yYWRAZm9yc3l0aGUuc3RhbmZvcmQuZWR1PC9hdXRoLWFkZHJlc3M+
PHRpdGxlcz48dGl0bGU+RGltaW5pc2hlZCBwb3N0cHJhbmRpYWwgaHlwZXJlbWlhIGluIHBhdGll
bnRzIHdpdGggYW9ydGljIGFuZCBtZXNlbnRlcmljIGFydGVyaWFsIG9jY2x1c2l2ZSBkaXNlYXNl
LiBRdWFudGlmaWNhdGlvbiBieSBtYWduZXRpYyByZXNvbmFuY2UgZmxvdyBpbWFnaW5nPC90aXRs
ZT48c2Vjb25kYXJ5LXRpdGxlPkNpcmN1bGF0aW9uPC9zZWNvbmRhcnktdGl0bGU+PC90aXRsZXM+
PHBlcmlvZGljYWw+PGZ1bGwtdGl0bGU+Q2lyY3VsYXRpb248L2Z1bGwtdGl0bGU+PC9wZXJpb2Rp
Y2FsPjxwYWdlcz5JaTIwNi0xMDwvcGFnZXM+PHZvbHVtZT45NDwvdm9sdW1lPjxudW1iZXI+OSBT
dXBwbDwvbnVtYmVyPjxlZGl0aW9uPjE5OTYvMTEvMDE8L2VkaXRpb24+PGtleXdvcmRzPjxrZXl3
b3JkPkFkdWx0PC9rZXl3b3JkPjxrZXl3b3JkPkFnZSBGYWN0b3JzPC9rZXl3b3JkPjxrZXl3b3Jk
PkFnZWQ8L2tleXdvcmQ+PGtleXdvcmQ+QWdlZCwgODAgYW5kIG92ZXI8L2tleXdvcmQ+PGtleXdv
cmQ+QW9ydGljIERpc2Vhc2VzLypwaHlzaW9wYXRob2xvZ3k8L2tleXdvcmQ+PGtleXdvcmQ+QXJ0
ZXJpYWwgT2NjbHVzaXZlIERpc2Vhc2VzLypwaHlzaW9wYXRob2xvZ3k8L2tleXdvcmQ+PGtleXdv
cmQ+RmVtYWxlPC9rZXl3b3JkPjxrZXl3b3JkPkh1bWFuczwva2V5d29yZD48a2V5d29yZD5IeXBl
cmVtaWEvKnBoeXNpb3BhdGhvbG9neTwva2V5d29yZD48a2V5d29yZD5NYWduZXRpYyBSZXNvbmFu
Y2UgSW1hZ2luZzwva2V5d29yZD48a2V5d29yZD5NYWxlPC9rZXl3b3JkPjxrZXl3b3JkPk1lc2Vu
dGVyaWMgVmFzY3VsYXIgT2NjbHVzaW9uLypwaHlzaW9wYXRob2xvZ3k8L2tleXdvcmQ+PGtleXdv
cmQ+TWlkZGxlIEFnZWQ8L2tleXdvcmQ+PGtleXdvcmQ+UG9zdHByYW5kaWFsIFBlcmlvZC8qcGh5
c2lvbG9neTwva2V5d29yZD48L2tleXdvcmRzPjxkYXRlcz48eWVhcj4xOTk2PC95ZWFyPjxwdWIt
ZGF0ZXM+PGRhdGU+Tm92IDE8L2RhdGU+PC9wdWItZGF0ZXM+PC9kYXRlcz48aXNibj4wMDA5LTcz
MjIgKFByaW50KSYjeEQ7MDAwOS03MzIyPC9pc2JuPjxhY2Nlc3Npb24tbnVtPjg5MDE3NDc8L2Fj
Y2Vzc2lvbi1udW0+PHVybHM+PC91cmxzPjxyZW1vdGUtZGF0YWJhc2UtcHJvdmlkZXI+TkxNPC9y
ZW1vdGUtZGF0YWJhc2UtcHJvdmlkZXI+PGxhbmd1YWdlPmVuZzwvbGFuZ3VhZ2U+PC9yZWNvcmQ+
PC9DaXRlPjxDaXRlPjxBdXRob3I+Um9sZGFuLUFsemF0ZTwvQXV0aG9yPjxZZWFyPjIwMTU8L1ll
YXI+PFJlY051bT44NzQ8L1JlY051bT48cmVjb3JkPjxyZWMtbnVtYmVyPjg3NDwvcmVjLW51bWJl
cj48Zm9yZWlnbi1rZXlzPjxrZXkgYXBwPSJFTiIgZGItaWQ9InhlZXA1ZDk5d2VmemYxZTJkZTc1
cDkwMHdwMGFzc3I1YWZmZiIgdGltZXN0YW1wPSIxNTg0MTA5OTMxIiBndWlkPSJlMTdkMjcwZC0y
MmFkLTQ5YWEtOWE4Ni03M2MxY2U4Yjc1YmMiPjg3NDwva2V5PjwvZm9yZWlnbi1rZXlzPjxyZWYt
dHlwZSBuYW1lPSJKb3VybmFsIEFydGljbGUiPjE3PC9yZWYtdHlwZT48Y29udHJpYnV0b3JzPjxh
dXRob3JzPjxhdXRob3I+Um9sZGFuLUFsemF0ZSwgQS48L2F1dGhvcj48YXV0aG9yPkZyeWRyeWNo
b3dpY3osIEEuPC9hdXRob3I+PGF1dGhvcj5TYWlkLCBBLjwvYXV0aG9yPjxhdXRob3I+Sm9obnNv
biwgSy4gTS48L2F1dGhvcj48YXV0aG9yPkZyYW5jb2lzLCBDLiBKLjwvYXV0aG9yPjxhdXRob3I+
V2llYmVuLCBPLjwvYXV0aG9yPjxhdXRob3I+UmVlZGVyLCBTLiBCLjwvYXV0aG9yPjwvYXV0aG9y
cz48L2NvbnRyaWJ1dG9ycz48YXV0aC1hZGRyZXNzPkRlcGFydG1lbnQgb2YgUmFkaW9sb2d5LCBV
bml2ZXJzaXR5IG9mIFdpc2NvbnNpbiwgTWFkaXNvbiwgV2lzY29uc2luLCBVU0EuJiN4RDtEZXBh
cnRtZW50IG9mIFJhZGlvbG9neSwgVW5pdmVyc2l0YXRza2xpbmlrdW0gU2NobGVzd2lnLUhvbHN0
ZWluLCBMdWJlY2ssIEdlcm1hbnkuJiN4RDtEZXBhcnRtZW50IG9mIE1lZGljaW5lLCBHYXN0cm9l
bnRlcm9sb2d5IGFuZCBIZXBhdG9sb2d5LCBVbml2ZXJzaXR5IG9mIFdpc2NvbnNpbiwgTWFkaXNv
biwgV2lzY29uc2luLCBVU0EuJiN4RDtEZXBhcnRtZW50IG9mIE1lZGljYWwgUGh5c2ljcywgVW5p
dmVyc2l0eSBvZiBXaXNjb25zaW4sIE1hZGlzb24sIFdpc2NvbnNpbiwgVVNBLiYjeEQ7RGVwYXJ0
bWVudCBvZiBCaW9tZWRpY2FsIEVuZ2luZWVyaW5nLCBVbml2ZXJzaXR5IG9mIFdpc2NvbnNpbiwg
TWFkaXNvbiwgV2lzY29uc2luLCBVU0EuPC9hdXRoLWFkZHJlc3M+PHRpdGxlcz48dGl0bGU+SW1w
YWlyZWQgcmVndWxhdGlvbiBvZiBwb3J0YWwgdmVub3VzIGZsb3cgaW4gcmVzcG9uc2UgdG8gYSBt
ZWFsIGNoYWxsZW5nZSBhcyBxdWFudGlmaWVkIGJ5IDREIGZsb3cgTVJJPC90aXRsZT48c2Vjb25k
YXJ5LXRpdGxlPkogTWFnbiBSZXNvbiBJbWFnaW5nPC9zZWNvbmRhcnktdGl0bGU+PC90aXRsZXM+
PHBlcmlvZGljYWw+PGZ1bGwtdGl0bGU+SiBNYWduIFJlc29uIEltYWdpbmc8L2Z1bGwtdGl0bGU+
PC9wZXJpb2RpY2FsPjxwYWdlcz4xMDA5LTE3PC9wYWdlcz48dm9sdW1lPjQyPC92b2x1bWU+PG51
bWJlcj40PC9udW1iZXI+PGVkaXRpb24+MjAxNS8wMy8xNzwvZWRpdGlvbj48a2V5d29yZHM+PGtl
eXdvcmQ+QWR1bHQ8L2tleXdvcmQ+PGtleXdvcmQ+QWdlZDwva2V5d29yZD48a2V5d29yZD4qQmxv
b2QgRmxvdyBWZWxvY2l0eTwva2V5d29yZD48a2V5d29yZD5FYXRpbmc8L2tleXdvcmQ+PGtleXdv
cmQ+RmVtYWxlPC9rZXl3b3JkPjxrZXl3b3JkPkh1bWFuczwva2V5d29yZD48a2V5d29yZD5IeXBl
cnRlbnNpb24sIFBvcnRhbC9wYXRob2xvZ3kvKnBoeXNpb3BhdGhvbG9neTwva2V5d29yZD48a2V5
d29yZD5JbWFnaW5nLCBUaHJlZS1EaW1lbnNpb25hbC8qbWV0aG9kczwva2V5d29yZD48a2V5d29y
ZD5NYWduZXRpYyBSZXNvbmFuY2UgQW5naW9ncmFwaHkvKm1ldGhvZHM8L2tleXdvcmQ+PGtleXdv
cmQ+TWFsZTwva2V5d29yZD48a2V5d29yZD5NaWRkbGUgQWdlZDwva2V5d29yZD48a2V5d29yZD5P
YnNlcnZlciBWYXJpYXRpb248L2tleXdvcmQ+PGtleXdvcmQ+UG9ydGFsIFZlaW4vKnBoeXNpb3Bh
dGhvbG9neTwva2V5d29yZD48a2V5d29yZD5SZXByb2R1Y2liaWxpdHkgb2YgUmVzdWx0czwva2V5
d29yZD48a2V5d29yZD5SZXNwaXJhdG9yeS1HYXRlZCBJbWFnaW5nIFRlY2huaXF1ZXMvKm1ldGhv
ZHM8L2tleXdvcmQ+PGtleXdvcmQ+U2Vuc2l0aXZpdHkgYW5kIFNwZWNpZmljaXR5PC9rZXl3b3Jk
PjxrZXl3b3JkPmhlcGF0aWMgaGVtb2R5bmFtaWNzPC9rZXl3b3JkPjxrZXl3b3JkPm1lYWwgY2hh
bGxlbmdlPC9rZXl3b3JkPjxrZXl3b3JkPm5vbmludmFzaXZlPC9rZXl3b3JkPjxrZXl3b3JkPnBv
cnRhbCBoeXBlcnRlbnNpb248L2tleXdvcmQ+PC9rZXl3b3Jkcz48ZGF0ZXM+PHllYXI+MjAxNTwv
eWVhcj48cHViLWRhdGVzPjxkYXRlPk9jdDwvZGF0ZT48L3B1Yi1kYXRlcz48L2RhdGVzPjxpc2Ju
PjE1MjItMjU4NiAoRWxlY3Ryb25pYykmI3hEOzEwNTMtMTgwNyAoTGlua2luZyk8L2lzYm4+PGFj
Y2Vzc2lvbi1udW0+MjU3NzI4Mjg8L2FjY2Vzc2lvbi1udW0+PHVybHM+PHJlbGF0ZWQtdXJscz48
dXJsPmh0dHBzOi8vd3d3Lm5jYmkubmxtLm5paC5nb3YvcHVibWVkLzI1NzcyODI4PC91cmw+PC9y
ZWxhdGVkLXVybHM+PC91cmxzPjxjdXN0b20yPlBNQzQ1NzMzODU8L2N1c3RvbTI+PGVsZWN0cm9u
aWMtcmVzb3VyY2UtbnVtPjEwLjEwMDIvam1yaS4yNDg4NjwvZWxlY3Ryb25pYy1yZXNvdXJjZS1u
dW0+PC9yZWNvcmQ+PC9DaXRlPjxDaXRlPjxBdXRob3I+QnVya2FydDwvQXV0aG9yPjxZZWFyPjE5
OTM8L1llYXI+PFJlY051bT44OTM8L1JlY051bT48cmVjb3JkPjxyZWMtbnVtYmVyPjg5MzwvcmVj
LW51bWJlcj48Zm9yZWlnbi1rZXlzPjxrZXkgYXBwPSJFTiIgZGItaWQ9InhlZXA1ZDk5d2VmemYx
ZTJkZTc1cDkwMHdwMGFzc3I1YWZmZiIgdGltZXN0YW1wPSIxNTg0MTEwNzk5IiBndWlkPSI5MGYx
YWJhNS0xNWJhLTRlMTItYWNlYS04ZTM4YTRlZDIwNmQiPjg5Mzwva2V5PjwvZm9yZWlnbi1rZXlz
PjxyZWYtdHlwZSBuYW1lPSJKb3VybmFsIEFydGljbGUiPjE3PC9yZWYtdHlwZT48Y29udHJpYnV0
b3JzPjxhdXRob3JzPjxhdXRob3I+QnVya2FydCwgRC4gSi48L2F1dGhvcj48YXV0aG9yPkpvaG5z
b24sIEMuIEQuPC9hdXRob3I+PGF1dGhvcj5FaG1hbiwgUi4gTC48L2F1dGhvcj48L2F1dGhvcnM+
PC9jb250cmlidXRvcnM+PGF1dGgtYWRkcmVzcz5EZXBhcnRtZW50IG9mIERpYWdub3N0aWMgUmFk
aW9sb2d5LCBNYXlvIENsaW5pYywgUm9jaGVzdGVyLCBNTiA1NTkwNS48L2F1dGgtYWRkcmVzcz48
dGl0bGVzPjx0aXRsZT5Db3JyZWxhdGlvbiBvZiBhcnRlcmlhbCBhbmQgdmVub3VzIGJsb29kIGZs
b3cgaW4gdGhlIG1lc2VudGVyaWMgc3lzdGVtIGJhc2VkIG9uIE1SIGZpbmRpbmdzLiAxOTkzIEFS
UlMgRXhlY3V0aXZlIENvdW5jaWwgQXdhcmQ8L3RpdGxlPjxzZWNvbmRhcnktdGl0bGU+QUpSIEFt
IEogUm9lbnRnZW5vbDwvc2Vjb25kYXJ5LXRpdGxlPjwvdGl0bGVzPjxwZXJpb2RpY2FsPjxmdWxs
LXRpdGxlPkFKUiBBbSBKIFJvZW50Z2Vub2w8L2Z1bGwtdGl0bGU+PC9wZXJpb2RpY2FsPjxwYWdl
cz4xMjc5LTgyPC9wYWdlcz48dm9sdW1lPjE2MTwvdm9sdW1lPjxudW1iZXI+NjwvbnVtYmVyPjxl
ZGl0aW9uPjE5OTMvMTIvMDE8L2VkaXRpb24+PGtleXdvcmRzPjxrZXl3b3JkPkFkdWx0PC9rZXl3
b3JkPjxrZXl3b3JkPkF3YXJkcyBhbmQgUHJpemVzPC9rZXl3b3JkPjxrZXl3b3JkPkJsb29kIEZs
b3cgVmVsb2NpdHkvcGh5c2lvbG9neTwva2V5d29yZD48a2V5d29yZD5GZW1hbGU8L2tleXdvcmQ+
PGtleXdvcmQ+SHVtYW5zPC9rZXl3b3JkPjxrZXl3b3JkPipNYWduZXRpYyBSZXNvbmFuY2UgSW1h
Z2luZzwva2V5d29yZD48a2V5d29yZD5NYWxlPC9rZXl3b3JkPjxrZXl3b3JkPk1lc2VudGVyaWMg
QXJ0ZXJpZXMvYW5hdG9teSAmYW1wOyBoaXN0b2xvZ3k8L2tleXdvcmQ+PGtleXdvcmQ+TWVzZW50
ZXJpYyBWZWlucy8qYW5hdG9teSAmYW1wOyBoaXN0b2xvZ3k8L2tleXdvcmQ+PGtleXdvcmQ+UG9y
dGFsIFZlaW4vKmFuYXRvbXkgJmFtcDsgaGlzdG9sb2d5PC9rZXl3b3JkPjxrZXl3b3JkPlJhZGlv
bG9neTwva2V5d29yZD48a2V5d29yZD5Tb2NpZXRpZXMsIE1lZGljYWw8L2tleXdvcmQ+PGtleXdv
cmQ+U3BsYW5jaG5pYyBDaXJjdWxhdGlvbi8qcGh5c2lvbG9neTwva2V5d29yZD48a2V5d29yZD5V
bml0ZWQgU3RhdGVzPC9rZXl3b3JkPjwva2V5d29yZHM+PGRhdGVzPjx5ZWFyPjE5OTM8L3llYXI+
PHB1Yi1kYXRlcz48ZGF0ZT5EZWM8L2RhdGU+PC9wdWItZGF0ZXM+PC9kYXRlcz48aXNibj4wMzYx
LTgwM1ggKFByaW50KSYjeEQ7MDM2MS04MDN4PC9pc2JuPjxhY2Nlc3Npb24tbnVtPjgyNDk3NDI8
L2FjY2Vzc2lvbi1udW0+PHVybHM+PC91cmxzPjxlbGVjdHJvbmljLXJlc291cmNlLW51bT4xMC4y
MjE0L2Fqci4xNjEuNi44MjQ5NzQyPC9lbGVjdHJvbmljLXJlc291cmNlLW51bT48cmVtb3RlLWRh
dGFiYXNlLXByb3ZpZGVyPk5MTTwvcmVtb3RlLWRhdGFiYXNlLXByb3ZpZGVyPjxsYW5ndWFnZT5l
bmc8L2xhbmd1YWdlPjwvcmVjb3JkPjwvQ2l0ZT48Q2l0ZT48QXV0aG9yPkJ1cmthcnQ8L0F1dGhv
cj48WWVhcj4xOTkzPC9ZZWFyPjxSZWNOdW0+ODkxPC9SZWNOdW0+PHJlY29yZD48cmVjLW51bWJl
cj44OTE8L3JlYy1udW1iZXI+PGZvcmVpZ24ta2V5cz48a2V5IGFwcD0iRU4iIGRiLWlkPSJ4ZWVw
NWQ5OXdlZnpmMWUyZGU3NXA5MDB3cDBhc3NyNWFmZmYiIHRpbWVzdGFtcD0iMTU4NDExMDc5OSIg
Z3VpZD0iYzZkNzlmZWItN2Y3Yy00MzQ5LThmNDEtNzg2YTE3YTNhZjY1Ij44OTE8L2tleT48L2Zv
cmVpZ24ta2V5cz48cmVmLXR5cGUgbmFtZT0iSm91cm5hbCBBcnRpY2xlIj4xNzwvcmVmLXR5cGU+
PGNvbnRyaWJ1dG9ycz48YXV0aG9ycz48YXV0aG9yPkJ1cmthcnQsIEQuIEouPC9hdXRob3I+PGF1
dGhvcj5Kb2huc29uLCBDLiBELjwvYXV0aG9yPjxhdXRob3I+TW9ydG9uLCBNLiBKLjwvYXV0aG9y
PjxhdXRob3I+V29sZiwgUi4gTC48L2F1dGhvcj48YXV0aG9yPkVobWFuLCBSLiBMLjwvYXV0aG9y
PjwvYXV0aG9ycz48L2NvbnRyaWJ1dG9ycz48YXV0aC1hZGRyZXNzPkRlcGFydG1lbnQgb2YgRGlh
Z25vc3RpYyBSYWRpb2xvZ3ksIE1heW8gQ2xpbmljLCBSb2NoZXN0ZXIsIE1OIDU1OTA1LjwvYXV0
aC1hZGRyZXNzPjx0aXRsZXM+PHRpdGxlPlZvbHVtZXRyaWMgZmxvdyByYXRlcyBpbiB0aGUgcG9y
dGFsIHZlbm91cyBzeXN0ZW06IG1lYXN1cmVtZW50IHdpdGggY2luZSBwaGFzZS1jb250cmFzdCBN
UiBpbWFnaW5nPC90aXRsZT48c2Vjb25kYXJ5LXRpdGxlPkFKUiBBbSBKIFJvZW50Z2Vub2w8L3Nl
Y29uZGFyeS10aXRsZT48L3RpdGxlcz48cGVyaW9kaWNhbD48ZnVsbC10aXRsZT5BSlIgQW0gSiBS
b2VudGdlbm9sPC9mdWxsLXRpdGxlPjwvcGVyaW9kaWNhbD48cGFnZXM+MTExMy04PC9wYWdlcz48
dm9sdW1lPjE2MDwvdm9sdW1lPjxudW1iZXI+NTwvbnVtYmVyPjxlZGl0aW9uPjE5OTMvMDUvMDE8
L2VkaXRpb24+PGtleXdvcmRzPjxrZXl3b3JkPkFkdWx0PC9rZXl3b3JkPjxrZXl3b3JkPkJsb29k
IEZsb3cgVmVsb2NpdHkvcGh5c2lvbG9neTwva2V5d29yZD48a2V5d29yZD5IdW1hbnM8L2tleXdv
cmQ+PGtleXdvcmQ+SHlwZXJ0ZW5zaW9uLCBQb3J0YWwvKmRpYWdub3Npczwva2V5d29yZD48a2V5
d29yZD5NYWduZXRpYyBSZXNvbmFuY2UgSW1hZ2luZy8qbWV0aG9kczwva2V5d29yZD48a2V5d29y
ZD5Nb2RlbHMsIENhcmRpb3Zhc2N1bGFyPC9rZXl3b3JkPjxrZXl3b3JkPk1vZGVscywgU3RydWN0
dXJhbDwva2V5d29yZD48a2V5d29yZD5Qb3J0YWwgUHJlc3N1cmUvcGh5c2lvbG9neTwva2V5d29y
ZD48a2V5d29yZD5Qb3J0YWwgVmVpbi8qYW5hdG9teSAmYW1wOyBoaXN0b2xvZ3kvcGh5c2lvbG9n
eTwva2V5d29yZD48a2V5d29yZD5VbHRyYXNvbmljczwva2V5d29yZD48L2tleXdvcmRzPjxkYXRl
cz48eWVhcj4xOTkzPC95ZWFyPjxwdWItZGF0ZXM+PGRhdGU+TWF5PC9kYXRlPjwvcHViLWRhdGVz
PjwvZGF0ZXM+PGlzYm4+MDM2MS04MDNYIChQcmludCkmI3hEOzAzNjEtODAzeDwvaXNibj48YWNj
ZXNzaW9uLW51bT44NDcwNTg5PC9hY2Nlc3Npb24tbnVtPjx1cmxzPjwvdXJscz48ZWxlY3Ryb25p
Yy1yZXNvdXJjZS1udW0+MTAuMjIxNC9hanIuMTYwLjUuODQ3MDU4OTwvZWxlY3Ryb25pYy1yZXNv
dXJjZS1udW0+PHJlbW90ZS1kYXRhYmFzZS1wcm92aWRlcj5OTE08L3JlbW90ZS1kYXRhYmFzZS1w
cm92aWRlcj48bGFuZ3VhZ2U+ZW5nPC9sYW5ndWFnZT48L3JlY29yZD48L0NpdGU+PENpdGU+PEF1
dGhvcj5Nb3JpeWFzdTwvQXV0aG9yPjxZZWFyPjE5ODY8L1llYXI+PFJlY051bT45MzE8L1JlY051
bT48cmVjb3JkPjxyZWMtbnVtYmVyPjkzMTwvcmVjLW51bWJlcj48Zm9yZWlnbi1rZXlzPjxrZXkg
YXBwPSJFTiIgZGItaWQ9InhlZXA1ZDk5d2VmemYxZTJkZTc1cDkwMHdwMGFzc3I1YWZmZiIgdGlt
ZXN0YW1wPSIxNTg1MTU0OTI0IiBndWlkPSJmODUwYmJmZC04YzRmLTQwNDktYWQ5ZS05M2FmOWFh
MDcxMjYiPjkzMTwva2V5PjwvZm9yZWlnbi1rZXlzPjxyZWYtdHlwZSBuYW1lPSJKb3VybmFsIEFy
dGljbGUiPjE3PC9yZWYtdHlwZT48Y29udHJpYnV0b3JzPjxhdXRob3JzPjxhdXRob3I+TW9yaXlh
c3UsIEYuPC9hdXRob3I+PGF1dGhvcj5CYW4sIE4uPC9hdXRob3I+PGF1dGhvcj5OaXNoaWRhLCBP
LjwvYXV0aG9yPjxhdXRob3I+TmFrYW11cmEsIFQuPC9hdXRob3I+PGF1dGhvcj5NaXlha2UsIFQu
PC9hdXRob3I+PGF1dGhvcj5VY2hpbm8sIEguPC9hdXRob3I+PGF1dGhvcj5LYW5lbWF0c3UsIFku
PC9hdXRob3I+PGF1dGhvcj5Lb2l6dW1pLCBTLjwvYXV0aG9yPjwvYXV0aG9ycz48L2NvbnRyaWJ1
dG9ycz48dGl0bGVzPjx0aXRsZT5DbGluaWNhbCBhcHBsaWNhdGlvbiBvZiBhbiB1bHRyYXNvbmlj
IGR1cGxleCBzeXN0ZW0gaW4gdGhlIHF1YW50aXRhdGl2ZSBtZWFzdXJlbWVudCBvZiBwb3J0YWwg
Ymxvb2QgZmxvdzwvdGl0bGU+PHNlY29uZGFyeS10aXRsZT5KIENsaW4gVWx0cmFzb3VuZDwvc2Vj
b25kYXJ5LXRpdGxlPjwvdGl0bGVzPjxwZXJpb2RpY2FsPjxmdWxsLXRpdGxlPkogQ2xpbiBVbHRy
YXNvdW5kPC9mdWxsLXRpdGxlPjwvcGVyaW9kaWNhbD48cGFnZXM+NTc5LTg4PC9wYWdlcz48dm9s
dW1lPjE0PC92b2x1bWU+PG51bWJlcj44PC9udW1iZXI+PGVkaXRpb24+MTk4Ni8xMC8wMTwvZWRp
dGlvbj48a2V5d29yZHM+PGtleXdvcmQ+QWRvbGVzY2VudDwva2V5d29yZD48a2V5d29yZD5BZHVs
dDwva2V5d29yZD48a2V5d29yZD5BbmltYWxzPC9rZXl3b3JkPjxrZXl3b3JkPkNhdHRsZTwva2V5
d29yZD48a2V5d29yZD5Eb2dzPC9rZXl3b3JkPjxrZXl3b3JkPkVsZWN0cm9tYWduZXRpYyBQaGVu
b21lbmE8L2tleXdvcmQ+PGtleXdvcmQ+RmVtYWxlPC9rZXl3b3JkPjxrZXl3b3JkPkh1bWFuczwv
a2V5d29yZD48a2V5d29yZD4qTGl2ZXIgQ2lyY3VsYXRpb248L2tleXdvcmQ+PGtleXdvcmQ+TWFs
ZTwva2V5d29yZD48a2V5d29yZD5NaWRkbGUgQWdlZDwva2V5d29yZD48a2V5d29yZD5Nb2RlbHMs
IENhcmRpb3Zhc2N1bGFyPC9rZXl3b3JkPjxrZXl3b3JkPlBvcnRhbCBTeXN0ZW0vKmFuYXRvbXkg
JmFtcDsgaGlzdG9sb2d5L3BoeXNpb2xvZ3k8L2tleXdvcmQ+PGtleXdvcmQ+KlJoZW9sb2d5PC9r
ZXl3b3JkPjxrZXl3b3JkPlVsdHJhc29uaWNzLyppbnN0cnVtZW50YXRpb248L2tleXdvcmQ+PGtl
eXdvcmQ+KlVsdHJhc29ub2dyYXBoeTwva2V5d29yZD48a2V5d29yZD5WZW5hIENhdmEsIEluZmVy
aW9yL3BoeXNpb2xvZ3k8L2tleXdvcmQ+PC9rZXl3b3Jkcz48ZGF0ZXM+PHllYXI+MTk4NjwveWVh
cj48cHViLWRhdGVzPjxkYXRlPk9jdDwvZGF0ZT48L3B1Yi1kYXRlcz48L2RhdGVzPjxpc2JuPjAw
OTEtMjc1MSAoUHJpbnQpJiN4RDswMDkxLTI3NTE8L2lzYm4+PGFjY2Vzc2lvbi1udW0+Mjk0NTgz
NTwvYWNjZXNzaW9uLW51bT48dXJscz48L3VybHM+PGVsZWN0cm9uaWMtcmVzb3VyY2UtbnVtPjEw
LjEwMDIvamN1LjE4NzAxNDA4MDI8L2VsZWN0cm9uaWMtcmVzb3VyY2UtbnVtPjxyZW1vdGUtZGF0
YWJhc2UtcHJvdmlkZXI+TkxNPC9yZW1vdGUtZGF0YWJhc2UtcHJvdmlkZXI+PGxhbmd1YWdlPmVu
ZzwvbGFuZ3VhZ2U+PC9yZWNvcmQ+PC9DaXRlPjxDaXRlPjxBdXRob3I+TGVzPC9BdXRob3I+PFll
YXI+MjAxMDwvWWVhcj48UmVjTnVtPjkxNTwvUmVjTnVtPjxyZWNvcmQ+PHJlYy1udW1iZXI+OTE1
PC9yZWMtbnVtYmVyPjxmb3JlaWduLWtleXM+PGtleSBhcHA9IkVOIiBkYi1pZD0ieGVlcDVkOTl3
ZWZ6ZjFlMmRlNzVwOTAwd3AwYXNzcjVhZmZmIiB0aW1lc3RhbXA9IjE1ODQxMTEzOTMiIGd1aWQ9
IjYyNGEwNWViLTc2YTEtNGViNi05ZmVmLTE3OWMzMzEyYjMxMiI+OTE1PC9rZXk+PC9mb3JlaWdu
LWtleXM+PHJlZi10eXBlIG5hbWU9IkpvdXJuYWwgQXJ0aWNsZSI+MTc8L3JlZi10eXBlPjxjb250
cmlidXRvcnM+PGF1dGhvcnM+PGF1dGhvcj5MZXMsIEEuIFMuPC9hdXRob3I+PGF1dGhvcj5ZZXVu
ZywgSi4gSi48L2F1dGhvcj48YXV0aG9yPlNjaHVsdHosIEcuIE0uPC9hdXRob3I+PGF1dGhvcj5I
ZXJma2VucywgUi4gSi48L2F1dGhvcj48YXV0aG9yPkRhbG1hbiwgUi4gTC48L2F1dGhvcj48YXV0
aG9yPlRheWxvciwgQy4gQS48L2F1dGhvcj48L2F1dGhvcnM+PC9jb250cmlidXRvcnM+PGF1dGgt
YWRkcmVzcz5EZXBhcnRtZW50IG9mIEJpb2VuZ2luZWVyaW5nLCBTdGFuZm9yZCBVbml2ZXJzaXR5
LCBTdGFuZm9yZCwgQ0EsIFVTQS48L2F1dGgtYWRkcmVzcz48dGl0bGVzPjx0aXRsZT5TdXByYWNl
bGlhYyBhbmQgSW5mcmFyZW5hbCBBb3J0aWMgRmxvdyBpbiBQYXRpZW50cyB3aXRoIEFiZG9taW5h
bCBBb3J0aWMgQW5ldXJ5c21zOiBNZWFuIEZsb3dzLCBXYXZlZm9ybXMsIGFuZCBBbGxvbWV0cmlj
IFNjYWxpbmcgUmVsYXRpb25zaGlwczwvdGl0bGU+PHNlY29uZGFyeS10aXRsZT5DYXJkaW92YXNj
IEVuZyBUZWNobm9sPC9zZWNvbmRhcnktdGl0bGU+PC90aXRsZXM+PHBlcmlvZGljYWw+PGZ1bGwt
dGl0bGU+Q2FyZGlvdmFzYyBFbmcgVGVjaG5vbDwvZnVsbC10aXRsZT48L3BlcmlvZGljYWw+PHZv
bHVtZT4xPC92b2x1bWU+PG51bWJlcj4xPC9udW1iZXI+PGVkaXRpb24+MjAxMC8wMy8wMTwvZWRp
dGlvbj48a2V5d29yZHM+PGtleXdvcmQ+QmlwaGFzaWMgd2F2ZWZvcm08L2tleXdvcmQ+PGtleXdv
cmQ+Qm9keSBzdXJmYWNlIGFyZWEgKEJTQSk8L2tleXdvcmQ+PGtleXdvcmQ+TGluZWFyIHJlZ3Jl
c3Npb248L2tleXdvcmQ+PGtleXdvcmQ+UGhhc2UtY29udHJhc3QgbWFnbmV0aWMgcmVzb25hbmNl
IGltYWdpbmcgKFBDLU1SSSk8L2tleXdvcmQ+PGtleXdvcmQ+V2VpZ2h0PC9rZXl3b3JkPjwva2V5
d29yZHM+PGRhdGVzPjx5ZWFyPjIwMTA8L3llYXI+PHB1Yi1kYXRlcz48ZGF0ZT5NYXI8L2RhdGU+
PC9wdWItZGF0ZXM+PC9kYXRlcz48aXNibj4xODY5LTQwOHg8L2lzYm4+PGFjY2Vzc2lvbi1udW0+
MjQzMjQ1MzA8L2FjY2Vzc2lvbi1udW0+PHVybHM+PC91cmxzPjxjdXN0b20yPlBNQzM4NTUyNDA8
L2N1c3RvbTI+PGN1c3RvbTY+TklITVM1MjkxNDY8L2N1c3RvbTY+PGVsZWN0cm9uaWMtcmVzb3Vy
Y2UtbnVtPjEwLjEwMDcvczEzMjM5LTAxMC0wMDA0LTg8L2VsZWN0cm9uaWMtcmVzb3VyY2UtbnVt
PjxyZW1vdGUtZGF0YWJhc2UtcHJvdmlkZXI+TkxNPC9yZW1vdGUtZGF0YWJhc2UtcHJvdmlkZXI+
PGxhbmd1YWdlPmVuZzwvbGFuZ3VhZ2U+PC9yZWNvcmQ+PC9DaXRlPjxDaXRlPjxBdXRob3I+VGF5
bG9yPC9BdXRob3I+PFllYXI+MjAwMjwvWWVhcj48UmVjTnVtPjg4MTwvUmVjTnVtPjxyZWNvcmQ+
PHJlYy1udW1iZXI+ODgxPC9yZWMtbnVtYmVyPjxmb3JlaWduLWtleXM+PGtleSBhcHA9IkVOIiBk
Yi1pZD0ieGVlcDVkOTl3ZWZ6ZjFlMmRlNzVwOTAwd3AwYXNzcjVhZmZmIiB0aW1lc3RhbXA9IjE1
ODQxMDk5NDIiIGd1aWQ9IjlhOGY2Y2Y2LWQzNzYtNGVjNi1hYjIxLTQ4NTVmMDg0Y2RmMiI+ODgx
PC9rZXk+PC9mb3JlaWduLWtleXM+PHJlZi10eXBlIG5hbWU9IkpvdXJuYWwgQXJ0aWNsZSI+MTc8
L3JlZi10eXBlPjxjb250cmlidXRvcnM+PGF1dGhvcnM+PGF1dGhvcj5UYXlsb3IsIEMuIEEuPC9h
dXRob3I+PGF1dGhvcj5DaGVuZywgQy4gUC48L2F1dGhvcj48YXV0aG9yPkVzcGlub3NhLCBMLiBB
LjwvYXV0aG9yPjxhdXRob3I+VGFuZywgQi4gVC48L2F1dGhvcj48YXV0aG9yPlBhcmtlciwgRC48
L2F1dGhvcj48YXV0aG9yPkhlcmZrZW5zLCBSLiBKLjwvYXV0aG9yPjwvYXV0aG9ycz48L2NvbnRy
aWJ1dG9ycz48YXV0aC1hZGRyZXNzPkRlcGFydG1lbnQgb2YgU3VyZ2VyeSwgU3RhbmZvcmQgVW5p
dmVyc2l0eSwgQ0EsIFVTQS4gdGF5bG9yY2FAc3RhbmZvcmQuZWR1PC9hdXRoLWFkZHJlc3M+PHRp
dGxlcz48dGl0bGU+SW4gdml2byBxdWFudGlmaWNhdGlvbiBvZiBibG9vZCBmbG93IGFuZCB3YWxs
IHNoZWFyIHN0cmVzcyBpbiB0aGUgaHVtYW4gYWJkb21pbmFsIGFvcnRhIGR1cmluZyBsb3dlciBs
aW1iIGV4ZXJjaXNlPC90aXRsZT48c2Vjb25kYXJ5LXRpdGxlPkFubiBCaW9tZWQgRW5nPC9zZWNv
bmRhcnktdGl0bGU+PC90aXRsZXM+PHBlcmlvZGljYWw+PGZ1bGwtdGl0bGU+QW5uIEJpb21lZCBF
bmc8L2Z1bGwtdGl0bGU+PC9wZXJpb2RpY2FsPjxwYWdlcz40MDItODwvcGFnZXM+PHZvbHVtZT4z
MDwvdm9sdW1lPjxudW1iZXI+MzwvbnVtYmVyPjxlZGl0aW9uPjIwMDIvMDYvMDg8L2VkaXRpb24+
PGtleXdvcmRzPjxrZXl3b3JkPkFkdWx0PC9rZXl3b3JkPjxrZXl3b3JkPkFvcnRhLCBBYmRvbWlu
YWwvKnBoeXNpb2xvZ3k8L2tleXdvcmQ+PGtleXdvcmQ+Qmxvb2QgRmxvdyBWZWxvY2l0eS8qcGh5
c2lvbG9neTwva2V5d29yZD48a2V5d29yZD5FeGVyY2lzZS8qcGh5c2lvbG9neTwva2V5d29yZD48
a2V5d29yZD5FeGVyY2lzZSBUZXN0L2luc3RydW1lbnRhdGlvbi9tZXRob2RzPC9rZXl3b3JkPjxr
ZXl3b3JkPkZlbWFsZTwva2V5d29yZD48a2V5d29yZD5IZWFydCBSYXRlLypwaHlzaW9sb2d5PC9r
ZXl3b3JkPjxrZXl3b3JkPkh1bWFuczwva2V5d29yZD48a2V5d29yZD5Mb3dlciBFeHRyZW1pdHkv
KnBoeXNpb2xvZ3k8L2tleXdvcmQ+PGtleXdvcmQ+TWFnbmV0aWMgUmVzb25hbmNlIEltYWdpbmcs
IENpbmU8L2tleXdvcmQ+PGtleXdvcmQ+TWFsZTwva2V5d29yZD48a2V5d29yZD5Nb2RlbHMsIENh
cmRpb3Zhc2N1bGFyPC9rZXl3b3JkPjxrZXl3b3JkPlJlZmVyZW5jZSBWYWx1ZXM8L2tleXdvcmQ+
PGtleXdvcmQ+UmVwcm9kdWNpYmlsaXR5IG9mIFJlc3VsdHM8L2tleXdvcmQ+PGtleXdvcmQ+U2Vu
c2l0aXZpdHkgYW5kIFNwZWNpZmljaXR5PC9rZXl3b3JkPjxrZXl3b3JkPlNoZWFyIFN0cmVuZ3Ro
PC9rZXl3b3JkPjxrZXl3b3JkPlN0cmVzcywgTWVjaGFuaWNhbDwva2V5d29yZD48L2tleXdvcmRz
PjxkYXRlcz48eWVhcj4yMDAyPC95ZWFyPjxwdWItZGF0ZXM+PGRhdGU+TWFyPC9kYXRlPjwvcHVi
LWRhdGVzPjwvZGF0ZXM+PGlzYm4+MDA5MC02OTY0IChQcmludCkmI3hEOzAwOTAtNjk2NCAoTGlu
a2luZyk8L2lzYm4+PGFjY2Vzc2lvbi1udW0+MTIwNTE2MjQ8L2FjY2Vzc2lvbi1udW0+PHVybHM+
PHJlbGF0ZWQtdXJscz48dXJsPmh0dHBzOi8vd3d3Lm5jYmkubmxtLm5paC5nb3YvcHVibWVkLzEy
MDUxNjI0PC91cmw+PC9yZWxhdGVkLXVybHM+PC91cmxzPjxlbGVjdHJvbmljLXJlc291cmNlLW51
bT4xMC4xMTE0LzEuMTQ3NjAxNjwvZWxlY3Ryb25pYy1yZXNvdXJjZS1udW0+PC9yZWNvcmQ+PC9D
aXRlPjxDaXRlPjxBdXRob3I+U2llYmVyPC9BdXRob3I+PFllYXI+MTk5MTwvWWVhcj48UmVjTnVt
PjkwOTwvUmVjTnVtPjxyZWNvcmQ+PHJlYy1udW1iZXI+OTA5PC9yZWMtbnVtYmVyPjxmb3JlaWdu
LWtleXM+PGtleSBhcHA9IkVOIiBkYi1pZD0ieGVlcDVkOTl3ZWZ6ZjFlMmRlNzVwOTAwd3AwYXNz
cjVhZmZmIiB0aW1lc3RhbXA9IjE1ODQxMTA4MDIiIGd1aWQ9IjJjN2UwNmNjLTJhM2ItNGFiOC1i
YTdjLTFjY2NlMTI0MGQwMSI+OTA5PC9rZXk+PC9mb3JlaWduLWtleXM+PHJlZi10eXBlIG5hbWU9
IkpvdXJuYWwgQXJ0aWNsZSI+MTc8L3JlZi10eXBlPjxjb250cmlidXRvcnM+PGF1dGhvcnM+PGF1
dGhvcj5TaWViZXIsIEMuPC9hdXRob3I+PGF1dGhvcj5CZWdsaW5nZXIsIEMuPC9hdXRob3I+PGF1
dGhvcj5KYWVnZXIsIEsuPC9hdXRob3I+PGF1dGhvcj5IaWxkZWJyYW5kLCBQLjwvYXV0aG9yPjxh
dXRob3I+U3RhbGRlciwgRy4gQS48L2F1dGhvcj48L2F1dGhvcnM+PC9jb250cmlidXRvcnM+PGF1
dGgtYWRkcmVzcz5EaXZpc2lvbiBvZiBHYXN0cm9lbnRlcm9sb2d5LCBVbml2ZXJzaXR5IEhvc3Bp
dGFsLCBCYXNlbCwgU3dpdHplcmxhbmQuPC9hdXRoLWFkZHJlc3M+PHRpdGxlcz48dGl0bGU+UmVn
dWxhdGlvbiBvZiBwb3N0cHJhbmRpYWwgbWVzZW50ZXJpYyBibG9vZCBmbG93IGluIGh1bWFuczog
ZXZpZGVuY2UgZm9yIGEgY2hvbGluZXJnaWMgbmVydm91cyByZWZsZXg8L3RpdGxlPjxzZWNvbmRh
cnktdGl0bGU+R3V0PC9zZWNvbmRhcnktdGl0bGU+PC90aXRsZXM+PHBlcmlvZGljYWw+PGZ1bGwt
dGl0bGU+R3V0PC9mdWxsLXRpdGxlPjwvcGVyaW9kaWNhbD48cGFnZXM+MzYxLTY8L3BhZ2VzPjx2
b2x1bWU+MzI8L3ZvbHVtZT48bnVtYmVyPjQ8L251bWJlcj48ZWRpdGlvbj4xOTkxLzA0LzAxPC9l
ZGl0aW9uPjxrZXl3b3Jkcz48a2V5d29yZD5BZHVsdDwva2V5d29yZD48a2V5d29yZD5BdHJvcGlu
ZS9waGFybWFjb2xvZ3k8L2tleXdvcmQ+PGtleXdvcmQ+Qmxvb2QgRmxvdyBWZWxvY2l0eS9kcnVn
IGVmZmVjdHMvcGh5c2lvbG9neTwva2V5d29yZD48a2V5d29yZD5CbG9vZCBWb2x1bWUvcGh5c2lv
bG9neTwva2V5d29yZD48a2V5d29yZD4qRm9vZDwva2V5d29yZD48a2V5d29yZD5HYXN0cmlucy9w
aGFybWFjb2xvZ3k8L2tleXdvcmQ+PGtleXdvcmQ+R2x1Y2Fnb24vcGhhcm1hY29sb2d5PC9rZXl3
b3JkPjxrZXl3b3JkPkhvcm1vbmVzL3BoYXJtYWNvbG9neTwva2V5d29yZD48a2V5d29yZD5IdW1h
bnM8L2tleXdvcmQ+PGtleXdvcmQ+TWFsZTwva2V5d29yZD48a2V5d29yZD5NZXNlbnRlcmljIEFy
dGVyaWVzL2RpYWdub3N0aWMgaW1hZ2luZy9kcnVnIGVmZmVjdHMvKnBoeXNpb2xvZ3k8L2tleXdv
cmQ+PGtleXdvcmQ+UGFyYXN5bXBhdGhldGljIE5lcnZvdXMgU3lzdGVtL2RydWcgZWZmZWN0cy8q
cGh5c2lvbG9neTwva2V5d29yZD48a2V5d29yZD5SZWZsZXgvZHJ1ZyBlZmZlY3RzLypwaHlzaW9s
b2d5PC9rZXl3b3JkPjxrZXl3b3JkPlNlY3JldGluL3BoYXJtYWNvbG9neTwva2V5d29yZD48a2V5
d29yZD5TaW5jYWxpZGUvcGhhcm1hY29sb2d5PC9rZXl3b3JkPjxrZXl3b3JkPlVsdHJhc29ub2dy
YXBoeTwva2V5d29yZD48L2tleXdvcmRzPjxkYXRlcz48eWVhcj4xOTkxPC95ZWFyPjxwdWItZGF0
ZXM+PGRhdGU+QXByPC9kYXRlPjwvcHViLWRhdGVzPjwvZGF0ZXM+PGlzYm4+MDAxNy01NzQ5IChQ
cmludCkmI3hEOzAwMTctNTc0OTwvaXNibj48YWNjZXNzaW9uLW51bT4yMDI2MzM0PC9hY2Nlc3Np
b24tbnVtPjx1cmxzPjwvdXJscz48Y3VzdG9tMj5QTUMxMzc5MDcxPC9jdXN0b20yPjxlbGVjdHJv
bmljLXJlc291cmNlLW51bT4xMC4xMTM2L2d1dC4zMi40LjM2MTwvZWxlY3Ryb25pYy1yZXNvdXJj
ZS1udW0+PHJlbW90ZS1kYXRhYmFzZS1wcm92aWRlcj5OTE08L3JlbW90ZS1kYXRhYmFzZS1wcm92
aWRlcj48bGFuZ3VhZ2U+ZW5nPC9sYW5ndWFnZT48L3JlY29yZD48L0NpdGU+PENpdGU+PEF1dGhv
cj5Nb25ldGE8L0F1dGhvcj48WWVhcj4xOTg4PC9ZZWFyPjxSZWNOdW0+OTE0PC9SZWNOdW0+PHJl
Y29yZD48cmVjLW51bWJlcj45MTQ8L3JlYy1udW1iZXI+PGZvcmVpZ24ta2V5cz48a2V5IGFwcD0i
RU4iIGRiLWlkPSJ4ZWVwNWQ5OXdlZnpmMWUyZGU3NXA5MDB3cDBhc3NyNWFmZmYiIHRpbWVzdGFt
cD0iMTU4NDExMTMyNiIgZ3VpZD0iNDE4NDFlMzQtNDVkZC00M2FhLWEwMDYtZTc0OWRiZDI5MGMx
Ij45MTQ8L2tleT48L2ZvcmVpZ24ta2V5cz48cmVmLXR5cGUgbmFtZT0iSm91cm5hbCBBcnRpY2xl
Ij4xNzwvcmVmLXR5cGU+PGNvbnRyaWJ1dG9ycz48YXV0aG9ycz48YXV0aG9yPk1vbmV0YSwgRy4g
TC48L2F1dGhvcj48YXV0aG9yPlRheWxvciwgRC4gQy48L2F1dGhvcj48YXV0aG9yPkhlbHRvbiwg
Vy4gUy48L2F1dGhvcj48YXV0aG9yPk11bGhvbGxhbmQsIE0uIFcuPC9hdXRob3I+PGF1dGhvcj5T
dHJhbmRuZXNzLCBELiBFLiwgSnIuPC9hdXRob3I+PC9hdXRob3JzPjwvY29udHJpYnV0b3JzPjxh
dXRoLWFkZHJlc3M+RGVwYXJ0bWVudCBvZiBTdXJnZXJ5LCBVbml2ZXJzaXR5IG9mIFdhc2hpbmd0
b24sIFNlYXR0bGUuPC9hdXRoLWFkZHJlc3M+PHRpdGxlcz48dGl0bGU+RHVwbGV4IHVsdHJhc291
bmQgbWVhc3VyZW1lbnQgb2YgcG9zdHByYW5kaWFsIGludGVzdGluYWwgYmxvb2QgZmxvdzogZWZm
ZWN0IG9mIG1lYWwgY29tcG9zaXRpb248L3RpdGxlPjxzZWNvbmRhcnktdGl0bGU+R2FzdHJvZW50
ZXJvbG9neTwvc2Vjb25kYXJ5LXRpdGxlPjwvdGl0bGVzPjxwZXJpb2RpY2FsPjxmdWxsLXRpdGxl
Pkdhc3Ryb2VudGVyb2xvZ3k8L2Z1bGwtdGl0bGU+PC9wZXJpb2RpY2FsPjxwYWdlcz4xMjk0LTMw
MTwvcGFnZXM+PHZvbHVtZT45NTwvdm9sdW1lPjxudW1iZXI+NTwvbnVtYmVyPjxlZGl0aW9uPjE5
ODgvMTEvMDE8L2VkaXRpb24+PGtleXdvcmRzPjxrZXl3b3JkPkFkdWx0PC9rZXl3b3JkPjxrZXl3
b3JkPkJsb29kIEZsb3cgVmVsb2NpdHk8L2tleXdvcmQ+PGtleXdvcmQ+Q2VsaWFjIEFydGVyeS9h
bmF0b215ICZhbXA7IGhpc3RvbG9neS8qcGh5c2lvbG9neTwva2V5d29yZD48a2V5d29yZD4qRGll
dDwva2V5d29yZD48a2V5d29yZD5EaWV0YXJ5IENhcmJvaHlkcmF0ZXMvcGhhcm1hY29sb2d5PC9r
ZXl3b3JkPjxrZXl3b3JkPkRpZXRhcnkgRmF0cy9waGFybWFjb2xvZ3k8L2tleXdvcmQ+PGtleXdv
cmQ+RGlldGFyeSBQcm90ZWlucy9waGFybWFjb2xvZ3k8L2tleXdvcmQ+PGtleXdvcmQ+RmVtYWxl
PC9rZXl3b3JkPjxrZXl3b3JkPkZlbW9yYWwgQXJ0ZXJ5L2FuYXRvbXkgJmFtcDsgaGlzdG9sb2d5
L3BoeXNpb2xvZ3k8L2tleXdvcmQ+PGtleXdvcmQ+SHVtYW5zPC9rZXl3b3JkPjxrZXl3b3JkPklu
dGVzdGluZXMvKmJsb29kIHN1cHBseTwva2V5d29yZD48a2V5d29yZD5NYWxlPC9rZXl3b3JkPjxr
ZXl3b3JkPk1lc2VudGVyaWMgQXJ0ZXJpZXMvYW5hdG9teSAmYW1wOyBoaXN0b2xvZ3kvKnBoeXNp
b2xvZ3k8L2tleXdvcmQ+PGtleXdvcmQ+UmFuZG9tIEFsbG9jYXRpb248L2tleXdvcmQ+PGtleXdv
cmQ+UmVnaW9uYWwgQmxvb2QgRmxvdzwva2V5d29yZD48a2V5d29yZD4qVWx0cmFzb25vZ3JhcGh5
PC9rZXl3b3JkPjwva2V5d29yZHM+PGRhdGVzPjx5ZWFyPjE5ODg8L3llYXI+PHB1Yi1kYXRlcz48
ZGF0ZT5Ob3Y8L2RhdGU+PC9wdWItZGF0ZXM+PC9kYXRlcz48aXNibj4wMDE2LTUwODUgKFByaW50
KSYjeEQ7MDAxNi01MDg1PC9pc2JuPjxhY2Nlc3Npb24tbnVtPjMwNDkyMTQ8L2FjY2Vzc2lvbi1u
dW0+PHVybHM+PC91cmxzPjxlbGVjdHJvbmljLXJlc291cmNlLW51bT4xMC4xMDE2LzAwMTYtNTA4
NSg4OCk5MDM2NC0yPC9lbGVjdHJvbmljLXJlc291cmNlLW51bT48cmVtb3RlLWRhdGFiYXNlLXBy
b3ZpZGVyPk5MTTwvcmVtb3RlLWRhdGFiYXNlLXByb3ZpZGVyPjxsYW5ndWFnZT5lbmc8L2xhbmd1
YWdlPjwvcmVjb3JkPjwvQ2l0ZT48Q2l0ZT48QXV0aG9yPkNvb3BlcjwvQXV0aG9yPjxZZWFyPjE5
OTE8L1llYXI+PFJlY051bT44OTU8L1JlY051bT48cmVjb3JkPjxyZWMtbnVtYmVyPjg5NTwvcmVj
LW51bWJlcj48Zm9yZWlnbi1rZXlzPjxrZXkgYXBwPSJFTiIgZGItaWQ9InhlZXA1ZDk5d2VmemYx
ZTJkZTc1cDkwMHdwMGFzc3I1YWZmZiIgdGltZXN0YW1wPSIxNTg0MTEwNzk5IiBndWlkPSIwMTMw
MWY5MS0xN2M2LTRhODgtYTU0Ny00NGMxNzgxOTg3ZWUiPjg5NTwva2V5PjwvZm9yZWlnbi1rZXlz
PjxyZWYtdHlwZSBuYW1lPSJKb3VybmFsIEFydGljbGUiPjE3PC9yZWYtdHlwZT48Y29udHJpYnV0
b3JzPjxhdXRob3JzPjxhdXRob3I+Q29vcGVyLCBBLiBNLjwvYXV0aG9yPjxhdXRob3I+QnJhYXR2
ZWR0LCBHLiBELjwvYXV0aG9yPjxhdXRob3I+UWFtYXIsIE0uIEkuPC9hdXRob3I+PGF1dGhvcj5C
cm93biwgSC48L2F1dGhvcj48YXV0aG9yPlRob21hcywgRC4gTS48L2F1dGhvcj48YXV0aG9yPkhh
bGxpd2VsbCwgTS48L2F1dGhvcj48YXV0aG9yPlJlYWQsIEEuIEUuPC9hdXRob3I+PGF1dGhvcj5D
b3JyYWxsLCBSLiBKLjwvYXV0aG9yPjwvYXV0aG9ycz48L2NvbnRyaWJ1dG9ycz48YXV0aC1hZGRy
ZXNzPkRlcGFydG1lbnQgb2YgTWVkaWNpbmUsIEJyaXN0b2wgUm95YWwgSW5maXJtYXJ5LCBVLksu
PC9hdXRoLWFkZHJlc3M+PHRpdGxlcz48dGl0bGU+RmFzdGluZyBhbmQgcG9zdC1wcmFuZGlhbCBz
cGxhbmNobmljIGJsb29kIGZsb3cgaXMgcmVkdWNlZCBieSBhIHNvbWF0b3N0YXRpbiBhbmFsb2d1
ZSAob2N0cmVvdGlkZSkgaW4gbWFuPC90aXRsZT48c2Vjb25kYXJ5LXRpdGxlPkNsaW4gU2NpIChM
b25kKTwvc2Vjb25kYXJ5LXRpdGxlPjwvdGl0bGVzPjxwZXJpb2RpY2FsPjxmdWxsLXRpdGxlPkNs
aW4gU2NpIChMb25kKTwvZnVsbC10aXRsZT48L3BlcmlvZGljYWw+PHBhZ2VzPjE2OS03NTwvcGFn
ZXM+PHZvbHVtZT44MTwvdm9sdW1lPjxudW1iZXI+MjwvbnVtYmVyPjxlZGl0aW9uPjE5OTEvMDgv
MDE8L2VkaXRpb24+PGtleXdvcmRzPjxrZXl3b3JkPkFkdWx0PC9rZXl3b3JkPjxrZXl3b3JkPkJs
b29kIEdsdWNvc2UvbWV0YWJvbGlzbTwva2V5d29yZD48a2V5d29yZD5GYXN0aW5nLypwaHlzaW9s
b2d5PC9rZXl3b3JkPjxrZXl3b3JkPkZlbWFsZTwva2V5d29yZD48a2V5d29yZD4qRm9vZDwva2V5
d29yZD48a2V5d29yZD5HYXN0cmlucy9ibG9vZDwva2V5d29yZD48a2V5d29yZD5HbHVjYWdvbi9i
bG9vZDwva2V5d29yZD48a2V5d29yZD5IdW1hbnM8L2tleXdvcmQ+PGtleXdvcmQ+SW5zdWxpbi9i
bG9vZDwva2V5d29yZD48a2V5d29yZD5NYWxlPC9rZXl3b3JkPjxrZXl3b3JkPk1lc2VudGVyaWMg
QXJ0ZXJpZXMvKnBoeXNpb2xvZ3k8L2tleXdvcmQ+PGtleXdvcmQ+T2N0cmVvdGlkZS8qcGhhcm1h
Y29sb2d5PC9rZXl3b3JkPjxrZXl3b3JkPlBhbmNyZWF0aWMgUG9seXBlcHRpZGUvYmxvb2Q8L2tl
eXdvcmQ+PGtleXdvcmQ+UG9ydGFsIFZlaW4vKnBoeXNpb2xvZ3k8L2tleXdvcmQ+PGtleXdvcmQ+
UmVnaW9uYWwgQmxvb2QgRmxvdy9kcnVnIGVmZmVjdHM8L2tleXdvcmQ+PGtleXdvcmQ+VGltZSBG
YWN0b3JzPC9rZXl3b3JkPjwva2V5d29yZHM+PGRhdGVzPjx5ZWFyPjE5OTE8L3llYXI+PHB1Yi1k
YXRlcz48ZGF0ZT5BdWc8L2RhdGU+PC9wdWItZGF0ZXM+PC9kYXRlcz48aXNibj4wMTQzLTUyMjEg
KFByaW50KSYjeEQ7MDE0My01MjIxPC9pc2JuPjxhY2Nlc3Npb24tbnVtPjE2NTM2NjA8L2FjY2Vz
c2lvbi1udW0+PHVybHM+PC91cmxzPjxlbGVjdHJvbmljLXJlc291cmNlLW51bT4xMC4xMDQyL2Nz
MDgxMDE2OTwvZWxlY3Ryb25pYy1yZXNvdXJjZS1udW0+PHJlbW90ZS1kYXRhYmFzZS1wcm92aWRl
cj5OTE08L3JlbW90ZS1kYXRhYmFzZS1wcm92aWRlcj48bGFuZ3VhZ2U+ZW5nPC9sYW5ndWFnZT48
L3JlY29yZD48L0NpdGU+PENpdGU+PEF1dGhvcj5OaXNoaWRhPC9BdXRob3I+PFllYXI+MTk4Nzwv
WWVhcj48UmVjTnVtPjkwNDwvUmVjTnVtPjxyZWNvcmQ+PHJlYy1udW1iZXI+OTA0PC9yZWMtbnVt
YmVyPjxmb3JlaWduLWtleXM+PGtleSBhcHA9IkVOIiBkYi1pZD0ieGVlcDVkOTl3ZWZ6ZjFlMmRl
NzVwOTAwd3AwYXNzcjVhZmZmIiB0aW1lc3RhbXA9IjE1ODQxMTA4MDAiIGd1aWQ9ImExY2Y2ZDIx
LWU5MTctNDhhOS05ZjIwLWYwODc4NjQ2Mzg3ZSI+OTA0PC9rZXk+PC9mb3JlaWduLWtleXM+PHJl
Zi10eXBlIG5hbWU9IkpvdXJuYWwgQXJ0aWNsZSI+MTc8L3JlZi10eXBlPjxjb250cmlidXRvcnM+
PGF1dGhvcnM+PGF1dGhvcj5OaXNoaWRhLCBPLjwvYXV0aG9yPjxhdXRob3I+TW9yaXlhc3UsIEYu
PC9hdXRob3I+PGF1dGhvcj5OYWthbXVyYSwgVC48L2F1dGhvcj48YXV0aG9yPkJhbiwgTi48L2F1
dGhvcj48YXV0aG9yPk1pdXJhLCBLLjwvYXV0aG9yPjxhdXRob3I+U2FrYWksIE0uPC9hdXRob3I+
PGF1dGhvcj5VY2hpbm8sIEguPC9hdXRob3I+PGF1dGhvcj5NaXlha2UsIFQuPC9hdXRob3I+PC9h
dXRob3JzPjwvY29udHJpYnV0b3JzPjx0aXRsZXM+PHRpdGxlPkludGVycmVsYXRpb25zaGlwIGJl
dHdlZW4gc3BsZW5pYyBhbmQgc3VwZXJpb3IgbWVzZW50ZXJpYyB2ZW5vdXMgY2lyY3VsYXRpb24g
bWFuaWZlc3RlZCBieSB0cmFuc2llbnQgc3BsZW5pYyBhcnRlcmlhbCBvY2NsdXNpb24gdXNpbmcg
YSBiYWxsb29uIGNhdGhldGVyPC90aXRsZT48c2Vjb25kYXJ5LXRpdGxlPkhlcGF0b2xvZ3k8L3Nl
Y29uZGFyeS10aXRsZT48L3RpdGxlcz48cGVyaW9kaWNhbD48ZnVsbC10aXRsZT5IZXBhdG9sb2d5
PC9mdWxsLXRpdGxlPjwvcGVyaW9kaWNhbD48cGFnZXM+NDQyLTY8L3BhZ2VzPjx2b2x1bWU+Nzwv
dm9sdW1lPjxudW1iZXI+MzwvbnVtYmVyPjxlZGl0aW9uPjE5ODcvMDUvMDE8L2VkaXRpb24+PGtl
eXdvcmRzPjxrZXl3b3JkPipFbWJvbGl6YXRpb24sIFRoZXJhcGV1dGljPC9rZXl3b3JkPjxrZXl3
b3JkPkZlbWFsZTwva2V5d29yZD48a2V5d29yZD5IdW1hbnM8L2tleXdvcmQ+PGtleXdvcmQ+SHlw
ZXJ0ZW5zaW9uLCBQb3J0YWwvdGhlcmFweTwva2V5d29yZD48a2V5d29yZD5NYWxlPC9rZXl3b3Jk
PjxrZXl3b3JkPipQb3J0YWwgU3lzdGVtPC9rZXl3b3JkPjxrZXl3b3JkPlNwbGFuY2huaWMgQ2ly
Y3VsYXRpb248L2tleXdvcmQ+PGtleXdvcmQ+KlNwbGVuaWMgQXJ0ZXJ5PC9rZXl3b3JkPjxrZXl3
b3JkPlZlbm91cyBQcmVzc3VyZTwva2V5d29yZD48L2tleXdvcmRzPjxkYXRlcz48eWVhcj4xOTg3
PC95ZWFyPjxwdWItZGF0ZXM+PGRhdGU+TWF5LUp1bjwvZGF0ZT48L3B1Yi1kYXRlcz48L2RhdGVz
Pjxpc2JuPjAyNzAtOTEzOSAoUHJpbnQpJiN4RDswMjcwLTkxMzk8L2lzYm4+PGFjY2Vzc2lvbi1u
dW0+MzU3MDE1NTwvYWNjZXNzaW9uLW51bT48dXJscz48L3VybHM+PGVsZWN0cm9uaWMtcmVzb3Vy
Y2UtbnVtPjEwLjEwMDIvaGVwLjE4NDAwNzAzMDU8L2VsZWN0cm9uaWMtcmVzb3VyY2UtbnVtPjxy
ZW1vdGUtZGF0YWJhc2UtcHJvdmlkZXI+TkxNPC9yZW1vdGUtZGF0YWJhc2UtcHJvdmlkZXI+PGxh
bmd1YWdlPmVuZzwvbGFuZ3VhZ2U+PC9yZWNvcmQ+PC9DaXRlPjxDaXRlPjxBdXRob3I+R2FpYW5p
PC9BdXRob3I+PFllYXI+MTk4OTwvWWVhcj48UmVjTnVtPjkxMzwvUmVjTnVtPjxyZWNvcmQ+PHJl
Yy1udW1iZXI+OTEzPC9yZWMtbnVtYmVyPjxmb3JlaWduLWtleXM+PGtleSBhcHA9IkVOIiBkYi1p
ZD0ieGVlcDVkOTl3ZWZ6ZjFlMmRlNzVwOTAwd3AwYXNzcjVhZmZmIiB0aW1lc3RhbXA9IjE1ODQx
MTEyNTUiIGd1aWQ9IjE5MjFmNjcxLWM1OWItNDk1ZC1hNGViLTI2ZWI1YzEwNmRlNSI+OTEzPC9r
ZXk+PC9mb3JlaWduLWtleXM+PHJlZi10eXBlIG5hbWU9IkpvdXJuYWwgQXJ0aWNsZSI+MTc8L3Jl
Zi10eXBlPjxjb250cmlidXRvcnM+PGF1dGhvcnM+PGF1dGhvcj5HYWlhbmksIFN0ZWZhbm88L2F1
dGhvcj48YXV0aG9yPkJvbG9uZGksIEx1aWdpPC9hdXRob3I+PGF1dGhvcj5CYXNzaSwgU2lsdmlh
IExpPC9hdXRob3I+PGF1dGhvcj5TYW50aSwgVml0dG9yaW88L2F1dGhvcj48YXV0aG9yPlppcm9u
aSwgR2lhbm5pPC9hdXRob3I+PGF1dGhvcj5CYXJiYXJhLCBMdWlnaTwvYXV0aG9yPjwvYXV0aG9y
cz48L2NvbnRyaWJ1dG9ycz48dGl0bGVzPjx0aXRsZT5FZmZlY3Qgb2YgbWVhbCBvbiBwb3J0YWwg
aGVtb2R5bmFtaWNzIGluIGhlYWx0aHkgaHVtYW5zIGFuZCBpbiBwYXRpZW50cyB3aXRoIGNocm9u
aWMgbGl2ZXIgZGlzZWFzZTwvdGl0bGU+PHNlY29uZGFyeS10aXRsZT5IZXBhdG9sb2d5PC9zZWNv
bmRhcnktdGl0bGU+PC90aXRsZXM+PHBlcmlvZGljYWw+PGZ1bGwtdGl0bGU+SGVwYXRvbG9neTwv
ZnVsbC10aXRsZT48L3BlcmlvZGljYWw+PHBhZ2VzPjgxNS04MTk8L3BhZ2VzPjx2b2x1bWU+OTwv
dm9sdW1lPjxudW1iZXI+NjwvbnVtYmVyPjxkYXRlcz48eWVhcj4xOTg5PC95ZWFyPjwvZGF0ZXM+
PGlzYm4+MDI3MC05MTM5PC9pc2JuPjx1cmxzPjxyZWxhdGVkLXVybHM+PHVybD5odHRwczovL2Fh
c2xkcHVicy5vbmxpbmVsaWJyYXJ5LndpbGV5LmNvbS9kb2kvYWJzLzEwLjEwMDIvaGVwLjE4NDAw
OTA2MDQ8L3VybD48L3JlbGF0ZWQtdXJscz48L3VybHM+PGVsZWN0cm9uaWMtcmVzb3VyY2UtbnVt
PjEwLjEwMDIvaGVwLjE4NDAwOTA2MDQ8L2VsZWN0cm9uaWMtcmVzb3VyY2UtbnVtPjwvcmVjb3Jk
PjwvQ2l0ZT48L0VuZE5vdGU+
</w:fldData>
        </w:fldChar>
      </w:r>
      <w:r w:rsidR="005B68E9">
        <w:rPr>
          <w:rFonts w:ascii="Times New Roman" w:hAnsi="Times New Roman" w:cs="Times New Roman"/>
          <w:sz w:val="24"/>
          <w:szCs w:val="24"/>
        </w:rPr>
        <w:instrText xml:space="preserve"> ADDIN EN.CITE.DATA </w:instrText>
      </w:r>
      <w:r w:rsidR="005B68E9">
        <w:rPr>
          <w:rFonts w:ascii="Times New Roman" w:hAnsi="Times New Roman" w:cs="Times New Roman"/>
          <w:sz w:val="24"/>
          <w:szCs w:val="24"/>
        </w:rPr>
      </w:r>
      <w:r w:rsidR="005B68E9">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5B68E9">
        <w:rPr>
          <w:rFonts w:ascii="Times New Roman" w:hAnsi="Times New Roman" w:cs="Times New Roman"/>
          <w:noProof/>
          <w:sz w:val="24"/>
          <w:szCs w:val="24"/>
        </w:rPr>
        <w:t>[17-20,23,30-32,34-40]</w:t>
      </w:r>
      <w:r>
        <w:rPr>
          <w:rFonts w:ascii="Times New Roman" w:hAnsi="Times New Roman" w:cs="Times New Roman"/>
          <w:sz w:val="24"/>
          <w:szCs w:val="24"/>
        </w:rPr>
        <w:fldChar w:fldCharType="end"/>
      </w:r>
      <w:r w:rsidRPr="0029108C">
        <w:rPr>
          <w:rFonts w:ascii="Times New Roman" w:eastAsiaTheme="minorEastAsia" w:hAnsi="Times New Roman" w:cs="Times New Roman"/>
          <w:sz w:val="24"/>
          <w:szCs w:val="24"/>
        </w:rPr>
        <w:t>. 4D flow rates tended to be closer to those obtained by ultrasound and were consistently higher than those obtained using 2D PC-MRI.</w:t>
      </w:r>
    </w:p>
    <w:p w14:paraId="2E56C91A" w14:textId="1AB55551" w:rsidR="0071112B" w:rsidRDefault="00B36862" w:rsidP="007861C0">
      <w:pPr>
        <w:pStyle w:val="NoSpacing"/>
        <w:spacing w:line="480" w:lineRule="auto"/>
        <w:jc w:val="both"/>
        <w:rPr>
          <w:rFonts w:ascii="Times New Roman" w:eastAsiaTheme="minorEastAsia" w:hAnsi="Times New Roman" w:cs="Times New Roman"/>
          <w:sz w:val="24"/>
          <w:szCs w:val="24"/>
        </w:rPr>
      </w:pPr>
      <w:r>
        <w:rPr>
          <w:noProof/>
        </w:rPr>
        <w:lastRenderedPageBreak/>
        <w:drawing>
          <wp:anchor distT="0" distB="0" distL="114300" distR="114300" simplePos="0" relativeHeight="251662336" behindDoc="0" locked="0" layoutInCell="1" allowOverlap="1" wp14:anchorId="1D82F7A5" wp14:editId="7EED5CD1">
            <wp:simplePos x="0" y="0"/>
            <wp:positionH relativeFrom="column">
              <wp:posOffset>0</wp:posOffset>
            </wp:positionH>
            <wp:positionV relativeFrom="paragraph">
              <wp:posOffset>481965</wp:posOffset>
            </wp:positionV>
            <wp:extent cx="5943600" cy="3219450"/>
            <wp:effectExtent l="0" t="0" r="0" b="0"/>
            <wp:wrapTopAndBottom/>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e4.TIF"/>
                    <pic:cNvPicPr/>
                  </pic:nvPicPr>
                  <pic:blipFill rotWithShape="1">
                    <a:blip r:embed="rId11">
                      <a:extLst>
                        <a:ext uri="{28A0092B-C50C-407E-A947-70E740481C1C}">
                          <a14:useLocalDpi xmlns:a14="http://schemas.microsoft.com/office/drawing/2010/main" val="0"/>
                        </a:ext>
                      </a:extLst>
                    </a:blip>
                    <a:srcRect b="3704"/>
                    <a:stretch/>
                  </pic:blipFill>
                  <pic:spPr bwMode="auto">
                    <a:xfrm>
                      <a:off x="0" y="0"/>
                      <a:ext cx="5943600" cy="3219450"/>
                    </a:xfrm>
                    <a:prstGeom prst="rect">
                      <a:avLst/>
                    </a:prstGeom>
                    <a:ln>
                      <a:noFill/>
                    </a:ln>
                    <a:extLst>
                      <a:ext uri="{53640926-AAD7-44D8-BBD7-CCE9431645EC}">
                        <a14:shadowObscured xmlns:a14="http://schemas.microsoft.com/office/drawing/2010/main"/>
                      </a:ext>
                    </a:extLst>
                  </pic:spPr>
                </pic:pic>
              </a:graphicData>
            </a:graphic>
          </wp:anchor>
        </w:drawing>
      </w:r>
    </w:p>
    <w:p w14:paraId="0BA83FC5" w14:textId="0D5F43B6" w:rsidR="0071112B" w:rsidRPr="002570BA" w:rsidRDefault="0071112B" w:rsidP="0071112B"/>
    <w:p w14:paraId="50A32303" w14:textId="7128FB92" w:rsidR="0071112B" w:rsidRPr="0071112B" w:rsidRDefault="0071112B" w:rsidP="0071112B">
      <w:pPr>
        <w:pStyle w:val="Caption"/>
        <w:spacing w:after="0" w:line="480" w:lineRule="auto"/>
        <w:rPr>
          <w:rFonts w:eastAsiaTheme="minorEastAsia"/>
          <w:color w:val="auto"/>
          <w:sz w:val="22"/>
          <w:szCs w:val="22"/>
        </w:rPr>
      </w:pPr>
      <w:r w:rsidRPr="00B36862">
        <w:rPr>
          <w:b/>
          <w:bCs/>
          <w:color w:val="auto"/>
          <w:sz w:val="22"/>
          <w:szCs w:val="22"/>
        </w:rPr>
        <w:t>Fig</w:t>
      </w:r>
      <w:r w:rsidR="00B36862" w:rsidRPr="00B36862">
        <w:rPr>
          <w:b/>
          <w:bCs/>
          <w:color w:val="auto"/>
          <w:sz w:val="22"/>
          <w:szCs w:val="22"/>
        </w:rPr>
        <w:t>.</w:t>
      </w:r>
      <w:r w:rsidRPr="00B36862">
        <w:rPr>
          <w:b/>
          <w:bCs/>
          <w:color w:val="auto"/>
          <w:sz w:val="22"/>
          <w:szCs w:val="22"/>
        </w:rPr>
        <w:t xml:space="preserve"> </w:t>
      </w:r>
      <w:r w:rsidRPr="00B36862">
        <w:rPr>
          <w:b/>
          <w:bCs/>
          <w:noProof/>
          <w:color w:val="auto"/>
          <w:sz w:val="22"/>
          <w:szCs w:val="22"/>
        </w:rPr>
        <w:t>4</w:t>
      </w:r>
      <w:r w:rsidRPr="0071112B">
        <w:rPr>
          <w:color w:val="auto"/>
          <w:sz w:val="22"/>
          <w:szCs w:val="22"/>
        </w:rPr>
        <w:t xml:space="preserve"> Correlation analysis of venous and arterial flow measurements. (Left) Difference in blood flow between SCAo and IRAo measurements (</w:t>
      </w:r>
      <m:oMath>
        <m:sSub>
          <m:sSubPr>
            <m:ctrlPr>
              <w:rPr>
                <w:rFonts w:ascii="Cambria Math" w:hAnsi="Cambria Math"/>
                <w:i w:val="0"/>
                <w:color w:val="auto"/>
                <w:sz w:val="22"/>
                <w:szCs w:val="22"/>
              </w:rPr>
            </m:ctrlPr>
          </m:sSubPr>
          <m:e>
            <m:acc>
              <m:accPr>
                <m:chr m:val="̅"/>
                <m:ctrlPr>
                  <w:rPr>
                    <w:rFonts w:ascii="Cambria Math" w:hAnsi="Cambria Math"/>
                    <w:i w:val="0"/>
                    <w:color w:val="auto"/>
                    <w:sz w:val="22"/>
                    <w:szCs w:val="22"/>
                  </w:rPr>
                </m:ctrlPr>
              </m:accPr>
              <m:e>
                <m:r>
                  <w:rPr>
                    <w:rFonts w:ascii="Cambria Math" w:hAnsi="Cambria Math"/>
                    <w:color w:val="auto"/>
                    <w:sz w:val="22"/>
                    <w:szCs w:val="22"/>
                  </w:rPr>
                  <m:t>Q</m:t>
                </m:r>
              </m:e>
            </m:acc>
          </m:e>
          <m:sub>
            <m:r>
              <w:rPr>
                <w:rFonts w:ascii="Cambria Math" w:hAnsi="Cambria Math"/>
                <w:color w:val="auto"/>
                <w:sz w:val="22"/>
                <w:szCs w:val="22"/>
              </w:rPr>
              <m:t>loss</m:t>
            </m:r>
          </m:sub>
        </m:sSub>
      </m:oMath>
      <w:r w:rsidRPr="0071112B">
        <w:rPr>
          <w:rFonts w:eastAsiaTheme="minorEastAsia"/>
          <w:color w:val="auto"/>
          <w:sz w:val="22"/>
          <w:szCs w:val="22"/>
        </w:rPr>
        <w:t xml:space="preserve">) plotted against the sum of flow from all branching arteries between the measured SCAo and IRAo segments </w:t>
      </w:r>
      <w:r w:rsidRPr="0071112B">
        <w:rPr>
          <w:color w:val="auto"/>
          <w:sz w:val="22"/>
          <w:szCs w:val="22"/>
        </w:rPr>
        <w:t>(</w:t>
      </w:r>
      <m:oMath>
        <m:sSub>
          <m:sSubPr>
            <m:ctrlPr>
              <w:rPr>
                <w:rFonts w:ascii="Cambria Math" w:hAnsi="Cambria Math"/>
                <w:i w:val="0"/>
                <w:color w:val="auto"/>
                <w:sz w:val="22"/>
                <w:szCs w:val="22"/>
              </w:rPr>
            </m:ctrlPr>
          </m:sSubPr>
          <m:e>
            <m:acc>
              <m:accPr>
                <m:chr m:val="̅"/>
                <m:ctrlPr>
                  <w:rPr>
                    <w:rFonts w:ascii="Cambria Math" w:hAnsi="Cambria Math"/>
                    <w:i w:val="0"/>
                    <w:color w:val="auto"/>
                    <w:sz w:val="22"/>
                    <w:szCs w:val="22"/>
                  </w:rPr>
                </m:ctrlPr>
              </m:accPr>
              <m:e>
                <m:r>
                  <w:rPr>
                    <w:rFonts w:ascii="Cambria Math" w:hAnsi="Cambria Math"/>
                    <w:color w:val="auto"/>
                    <w:sz w:val="22"/>
                    <w:szCs w:val="22"/>
                  </w:rPr>
                  <m:t>Q</m:t>
                </m:r>
              </m:e>
            </m:acc>
          </m:e>
          <m:sub>
            <m:r>
              <w:rPr>
                <w:rFonts w:ascii="Cambria Math" w:hAnsi="Cambria Math"/>
                <w:color w:val="auto"/>
                <w:sz w:val="22"/>
                <w:szCs w:val="22"/>
              </w:rPr>
              <m:t>branch</m:t>
            </m:r>
          </m:sub>
        </m:sSub>
      </m:oMath>
      <w:r w:rsidRPr="0071112B">
        <w:rPr>
          <w:rFonts w:eastAsiaTheme="minorEastAsia"/>
          <w:color w:val="auto"/>
          <w:sz w:val="22"/>
          <w:szCs w:val="22"/>
        </w:rPr>
        <w:t xml:space="preserve">). The dotted gray line represents true conservation of flow (i.e. one-to-one correlation). (Right) </w:t>
      </w:r>
      <w:r w:rsidRPr="0071112B">
        <w:rPr>
          <w:color w:val="auto"/>
          <w:sz w:val="22"/>
          <w:szCs w:val="22"/>
        </w:rPr>
        <w:t>Portal vein flow measurements (</w:t>
      </w:r>
      <m:oMath>
        <m:sSub>
          <m:sSubPr>
            <m:ctrlPr>
              <w:rPr>
                <w:rFonts w:ascii="Cambria Math" w:hAnsi="Cambria Math"/>
                <w:i w:val="0"/>
                <w:color w:val="auto"/>
                <w:sz w:val="22"/>
                <w:szCs w:val="22"/>
              </w:rPr>
            </m:ctrlPr>
          </m:sSubPr>
          <m:e>
            <m:acc>
              <m:accPr>
                <m:chr m:val="̅"/>
                <m:ctrlPr>
                  <w:rPr>
                    <w:rFonts w:ascii="Cambria Math" w:hAnsi="Cambria Math"/>
                    <w:i w:val="0"/>
                    <w:color w:val="auto"/>
                    <w:sz w:val="22"/>
                    <w:szCs w:val="22"/>
                  </w:rPr>
                </m:ctrlPr>
              </m:accPr>
              <m:e>
                <m:r>
                  <w:rPr>
                    <w:rFonts w:ascii="Cambria Math" w:hAnsi="Cambria Math"/>
                    <w:color w:val="auto"/>
                    <w:sz w:val="22"/>
                    <w:szCs w:val="22"/>
                  </w:rPr>
                  <m:t>Q</m:t>
                </m:r>
              </m:e>
            </m:acc>
          </m:e>
          <m:sub>
            <m:r>
              <w:rPr>
                <w:rFonts w:ascii="Cambria Math" w:hAnsi="Cambria Math"/>
                <w:color w:val="auto"/>
                <w:sz w:val="22"/>
                <w:szCs w:val="22"/>
              </w:rPr>
              <m:t>PV</m:t>
            </m:r>
          </m:sub>
        </m:sSub>
      </m:oMath>
      <w:r w:rsidRPr="0071112B">
        <w:rPr>
          <w:rFonts w:eastAsiaTheme="minorEastAsia"/>
          <w:color w:val="auto"/>
          <w:sz w:val="22"/>
          <w:szCs w:val="22"/>
        </w:rPr>
        <w:t xml:space="preserve">) plotted against the sum of flow from the splenic and superior mesenteric veins </w:t>
      </w:r>
      <w:r w:rsidRPr="0071112B">
        <w:rPr>
          <w:color w:val="auto"/>
          <w:sz w:val="22"/>
          <w:szCs w:val="22"/>
        </w:rPr>
        <w:t>(</w:t>
      </w:r>
      <m:oMath>
        <m:sSub>
          <m:sSubPr>
            <m:ctrlPr>
              <w:rPr>
                <w:rFonts w:ascii="Cambria Math" w:eastAsiaTheme="minorEastAsia" w:hAnsi="Cambria Math"/>
                <w:i w:val="0"/>
                <w:color w:val="auto"/>
                <w:sz w:val="22"/>
                <w:szCs w:val="22"/>
              </w:rPr>
            </m:ctrlPr>
          </m:sSubPr>
          <m:e>
            <m:acc>
              <m:accPr>
                <m:chr m:val="̅"/>
                <m:ctrlPr>
                  <w:rPr>
                    <w:rFonts w:ascii="Cambria Math" w:eastAsiaTheme="minorEastAsia" w:hAnsi="Cambria Math"/>
                    <w:i w:val="0"/>
                    <w:color w:val="auto"/>
                    <w:sz w:val="22"/>
                    <w:szCs w:val="22"/>
                  </w:rPr>
                </m:ctrlPr>
              </m:accPr>
              <m:e>
                <m:r>
                  <w:rPr>
                    <w:rFonts w:ascii="Cambria Math" w:eastAsiaTheme="minorEastAsia" w:hAnsi="Cambria Math"/>
                    <w:color w:val="auto"/>
                    <w:sz w:val="22"/>
                    <w:szCs w:val="22"/>
                  </w:rPr>
                  <m:t>Q</m:t>
                </m:r>
              </m:e>
            </m:acc>
          </m:e>
          <m:sub>
            <m:r>
              <w:rPr>
                <w:rFonts w:ascii="Cambria Math" w:eastAsiaTheme="minorEastAsia" w:hAnsi="Cambria Math"/>
                <w:color w:val="auto"/>
                <w:sz w:val="22"/>
                <w:szCs w:val="22"/>
              </w:rPr>
              <m:t>SV</m:t>
            </m:r>
          </m:sub>
        </m:sSub>
        <m:r>
          <w:rPr>
            <w:rFonts w:ascii="Cambria Math" w:eastAsiaTheme="minorEastAsia" w:hAnsi="Cambria Math"/>
            <w:color w:val="auto"/>
            <w:sz w:val="22"/>
            <w:szCs w:val="22"/>
          </w:rPr>
          <m:t>+</m:t>
        </m:r>
        <m:sSub>
          <m:sSubPr>
            <m:ctrlPr>
              <w:rPr>
                <w:rFonts w:ascii="Cambria Math" w:eastAsiaTheme="minorEastAsia" w:hAnsi="Cambria Math"/>
                <w:i w:val="0"/>
                <w:color w:val="auto"/>
                <w:sz w:val="22"/>
                <w:szCs w:val="22"/>
              </w:rPr>
            </m:ctrlPr>
          </m:sSubPr>
          <m:e>
            <m:acc>
              <m:accPr>
                <m:chr m:val="̅"/>
                <m:ctrlPr>
                  <w:rPr>
                    <w:rFonts w:ascii="Cambria Math" w:eastAsiaTheme="minorEastAsia" w:hAnsi="Cambria Math"/>
                    <w:i w:val="0"/>
                    <w:color w:val="auto"/>
                    <w:sz w:val="22"/>
                    <w:szCs w:val="22"/>
                  </w:rPr>
                </m:ctrlPr>
              </m:accPr>
              <m:e>
                <m:r>
                  <w:rPr>
                    <w:rFonts w:ascii="Cambria Math" w:eastAsiaTheme="minorEastAsia" w:hAnsi="Cambria Math"/>
                    <w:color w:val="auto"/>
                    <w:sz w:val="22"/>
                    <w:szCs w:val="22"/>
                  </w:rPr>
                  <m:t>Q</m:t>
                </m:r>
              </m:e>
            </m:acc>
          </m:e>
          <m:sub>
            <m:r>
              <w:rPr>
                <w:rFonts w:ascii="Cambria Math" w:eastAsiaTheme="minorEastAsia" w:hAnsi="Cambria Math"/>
                <w:color w:val="auto"/>
                <w:sz w:val="22"/>
                <w:szCs w:val="22"/>
              </w:rPr>
              <m:t>SMV</m:t>
            </m:r>
          </m:sub>
        </m:sSub>
      </m:oMath>
      <w:r w:rsidRPr="0071112B">
        <w:rPr>
          <w:rFonts w:eastAsiaTheme="minorEastAsia"/>
          <w:color w:val="auto"/>
          <w:sz w:val="22"/>
          <w:szCs w:val="22"/>
        </w:rPr>
        <w:t xml:space="preserve">). </w:t>
      </w:r>
    </w:p>
    <w:p w14:paraId="25543E86" w14:textId="77777777" w:rsidR="00CC0C4C" w:rsidRPr="0029108C" w:rsidRDefault="00CC0C4C" w:rsidP="007861C0">
      <w:pPr>
        <w:pStyle w:val="NoSpacing"/>
        <w:spacing w:line="480" w:lineRule="auto"/>
        <w:jc w:val="both"/>
        <w:rPr>
          <w:rFonts w:ascii="Times New Roman" w:eastAsiaTheme="minorEastAsia" w:hAnsi="Times New Roman" w:cs="Times New Roman"/>
          <w:sz w:val="24"/>
          <w:szCs w:val="24"/>
        </w:rPr>
      </w:pPr>
    </w:p>
    <w:p w14:paraId="7781C781"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PC Angiograms</w:t>
      </w:r>
    </w:p>
    <w:p w14:paraId="48CF853E" w14:textId="7EE4FE2F"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PC angiograms were obtained for all 78 pre- and postprandial cases. Locations of likely occlusions, as well as collateral mesenteric vessels, were observed in a variety of patients.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5a shows an example of a patient with median arcuate ligament syndrome in which the median arcuate ligament was compressing the CA. Despite this obstruction, flow in the splenic artery and gastroduodenal artery (GDA) was preserved due to a portion of SMA blood flow being redirected back through </w:t>
      </w:r>
      <w:r w:rsidRPr="0029108C">
        <w:rPr>
          <w:rFonts w:ascii="Times New Roman" w:hAnsi="Times New Roman" w:cs="Times New Roman"/>
          <w:sz w:val="24"/>
          <w:szCs w:val="24"/>
        </w:rPr>
        <w:lastRenderedPageBreak/>
        <w:t xml:space="preserve">the pancreaticoduodenal arcades. The CA could not be visualized on the PC angiogram in this patient. Fasting flow in the GDA was approximately 24.3% of the </w:t>
      </w:r>
      <w:r w:rsidRPr="0029108C">
        <w:rPr>
          <w:rFonts w:ascii="Times New Roman" w:hAnsi="Times New Roman" w:cs="Times New Roman"/>
          <w:noProof/>
          <w:sz w:val="24"/>
          <w:szCs w:val="24"/>
        </w:rPr>
        <w:t>measured</w:t>
      </w:r>
      <w:r w:rsidRPr="0029108C">
        <w:rPr>
          <w:rFonts w:ascii="Times New Roman" w:hAnsi="Times New Roman" w:cs="Times New Roman"/>
          <w:sz w:val="24"/>
          <w:szCs w:val="24"/>
        </w:rPr>
        <w:t xml:space="preserve"> fasting flow in the SMA, which decreased to 7.4% after a meal. However, flow in the SMA and SMV increased to a normal range following a meal (104% and 236% respectively).</w:t>
      </w:r>
    </w:p>
    <w:p w14:paraId="5C376C38" w14:textId="4B79E6CF" w:rsidR="00F72E5E"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5b shows a CMI+ patient with a full SMA occlusion (as seen in the PC angiogram) and celiac artery with narrowing. Flow was redirected from the CA to the SMA (just distal to the occlusion) via the pancreaticoduodenal arcades, which were well-visualized on the PC angiogram. Distal SMA flow decreased by 7.13% following a meal and SMV flow increased only slightly by 2.93%. Additionally, supplementary collateral flow from the IMA (via Arc of Riolan) was prominent in the angiogram.</w:t>
      </w:r>
    </w:p>
    <w:p w14:paraId="35462413" w14:textId="3DAE7191" w:rsidR="00B36862" w:rsidRDefault="00B36862" w:rsidP="00B36862">
      <w:pPr>
        <w:pStyle w:val="NoSpacing"/>
        <w:spacing w:line="480" w:lineRule="auto"/>
        <w:jc w:val="both"/>
        <w:rPr>
          <w:rFonts w:ascii="Times New Roman" w:hAnsi="Times New Roman" w:cs="Times New Roman"/>
          <w:sz w:val="24"/>
          <w:szCs w:val="24"/>
        </w:rPr>
      </w:pPr>
    </w:p>
    <w:p w14:paraId="0F7E81F7" w14:textId="77777777" w:rsidR="00B36862" w:rsidRPr="002570BA" w:rsidRDefault="00B36862" w:rsidP="00B36862">
      <w:r>
        <w:rPr>
          <w:noProof/>
        </w:rPr>
        <w:drawing>
          <wp:inline distT="0" distB="0" distL="0" distR="0" wp14:anchorId="2D920356" wp14:editId="5596B5ED">
            <wp:extent cx="5943600" cy="2838450"/>
            <wp:effectExtent l="0" t="0" r="0" b="0"/>
            <wp:docPr id="38" name="Picture 38" descr="A picture containing photo, screen, playing,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e5.TIF"/>
                    <pic:cNvPicPr/>
                  </pic:nvPicPr>
                  <pic:blipFill rotWithShape="1">
                    <a:blip r:embed="rId12">
                      <a:extLst>
                        <a:ext uri="{28A0092B-C50C-407E-A947-70E740481C1C}">
                          <a14:useLocalDpi xmlns:a14="http://schemas.microsoft.com/office/drawing/2010/main" val="0"/>
                        </a:ext>
                      </a:extLst>
                    </a:blip>
                    <a:srcRect b="15100"/>
                    <a:stretch/>
                  </pic:blipFill>
                  <pic:spPr bwMode="auto">
                    <a:xfrm>
                      <a:off x="0" y="0"/>
                      <a:ext cx="5943600" cy="2838450"/>
                    </a:xfrm>
                    <a:prstGeom prst="rect">
                      <a:avLst/>
                    </a:prstGeom>
                    <a:ln>
                      <a:noFill/>
                    </a:ln>
                    <a:extLst>
                      <a:ext uri="{53640926-AAD7-44D8-BBD7-CCE9431645EC}">
                        <a14:shadowObscured xmlns:a14="http://schemas.microsoft.com/office/drawing/2010/main"/>
                      </a:ext>
                    </a:extLst>
                  </pic:spPr>
                </pic:pic>
              </a:graphicData>
            </a:graphic>
          </wp:inline>
        </w:drawing>
      </w:r>
    </w:p>
    <w:p w14:paraId="034C9F90" w14:textId="3EC13328" w:rsidR="00B36862" w:rsidRPr="00B36862" w:rsidRDefault="00B36862" w:rsidP="00B36862">
      <w:pPr>
        <w:pStyle w:val="Caption"/>
        <w:spacing w:after="0" w:line="480" w:lineRule="auto"/>
        <w:rPr>
          <w:color w:val="auto"/>
          <w:sz w:val="22"/>
          <w:szCs w:val="22"/>
        </w:rPr>
      </w:pPr>
      <w:r w:rsidRPr="00B36862">
        <w:rPr>
          <w:b/>
          <w:bCs/>
          <w:color w:val="auto"/>
          <w:sz w:val="22"/>
          <w:szCs w:val="22"/>
        </w:rPr>
        <w:t>Fig. 5</w:t>
      </w:r>
      <w:r w:rsidRPr="00B36862">
        <w:rPr>
          <w:color w:val="auto"/>
          <w:sz w:val="22"/>
          <w:szCs w:val="22"/>
        </w:rPr>
        <w:t xml:space="preserve"> CA compression</w:t>
      </w:r>
      <w:r>
        <w:rPr>
          <w:color w:val="auto"/>
          <w:sz w:val="22"/>
          <w:szCs w:val="22"/>
        </w:rPr>
        <w:t xml:space="preserve"> </w:t>
      </w:r>
      <w:r w:rsidRPr="00B36862">
        <w:rPr>
          <w:color w:val="auto"/>
          <w:sz w:val="22"/>
          <w:szCs w:val="22"/>
        </w:rPr>
        <w:t>(a) from median arcuate ligament syndrome with collateral compensation from SMA in a fasting 29-year-old female. Flow from the SMA is redirected through the pancreaticoduodenal arcade to supply the splenic and left gastric branches of the CA. In the PC angiogram, the CA cannot be visualized due to flow obstruction in this vessel. SMA occlusion and celiac narrowing (b)</w:t>
      </w:r>
      <w:r>
        <w:rPr>
          <w:color w:val="auto"/>
          <w:sz w:val="22"/>
          <w:szCs w:val="22"/>
        </w:rPr>
        <w:t xml:space="preserve"> </w:t>
      </w:r>
      <w:r w:rsidRPr="00B36862">
        <w:rPr>
          <w:color w:val="auto"/>
          <w:sz w:val="22"/>
          <w:szCs w:val="22"/>
        </w:rPr>
        <w:t>in a fasting 42-</w:t>
      </w:r>
      <w:r w:rsidRPr="00B36862">
        <w:rPr>
          <w:color w:val="auto"/>
          <w:sz w:val="22"/>
          <w:szCs w:val="22"/>
        </w:rPr>
        <w:lastRenderedPageBreak/>
        <w:t xml:space="preserve">year-old male with CMI. Numerous collaterals from the IMA, via the Arc of Riolan, and CA, via the pancreaticoduodenal arcades, supply blood to the SMA. The proximal SMA cannot be visualized on the PC angiogram due to </w:t>
      </w:r>
      <w:r w:rsidRPr="00B36862">
        <w:rPr>
          <w:noProof/>
          <w:color w:val="auto"/>
          <w:sz w:val="22"/>
          <w:szCs w:val="22"/>
        </w:rPr>
        <w:t>absence</w:t>
      </w:r>
      <w:r w:rsidRPr="00B36862">
        <w:rPr>
          <w:color w:val="auto"/>
          <w:sz w:val="22"/>
          <w:szCs w:val="22"/>
        </w:rPr>
        <w:t xml:space="preserve"> of flow. Note that the IMA was included in the field of view in this patient and can be seen at the bottom of the figure. Image inset shows an abnormality in the aorta (situated </w:t>
      </w:r>
      <w:r w:rsidRPr="00B36862">
        <w:rPr>
          <w:noProof/>
          <w:color w:val="auto"/>
          <w:sz w:val="22"/>
          <w:szCs w:val="22"/>
        </w:rPr>
        <w:t>superoposterior</w:t>
      </w:r>
      <w:r w:rsidRPr="00B36862">
        <w:rPr>
          <w:color w:val="auto"/>
          <w:sz w:val="22"/>
          <w:szCs w:val="22"/>
        </w:rPr>
        <w:t xml:space="preserve"> to the celiac root), likely a developing atherosclerotic lesion. </w:t>
      </w:r>
    </w:p>
    <w:p w14:paraId="553F923C" w14:textId="77777777" w:rsidR="00F72E5E" w:rsidRPr="0029108C" w:rsidRDefault="00F72E5E" w:rsidP="007861C0">
      <w:pPr>
        <w:pStyle w:val="NoSpacing"/>
        <w:spacing w:line="480" w:lineRule="auto"/>
        <w:jc w:val="both"/>
        <w:rPr>
          <w:rFonts w:ascii="Times New Roman" w:hAnsi="Times New Roman" w:cs="Times New Roman"/>
          <w:b/>
          <w:bCs/>
          <w:sz w:val="24"/>
          <w:szCs w:val="24"/>
        </w:rPr>
      </w:pPr>
    </w:p>
    <w:p w14:paraId="02D9E53D" w14:textId="77777777"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Discussion</w:t>
      </w:r>
    </w:p>
    <w:p w14:paraId="7C3BF5AD" w14:textId="72A197AD" w:rsidR="00F72E5E"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In this study, 4D flow MRI was used to obtain comprehensive hemodynamic measurements of the mesenteric vasculature in patients suspected of chronic mesenteric ischemia (CMI) and in control subjects both before and after meal ingestion. Our results were consistent with previous 2D PC-MRI imaging studies </w:t>
      </w:r>
      <w:r>
        <w:rPr>
          <w:rFonts w:ascii="Times New Roman" w:hAnsi="Times New Roman" w:cs="Times New Roman"/>
          <w:sz w:val="24"/>
          <w:szCs w:val="24"/>
        </w:rPr>
        <w:fldChar w:fldCharType="begin">
          <w:fldData xml:space="preserve">PEVuZE5vdGU+PENpdGU+PEF1dGhvcj5MaTwvQXV0aG9yPjxZZWFyPjE5OTQ8L1llYXI+PFJlY051
bT45MTk8L1JlY051bT48RGlzcGxheVRleHQ+WzE3LTIwXTwvRGlzcGxheVRleHQ+PHJlY29yZD48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PC9wZXJpb2RpY2FsPjxwYWdlcz4xNzUtOTwvcGFnZXM+PHZvbHVtZT4xOTA8L3ZvbHVtZT48bnVt
YmVyPjE8L251bWJlcj48ZWRpdGlvbj4xOTk0LzAxLzAxPC9lZGl0aW9uPjxrZXl3b3Jkcz48a2V5
d29yZD5BZHVsdDwva2V5d29yZD48a2V5d29yZD5CbG9vZCBGbG93IFZlbG9jaXR5PC9rZXl3b3Jk
PjxrZXl3b3JkPkNocm9uaWMgRGlzZWFzZTwva2V5d29yZD48a2V5d29yZD5GZW1hbGU8L2tleXdv
cmQ+PGtleXdvcmQ+SHVtYW5zPC9rZXl3b3JkPjxrZXl3b3JkPklzY2hlbWlhLypkaWFnbm9zaXMv
ZGlhZ25vc3RpYyBpbWFnaW5nL3BoeXNpb3BhdGhvbG9neTwva2V5d29yZD48a2V5d29yZD4qTWFn
bmV0aWMgUmVzb25hbmNlIEltYWdpbmc8L2tleXdvcmQ+PGtleXdvcmQ+TWFsZTwva2V5d29yZD48
a2V5d29yZD5NZXNlbnRlcmljIEFydGVyeSwgU3VwZXJpb3IvZGlhZ25vc3RpYyBpbWFnaW5nL3Bo
eXNpb3BhdGhvbG9neTwva2V5d29yZD48a2V5d29yZD5NZXNlbnRlcmljIFZhc2N1bGFyIE9jY2x1
c2lvbi8qZGlhZ25vc2lzL2RpYWdub3N0aWMgaW1hZ2luZy9waHlzaW9wYXRob2xvZ3k8L2tleXdv
cmQ+PGtleXdvcmQ+UmFkaW9ncmFwaHk8L2tleXdvcmQ+PC9rZXl3b3Jkcz48ZGF0ZXM+PHllYXI+
MTk5NDwveWVhcj48cHViLWRhdGVzPjxkYXRlPkphbjwvZGF0ZT48L3B1Yi1kYXRlcz48L2RhdGVz
Pjxpc2JuPjAwMzMtODQxOSAoUHJpbnQpJiN4RDswMDMzLTg0MTk8L2lzYm4+PGFjY2Vzc2lvbi1u
dW0+ODI1OTQwMDwvYWNjZXNzaW9uLW51bT48dXJscz48L3VybHM+PGVsZWN0cm9uaWMtcmVzb3Vy
Y2UtbnVtPjEwLjExNDgvcmFkaW9sb2d5LjE5MC4xLjgyNTk0MDA8L2VsZWN0cm9uaWMtcmVzb3Vy
Y2UtbnVtPjxyZW1vdGUtZGF0YWJhc2UtcHJvdmlkZXI+TkxNPC9yZW1vdGUtZGF0YWJhc2UtcHJv
dmlkZXI+PGxhbmd1YWdlPmVuZzwvbGFuZ3VhZ2U+PC9yZWNvcmQ+PC9DaXRlPjxDaXRlPjxBdXRo
b3I+QnVya2FydDwvQXV0aG9yPjxZZWFyPjE5OTU8L1llYXI+PFJlY051bT44OTI8L1JlY051bT48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5B68E9">
        <w:rPr>
          <w:rFonts w:ascii="Times New Roman" w:hAnsi="Times New Roman" w:cs="Times New Roman"/>
          <w:sz w:val="24"/>
          <w:szCs w:val="24"/>
        </w:rPr>
        <w:instrText xml:space="preserve"> ADDIN EN.CITE </w:instrText>
      </w:r>
      <w:r w:rsidR="005B68E9">
        <w:rPr>
          <w:rFonts w:ascii="Times New Roman" w:hAnsi="Times New Roman" w:cs="Times New Roman"/>
          <w:sz w:val="24"/>
          <w:szCs w:val="24"/>
        </w:rPr>
        <w:fldChar w:fldCharType="begin">
          <w:fldData xml:space="preserve">PEVuZE5vdGU+PENpdGU+PEF1dGhvcj5MaTwvQXV0aG9yPjxZZWFyPjE5OTQ8L1llYXI+PFJlY051
bT45MTk8L1JlY051bT48RGlzcGxheVRleHQ+WzE3LTIwXTwvRGlzcGxheVRleHQ+PHJlY29yZD48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PC9wZXJpb2RpY2FsPjxwYWdlcz4xNzUtOTwvcGFnZXM+PHZvbHVtZT4xOTA8L3ZvbHVtZT48bnVt
YmVyPjE8L251bWJlcj48ZWRpdGlvbj4xOTk0LzAxLzAxPC9lZGl0aW9uPjxrZXl3b3Jkcz48a2V5
d29yZD5BZHVsdDwva2V5d29yZD48a2V5d29yZD5CbG9vZCBGbG93IFZlbG9jaXR5PC9rZXl3b3Jk
PjxrZXl3b3JkPkNocm9uaWMgRGlzZWFzZTwva2V5d29yZD48a2V5d29yZD5GZW1hbGU8L2tleXdv
cmQ+PGtleXdvcmQ+SHVtYW5zPC9rZXl3b3JkPjxrZXl3b3JkPklzY2hlbWlhLypkaWFnbm9zaXMv
ZGlhZ25vc3RpYyBpbWFnaW5nL3BoeXNpb3BhdGhvbG9neTwva2V5d29yZD48a2V5d29yZD4qTWFn
bmV0aWMgUmVzb25hbmNlIEltYWdpbmc8L2tleXdvcmQ+PGtleXdvcmQ+TWFsZTwva2V5d29yZD48
a2V5d29yZD5NZXNlbnRlcmljIEFydGVyeSwgU3VwZXJpb3IvZGlhZ25vc3RpYyBpbWFnaW5nL3Bo
eXNpb3BhdGhvbG9neTwva2V5d29yZD48a2V5d29yZD5NZXNlbnRlcmljIFZhc2N1bGFyIE9jY2x1
c2lvbi8qZGlhZ25vc2lzL2RpYWdub3N0aWMgaW1hZ2luZy9waHlzaW9wYXRob2xvZ3k8L2tleXdv
cmQ+PGtleXdvcmQ+UmFkaW9ncmFwaHk8L2tleXdvcmQ+PC9rZXl3b3Jkcz48ZGF0ZXM+PHllYXI+
MTk5NDwveWVhcj48cHViLWRhdGVzPjxkYXRlPkphbjwvZGF0ZT48L3B1Yi1kYXRlcz48L2RhdGVz
Pjxpc2JuPjAwMzMtODQxOSAoUHJpbnQpJiN4RDswMDMzLTg0MTk8L2lzYm4+PGFjY2Vzc2lvbi1u
dW0+ODI1OTQwMDwvYWNjZXNzaW9uLW51bT48dXJscz48L3VybHM+PGVsZWN0cm9uaWMtcmVzb3Vy
Y2UtbnVtPjEwLjExNDgvcmFkaW9sb2d5LjE5MC4xLjgyNTk0MDA8L2VsZWN0cm9uaWMtcmVzb3Vy
Y2UtbnVtPjxyZW1vdGUtZGF0YWJhc2UtcHJvdmlkZXI+TkxNPC9yZW1vdGUtZGF0YWJhc2UtcHJv
dmlkZXI+PGxhbmd1YWdlPmVuZzwvbGFuZ3VhZ2U+PC9yZWNvcmQ+PC9DaXRlPjxDaXRlPjxBdXRo
b3I+QnVya2FydDwvQXV0aG9yPjxZZWFyPjE5OTU8L1llYXI+PFJlY051bT44OTI8L1JlY051bT48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5B68E9">
        <w:rPr>
          <w:rFonts w:ascii="Times New Roman" w:hAnsi="Times New Roman" w:cs="Times New Roman"/>
          <w:sz w:val="24"/>
          <w:szCs w:val="24"/>
        </w:rPr>
        <w:instrText xml:space="preserve"> ADDIN EN.CITE.DATA </w:instrText>
      </w:r>
      <w:r w:rsidR="005B68E9">
        <w:rPr>
          <w:rFonts w:ascii="Times New Roman" w:hAnsi="Times New Roman" w:cs="Times New Roman"/>
          <w:sz w:val="24"/>
          <w:szCs w:val="24"/>
        </w:rPr>
      </w:r>
      <w:r w:rsidR="005B68E9">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5B68E9">
        <w:rPr>
          <w:rFonts w:ascii="Times New Roman" w:hAnsi="Times New Roman" w:cs="Times New Roman"/>
          <w:noProof/>
          <w:sz w:val="24"/>
          <w:szCs w:val="24"/>
        </w:rPr>
        <w:t>[17-20]</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and demonstrated the potential of 4D flow MRI studies to help disentangle the complex flow patterns observed in CMI. Firstly, 4D flow MRI provides simultaneous acquisition of both hemodynamic information and a</w:t>
      </w:r>
      <w:ins w:id="196" w:author="Grant Steven Roberts" w:date="2020-09-18T16:24:00Z">
        <w:r w:rsidR="00C771A9">
          <w:rPr>
            <w:rFonts w:ascii="Times New Roman" w:hAnsi="Times New Roman" w:cs="Times New Roman"/>
            <w:sz w:val="24"/>
            <w:szCs w:val="24"/>
          </w:rPr>
          <w:t xml:space="preserve"> PC</w:t>
        </w:r>
      </w:ins>
      <w:del w:id="197" w:author="Grant Steven Roberts" w:date="2020-09-18T16:24:00Z">
        <w:r w:rsidRPr="0029108C" w:rsidDel="00C771A9">
          <w:rPr>
            <w:rFonts w:ascii="Times New Roman" w:hAnsi="Times New Roman" w:cs="Times New Roman"/>
            <w:sz w:val="24"/>
            <w:szCs w:val="24"/>
          </w:rPr>
          <w:delText>n</w:delText>
        </w:r>
      </w:del>
      <w:r w:rsidRPr="0029108C">
        <w:rPr>
          <w:rFonts w:ascii="Times New Roman" w:hAnsi="Times New Roman" w:cs="Times New Roman"/>
          <w:sz w:val="24"/>
          <w:szCs w:val="24"/>
        </w:rPr>
        <w:t xml:space="preserve"> MRA. Previous studies showed that 3D PC MRA can accurately measure vessel lumens of renal arteries </w:t>
      </w:r>
      <w:r>
        <w:rPr>
          <w:rFonts w:ascii="Times New Roman" w:hAnsi="Times New Roman" w:cs="Times New Roman"/>
          <w:sz w:val="24"/>
          <w:szCs w:val="24"/>
        </w:rPr>
        <w:fldChar w:fldCharType="begin">
          <w:fldData xml:space="preserve">PEVuZE5vdGU+PENpdGU+PEF1dGhvcj5GcmFuY29pczwvQXV0aG9yPjxZZWFyPjIwMTE8L1llYXI+
PFJlY051bT45NDQ8L1JlY051bT48RGlzcGxheVRleHQ+WzQxXTwvRGlzcGxheVRleHQ+PHJlY29y
ZD48cmVjLW51bWJlcj45NDQ8L3JlYy1udW1iZXI+PGZvcmVpZ24ta2V5cz48a2V5IGFwcD0iRU4i
IGRiLWlkPSJ4ZWVwNWQ5OXdlZnpmMWUyZGU3NXA5MDB3cDBhc3NyNWFmZmYiIHRpbWVzdGFtcD0i
MTU4NTg1MDA4MCIgZ3VpZD0iNjQyMDk5MDEtZmUyMy00ZGM5LWE4MTItY2IyMzhkMmI3NTg3Ij45
NDQ8L2tleT48L2ZvcmVpZ24ta2V5cz48cmVmLXR5cGUgbmFtZT0iSm91cm5hbCBBcnRpY2xlIj4x
NzwvcmVmLXR5cGU+PGNvbnRyaWJ1dG9ycz48YXV0aG9ycz48YXV0aG9yPkZyYW5jb2lzLCBDLiBK
LjwvYXV0aG9yPjxhdXRob3I+THVtLCBELiBQLjwvYXV0aG9yPjxhdXRob3I+Sm9obnNvbiwgSy4g
TS48L2F1dGhvcj48YXV0aG9yPkxhbmRncmFmLCBCLiBSLjwvYXV0aG9yPjxhdXRob3I+QmxleSwg
VC4gQS48L2F1dGhvcj48YXV0aG9yPlJlZWRlciwgUy4gQi48L2F1dGhvcj48YXV0aG9yPlNjaGll
YmxlciwgTS4gTC48L2F1dGhvcj48YXV0aG9yPkdyaXN0LCBULiBNLjwvYXV0aG9yPjxhdXRob3I+
V2llYmVuLCBPLjwvYXV0aG9yPjwvYXV0aG9ycz48L2NvbnRyaWJ1dG9ycz48YXV0aC1hZGRyZXNz
PkRlcGFydG1lbnQgb2YgUmFkaW9sb2d5LCBDYXJkaW90aG9yYWNpYyBhbmQgTVJJIERpdmlzaW9u
cywgVW5pdmVyc2l0eSBvZiBXaXNjb25zaW4sIDYwMCBIaWdobGFuZCBBdmUsIE1hZGlzb24sIFdJ
IDUzNzkyLTMyNTIsIFVTQS4gQ0ZyYW5jb2lzQHV3aGVhbHRoLm9yZzwvYXV0aC1hZGRyZXNzPjx0
aXRsZXM+PHRpdGxlPlJlbmFsIGFydGVyaWVzOiBpc290cm9waWMsIGhpZ2gtc3BhdGlhbC1yZXNv
bHV0aW9uLCB1bmVuaGFuY2VkIE1SIGFuZ2lvZ3JhcGh5IHdpdGggdGhyZWUtZGltZW5zaW9uYWwg
cmFkaWFsIHBoYXNlIGNvbnRyYXN0PC90aXRsZT48c2Vjb25kYXJ5LXRpdGxlPlJhZGlvbG9neTwv
c2Vjb25kYXJ5LXRpdGxlPjwvdGl0bGVzPjxwZXJpb2RpY2FsPjxmdWxsLXRpdGxlPlJhZGlvbG9n
eTwvZnVsbC10aXRsZT48L3BlcmlvZGljYWw+PHBhZ2VzPjI1NC02MDwvcGFnZXM+PHZvbHVtZT4y
NTg8L3ZvbHVtZT48bnVtYmVyPjE8L251bWJlcj48ZWRpdGlvbj4yMDEwLzEwLzI5PC9lZGl0aW9u
PjxrZXl3b3Jkcz48a2V5d29yZD5Bbmdpb2dyYXBoeSwgRGlnaXRhbCBTdWJ0cmFjdGlvbjwva2V5
d29yZD48a2V5d29yZD5BcnRpZmFjdHM8L2tleXdvcmQ+PGtleXdvcmQ+Q29udHJhc3QgTWVkaWE8
L2tleXdvcmQ+PGtleXdvcmQ+RmVhc2liaWxpdHkgU3R1ZGllczwva2V5d29yZD48a2V5d29yZD5G
ZW1hbGU8L2tleXdvcmQ+PGtleXdvcmQ+SHVtYW5zPC9rZXl3b3JkPjxrZXl3b3JkPkltYWdlIElu
dGVycHJldGF0aW9uLCBDb21wdXRlci1Bc3Npc3RlZDwva2V5d29yZD48a2V5d29yZD4qSW1hZ2lu
ZywgVGhyZWUtRGltZW5zaW9uYWw8L2tleXdvcmQ+PGtleXdvcmQ+TWFnbmV0aWMgUmVzb25hbmNl
IEFuZ2lvZ3JhcGh5LyptZXRob2RzPC9rZXl3b3JkPjxrZXl3b3JkPk1hbGU8L2tleXdvcmQ+PGtl
eXdvcmQ+TWlkZGxlIEFnZWQ8L2tleXdvcmQ+PGtleXdvcmQ+UHJvc3BlY3RpdmUgU3R1ZGllczwv
a2V5d29yZD48a2V5d29yZD5SZW5hbCBBcnRlcnkgT2JzdHJ1Y3Rpb24vKmRpYWdub3Npczwva2V5
d29yZD48a2V5d29yZD5TdGF0aXN0aWNzLCBOb25wYXJhbWV0cmljPC9rZXl3b3JkPjxrZXl3b3Jk
PlRpbWUgRmFjdG9yczwva2V5d29yZD48L2tleXdvcmRzPjxkYXRlcz48eWVhcj4yMDExPC95ZWFy
PjxwdWItZGF0ZXM+PGRhdGU+SmFuPC9kYXRlPjwvcHViLWRhdGVzPjwvZGF0ZXM+PGlzYm4+MDAz
My04NDE5PC9pc2JuPjxhY2Nlc3Npb24tbnVtPjIwOTgwNDQ5PC9hY2Nlc3Npb24tbnVtPjx1cmxz
PjwvdXJscz48Y3VzdG9tMj5QTUMzMDA5MzgxPC9jdXN0b20yPjxlbGVjdHJvbmljLXJlc291cmNl
LW51bT4xMC4xMTQ4L3JhZGlvbC4xMDEwMDQ0MzwvZWxlY3Ryb25pYy1yZXNvdXJjZS1udW0+PHJl
bW90ZS1kYXRhYmFzZS1wcm92aWRlcj5OTE08L3JlbW90ZS1kYXRhYmFzZS1wcm92aWRlcj48bGFu
Z3VhZ2U+ZW5nPC9sYW5ndWFnZT48L3JlY29yZD48L0NpdGU+PC9FbmROb3RlPgB=
</w:fldData>
        </w:fldChar>
      </w:r>
      <w:r w:rsidR="005B68E9">
        <w:rPr>
          <w:rFonts w:ascii="Times New Roman" w:hAnsi="Times New Roman" w:cs="Times New Roman"/>
          <w:sz w:val="24"/>
          <w:szCs w:val="24"/>
        </w:rPr>
        <w:instrText xml:space="preserve"> ADDIN EN.CITE </w:instrText>
      </w:r>
      <w:r w:rsidR="005B68E9">
        <w:rPr>
          <w:rFonts w:ascii="Times New Roman" w:hAnsi="Times New Roman" w:cs="Times New Roman"/>
          <w:sz w:val="24"/>
          <w:szCs w:val="24"/>
        </w:rPr>
        <w:fldChar w:fldCharType="begin">
          <w:fldData xml:space="preserve">PEVuZE5vdGU+PENpdGU+PEF1dGhvcj5GcmFuY29pczwvQXV0aG9yPjxZZWFyPjIwMTE8L1llYXI+
PFJlY051bT45NDQ8L1JlY051bT48RGlzcGxheVRleHQ+WzQxXTwvRGlzcGxheVRleHQ+PHJlY29y
ZD48cmVjLW51bWJlcj45NDQ8L3JlYy1udW1iZXI+PGZvcmVpZ24ta2V5cz48a2V5IGFwcD0iRU4i
IGRiLWlkPSJ4ZWVwNWQ5OXdlZnpmMWUyZGU3NXA5MDB3cDBhc3NyNWFmZmYiIHRpbWVzdGFtcD0i
MTU4NTg1MDA4MCIgZ3VpZD0iNjQyMDk5MDEtZmUyMy00ZGM5LWE4MTItY2IyMzhkMmI3NTg3Ij45
NDQ8L2tleT48L2ZvcmVpZ24ta2V5cz48cmVmLXR5cGUgbmFtZT0iSm91cm5hbCBBcnRpY2xlIj4x
NzwvcmVmLXR5cGU+PGNvbnRyaWJ1dG9ycz48YXV0aG9ycz48YXV0aG9yPkZyYW5jb2lzLCBDLiBK
LjwvYXV0aG9yPjxhdXRob3I+THVtLCBELiBQLjwvYXV0aG9yPjxhdXRob3I+Sm9obnNvbiwgSy4g
TS48L2F1dGhvcj48YXV0aG9yPkxhbmRncmFmLCBCLiBSLjwvYXV0aG9yPjxhdXRob3I+QmxleSwg
VC4gQS48L2F1dGhvcj48YXV0aG9yPlJlZWRlciwgUy4gQi48L2F1dGhvcj48YXV0aG9yPlNjaGll
YmxlciwgTS4gTC48L2F1dGhvcj48YXV0aG9yPkdyaXN0LCBULiBNLjwvYXV0aG9yPjxhdXRob3I+
V2llYmVuLCBPLjwvYXV0aG9yPjwvYXV0aG9ycz48L2NvbnRyaWJ1dG9ycz48YXV0aC1hZGRyZXNz
PkRlcGFydG1lbnQgb2YgUmFkaW9sb2d5LCBDYXJkaW90aG9yYWNpYyBhbmQgTVJJIERpdmlzaW9u
cywgVW5pdmVyc2l0eSBvZiBXaXNjb25zaW4sIDYwMCBIaWdobGFuZCBBdmUsIE1hZGlzb24sIFdJ
IDUzNzkyLTMyNTIsIFVTQS4gQ0ZyYW5jb2lzQHV3aGVhbHRoLm9yZzwvYXV0aC1hZGRyZXNzPjx0
aXRsZXM+PHRpdGxlPlJlbmFsIGFydGVyaWVzOiBpc290cm9waWMsIGhpZ2gtc3BhdGlhbC1yZXNv
bHV0aW9uLCB1bmVuaGFuY2VkIE1SIGFuZ2lvZ3JhcGh5IHdpdGggdGhyZWUtZGltZW5zaW9uYWwg
cmFkaWFsIHBoYXNlIGNvbnRyYXN0PC90aXRsZT48c2Vjb25kYXJ5LXRpdGxlPlJhZGlvbG9neTwv
c2Vjb25kYXJ5LXRpdGxlPjwvdGl0bGVzPjxwZXJpb2RpY2FsPjxmdWxsLXRpdGxlPlJhZGlvbG9n
eTwvZnVsbC10aXRsZT48L3BlcmlvZGljYWw+PHBhZ2VzPjI1NC02MDwvcGFnZXM+PHZvbHVtZT4y
NTg8L3ZvbHVtZT48bnVtYmVyPjE8L251bWJlcj48ZWRpdGlvbj4yMDEwLzEwLzI5PC9lZGl0aW9u
PjxrZXl3b3Jkcz48a2V5d29yZD5Bbmdpb2dyYXBoeSwgRGlnaXRhbCBTdWJ0cmFjdGlvbjwva2V5
d29yZD48a2V5d29yZD5BcnRpZmFjdHM8L2tleXdvcmQ+PGtleXdvcmQ+Q29udHJhc3QgTWVkaWE8
L2tleXdvcmQ+PGtleXdvcmQ+RmVhc2liaWxpdHkgU3R1ZGllczwva2V5d29yZD48a2V5d29yZD5G
ZW1hbGU8L2tleXdvcmQ+PGtleXdvcmQ+SHVtYW5zPC9rZXl3b3JkPjxrZXl3b3JkPkltYWdlIElu
dGVycHJldGF0aW9uLCBDb21wdXRlci1Bc3Npc3RlZDwva2V5d29yZD48a2V5d29yZD4qSW1hZ2lu
ZywgVGhyZWUtRGltZW5zaW9uYWw8L2tleXdvcmQ+PGtleXdvcmQ+TWFnbmV0aWMgUmVzb25hbmNl
IEFuZ2lvZ3JhcGh5LyptZXRob2RzPC9rZXl3b3JkPjxrZXl3b3JkPk1hbGU8L2tleXdvcmQ+PGtl
eXdvcmQ+TWlkZGxlIEFnZWQ8L2tleXdvcmQ+PGtleXdvcmQ+UHJvc3BlY3RpdmUgU3R1ZGllczwv
a2V5d29yZD48a2V5d29yZD5SZW5hbCBBcnRlcnkgT2JzdHJ1Y3Rpb24vKmRpYWdub3Npczwva2V5
d29yZD48a2V5d29yZD5TdGF0aXN0aWNzLCBOb25wYXJhbWV0cmljPC9rZXl3b3JkPjxrZXl3b3Jk
PlRpbWUgRmFjdG9yczwva2V5d29yZD48L2tleXdvcmRzPjxkYXRlcz48eWVhcj4yMDExPC95ZWFy
PjxwdWItZGF0ZXM+PGRhdGU+SmFuPC9kYXRlPjwvcHViLWRhdGVzPjwvZGF0ZXM+PGlzYm4+MDAz
My04NDE5PC9pc2JuPjxhY2Nlc3Npb24tbnVtPjIwOTgwNDQ5PC9hY2Nlc3Npb24tbnVtPjx1cmxz
PjwvdXJscz48Y3VzdG9tMj5QTUMzMDA5MzgxPC9jdXN0b20yPjxlbGVjdHJvbmljLXJlc291cmNl
LW51bT4xMC4xMTQ4L3JhZGlvbC4xMDEwMDQ0MzwvZWxlY3Ryb25pYy1yZXNvdXJjZS1udW0+PHJl
bW90ZS1kYXRhYmFzZS1wcm92aWRlcj5OTE08L3JlbW90ZS1kYXRhYmFzZS1wcm92aWRlcj48bGFu
Z3VhZ2U+ZW5nPC9sYW5ndWFnZT48L3JlY29yZD48L0NpdGU+PC9FbmROb3RlPgB=
</w:fldData>
        </w:fldChar>
      </w:r>
      <w:r w:rsidR="005B68E9">
        <w:rPr>
          <w:rFonts w:ascii="Times New Roman" w:hAnsi="Times New Roman" w:cs="Times New Roman"/>
          <w:sz w:val="24"/>
          <w:szCs w:val="24"/>
        </w:rPr>
        <w:instrText xml:space="preserve"> ADDIN EN.CITE.DATA </w:instrText>
      </w:r>
      <w:r w:rsidR="005B68E9">
        <w:rPr>
          <w:rFonts w:ascii="Times New Roman" w:hAnsi="Times New Roman" w:cs="Times New Roman"/>
          <w:sz w:val="24"/>
          <w:szCs w:val="24"/>
        </w:rPr>
      </w:r>
      <w:r w:rsidR="005B68E9">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5B68E9">
        <w:rPr>
          <w:rFonts w:ascii="Times New Roman" w:hAnsi="Times New Roman" w:cs="Times New Roman"/>
          <w:noProof/>
          <w:sz w:val="24"/>
          <w:szCs w:val="24"/>
        </w:rPr>
        <w:t>[41]</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and identify areas of stenoses in suspected chronic mesenteric patients </w:t>
      </w:r>
      <w:r>
        <w:rPr>
          <w:rFonts w:ascii="Times New Roman" w:hAnsi="Times New Roman" w:cs="Times New Roman"/>
          <w:sz w:val="24"/>
          <w:szCs w:val="24"/>
        </w:rPr>
        <w:fldChar w:fldCharType="begin"/>
      </w:r>
      <w:r w:rsidR="005B68E9">
        <w:rPr>
          <w:rFonts w:ascii="Times New Roman" w:hAnsi="Times New Roman" w:cs="Times New Roman"/>
          <w:sz w:val="24"/>
          <w:szCs w:val="24"/>
        </w:rPr>
        <w:instrText xml:space="preserve"> ADDIN EN.CITE &lt;EndNote&gt;&lt;Cite&gt;&lt;Author&gt;Wasser&lt;/Author&gt;&lt;Year&gt;1996&lt;/Year&gt;&lt;RecNum&gt;917&lt;/RecNum&gt;&lt;DisplayText&gt;[42]&lt;/DisplayText&gt;&lt;record&gt;&lt;rec-number&gt;917&lt;/rec-number&gt;&lt;foreign-keys&gt;&lt;key app="EN" db-id="xeep5d99wefzf1e2de75p900wp0assr5afff" timestamp="1584111517" guid="f97d0585-135a-4e82-86ad-b72554269e80"&gt;917&lt;/key&gt;&lt;/foreign-keys&gt;&lt;ref-type name="Journal Article"&gt;17&lt;/ref-type&gt;&lt;contributors&gt;&lt;authors&gt;&lt;author&gt;Wasser, M. N.&lt;/author&gt;&lt;author&gt;Geelkerken, R. H.&lt;/author&gt;&lt;author&gt;Kouwenhoven, M.&lt;/author&gt;&lt;author&gt;van Bockel, J. H.&lt;/author&gt;&lt;author&gt;Hermans, J.&lt;/author&gt;&lt;author&gt;Schultze Kool, L. J.&lt;/author&gt;&lt;author&gt;de Roos, A.&lt;/author&gt;&lt;/authors&gt;&lt;/contributors&gt;&lt;auth-address&gt;Department of Diagnostic Radiology, Leiden University Hospital, the Netherlands.&lt;/auth-address&gt;&lt;titles&gt;&lt;title&gt;Systolically gated 3D phase contrast MRA of mesenteric arteries in suspected mesenteric ischemia&lt;/title&gt;&lt;secondary-title&gt;J Comput Assist Tomogr&lt;/secondary-title&gt;&lt;/titles&gt;&lt;periodical&gt;&lt;full-title&gt;J Comput Assist Tomogr&lt;/full-title&gt;&lt;/periodical&gt;&lt;pages&gt;262-8&lt;/pages&gt;&lt;volume&gt;20&lt;/volume&gt;&lt;number&gt;2&lt;/number&gt;&lt;edition&gt;1996/03/01&lt;/edition&gt;&lt;keywords&gt;&lt;keyword&gt;Adult&lt;/keyword&gt;&lt;keyword&gt;Aged&lt;/keyword&gt;&lt;keyword&gt;Aged, 80 and over&lt;/keyword&gt;&lt;keyword&gt;Angiography, Digital Subtraction&lt;/keyword&gt;&lt;keyword&gt;Celiac Artery&lt;/keyword&gt;&lt;keyword&gt;Chronic Disease&lt;/keyword&gt;&lt;keyword&gt;Female&lt;/keyword&gt;&lt;keyword&gt;Humans&lt;/keyword&gt;&lt;keyword&gt;Ischemia/*diagnosis/surgery&lt;/keyword&gt;&lt;keyword&gt;Magnetic Resonance Angiography/*methods&lt;/keyword&gt;&lt;keyword&gt;Male&lt;/keyword&gt;&lt;keyword&gt;*Mesenteric Arteries&lt;/keyword&gt;&lt;keyword&gt;Mesentery/*blood supply&lt;/keyword&gt;&lt;keyword&gt;Middle Aged&lt;/keyword&gt;&lt;keyword&gt;Prospective Studies&lt;/keyword&gt;&lt;/keywords&gt;&lt;dates&gt;&lt;year&gt;1996&lt;/year&gt;&lt;pub-dates&gt;&lt;date&gt;Mar-Apr&lt;/date&gt;&lt;/pub-dates&gt;&lt;/dates&gt;&lt;isbn&gt;0363-8715 (Print)&amp;#xD;0363-8715&lt;/isbn&gt;&lt;accession-num&gt;8606234&lt;/accession-num&gt;&lt;urls&gt;&lt;/urls&gt;&lt;electronic-resource-num&gt;10.1097/00004728-199603000-00017&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5B68E9">
        <w:rPr>
          <w:rFonts w:ascii="Times New Roman" w:hAnsi="Times New Roman" w:cs="Times New Roman"/>
          <w:noProof/>
          <w:sz w:val="24"/>
          <w:szCs w:val="24"/>
        </w:rPr>
        <w:t>[42]</w:t>
      </w:r>
      <w:r>
        <w:rPr>
          <w:rFonts w:ascii="Times New Roman" w:hAnsi="Times New Roman" w:cs="Times New Roman"/>
          <w:sz w:val="24"/>
          <w:szCs w:val="24"/>
        </w:rPr>
        <w:fldChar w:fldCharType="end"/>
      </w:r>
      <w:r w:rsidRPr="0029108C">
        <w:rPr>
          <w:rFonts w:ascii="Times New Roman" w:hAnsi="Times New Roman" w:cs="Times New Roman"/>
          <w:sz w:val="24"/>
          <w:szCs w:val="24"/>
        </w:rPr>
        <w:t>. Secondly, the large volumetric coverage ensures all relevant vessels and collaterals are visualized without the need for a dedicated MRA that often requires injection of a contrast agent. This may be useful since many patients demonstrate significant anatomical variations and may help overcome user- and patient-dependent issues associated with ultrasound. Thirdly, retrospective analysis is possible for any vessel (including collaterals) within the imaging volume without scan time penalty, unlike 2D PC-MRI. Lastly, 4D flow MRI using an accelerated sequence such as PC-VIPR requires only a short 10-minute free-breathing scan session while retaining high temporal and spatial resolution.</w:t>
      </w:r>
    </w:p>
    <w:p w14:paraId="590DB19B" w14:textId="77777777" w:rsidR="00CC0C4C" w:rsidRPr="0029108C" w:rsidRDefault="00CC0C4C" w:rsidP="007861C0">
      <w:pPr>
        <w:pStyle w:val="NoSpacing"/>
        <w:spacing w:line="480" w:lineRule="auto"/>
        <w:jc w:val="both"/>
        <w:rPr>
          <w:rFonts w:ascii="Times New Roman" w:hAnsi="Times New Roman" w:cs="Times New Roman"/>
          <w:sz w:val="24"/>
          <w:szCs w:val="24"/>
        </w:rPr>
      </w:pPr>
    </w:p>
    <w:p w14:paraId="234CE79C"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Flow Consistency</w:t>
      </w:r>
    </w:p>
    <w:p w14:paraId="585E1C85" w14:textId="5CDECD5A" w:rsidR="00F72E5E" w:rsidRDefault="00F72E5E" w:rsidP="007861C0">
      <w:pPr>
        <w:pStyle w:val="NoSpacing"/>
        <w:spacing w:line="480" w:lineRule="auto"/>
        <w:jc w:val="both"/>
        <w:rPr>
          <w:rFonts w:ascii="Times New Roman" w:eastAsiaTheme="minorEastAsia" w:hAnsi="Times New Roman" w:cs="Times New Roman"/>
          <w:sz w:val="24"/>
          <w:szCs w:val="24"/>
        </w:rPr>
      </w:pPr>
      <w:r w:rsidRPr="0029108C">
        <w:rPr>
          <w:rFonts w:ascii="Times New Roman" w:hAnsi="Times New Roman" w:cs="Times New Roman"/>
          <w:sz w:val="24"/>
          <w:szCs w:val="24"/>
        </w:rPr>
        <w:lastRenderedPageBreak/>
        <w:t>Correlation analysis showed</w:t>
      </w:r>
      <w:r w:rsidRPr="0029108C">
        <w:rPr>
          <w:rFonts w:ascii="Times New Roman" w:hAnsi="Times New Roman" w:cs="Times New Roman"/>
          <w:noProof/>
          <w:sz w:val="24"/>
          <w:szCs w:val="24"/>
        </w:rPr>
        <w:t xml:space="preserve"> strong </w:t>
      </w:r>
      <w:r w:rsidRPr="0029108C">
        <w:rPr>
          <w:rFonts w:ascii="Times New Roman" w:hAnsi="Times New Roman" w:cs="Times New Roman"/>
          <w:sz w:val="24"/>
          <w:szCs w:val="24"/>
        </w:rPr>
        <w:t xml:space="preserve">correlation between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(the differenc</w:t>
      </w:r>
      <w:r w:rsidRPr="0029108C">
        <w:rPr>
          <w:rFonts w:ascii="Times New Roman" w:hAnsi="Times New Roman" w:cs="Times New Roman"/>
          <w:noProof/>
          <w:sz w:val="24"/>
          <w:szCs w:val="24"/>
        </w:rPr>
        <w:t xml:space="preserve">e between </w:t>
      </w:r>
      <w:r w:rsidRPr="0029108C">
        <w:rPr>
          <w:rFonts w:ascii="Times New Roman" w:hAnsi="Times New Roman" w:cs="Times New Roman"/>
          <w:sz w:val="24"/>
          <w:szCs w:val="24"/>
        </w:rPr>
        <w:t xml:space="preserve">SCAo and IRAo flow rates)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(sum of flow rates in vessels exiting between these aortic segments) in both the arterial measurements and ven</w:t>
      </w:r>
      <w:proofErr w:type="spellStart"/>
      <w:r w:rsidRPr="0029108C">
        <w:rPr>
          <w:rFonts w:ascii="Times New Roman" w:eastAsiaTheme="minorEastAsia" w:hAnsi="Times New Roman" w:cs="Times New Roman"/>
          <w:sz w:val="24"/>
          <w:szCs w:val="24"/>
        </w:rPr>
        <w:t>ous</w:t>
      </w:r>
      <w:proofErr w:type="spellEnd"/>
      <w:r w:rsidRPr="0029108C">
        <w:rPr>
          <w:rFonts w:ascii="Times New Roman" w:eastAsiaTheme="minorEastAsia" w:hAnsi="Times New Roman" w:cs="Times New Roman"/>
          <w:sz w:val="24"/>
          <w:szCs w:val="24"/>
        </w:rPr>
        <w:t xml:space="preserve"> segments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oMath>
      <w:r w:rsidRPr="0029108C">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xml:space="preserve">). The slope for both regression models was less than unity, indicating that some flow was not being accounted for in the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xml:space="preserve"> measurements. This discrepancy is likely due to small, unmeasured collaterals and measurement errors. Despite this, the strong correlation reflects good internal consistency and thus supports the feasibility of 4D flow measurements. Additionally, flow rates in this study agreed well with flow rates reported from other imaging modalitie</w:t>
      </w:r>
      <w:r w:rsidR="00B71B4F">
        <w:rPr>
          <w:rFonts w:ascii="Times New Roman" w:eastAsiaTheme="minorEastAsia" w:hAnsi="Times New Roman" w:cs="Times New Roman"/>
          <w:sz w:val="24"/>
          <w:szCs w:val="24"/>
        </w:rPr>
        <w:t>s</w:t>
      </w:r>
      <w:ins w:id="198" w:author="Grant Steven Roberts" w:date="2020-09-18T16:09:00Z">
        <w:r w:rsidR="007B4ECA">
          <w:rPr>
            <w:rFonts w:ascii="Times New Roman" w:eastAsiaTheme="minorEastAsia" w:hAnsi="Times New Roman" w:cs="Times New Roman"/>
            <w:sz w:val="24"/>
            <w:szCs w:val="24"/>
          </w:rPr>
          <w:t xml:space="preserve"> </w:t>
        </w:r>
        <w:r w:rsidR="007B4ECA">
          <w:rPr>
            <w:rFonts w:ascii="Times New Roman" w:hAnsi="Times New Roman" w:cs="Times New Roman"/>
            <w:sz w:val="24"/>
            <w:szCs w:val="24"/>
          </w:rPr>
          <w:fldChar w:fldCharType="begin">
            <w:fldData xml:space="preserve">PEVuZE5vdGU+PENpdGU+PEF1dGhvcj5MaTwvQXV0aG9yPjxZZWFyPjE5OTQ8L1llYXI+PFJlY051
bT45MTk8L1JlY051bT48RGlzcGxheVRleHQ+WzE3LTIwLDIzLDMwLTMyLDM0LTQwXTwvRGlzcGxh
eVRleHQ+PHJlY29yZD48cmVjLW51bWJlcj45MTk8L3JlYy1udW1iZXI+PGZvcmVpZ24ta2V5cz48
a2V5IGFwcD0iRU4iIGRiLWlkPSJ4ZWVwNWQ5OXdlZnpmMWUyZGU3NXA5MDB3cDBhc3NyNWFmZmYi
IHRpbWVzdGFtcD0iMTU4NDExMTYxNSIgZ3VpZD0iNDgyZDRjYzUtZjYyNi00MjY3LTgyZTMtZmQx
ODEyYzI1MDgxIj45MTk8L2tleT48L2ZvcmVpZ24ta2V5cz48cmVmLXR5cGUgbmFtZT0iSm91cm5h
bCBBcnRpY2xlIj4xNzwvcmVmLXR5cGU+PGNvbnRyaWJ1dG9ycz48YXV0aG9ycz48YXV0aG9yPkxp
LCBLLiBDLjwvYXV0aG9yPjxhdXRob3I+V2hpdG5leSwgVy4gUy48L2F1dGhvcj48YXV0aG9yPk1j
RG9ubmVsbCwgQy4gSC48L2F1dGhvcj48YXV0aG9yPkZyZWRyaWNrc29uLCBKLiBPLjwvYXV0aG9y
PjxhdXRob3I+UGVsYywgTi4gSi48L2F1dGhvcj48YXV0aG9yPkRhbG1hbiwgUi4gTC48L2F1dGhv
cj48YXV0aG9yPkplZmZyZXksIFIuIEIuLCBKci48L2F1dGhvcj48L2F1dGhvcnM+PC9jb250cmli
dXRvcnM+PGF1dGgtYWRkcmVzcz5EZXBhcnRtZW50IG9mIFJhZGlvbG9neSwgU3RhbmZvcmQgVW5p
dmVyc2l0eSBTY2hvb2wgb2YgTWVkaWNpbmUsIENBLjwvYXV0aC1hZGRyZXNzPjx0aXRsZXM+PHRp
dGxlPkNocm9uaWMgbWVzZW50ZXJpYyBpc2NoZW1pYTogZXZhbHVhdGlvbiB3aXRoIHBoYXNlLWNv
bnRyYXN0IGNpbmUgTVIgaW1hZ2luZzwvdGl0bGU+PHNlY29uZGFyeS10aXRsZT5SYWRpb2xvZ3k8
L3NlY29uZGFyeS10aXRsZT48L3RpdGxlcz48cGVyaW9kaWNhbD48ZnVsbC10aXRsZT5SYWRpb2xv
Z3k8L2Z1bGwtdGl0bGU+PC9wZXJpb2RpY2FsPjxwYWdlcz4xNzUtOTwvcGFnZXM+PHZvbHVtZT4x
OTA8L3ZvbHVtZT48bnVtYmVyPjE8L251bWJlcj48ZWRpdGlvbj4xOTk0LzAxLzAxPC9lZGl0aW9u
PjxrZXl3b3Jkcz48a2V5d29yZD5BZHVsdDwva2V5d29yZD48a2V5d29yZD5CbG9vZCBGbG93IFZl
bG9jaXR5PC9rZXl3b3JkPjxrZXl3b3JkPkNocm9uaWMgRGlzZWFzZTwva2V5d29yZD48a2V5d29y
ZD5GZW1hbGU8L2tleXdvcmQ+PGtleXdvcmQ+SHVtYW5zPC9rZXl3b3JkPjxrZXl3b3JkPklzY2hl
bWlhLypkaWFnbm9zaXMvZGlhZ25vc3RpYyBpbWFnaW5nL3BoeXNpb3BhdGhvbG9neTwva2V5d29y
ZD48a2V5d29yZD4qTWFnbmV0aWMgUmVzb25hbmNlIEltYWdpbmc8L2tleXdvcmQ+PGtleXdvcmQ+
TWFsZTwva2V5d29yZD48a2V5d29yZD5NZXNlbnRlcmljIEFydGVyeSwgU3VwZXJpb3IvZGlhZ25v
c3RpYyBpbWFnaW5nL3BoeXNpb3BhdGhvbG9neTwva2V5d29yZD48a2V5d29yZD5NZXNlbnRlcmlj
IFZhc2N1bGFyIE9jY2x1c2lvbi8qZGlhZ25vc2lzL2RpYWdub3N0aWMgaW1hZ2luZy9waHlzaW9w
YXRob2xvZ3k8L2tleXdvcmQ+PGtleXdvcmQ+UmFkaW9ncmFwaHk8L2tleXdvcmQ+PC9rZXl3b3Jk
cz48ZGF0ZXM+PHllYXI+MTk5NDwveWVhcj48cHViLWRhdGVzPjxkYXRlPkphbjwvZGF0ZT48L3B1
Yi1kYXRlcz48L2RhdGVzPjxpc2JuPjAwMzMtODQxOSAoUHJpbnQpJiN4RDswMDMzLTg0MTk8L2lz
Ym4+PGFjY2Vzc2lvbi1udW0+ODI1OTQwMDwvYWNjZXNzaW9uLW51bT48dXJscz48L3VybHM+PGVs
ZWN0cm9uaWMtcmVzb3VyY2UtbnVtPjEwLjExNDgvcmFkaW9sb2d5LjE5MC4xLjgyNTk0MDA8L2Vs
ZWN0cm9uaWMtcmVzb3VyY2UtbnVtPjxyZW1vdGUtZGF0YWJhc2UtcHJvdmlkZXI+TkxNPC9yZW1v
dGUtZGF0YWJhc2UtcHJvdmlkZXI+PGxhbmd1YWdlPmVuZzwvbGFuZ3VhZ2U+PC9yZWNvcmQ+PC9D
aXRlPjxDaXRlPjxBdXRob3I+QnVya2FydDwvQXV0aG9yPjxZZWFyPjE5OTU8L1llYXI+PFJlY051
bT44OTI8L1JlY051bT48cmVjb3JkPjxyZWMtbnVtYmVyPjg5MjwvcmVjLW51bWJlcj48Zm9yZWln
bi1rZXlzPjxrZXkgYXBwPSJFTiIgZGItaWQ9InhlZXA1ZDk5d2VmemYxZTJkZTc1cDkwMHdwMGFz
c3I1YWZmZiIgdGltZXN0YW1wPSIxNTg0MTEwNzk5IiBndWlkPSIyZjViY2FmMC1mMzMxLTRlNDAt
ODMzMC1mNjcyZTBjM2FmODkiPjg5Mjwva2V5PjwvZm9yZWlnbi1rZXlzPjxyZWYtdHlwZSBuYW1l
PSJKb3VybmFsIEFydGljbGUiPjE3PC9yZWYtdHlwZT48Y29udHJpYnV0b3JzPjxhdXRob3JzPjxh
dXRob3I+QnVya2FydCwgRC4gSi48L2F1dGhvcj48YXV0aG9yPkpvaG5zb24sIEMuIEQuPC9hdXRo
b3I+PGF1dGhvcj5SZWFkaW5nLCBDLiBDLjwvYXV0aG9yPjxhdXRob3I+RWhtYW4sIFIuIEwuPC9h
dXRob3I+PC9hdXRob3JzPjwvY29udHJpYnV0b3JzPjxhdXRoLWFkZHJlc3M+RGVwYXJ0bWVudCBv
ZiBEaWFnbm9zdGljIFJhZGlvbG9neSwgTWF5byBDbGluaWMgYW5kIEZvdW5kYXRpb24sIFJvY2hl
c3RlciwgTU4gNTU5MDUuPC9hdXRoLWFkZHJlc3M+PHRpdGxlcz48dGl0bGU+TVIgbWVhc3VyZW1l
bnRzIG9mIG1lc2VudGVyaWMgdmVub3VzIGZsb3c6IHByb3NwZWN0aXZlIGV2YWx1YXRpb24gaW4g
aGVhbHRoeSB2b2x1bnRlZXJzIGFuZCBwYXRpZW50cyB3aXRoIHN1c3BlY3RlZCBjaHJvbmljIG1l
c2VudGVyaWMgaXNjaGVtaWE8L3RpdGxlPjxzZWNvbmRhcnktdGl0bGU+UmFkaW9sb2d5PC9zZWNv
bmRhcnktdGl0bGU+PC90aXRsZXM+PHBlcmlvZGljYWw+PGZ1bGwtdGl0bGU+UmFkaW9sb2d5PC9m
dWxsLXRpdGxlPjwvcGVyaW9kaWNhbD48cGFnZXM+ODAxLTY8L3BhZ2VzPjx2b2x1bWU+MTk0PC92
b2x1bWU+PG51bWJlcj4zPC9udW1iZXI+PGVkaXRpb24+MTk5NS8wMy8wMTwvZWRpdGlvbj48a2V5
d29yZHM+PGtleXdvcmQ+QWR1bHQ8L2tleXdvcmQ+PGtleXdvcmQ+QWdlZDwva2V5d29yZD48a2V5
d29yZD5DaHJvbmljIERpc2Vhc2U8L2tleXdvcmQ+PGtleXdvcmQ+RmFzdGluZzwva2V5d29yZD48
a2V5d29yZD5GZW1hbGU8L2tleXdvcmQ+PGtleXdvcmQ+Rm9vZDwva2V5d29yZD48a2V5d29yZD5I
dW1hbnM8L2tleXdvcmQ+PGtleXdvcmQ+SW50ZXN0aW5lcy8qYmxvb2Qgc3VwcGx5PC9rZXl3b3Jk
PjxrZXl3b3JkPklzY2hlbWlhLypkaWFnbm9zaXM8L2tleXdvcmQ+PGtleXdvcmQ+Kk1hZ25ldGlj
IFJlc29uYW5jZSBBbmdpb2dyYXBoeTwva2V5d29yZD48a2V5d29yZD5NYWxlPC9rZXl3b3JkPjxr
ZXl3b3JkPk1lc2VudGVyaWMgVmFzY3VsYXIgT2NjbHVzaW9uLypkaWFnbm9zaXM8L2tleXdvcmQ+
PGtleXdvcmQ+TWVzZW50ZXJpYyBWZWlucy9waHlzaW9wYXRob2xvZ3k8L2tleXdvcmQ+PGtleXdv
cmQ+UG9ydGFsIFZlaW4vcGh5c2lvcGF0aG9sb2d5PC9rZXl3b3JkPjxrZXl3b3JkPlByb3NwZWN0
aXZlIFN0dWRpZXM8L2tleXdvcmQ+PGtleXdvcmQ+U3BsYW5jaG5pYyBDaXJjdWxhdGlvbi8qcGh5
c2lvbG9neTwva2V5d29yZD48a2V5d29yZD5VbHRyYXNvbm9ncmFwaHksIERvcHBsZXI8L2tleXdv
cmQ+PC9rZXl3b3Jkcz48ZGF0ZXM+PHllYXI+MTk5NTwveWVhcj48cHViLWRhdGVzPjxkYXRlPk1h
cjwvZGF0ZT48L3B1Yi1kYXRlcz48L2RhdGVzPjxpc2JuPjAwMzMtODQxOSAoUHJpbnQpJiN4RDsw
MDMzLTg0MTk8L2lzYm4+PGFjY2Vzc2lvbi1udW0+Nzg2Mjk4MjwvYWNjZXNzaW9uLW51bT48dXJs
cz48L3VybHM+PGVsZWN0cm9uaWMtcmVzb3VyY2UtbnVtPjEwLjExNDgvcmFkaW9sb2d5LjE5NC4z
Ljc4NjI5ODI8L2VsZWN0cm9uaWMtcmVzb3VyY2UtbnVtPjxyZW1vdGUtZGF0YWJhc2UtcHJvdmlk
ZXI+TkxNPC9yZW1vdGUtZGF0YWJhc2UtcHJvdmlkZXI+PGxhbmd1YWdlPmVuZzwvbGFuZ3VhZ2U+
PC9yZWNvcmQ+PC9DaXRlPjxDaXRlPjxBdXRob3I+TGk8L0F1dGhvcj48WWVhcj4xOTk1PC9ZZWFy
PjxSZWNOdW0+OTE4PC9SZWNOdW0+PHJlY29yZD48cmVjLW51bWJlcj45MTg8L3JlYy1udW1iZXI+
PGZvcmVpZ24ta2V5cz48a2V5IGFwcD0iRU4iIGRiLWlkPSJ4ZWVwNWQ5OXdlZnpmMWUyZGU3NXA5
MDB3cDBhc3NyNWFmZmYiIHRpbWVzdGFtcD0iMTU4NDExMTU2NSIgZ3VpZD0iYjEzOTdhZGMtNTJk
OS00M2U2LTkyOTQtNGMxYzg5YTY4YWEyIj45MTg8L2tleT48L2ZvcmVpZ24ta2V5cz48cmVmLXR5
cGUgbmFtZT0iSm91cm5hbCBBcnRpY2xlIj4xNzwvcmVmLXR5cGU+PGNvbnRyaWJ1dG9ycz48YXV0
aG9ycz48YXV0aG9yPkxpLCBLLiBDLjwvYXV0aG9yPjxhdXRob3I+SG9wa2lucywgSy4gTC48L2F1
dGhvcj48YXV0aG9yPkRhbG1hbiwgUi4gTC48L2F1dGhvcj48YXV0aG9yPlNvbmcsIEMuIEsuPC9h
dXRob3I+PC9hdXRob3JzPjwvY29udHJpYnV0b3JzPjxhdXRoLWFkZHJlc3M+RGVwYXJ0bWVudCBv
ZiBEaWFnbm9zdGljIFJhZGlvbG9neSwgU3RhbmZvcmQgVW5pdmVyc2l0eSBTY2hvb2wgb2YgTWVk
aWNpbmUsIENBIDk0MzA1LjwvYXV0aC1hZGRyZXNzPjx0aXRsZXM+PHRpdGxlPlNpbXVsdGFuZW91
cyBtZWFzdXJlbWVudCBvZiBmbG93IGluIHRoZSBzdXBlcmlvciBtZXNlbnRlcmljIHZlaW4gYW5k
IGFydGVyeSB3aXRoIGNpbmUgcGhhc2UtY29udHJhc3QgTVIgaW1hZ2luZzogdmFsdWUgaW4gZGlh
Z25vc2lzIG9mIGNocm9uaWMgbWVzZW50ZXJpYyBpc2NoZW1pYS4gV29yayBpbiBwcm9ncmVzczwv
dGl0bGU+PHNlY29uZGFyeS10aXRsZT5SYWRpb2xvZ3k8L3NlY29uZGFyeS10aXRsZT48L3RpdGxl
cz48cGVyaW9kaWNhbD48ZnVsbC10aXRsZT5SYWRpb2xvZ3k8L2Z1bGwtdGl0bGU+PC9wZXJpb2Rp
Y2FsPjxwYWdlcz4zMjctMzA8L3BhZ2VzPjx2b2x1bWU+MTk0PC92b2x1bWU+PG51bWJlcj4yPC9u
dW1iZXI+PGVkaXRpb24+MTk5NS8wMi8wMTwvZWRpdGlvbj48a2V5d29yZHM+PGtleXdvcmQ+QWR1
bHQ8L2tleXdvcmQ+PGtleXdvcmQ+KkJsb29kIEZsb3cgVmVsb2NpdHk8L2tleXdvcmQ+PGtleXdv
cmQ+Qm9keSBXZWlnaHQ8L2tleXdvcmQ+PGtleXdvcmQ+Q2hyb25pYyBEaXNlYXNlPC9rZXl3b3Jk
PjxrZXl3b3JkPkZlbWFsZTwva2V5d29yZD48a2V5d29yZD5IdW1hbnM8L2tleXdvcmQ+PGtleXdv
cmQ+Kk1hZ25ldGljIFJlc29uYW5jZSBJbWFnaW5nPC9rZXl3b3JkPjxrZXl3b3JkPk1hbGU8L2tl
eXdvcmQ+PGtleXdvcmQ+TWVzZW50ZXJpYyBBcnRlcnksIFN1cGVyaW9yLypwaHlzaW9wYXRob2xv
Z3k8L2tleXdvcmQ+PGtleXdvcmQ+TWVzZW50ZXJpYyBWYXNjdWxhciBPY2NsdXNpb24vKnBoeXNp
b3BhdGhvbG9neTwva2V5d29yZD48a2V5d29yZD5NZXNlbnRlcmljIFZlaW5zLypwaHlzaW9wYXRo
b2xvZ3k8L2tleXdvcmQ+PGtleXdvcmQ+TWlkZGxlIEFnZWQ8L2tleXdvcmQ+PC9rZXl3b3Jkcz48
ZGF0ZXM+PHllYXI+MTk5NTwveWVhcj48cHViLWRhdGVzPjxkYXRlPkZlYjwvZGF0ZT48L3B1Yi1k
YXRlcz48L2RhdGVzPjxpc2JuPjAwMzMtODQxOSAoUHJpbnQpJiN4RDswMDMzLTg0MTk8L2lzYm4+
PGFjY2Vzc2lvbi1udW0+NzgyNDcwNjwvYWNjZXNzaW9uLW51bT48dXJscz48L3VybHM+PGVsZWN0
cm9uaWMtcmVzb3VyY2UtbnVtPjEwLjExNDgvcmFkaW9sb2d5LjE5NC4yLjc4MjQ3MDY8L2VsZWN0
cm9uaWMtcmVzb3VyY2UtbnVtPjxyZW1vdGUtZGF0YWJhc2UtcHJvdmlkZXI+TkxNPC9yZW1vdGUt
ZGF0YWJhc2UtcHJvdmlkZXI+PGxhbmd1YWdlPmVuZzwvbGFuZ3VhZ2U+PC9yZWNvcmQ+PC9DaXRl
PjxDaXRlPjxBdXRob3I+RGFsbWFuPC9BdXRob3I+PFllYXI+MTk5NjwvWWVhcj48UmVjTnVtPjg5
NjwvUmVjTnVtPjxyZWNvcmQ+PHJlYy1udW1iZXI+ODk2PC9yZWMtbnVtYmVyPjxmb3JlaWduLWtl
eXM+PGtleSBhcHA9IkVOIiBkYi1pZD0ieGVlcDVkOTl3ZWZ6ZjFlMmRlNzVwOTAwd3AwYXNzcjVh
ZmZmIiB0aW1lc3RhbXA9IjE1ODQxMTA3OTkiIGd1aWQ9IjkwNDE1YTMzLWRkZTQtNDlkMi1hM2Ji
LWU3OTY4Yzg0ZTk5NCI+ODk2PC9rZXk+PC9mb3JlaWduLWtleXM+PHJlZi10eXBlIG5hbWU9Ikpv
dXJuYWwgQXJ0aWNsZSI+MTc8L3JlZi10eXBlPjxjb250cmlidXRvcnM+PGF1dGhvcnM+PGF1dGhv
cj5EYWxtYW4sIFIuIEwuPC9hdXRob3I+PGF1dGhvcj5MaSwgSy4gQy48L2F1dGhvcj48YXV0aG9y
Pk1vb24sIFcuIEsuPC9hdXRob3I+PGF1dGhvcj5DaGVuLCBJLjwvYXV0aG9yPjxhdXRob3I+WmFy
aW5zLCBDLiBLLjwvYXV0aG9yPjwvYXV0aG9ycz48L2NvbnRyaWJ1dG9ycz48YXV0aC1hZGRyZXNz
PkRlcGFydG1lbnQgb2YgUmFkaW9sb2d5LCBTdGFuZm9yZCBVbml2ZXJzaXR5IFNjaG9vbCBvZiBN
ZWRpY2luZSwgVVNBLiBtdS5yYWRAZm9yc3l0aGUuc3RhbmZvcmQuZWR1PC9hdXRoLWFkZHJlc3M+
PHRpdGxlcz48dGl0bGU+RGltaW5pc2hlZCBwb3N0cHJhbmRpYWwgaHlwZXJlbWlhIGluIHBhdGll
bnRzIHdpdGggYW9ydGljIGFuZCBtZXNlbnRlcmljIGFydGVyaWFsIG9jY2x1c2l2ZSBkaXNlYXNl
LiBRdWFudGlmaWNhdGlvbiBieSBtYWduZXRpYyByZXNvbmFuY2UgZmxvdyBpbWFnaW5nPC90aXRs
ZT48c2Vjb25kYXJ5LXRpdGxlPkNpcmN1bGF0aW9uPC9zZWNvbmRhcnktdGl0bGU+PC90aXRsZXM+
PHBlcmlvZGljYWw+PGZ1bGwtdGl0bGU+Q2lyY3VsYXRpb248L2Z1bGwtdGl0bGU+PC9wZXJpb2Rp
Y2FsPjxwYWdlcz5JaTIwNi0xMDwvcGFnZXM+PHZvbHVtZT45NDwvdm9sdW1lPjxudW1iZXI+OSBT
dXBwbDwvbnVtYmVyPjxlZGl0aW9uPjE5OTYvMTEvMDE8L2VkaXRpb24+PGtleXdvcmRzPjxrZXl3
b3JkPkFkdWx0PC9rZXl3b3JkPjxrZXl3b3JkPkFnZSBGYWN0b3JzPC9rZXl3b3JkPjxrZXl3b3Jk
PkFnZWQ8L2tleXdvcmQ+PGtleXdvcmQ+QWdlZCwgODAgYW5kIG92ZXI8L2tleXdvcmQ+PGtleXdv
cmQ+QW9ydGljIERpc2Vhc2VzLypwaHlzaW9wYXRob2xvZ3k8L2tleXdvcmQ+PGtleXdvcmQ+QXJ0
ZXJpYWwgT2NjbHVzaXZlIERpc2Vhc2VzLypwaHlzaW9wYXRob2xvZ3k8L2tleXdvcmQ+PGtleXdv
cmQ+RmVtYWxlPC9rZXl3b3JkPjxrZXl3b3JkPkh1bWFuczwva2V5d29yZD48a2V5d29yZD5IeXBl
cmVtaWEvKnBoeXNpb3BhdGhvbG9neTwva2V5d29yZD48a2V5d29yZD5NYWduZXRpYyBSZXNvbmFu
Y2UgSW1hZ2luZzwva2V5d29yZD48a2V5d29yZD5NYWxlPC9rZXl3b3JkPjxrZXl3b3JkPk1lc2Vu
dGVyaWMgVmFzY3VsYXIgT2NjbHVzaW9uLypwaHlzaW9wYXRob2xvZ3k8L2tleXdvcmQ+PGtleXdv
cmQ+TWlkZGxlIEFnZWQ8L2tleXdvcmQ+PGtleXdvcmQ+UG9zdHByYW5kaWFsIFBlcmlvZC8qcGh5
c2lvbG9neTwva2V5d29yZD48L2tleXdvcmRzPjxkYXRlcz48eWVhcj4xOTk2PC95ZWFyPjxwdWIt
ZGF0ZXM+PGRhdGU+Tm92IDE8L2RhdGU+PC9wdWItZGF0ZXM+PC9kYXRlcz48aXNibj4wMDA5LTcz
MjIgKFByaW50KSYjeEQ7MDAwOS03MzIyPC9pc2JuPjxhY2Nlc3Npb24tbnVtPjg5MDE3NDc8L2Fj
Y2Vzc2lvbi1udW0+PHVybHM+PC91cmxzPjxyZW1vdGUtZGF0YWJhc2UtcHJvdmlkZXI+TkxNPC9y
ZW1vdGUtZGF0YWJhc2UtcHJvdmlkZXI+PGxhbmd1YWdlPmVuZzwvbGFuZ3VhZ2U+PC9yZWNvcmQ+
PC9DaXRlPjxDaXRlPjxBdXRob3I+Um9sZGFuLUFsemF0ZTwvQXV0aG9yPjxZZWFyPjIwMTU8L1ll
YXI+PFJlY051bT44NzQ8L1JlY051bT48cmVjb3JkPjxyZWMtbnVtYmVyPjg3NDwvcmVjLW51bWJl
cj48Zm9yZWlnbi1rZXlzPjxrZXkgYXBwPSJFTiIgZGItaWQ9InhlZXA1ZDk5d2VmemYxZTJkZTc1
cDkwMHdwMGFzc3I1YWZmZiIgdGltZXN0YW1wPSIxNTg0MTA5OTMxIiBndWlkPSJlMTdkMjcwZC0y
MmFkLTQ5YWEtOWE4Ni03M2MxY2U4Yjc1YmMiPjg3NDwva2V5PjwvZm9yZWlnbi1rZXlzPjxyZWYt
dHlwZSBuYW1lPSJKb3VybmFsIEFydGljbGUiPjE3PC9yZWYtdHlwZT48Y29udHJpYnV0b3JzPjxh
dXRob3JzPjxhdXRob3I+Um9sZGFuLUFsemF0ZSwgQS48L2F1dGhvcj48YXV0aG9yPkZyeWRyeWNo
b3dpY3osIEEuPC9hdXRob3I+PGF1dGhvcj5TYWlkLCBBLjwvYXV0aG9yPjxhdXRob3I+Sm9obnNv
biwgSy4gTS48L2F1dGhvcj48YXV0aG9yPkZyYW5jb2lzLCBDLiBKLjwvYXV0aG9yPjxhdXRob3I+
V2llYmVuLCBPLjwvYXV0aG9yPjxhdXRob3I+UmVlZGVyLCBTLiBCLjwvYXV0aG9yPjwvYXV0aG9y
cz48L2NvbnRyaWJ1dG9ycz48YXV0aC1hZGRyZXNzPkRlcGFydG1lbnQgb2YgUmFkaW9sb2d5LCBV
bml2ZXJzaXR5IG9mIFdpc2NvbnNpbiwgTWFkaXNvbiwgV2lzY29uc2luLCBVU0EuJiN4RDtEZXBh
cnRtZW50IG9mIFJhZGlvbG9neSwgVW5pdmVyc2l0YXRza2xpbmlrdW0gU2NobGVzd2lnLUhvbHN0
ZWluLCBMdWJlY2ssIEdlcm1hbnkuJiN4RDtEZXBhcnRtZW50IG9mIE1lZGljaW5lLCBHYXN0cm9l
bnRlcm9sb2d5IGFuZCBIZXBhdG9sb2d5LCBVbml2ZXJzaXR5IG9mIFdpc2NvbnNpbiwgTWFkaXNv
biwgV2lzY29uc2luLCBVU0EuJiN4RDtEZXBhcnRtZW50IG9mIE1lZGljYWwgUGh5c2ljcywgVW5p
dmVyc2l0eSBvZiBXaXNjb25zaW4sIE1hZGlzb24sIFdpc2NvbnNpbiwgVVNBLiYjeEQ7RGVwYXJ0
bWVudCBvZiBCaW9tZWRpY2FsIEVuZ2luZWVyaW5nLCBVbml2ZXJzaXR5IG9mIFdpc2NvbnNpbiwg
TWFkaXNvbiwgV2lzY29uc2luLCBVU0EuPC9hdXRoLWFkZHJlc3M+PHRpdGxlcz48dGl0bGU+SW1w
YWlyZWQgcmVndWxhdGlvbiBvZiBwb3J0YWwgdmVub3VzIGZsb3cgaW4gcmVzcG9uc2UgdG8gYSBt
ZWFsIGNoYWxsZW5nZSBhcyBxdWFudGlmaWVkIGJ5IDREIGZsb3cgTVJJPC90aXRsZT48c2Vjb25k
YXJ5LXRpdGxlPkogTWFnbiBSZXNvbiBJbWFnaW5nPC9zZWNvbmRhcnktdGl0bGU+PC90aXRsZXM+
PHBlcmlvZGljYWw+PGZ1bGwtdGl0bGU+SiBNYWduIFJlc29uIEltYWdpbmc8L2Z1bGwtdGl0bGU+
PC9wZXJpb2RpY2FsPjxwYWdlcz4xMDA5LTE3PC9wYWdlcz48dm9sdW1lPjQyPC92b2x1bWU+PG51
bWJlcj40PC9udW1iZXI+PGVkaXRpb24+MjAxNS8wMy8xNzwvZWRpdGlvbj48a2V5d29yZHM+PGtl
eXdvcmQ+QWR1bHQ8L2tleXdvcmQ+PGtleXdvcmQ+QWdlZDwva2V5d29yZD48a2V5d29yZD4qQmxv
b2QgRmxvdyBWZWxvY2l0eTwva2V5d29yZD48a2V5d29yZD5FYXRpbmc8L2tleXdvcmQ+PGtleXdv
cmQ+RmVtYWxlPC9rZXl3b3JkPjxrZXl3b3JkPkh1bWFuczwva2V5d29yZD48a2V5d29yZD5IeXBl
cnRlbnNpb24sIFBvcnRhbC9wYXRob2xvZ3kvKnBoeXNpb3BhdGhvbG9neTwva2V5d29yZD48a2V5
d29yZD5JbWFnaW5nLCBUaHJlZS1EaW1lbnNpb25hbC8qbWV0aG9kczwva2V5d29yZD48a2V5d29y
ZD5NYWduZXRpYyBSZXNvbmFuY2UgQW5naW9ncmFwaHkvKm1ldGhvZHM8L2tleXdvcmQ+PGtleXdv
cmQ+TWFsZTwva2V5d29yZD48a2V5d29yZD5NaWRkbGUgQWdlZDwva2V5d29yZD48a2V5d29yZD5P
YnNlcnZlciBWYXJpYXRpb248L2tleXdvcmQ+PGtleXdvcmQ+UG9ydGFsIFZlaW4vKnBoeXNpb3Bh
dGhvbG9neTwva2V5d29yZD48a2V5d29yZD5SZXByb2R1Y2liaWxpdHkgb2YgUmVzdWx0czwva2V5
d29yZD48a2V5d29yZD5SZXNwaXJhdG9yeS1HYXRlZCBJbWFnaW5nIFRlY2huaXF1ZXMvKm1ldGhv
ZHM8L2tleXdvcmQ+PGtleXdvcmQ+U2Vuc2l0aXZpdHkgYW5kIFNwZWNpZmljaXR5PC9rZXl3b3Jk
PjxrZXl3b3JkPmhlcGF0aWMgaGVtb2R5bmFtaWNzPC9rZXl3b3JkPjxrZXl3b3JkPm1lYWwgY2hh
bGxlbmdlPC9rZXl3b3JkPjxrZXl3b3JkPm5vbmludmFzaXZlPC9rZXl3b3JkPjxrZXl3b3JkPnBv
cnRhbCBoeXBlcnRlbnNpb248L2tleXdvcmQ+PC9rZXl3b3Jkcz48ZGF0ZXM+PHllYXI+MjAxNTwv
eWVhcj48cHViLWRhdGVzPjxkYXRlPk9jdDwvZGF0ZT48L3B1Yi1kYXRlcz48L2RhdGVzPjxpc2Ju
PjE1MjItMjU4NiAoRWxlY3Ryb25pYykmI3hEOzEwNTMtMTgwNyAoTGlua2luZyk8L2lzYm4+PGFj
Y2Vzc2lvbi1udW0+MjU3NzI4Mjg8L2FjY2Vzc2lvbi1udW0+PHVybHM+PHJlbGF0ZWQtdXJscz48
dXJsPmh0dHBzOi8vd3d3Lm5jYmkubmxtLm5paC5nb3YvcHVibWVkLzI1NzcyODI4PC91cmw+PC9y
ZWxhdGVkLXVybHM+PC91cmxzPjxjdXN0b20yPlBNQzQ1NzMzODU8L2N1c3RvbTI+PGVsZWN0cm9u
aWMtcmVzb3VyY2UtbnVtPjEwLjEwMDIvam1yaS4yNDg4NjwvZWxlY3Ryb25pYy1yZXNvdXJjZS1u
dW0+PC9yZWNvcmQ+PC9DaXRlPjxDaXRlPjxBdXRob3I+QnVya2FydDwvQXV0aG9yPjxZZWFyPjE5
OTM8L1llYXI+PFJlY051bT44OTM8L1JlY051bT48cmVjb3JkPjxyZWMtbnVtYmVyPjg5MzwvcmVj
LW51bWJlcj48Zm9yZWlnbi1rZXlzPjxrZXkgYXBwPSJFTiIgZGItaWQ9InhlZXA1ZDk5d2VmemYx
ZTJkZTc1cDkwMHdwMGFzc3I1YWZmZiIgdGltZXN0YW1wPSIxNTg0MTEwNzk5IiBndWlkPSI5MGYx
YWJhNS0xNWJhLTRlMTItYWNlYS04ZTM4YTRlZDIwNmQiPjg5Mzwva2V5PjwvZm9yZWlnbi1rZXlz
PjxyZWYtdHlwZSBuYW1lPSJKb3VybmFsIEFydGljbGUiPjE3PC9yZWYtdHlwZT48Y29udHJpYnV0
b3JzPjxhdXRob3JzPjxhdXRob3I+QnVya2FydCwgRC4gSi48L2F1dGhvcj48YXV0aG9yPkpvaG5z
b24sIEMuIEQuPC9hdXRob3I+PGF1dGhvcj5FaG1hbiwgUi4gTC48L2F1dGhvcj48L2F1dGhvcnM+
PC9jb250cmlidXRvcnM+PGF1dGgtYWRkcmVzcz5EZXBhcnRtZW50IG9mIERpYWdub3N0aWMgUmFk
aW9sb2d5LCBNYXlvIENsaW5pYywgUm9jaGVzdGVyLCBNTiA1NTkwNS48L2F1dGgtYWRkcmVzcz48
dGl0bGVzPjx0aXRsZT5Db3JyZWxhdGlvbiBvZiBhcnRlcmlhbCBhbmQgdmVub3VzIGJsb29kIGZs
b3cgaW4gdGhlIG1lc2VudGVyaWMgc3lzdGVtIGJhc2VkIG9uIE1SIGZpbmRpbmdzLiAxOTkzIEFS
UlMgRXhlY3V0aXZlIENvdW5jaWwgQXdhcmQ8L3RpdGxlPjxzZWNvbmRhcnktdGl0bGU+QUpSIEFt
IEogUm9lbnRnZW5vbDwvc2Vjb25kYXJ5LXRpdGxlPjwvdGl0bGVzPjxwZXJpb2RpY2FsPjxmdWxs
LXRpdGxlPkFKUiBBbSBKIFJvZW50Z2Vub2w8L2Z1bGwtdGl0bGU+PC9wZXJpb2RpY2FsPjxwYWdl
cz4xMjc5LTgyPC9wYWdlcz48dm9sdW1lPjE2MTwvdm9sdW1lPjxudW1iZXI+NjwvbnVtYmVyPjxl
ZGl0aW9uPjE5OTMvMTIvMDE8L2VkaXRpb24+PGtleXdvcmRzPjxrZXl3b3JkPkFkdWx0PC9rZXl3
b3JkPjxrZXl3b3JkPkF3YXJkcyBhbmQgUHJpemVzPC9rZXl3b3JkPjxrZXl3b3JkPkJsb29kIEZs
b3cgVmVsb2NpdHkvcGh5c2lvbG9neTwva2V5d29yZD48a2V5d29yZD5GZW1hbGU8L2tleXdvcmQ+
PGtleXdvcmQ+SHVtYW5zPC9rZXl3b3JkPjxrZXl3b3JkPipNYWduZXRpYyBSZXNvbmFuY2UgSW1h
Z2luZzwva2V5d29yZD48a2V5d29yZD5NYWxlPC9rZXl3b3JkPjxrZXl3b3JkPk1lc2VudGVyaWMg
QXJ0ZXJpZXMvYW5hdG9teSAmYW1wOyBoaXN0b2xvZ3k8L2tleXdvcmQ+PGtleXdvcmQ+TWVzZW50
ZXJpYyBWZWlucy8qYW5hdG9teSAmYW1wOyBoaXN0b2xvZ3k8L2tleXdvcmQ+PGtleXdvcmQ+UG9y
dGFsIFZlaW4vKmFuYXRvbXkgJmFtcDsgaGlzdG9sb2d5PC9rZXl3b3JkPjxrZXl3b3JkPlJhZGlv
bG9neTwva2V5d29yZD48a2V5d29yZD5Tb2NpZXRpZXMsIE1lZGljYWw8L2tleXdvcmQ+PGtleXdv
cmQ+U3BsYW5jaG5pYyBDaXJjdWxhdGlvbi8qcGh5c2lvbG9neTwva2V5d29yZD48a2V5d29yZD5V
bml0ZWQgU3RhdGVzPC9rZXl3b3JkPjwva2V5d29yZHM+PGRhdGVzPjx5ZWFyPjE5OTM8L3llYXI+
PHB1Yi1kYXRlcz48ZGF0ZT5EZWM8L2RhdGU+PC9wdWItZGF0ZXM+PC9kYXRlcz48aXNibj4wMzYx
LTgwM1ggKFByaW50KSYjeEQ7MDM2MS04MDN4PC9pc2JuPjxhY2Nlc3Npb24tbnVtPjgyNDk3NDI8
L2FjY2Vzc2lvbi1udW0+PHVybHM+PC91cmxzPjxlbGVjdHJvbmljLXJlc291cmNlLW51bT4xMC4y
MjE0L2Fqci4xNjEuNi44MjQ5NzQyPC9lbGVjdHJvbmljLXJlc291cmNlLW51bT48cmVtb3RlLWRh
dGFiYXNlLXByb3ZpZGVyPk5MTTwvcmVtb3RlLWRhdGFiYXNlLXByb3ZpZGVyPjxsYW5ndWFnZT5l
bmc8L2xhbmd1YWdlPjwvcmVjb3JkPjwvQ2l0ZT48Q2l0ZT48QXV0aG9yPkJ1cmthcnQ8L0F1dGhv
cj48WWVhcj4xOTkzPC9ZZWFyPjxSZWNOdW0+ODkxPC9SZWNOdW0+PHJlY29yZD48cmVjLW51bWJl
cj44OTE8L3JlYy1udW1iZXI+PGZvcmVpZ24ta2V5cz48a2V5IGFwcD0iRU4iIGRiLWlkPSJ4ZWVw
NWQ5OXdlZnpmMWUyZGU3NXA5MDB3cDBhc3NyNWFmZmYiIHRpbWVzdGFtcD0iMTU4NDExMDc5OSIg
Z3VpZD0iYzZkNzlmZWItN2Y3Yy00MzQ5LThmNDEtNzg2YTE3YTNhZjY1Ij44OTE8L2tleT48L2Zv
cmVpZ24ta2V5cz48cmVmLXR5cGUgbmFtZT0iSm91cm5hbCBBcnRpY2xlIj4xNzwvcmVmLXR5cGU+
PGNvbnRyaWJ1dG9ycz48YXV0aG9ycz48YXV0aG9yPkJ1cmthcnQsIEQuIEouPC9hdXRob3I+PGF1
dGhvcj5Kb2huc29uLCBDLiBELjwvYXV0aG9yPjxhdXRob3I+TW9ydG9uLCBNLiBKLjwvYXV0aG9y
PjxhdXRob3I+V29sZiwgUi4gTC48L2F1dGhvcj48YXV0aG9yPkVobWFuLCBSLiBMLjwvYXV0aG9y
PjwvYXV0aG9ycz48L2NvbnRyaWJ1dG9ycz48YXV0aC1hZGRyZXNzPkRlcGFydG1lbnQgb2YgRGlh
Z25vc3RpYyBSYWRpb2xvZ3ksIE1heW8gQ2xpbmljLCBSb2NoZXN0ZXIsIE1OIDU1OTA1LjwvYXV0
aC1hZGRyZXNzPjx0aXRsZXM+PHRpdGxlPlZvbHVtZXRyaWMgZmxvdyByYXRlcyBpbiB0aGUgcG9y
dGFsIHZlbm91cyBzeXN0ZW06IG1lYXN1cmVtZW50IHdpdGggY2luZSBwaGFzZS1jb250cmFzdCBN
UiBpbWFnaW5nPC90aXRsZT48c2Vjb25kYXJ5LXRpdGxlPkFKUiBBbSBKIFJvZW50Z2Vub2w8L3Nl
Y29uZGFyeS10aXRsZT48L3RpdGxlcz48cGVyaW9kaWNhbD48ZnVsbC10aXRsZT5BSlIgQW0gSiBS
b2VudGdlbm9sPC9mdWxsLXRpdGxlPjwvcGVyaW9kaWNhbD48cGFnZXM+MTExMy04PC9wYWdlcz48
dm9sdW1lPjE2MDwvdm9sdW1lPjxudW1iZXI+NTwvbnVtYmVyPjxlZGl0aW9uPjE5OTMvMDUvMDE8
L2VkaXRpb24+PGtleXdvcmRzPjxrZXl3b3JkPkFkdWx0PC9rZXl3b3JkPjxrZXl3b3JkPkJsb29k
IEZsb3cgVmVsb2NpdHkvcGh5c2lvbG9neTwva2V5d29yZD48a2V5d29yZD5IdW1hbnM8L2tleXdv
cmQ+PGtleXdvcmQ+SHlwZXJ0ZW5zaW9uLCBQb3J0YWwvKmRpYWdub3Npczwva2V5d29yZD48a2V5
d29yZD5NYWduZXRpYyBSZXNvbmFuY2UgSW1hZ2luZy8qbWV0aG9kczwva2V5d29yZD48a2V5d29y
ZD5Nb2RlbHMsIENhcmRpb3Zhc2N1bGFyPC9rZXl3b3JkPjxrZXl3b3JkPk1vZGVscywgU3RydWN0
dXJhbDwva2V5d29yZD48a2V5d29yZD5Qb3J0YWwgUHJlc3N1cmUvcGh5c2lvbG9neTwva2V5d29y
ZD48a2V5d29yZD5Qb3J0YWwgVmVpbi8qYW5hdG9teSAmYW1wOyBoaXN0b2xvZ3kvcGh5c2lvbG9n
eTwva2V5d29yZD48a2V5d29yZD5VbHRyYXNvbmljczwva2V5d29yZD48L2tleXdvcmRzPjxkYXRl
cz48eWVhcj4xOTkzPC95ZWFyPjxwdWItZGF0ZXM+PGRhdGU+TWF5PC9kYXRlPjwvcHViLWRhdGVz
PjwvZGF0ZXM+PGlzYm4+MDM2MS04MDNYIChQcmludCkmI3hEOzAzNjEtODAzeDwvaXNibj48YWNj
ZXNzaW9uLW51bT44NDcwNTg5PC9hY2Nlc3Npb24tbnVtPjx1cmxzPjwvdXJscz48ZWxlY3Ryb25p
Yy1yZXNvdXJjZS1udW0+MTAuMjIxNC9hanIuMTYwLjUuODQ3MDU4OTwvZWxlY3Ryb25pYy1yZXNv
dXJjZS1udW0+PHJlbW90ZS1kYXRhYmFzZS1wcm92aWRlcj5OTE08L3JlbW90ZS1kYXRhYmFzZS1w
cm92aWRlcj48bGFuZ3VhZ2U+ZW5nPC9sYW5ndWFnZT48L3JlY29yZD48L0NpdGU+PENpdGU+PEF1
dGhvcj5Nb3JpeWFzdTwvQXV0aG9yPjxZZWFyPjE5ODY8L1llYXI+PFJlY051bT45MzE8L1JlY051
bT48cmVjb3JkPjxyZWMtbnVtYmVyPjkzMTwvcmVjLW51bWJlcj48Zm9yZWlnbi1rZXlzPjxrZXkg
YXBwPSJFTiIgZGItaWQ9InhlZXA1ZDk5d2VmemYxZTJkZTc1cDkwMHdwMGFzc3I1YWZmZiIgdGlt
ZXN0YW1wPSIxNTg1MTU0OTI0IiBndWlkPSJmODUwYmJmZC04YzRmLTQwNDktYWQ5ZS05M2FmOWFh
MDcxMjYiPjkzMTwva2V5PjwvZm9yZWlnbi1rZXlzPjxyZWYtdHlwZSBuYW1lPSJKb3VybmFsIEFy
dGljbGUiPjE3PC9yZWYtdHlwZT48Y29udHJpYnV0b3JzPjxhdXRob3JzPjxhdXRob3I+TW9yaXlh
c3UsIEYuPC9hdXRob3I+PGF1dGhvcj5CYW4sIE4uPC9hdXRob3I+PGF1dGhvcj5OaXNoaWRhLCBP
LjwvYXV0aG9yPjxhdXRob3I+TmFrYW11cmEsIFQuPC9hdXRob3I+PGF1dGhvcj5NaXlha2UsIFQu
PC9hdXRob3I+PGF1dGhvcj5VY2hpbm8sIEguPC9hdXRob3I+PGF1dGhvcj5LYW5lbWF0c3UsIFku
PC9hdXRob3I+PGF1dGhvcj5Lb2l6dW1pLCBTLjwvYXV0aG9yPjwvYXV0aG9ycz48L2NvbnRyaWJ1
dG9ycz48dGl0bGVzPjx0aXRsZT5DbGluaWNhbCBhcHBsaWNhdGlvbiBvZiBhbiB1bHRyYXNvbmlj
IGR1cGxleCBzeXN0ZW0gaW4gdGhlIHF1YW50aXRhdGl2ZSBtZWFzdXJlbWVudCBvZiBwb3J0YWwg
Ymxvb2QgZmxvdzwvdGl0bGU+PHNlY29uZGFyeS10aXRsZT5KIENsaW4gVWx0cmFzb3VuZDwvc2Vj
b25kYXJ5LXRpdGxlPjwvdGl0bGVzPjxwZXJpb2RpY2FsPjxmdWxsLXRpdGxlPkogQ2xpbiBVbHRy
YXNvdW5kPC9mdWxsLXRpdGxlPjwvcGVyaW9kaWNhbD48cGFnZXM+NTc5LTg4PC9wYWdlcz48dm9s
dW1lPjE0PC92b2x1bWU+PG51bWJlcj44PC9udW1iZXI+PGVkaXRpb24+MTk4Ni8xMC8wMTwvZWRp
dGlvbj48a2V5d29yZHM+PGtleXdvcmQ+QWRvbGVzY2VudDwva2V5d29yZD48a2V5d29yZD5BZHVs
dDwva2V5d29yZD48a2V5d29yZD5BbmltYWxzPC9rZXl3b3JkPjxrZXl3b3JkPkNhdHRsZTwva2V5
d29yZD48a2V5d29yZD5Eb2dzPC9rZXl3b3JkPjxrZXl3b3JkPkVsZWN0cm9tYWduZXRpYyBQaGVu
b21lbmE8L2tleXdvcmQ+PGtleXdvcmQ+RmVtYWxlPC9rZXl3b3JkPjxrZXl3b3JkPkh1bWFuczwv
a2V5d29yZD48a2V5d29yZD4qTGl2ZXIgQ2lyY3VsYXRpb248L2tleXdvcmQ+PGtleXdvcmQ+TWFs
ZTwva2V5d29yZD48a2V5d29yZD5NaWRkbGUgQWdlZDwva2V5d29yZD48a2V5d29yZD5Nb2RlbHMs
IENhcmRpb3Zhc2N1bGFyPC9rZXl3b3JkPjxrZXl3b3JkPlBvcnRhbCBTeXN0ZW0vKmFuYXRvbXkg
JmFtcDsgaGlzdG9sb2d5L3BoeXNpb2xvZ3k8L2tleXdvcmQ+PGtleXdvcmQ+KlJoZW9sb2d5PC9r
ZXl3b3JkPjxrZXl3b3JkPlVsdHJhc29uaWNzLyppbnN0cnVtZW50YXRpb248L2tleXdvcmQ+PGtl
eXdvcmQ+KlVsdHJhc29ub2dyYXBoeTwva2V5d29yZD48a2V5d29yZD5WZW5hIENhdmEsIEluZmVy
aW9yL3BoeXNpb2xvZ3k8L2tleXdvcmQ+PC9rZXl3b3Jkcz48ZGF0ZXM+PHllYXI+MTk4NjwveWVh
cj48cHViLWRhdGVzPjxkYXRlPk9jdDwvZGF0ZT48L3B1Yi1kYXRlcz48L2RhdGVzPjxpc2JuPjAw
OTEtMjc1MSAoUHJpbnQpJiN4RDswMDkxLTI3NTE8L2lzYm4+PGFjY2Vzc2lvbi1udW0+Mjk0NTgz
NTwvYWNjZXNzaW9uLW51bT48dXJscz48L3VybHM+PGVsZWN0cm9uaWMtcmVzb3VyY2UtbnVtPjEw
LjEwMDIvamN1LjE4NzAxNDA4MDI8L2VsZWN0cm9uaWMtcmVzb3VyY2UtbnVtPjxyZW1vdGUtZGF0
YWJhc2UtcHJvdmlkZXI+TkxNPC9yZW1vdGUtZGF0YWJhc2UtcHJvdmlkZXI+PGxhbmd1YWdlPmVu
ZzwvbGFuZ3VhZ2U+PC9yZWNvcmQ+PC9DaXRlPjxDaXRlPjxBdXRob3I+TGVzPC9BdXRob3I+PFll
YXI+MjAxMDwvWWVhcj48UmVjTnVtPjkxNTwvUmVjTnVtPjxyZWNvcmQ+PHJlYy1udW1iZXI+OTE1
PC9yZWMtbnVtYmVyPjxmb3JlaWduLWtleXM+PGtleSBhcHA9IkVOIiBkYi1pZD0ieGVlcDVkOTl3
ZWZ6ZjFlMmRlNzVwOTAwd3AwYXNzcjVhZmZmIiB0aW1lc3RhbXA9IjE1ODQxMTEzOTMiIGd1aWQ9
IjYyNGEwNWViLTc2YTEtNGViNi05ZmVmLTE3OWMzMzEyYjMxMiI+OTE1PC9rZXk+PC9mb3JlaWdu
LWtleXM+PHJlZi10eXBlIG5hbWU9IkpvdXJuYWwgQXJ0aWNsZSI+MTc8L3JlZi10eXBlPjxjb250
cmlidXRvcnM+PGF1dGhvcnM+PGF1dGhvcj5MZXMsIEEuIFMuPC9hdXRob3I+PGF1dGhvcj5ZZXVu
ZywgSi4gSi48L2F1dGhvcj48YXV0aG9yPlNjaHVsdHosIEcuIE0uPC9hdXRob3I+PGF1dGhvcj5I
ZXJma2VucywgUi4gSi48L2F1dGhvcj48YXV0aG9yPkRhbG1hbiwgUi4gTC48L2F1dGhvcj48YXV0
aG9yPlRheWxvciwgQy4gQS48L2F1dGhvcj48L2F1dGhvcnM+PC9jb250cmlidXRvcnM+PGF1dGgt
YWRkcmVzcz5EZXBhcnRtZW50IG9mIEJpb2VuZ2luZWVyaW5nLCBTdGFuZm9yZCBVbml2ZXJzaXR5
LCBTdGFuZm9yZCwgQ0EsIFVTQS48L2F1dGgtYWRkcmVzcz48dGl0bGVzPjx0aXRsZT5TdXByYWNl
bGlhYyBhbmQgSW5mcmFyZW5hbCBBb3J0aWMgRmxvdyBpbiBQYXRpZW50cyB3aXRoIEFiZG9taW5h
bCBBb3J0aWMgQW5ldXJ5c21zOiBNZWFuIEZsb3dzLCBXYXZlZm9ybXMsIGFuZCBBbGxvbWV0cmlj
IFNjYWxpbmcgUmVsYXRpb25zaGlwczwvdGl0bGU+PHNlY29uZGFyeS10aXRsZT5DYXJkaW92YXNj
IEVuZyBUZWNobm9sPC9zZWNvbmRhcnktdGl0bGU+PC90aXRsZXM+PHBlcmlvZGljYWw+PGZ1bGwt
dGl0bGU+Q2FyZGlvdmFzYyBFbmcgVGVjaG5vbDwvZnVsbC10aXRsZT48L3BlcmlvZGljYWw+PHZv
bHVtZT4xPC92b2x1bWU+PG51bWJlcj4xPC9udW1iZXI+PGVkaXRpb24+MjAxMC8wMy8wMTwvZWRp
dGlvbj48a2V5d29yZHM+PGtleXdvcmQ+QmlwaGFzaWMgd2F2ZWZvcm08L2tleXdvcmQ+PGtleXdv
cmQ+Qm9keSBzdXJmYWNlIGFyZWEgKEJTQSk8L2tleXdvcmQ+PGtleXdvcmQ+TGluZWFyIHJlZ3Jl
c3Npb248L2tleXdvcmQ+PGtleXdvcmQ+UGhhc2UtY29udHJhc3QgbWFnbmV0aWMgcmVzb25hbmNl
IGltYWdpbmcgKFBDLU1SSSk8L2tleXdvcmQ+PGtleXdvcmQ+V2VpZ2h0PC9rZXl3b3JkPjwva2V5
d29yZHM+PGRhdGVzPjx5ZWFyPjIwMTA8L3llYXI+PHB1Yi1kYXRlcz48ZGF0ZT5NYXI8L2RhdGU+
PC9wdWItZGF0ZXM+PC9kYXRlcz48aXNibj4xODY5LTQwOHg8L2lzYm4+PGFjY2Vzc2lvbi1udW0+
MjQzMjQ1MzA8L2FjY2Vzc2lvbi1udW0+PHVybHM+PC91cmxzPjxjdXN0b20yPlBNQzM4NTUyNDA8
L2N1c3RvbTI+PGN1c3RvbTY+TklITVM1MjkxNDY8L2N1c3RvbTY+PGVsZWN0cm9uaWMtcmVzb3Vy
Y2UtbnVtPjEwLjEwMDcvczEzMjM5LTAxMC0wMDA0LTg8L2VsZWN0cm9uaWMtcmVzb3VyY2UtbnVt
PjxyZW1vdGUtZGF0YWJhc2UtcHJvdmlkZXI+TkxNPC9yZW1vdGUtZGF0YWJhc2UtcHJvdmlkZXI+
PGxhbmd1YWdlPmVuZzwvbGFuZ3VhZ2U+PC9yZWNvcmQ+PC9DaXRlPjxDaXRlPjxBdXRob3I+VGF5
bG9yPC9BdXRob3I+PFllYXI+MjAwMjwvWWVhcj48UmVjTnVtPjg4MTwvUmVjTnVtPjxyZWNvcmQ+
PHJlYy1udW1iZXI+ODgxPC9yZWMtbnVtYmVyPjxmb3JlaWduLWtleXM+PGtleSBhcHA9IkVOIiBk
Yi1pZD0ieGVlcDVkOTl3ZWZ6ZjFlMmRlNzVwOTAwd3AwYXNzcjVhZmZmIiB0aW1lc3RhbXA9IjE1
ODQxMDk5NDIiIGd1aWQ9IjlhOGY2Y2Y2LWQzNzYtNGVjNi1hYjIxLTQ4NTVmMDg0Y2RmMiI+ODgx
PC9rZXk+PC9mb3JlaWduLWtleXM+PHJlZi10eXBlIG5hbWU9IkpvdXJuYWwgQXJ0aWNsZSI+MTc8
L3JlZi10eXBlPjxjb250cmlidXRvcnM+PGF1dGhvcnM+PGF1dGhvcj5UYXlsb3IsIEMuIEEuPC9h
dXRob3I+PGF1dGhvcj5DaGVuZywgQy4gUC48L2F1dGhvcj48YXV0aG9yPkVzcGlub3NhLCBMLiBB
LjwvYXV0aG9yPjxhdXRob3I+VGFuZywgQi4gVC48L2F1dGhvcj48YXV0aG9yPlBhcmtlciwgRC48
L2F1dGhvcj48YXV0aG9yPkhlcmZrZW5zLCBSLiBKLjwvYXV0aG9yPjwvYXV0aG9ycz48L2NvbnRy
aWJ1dG9ycz48YXV0aC1hZGRyZXNzPkRlcGFydG1lbnQgb2YgU3VyZ2VyeSwgU3RhbmZvcmQgVW5p
dmVyc2l0eSwgQ0EsIFVTQS4gdGF5bG9yY2FAc3RhbmZvcmQuZWR1PC9hdXRoLWFkZHJlc3M+PHRp
dGxlcz48dGl0bGU+SW4gdml2byBxdWFudGlmaWNhdGlvbiBvZiBibG9vZCBmbG93IGFuZCB3YWxs
IHNoZWFyIHN0cmVzcyBpbiB0aGUgaHVtYW4gYWJkb21pbmFsIGFvcnRhIGR1cmluZyBsb3dlciBs
aW1iIGV4ZXJjaXNlPC90aXRsZT48c2Vjb25kYXJ5LXRpdGxlPkFubiBCaW9tZWQgRW5nPC9zZWNv
bmRhcnktdGl0bGU+PC90aXRsZXM+PHBlcmlvZGljYWw+PGZ1bGwtdGl0bGU+QW5uIEJpb21lZCBF
bmc8L2Z1bGwtdGl0bGU+PC9wZXJpb2RpY2FsPjxwYWdlcz40MDItODwvcGFnZXM+PHZvbHVtZT4z
MDwvdm9sdW1lPjxudW1iZXI+MzwvbnVtYmVyPjxlZGl0aW9uPjIwMDIvMDYvMDg8L2VkaXRpb24+
PGtleXdvcmRzPjxrZXl3b3JkPkFkdWx0PC9rZXl3b3JkPjxrZXl3b3JkPkFvcnRhLCBBYmRvbWlu
YWwvKnBoeXNpb2xvZ3k8L2tleXdvcmQ+PGtleXdvcmQ+Qmxvb2QgRmxvdyBWZWxvY2l0eS8qcGh5
c2lvbG9neTwva2V5d29yZD48a2V5d29yZD5FeGVyY2lzZS8qcGh5c2lvbG9neTwva2V5d29yZD48
a2V5d29yZD5FeGVyY2lzZSBUZXN0L2luc3RydW1lbnRhdGlvbi9tZXRob2RzPC9rZXl3b3JkPjxr
ZXl3b3JkPkZlbWFsZTwva2V5d29yZD48a2V5d29yZD5IZWFydCBSYXRlLypwaHlzaW9sb2d5PC9r
ZXl3b3JkPjxrZXl3b3JkPkh1bWFuczwva2V5d29yZD48a2V5d29yZD5Mb3dlciBFeHRyZW1pdHkv
KnBoeXNpb2xvZ3k8L2tleXdvcmQ+PGtleXdvcmQ+TWFnbmV0aWMgUmVzb25hbmNlIEltYWdpbmcs
IENpbmU8L2tleXdvcmQ+PGtleXdvcmQ+TWFsZTwva2V5d29yZD48a2V5d29yZD5Nb2RlbHMsIENh
cmRpb3Zhc2N1bGFyPC9rZXl3b3JkPjxrZXl3b3JkPlJlZmVyZW5jZSBWYWx1ZXM8L2tleXdvcmQ+
PGtleXdvcmQ+UmVwcm9kdWNpYmlsaXR5IG9mIFJlc3VsdHM8L2tleXdvcmQ+PGtleXdvcmQ+U2Vu
c2l0aXZpdHkgYW5kIFNwZWNpZmljaXR5PC9rZXl3b3JkPjxrZXl3b3JkPlNoZWFyIFN0cmVuZ3Ro
PC9rZXl3b3JkPjxrZXl3b3JkPlN0cmVzcywgTWVjaGFuaWNhbDwva2V5d29yZD48L2tleXdvcmRz
PjxkYXRlcz48eWVhcj4yMDAyPC95ZWFyPjxwdWItZGF0ZXM+PGRhdGU+TWFyPC9kYXRlPjwvcHVi
LWRhdGVzPjwvZGF0ZXM+PGlzYm4+MDA5MC02OTY0IChQcmludCkmI3hEOzAwOTAtNjk2NCAoTGlu
a2luZyk8L2lzYm4+PGFjY2Vzc2lvbi1udW0+MTIwNTE2MjQ8L2FjY2Vzc2lvbi1udW0+PHVybHM+
PHJlbGF0ZWQtdXJscz48dXJsPmh0dHBzOi8vd3d3Lm5jYmkubmxtLm5paC5nb3YvcHVibWVkLzEy
MDUxNjI0PC91cmw+PC9yZWxhdGVkLXVybHM+PC91cmxzPjxlbGVjdHJvbmljLXJlc291cmNlLW51
bT4xMC4xMTE0LzEuMTQ3NjAxNjwvZWxlY3Ryb25pYy1yZXNvdXJjZS1udW0+PC9yZWNvcmQ+PC9D
aXRlPjxDaXRlPjxBdXRob3I+U2llYmVyPC9BdXRob3I+PFllYXI+MTk5MTwvWWVhcj48UmVjTnVt
PjkwOTwvUmVjTnVtPjxyZWNvcmQ+PHJlYy1udW1iZXI+OTA5PC9yZWMtbnVtYmVyPjxmb3JlaWdu
LWtleXM+PGtleSBhcHA9IkVOIiBkYi1pZD0ieGVlcDVkOTl3ZWZ6ZjFlMmRlNzVwOTAwd3AwYXNz
cjVhZmZmIiB0aW1lc3RhbXA9IjE1ODQxMTA4MDIiIGd1aWQ9IjJjN2UwNmNjLTJhM2ItNGFiOC1i
YTdjLTFjY2NlMTI0MGQwMSI+OTA5PC9rZXk+PC9mb3JlaWduLWtleXM+PHJlZi10eXBlIG5hbWU9
IkpvdXJuYWwgQXJ0aWNsZSI+MTc8L3JlZi10eXBlPjxjb250cmlidXRvcnM+PGF1dGhvcnM+PGF1
dGhvcj5TaWViZXIsIEMuPC9hdXRob3I+PGF1dGhvcj5CZWdsaW5nZXIsIEMuPC9hdXRob3I+PGF1
dGhvcj5KYWVnZXIsIEsuPC9hdXRob3I+PGF1dGhvcj5IaWxkZWJyYW5kLCBQLjwvYXV0aG9yPjxh
dXRob3I+U3RhbGRlciwgRy4gQS48L2F1dGhvcj48L2F1dGhvcnM+PC9jb250cmlidXRvcnM+PGF1
dGgtYWRkcmVzcz5EaXZpc2lvbiBvZiBHYXN0cm9lbnRlcm9sb2d5LCBVbml2ZXJzaXR5IEhvc3Bp
dGFsLCBCYXNlbCwgU3dpdHplcmxhbmQuPC9hdXRoLWFkZHJlc3M+PHRpdGxlcz48dGl0bGU+UmVn
dWxhdGlvbiBvZiBwb3N0cHJhbmRpYWwgbWVzZW50ZXJpYyBibG9vZCBmbG93IGluIGh1bWFuczog
ZXZpZGVuY2UgZm9yIGEgY2hvbGluZXJnaWMgbmVydm91cyByZWZsZXg8L3RpdGxlPjxzZWNvbmRh
cnktdGl0bGU+R3V0PC9zZWNvbmRhcnktdGl0bGU+PC90aXRsZXM+PHBlcmlvZGljYWw+PGZ1bGwt
dGl0bGU+R3V0PC9mdWxsLXRpdGxlPjwvcGVyaW9kaWNhbD48cGFnZXM+MzYxLTY8L3BhZ2VzPjx2
b2x1bWU+MzI8L3ZvbHVtZT48bnVtYmVyPjQ8L251bWJlcj48ZWRpdGlvbj4xOTkxLzA0LzAxPC9l
ZGl0aW9uPjxrZXl3b3Jkcz48a2V5d29yZD5BZHVsdDwva2V5d29yZD48a2V5d29yZD5BdHJvcGlu
ZS9waGFybWFjb2xvZ3k8L2tleXdvcmQ+PGtleXdvcmQ+Qmxvb2QgRmxvdyBWZWxvY2l0eS9kcnVn
IGVmZmVjdHMvcGh5c2lvbG9neTwva2V5d29yZD48a2V5d29yZD5CbG9vZCBWb2x1bWUvcGh5c2lv
bG9neTwva2V5d29yZD48a2V5d29yZD4qRm9vZDwva2V5d29yZD48a2V5d29yZD5HYXN0cmlucy9w
aGFybWFjb2xvZ3k8L2tleXdvcmQ+PGtleXdvcmQ+R2x1Y2Fnb24vcGhhcm1hY29sb2d5PC9rZXl3
b3JkPjxrZXl3b3JkPkhvcm1vbmVzL3BoYXJtYWNvbG9neTwva2V5d29yZD48a2V5d29yZD5IdW1h
bnM8L2tleXdvcmQ+PGtleXdvcmQ+TWFsZTwva2V5d29yZD48a2V5d29yZD5NZXNlbnRlcmljIEFy
dGVyaWVzL2RpYWdub3N0aWMgaW1hZ2luZy9kcnVnIGVmZmVjdHMvKnBoeXNpb2xvZ3k8L2tleXdv
cmQ+PGtleXdvcmQ+UGFyYXN5bXBhdGhldGljIE5lcnZvdXMgU3lzdGVtL2RydWcgZWZmZWN0cy8q
cGh5c2lvbG9neTwva2V5d29yZD48a2V5d29yZD5SZWZsZXgvZHJ1ZyBlZmZlY3RzLypwaHlzaW9s
b2d5PC9rZXl3b3JkPjxrZXl3b3JkPlNlY3JldGluL3BoYXJtYWNvbG9neTwva2V5d29yZD48a2V5
d29yZD5TaW5jYWxpZGUvcGhhcm1hY29sb2d5PC9rZXl3b3JkPjxrZXl3b3JkPlVsdHJhc29ub2dy
YXBoeTwva2V5d29yZD48L2tleXdvcmRzPjxkYXRlcz48eWVhcj4xOTkxPC95ZWFyPjxwdWItZGF0
ZXM+PGRhdGU+QXByPC9kYXRlPjwvcHViLWRhdGVzPjwvZGF0ZXM+PGlzYm4+MDAxNy01NzQ5IChQ
cmludCkmI3hEOzAwMTctNTc0OTwvaXNibj48YWNjZXNzaW9uLW51bT4yMDI2MzM0PC9hY2Nlc3Np
b24tbnVtPjx1cmxzPjwvdXJscz48Y3VzdG9tMj5QTUMxMzc5MDcxPC9jdXN0b20yPjxlbGVjdHJv
bmljLXJlc291cmNlLW51bT4xMC4xMTM2L2d1dC4zMi40LjM2MTwvZWxlY3Ryb25pYy1yZXNvdXJj
ZS1udW0+PHJlbW90ZS1kYXRhYmFzZS1wcm92aWRlcj5OTE08L3JlbW90ZS1kYXRhYmFzZS1wcm92
aWRlcj48bGFuZ3VhZ2U+ZW5nPC9sYW5ndWFnZT48L3JlY29yZD48L0NpdGU+PENpdGU+PEF1dGhv
cj5Nb25ldGE8L0F1dGhvcj48WWVhcj4xOTg4PC9ZZWFyPjxSZWNOdW0+OTE0PC9SZWNOdW0+PHJl
Y29yZD48cmVjLW51bWJlcj45MTQ8L3JlYy1udW1iZXI+PGZvcmVpZ24ta2V5cz48a2V5IGFwcD0i
RU4iIGRiLWlkPSJ4ZWVwNWQ5OXdlZnpmMWUyZGU3NXA5MDB3cDBhc3NyNWFmZmYiIHRpbWVzdGFt
cD0iMTU4NDExMTMyNiIgZ3VpZD0iNDE4NDFlMzQtNDVkZC00M2FhLWEwMDYtZTc0OWRiZDI5MGMx
Ij45MTQ8L2tleT48L2ZvcmVpZ24ta2V5cz48cmVmLXR5cGUgbmFtZT0iSm91cm5hbCBBcnRpY2xl
Ij4xNzwvcmVmLXR5cGU+PGNvbnRyaWJ1dG9ycz48YXV0aG9ycz48YXV0aG9yPk1vbmV0YSwgRy4g
TC48L2F1dGhvcj48YXV0aG9yPlRheWxvciwgRC4gQy48L2F1dGhvcj48YXV0aG9yPkhlbHRvbiwg
Vy4gUy48L2F1dGhvcj48YXV0aG9yPk11bGhvbGxhbmQsIE0uIFcuPC9hdXRob3I+PGF1dGhvcj5T
dHJhbmRuZXNzLCBELiBFLiwgSnIuPC9hdXRob3I+PC9hdXRob3JzPjwvY29udHJpYnV0b3JzPjxh
dXRoLWFkZHJlc3M+RGVwYXJ0bWVudCBvZiBTdXJnZXJ5LCBVbml2ZXJzaXR5IG9mIFdhc2hpbmd0
b24sIFNlYXR0bGUuPC9hdXRoLWFkZHJlc3M+PHRpdGxlcz48dGl0bGU+RHVwbGV4IHVsdHJhc291
bmQgbWVhc3VyZW1lbnQgb2YgcG9zdHByYW5kaWFsIGludGVzdGluYWwgYmxvb2QgZmxvdzogZWZm
ZWN0IG9mIG1lYWwgY29tcG9zaXRpb248L3RpdGxlPjxzZWNvbmRhcnktdGl0bGU+R2FzdHJvZW50
ZXJvbG9neTwvc2Vjb25kYXJ5LXRpdGxlPjwvdGl0bGVzPjxwZXJpb2RpY2FsPjxmdWxsLXRpdGxl
Pkdhc3Ryb2VudGVyb2xvZ3k8L2Z1bGwtdGl0bGU+PC9wZXJpb2RpY2FsPjxwYWdlcz4xMjk0LTMw
MTwvcGFnZXM+PHZvbHVtZT45NTwvdm9sdW1lPjxudW1iZXI+NTwvbnVtYmVyPjxlZGl0aW9uPjE5
ODgvMTEvMDE8L2VkaXRpb24+PGtleXdvcmRzPjxrZXl3b3JkPkFkdWx0PC9rZXl3b3JkPjxrZXl3
b3JkPkJsb29kIEZsb3cgVmVsb2NpdHk8L2tleXdvcmQ+PGtleXdvcmQ+Q2VsaWFjIEFydGVyeS9h
bmF0b215ICZhbXA7IGhpc3RvbG9neS8qcGh5c2lvbG9neTwva2V5d29yZD48a2V5d29yZD4qRGll
dDwva2V5d29yZD48a2V5d29yZD5EaWV0YXJ5IENhcmJvaHlkcmF0ZXMvcGhhcm1hY29sb2d5PC9r
ZXl3b3JkPjxrZXl3b3JkPkRpZXRhcnkgRmF0cy9waGFybWFjb2xvZ3k8L2tleXdvcmQ+PGtleXdv
cmQ+RGlldGFyeSBQcm90ZWlucy9waGFybWFjb2xvZ3k8L2tleXdvcmQ+PGtleXdvcmQ+RmVtYWxl
PC9rZXl3b3JkPjxrZXl3b3JkPkZlbW9yYWwgQXJ0ZXJ5L2FuYXRvbXkgJmFtcDsgaGlzdG9sb2d5
L3BoeXNpb2xvZ3k8L2tleXdvcmQ+PGtleXdvcmQ+SHVtYW5zPC9rZXl3b3JkPjxrZXl3b3JkPklu
dGVzdGluZXMvKmJsb29kIHN1cHBseTwva2V5d29yZD48a2V5d29yZD5NYWxlPC9rZXl3b3JkPjxr
ZXl3b3JkPk1lc2VudGVyaWMgQXJ0ZXJpZXMvYW5hdG9teSAmYW1wOyBoaXN0b2xvZ3kvKnBoeXNp
b2xvZ3k8L2tleXdvcmQ+PGtleXdvcmQ+UmFuZG9tIEFsbG9jYXRpb248L2tleXdvcmQ+PGtleXdv
cmQ+UmVnaW9uYWwgQmxvb2QgRmxvdzwva2V5d29yZD48a2V5d29yZD4qVWx0cmFzb25vZ3JhcGh5
PC9rZXl3b3JkPjwva2V5d29yZHM+PGRhdGVzPjx5ZWFyPjE5ODg8L3llYXI+PHB1Yi1kYXRlcz48
ZGF0ZT5Ob3Y8L2RhdGU+PC9wdWItZGF0ZXM+PC9kYXRlcz48aXNibj4wMDE2LTUwODUgKFByaW50
KSYjeEQ7MDAxNi01MDg1PC9pc2JuPjxhY2Nlc3Npb24tbnVtPjMwNDkyMTQ8L2FjY2Vzc2lvbi1u
dW0+PHVybHM+PC91cmxzPjxlbGVjdHJvbmljLXJlc291cmNlLW51bT4xMC4xMDE2LzAwMTYtNTA4
NSg4OCk5MDM2NC0yPC9lbGVjdHJvbmljLXJlc291cmNlLW51bT48cmVtb3RlLWRhdGFiYXNlLXBy
b3ZpZGVyPk5MTTwvcmVtb3RlLWRhdGFiYXNlLXByb3ZpZGVyPjxsYW5ndWFnZT5lbmc8L2xhbmd1
YWdlPjwvcmVjb3JkPjwvQ2l0ZT48Q2l0ZT48QXV0aG9yPkNvb3BlcjwvQXV0aG9yPjxZZWFyPjE5
OTE8L1llYXI+PFJlY051bT44OTU8L1JlY051bT48cmVjb3JkPjxyZWMtbnVtYmVyPjg5NTwvcmVj
LW51bWJlcj48Zm9yZWlnbi1rZXlzPjxrZXkgYXBwPSJFTiIgZGItaWQ9InhlZXA1ZDk5d2VmemYx
ZTJkZTc1cDkwMHdwMGFzc3I1YWZmZiIgdGltZXN0YW1wPSIxNTg0MTEwNzk5IiBndWlkPSIwMTMw
MWY5MS0xN2M2LTRhODgtYTU0Ny00NGMxNzgxOTg3ZWUiPjg5NTwva2V5PjwvZm9yZWlnbi1rZXlz
PjxyZWYtdHlwZSBuYW1lPSJKb3VybmFsIEFydGljbGUiPjE3PC9yZWYtdHlwZT48Y29udHJpYnV0
b3JzPjxhdXRob3JzPjxhdXRob3I+Q29vcGVyLCBBLiBNLjwvYXV0aG9yPjxhdXRob3I+QnJhYXR2
ZWR0LCBHLiBELjwvYXV0aG9yPjxhdXRob3I+UWFtYXIsIE0uIEkuPC9hdXRob3I+PGF1dGhvcj5C
cm93biwgSC48L2F1dGhvcj48YXV0aG9yPlRob21hcywgRC4gTS48L2F1dGhvcj48YXV0aG9yPkhh
bGxpd2VsbCwgTS48L2F1dGhvcj48YXV0aG9yPlJlYWQsIEEuIEUuPC9hdXRob3I+PGF1dGhvcj5D
b3JyYWxsLCBSLiBKLjwvYXV0aG9yPjwvYXV0aG9ycz48L2NvbnRyaWJ1dG9ycz48YXV0aC1hZGRy
ZXNzPkRlcGFydG1lbnQgb2YgTWVkaWNpbmUsIEJyaXN0b2wgUm95YWwgSW5maXJtYXJ5LCBVLksu
PC9hdXRoLWFkZHJlc3M+PHRpdGxlcz48dGl0bGU+RmFzdGluZyBhbmQgcG9zdC1wcmFuZGlhbCBz
cGxhbmNobmljIGJsb29kIGZsb3cgaXMgcmVkdWNlZCBieSBhIHNvbWF0b3N0YXRpbiBhbmFsb2d1
ZSAob2N0cmVvdGlkZSkgaW4gbWFuPC90aXRsZT48c2Vjb25kYXJ5LXRpdGxlPkNsaW4gU2NpIChM
b25kKTwvc2Vjb25kYXJ5LXRpdGxlPjwvdGl0bGVzPjxwZXJpb2RpY2FsPjxmdWxsLXRpdGxlPkNs
aW4gU2NpIChMb25kKTwvZnVsbC10aXRsZT48L3BlcmlvZGljYWw+PHBhZ2VzPjE2OS03NTwvcGFn
ZXM+PHZvbHVtZT44MTwvdm9sdW1lPjxudW1iZXI+MjwvbnVtYmVyPjxlZGl0aW9uPjE5OTEvMDgv
MDE8L2VkaXRpb24+PGtleXdvcmRzPjxrZXl3b3JkPkFkdWx0PC9rZXl3b3JkPjxrZXl3b3JkPkJs
b29kIEdsdWNvc2UvbWV0YWJvbGlzbTwva2V5d29yZD48a2V5d29yZD5GYXN0aW5nLypwaHlzaW9s
b2d5PC9rZXl3b3JkPjxrZXl3b3JkPkZlbWFsZTwva2V5d29yZD48a2V5d29yZD4qRm9vZDwva2V5
d29yZD48a2V5d29yZD5HYXN0cmlucy9ibG9vZDwva2V5d29yZD48a2V5d29yZD5HbHVjYWdvbi9i
bG9vZDwva2V5d29yZD48a2V5d29yZD5IdW1hbnM8L2tleXdvcmQ+PGtleXdvcmQ+SW5zdWxpbi9i
bG9vZDwva2V5d29yZD48a2V5d29yZD5NYWxlPC9rZXl3b3JkPjxrZXl3b3JkPk1lc2VudGVyaWMg
QXJ0ZXJpZXMvKnBoeXNpb2xvZ3k8L2tleXdvcmQ+PGtleXdvcmQ+T2N0cmVvdGlkZS8qcGhhcm1h
Y29sb2d5PC9rZXl3b3JkPjxrZXl3b3JkPlBhbmNyZWF0aWMgUG9seXBlcHRpZGUvYmxvb2Q8L2tl
eXdvcmQ+PGtleXdvcmQ+UG9ydGFsIFZlaW4vKnBoeXNpb2xvZ3k8L2tleXdvcmQ+PGtleXdvcmQ+
UmVnaW9uYWwgQmxvb2QgRmxvdy9kcnVnIGVmZmVjdHM8L2tleXdvcmQ+PGtleXdvcmQ+VGltZSBG
YWN0b3JzPC9rZXl3b3JkPjwva2V5d29yZHM+PGRhdGVzPjx5ZWFyPjE5OTE8L3llYXI+PHB1Yi1k
YXRlcz48ZGF0ZT5BdWc8L2RhdGU+PC9wdWItZGF0ZXM+PC9kYXRlcz48aXNibj4wMTQzLTUyMjEg
KFByaW50KSYjeEQ7MDE0My01MjIxPC9pc2JuPjxhY2Nlc3Npb24tbnVtPjE2NTM2NjA8L2FjY2Vz
c2lvbi1udW0+PHVybHM+PC91cmxzPjxlbGVjdHJvbmljLXJlc291cmNlLW51bT4xMC4xMDQyL2Nz
MDgxMDE2OTwvZWxlY3Ryb25pYy1yZXNvdXJjZS1udW0+PHJlbW90ZS1kYXRhYmFzZS1wcm92aWRl
cj5OTE08L3JlbW90ZS1kYXRhYmFzZS1wcm92aWRlcj48bGFuZ3VhZ2U+ZW5nPC9sYW5ndWFnZT48
L3JlY29yZD48L0NpdGU+PENpdGU+PEF1dGhvcj5OaXNoaWRhPC9BdXRob3I+PFllYXI+MTk4Nzwv
WWVhcj48UmVjTnVtPjkwNDwvUmVjTnVtPjxyZWNvcmQ+PHJlYy1udW1iZXI+OTA0PC9yZWMtbnVt
YmVyPjxmb3JlaWduLWtleXM+PGtleSBhcHA9IkVOIiBkYi1pZD0ieGVlcDVkOTl3ZWZ6ZjFlMmRl
NzVwOTAwd3AwYXNzcjVhZmZmIiB0aW1lc3RhbXA9IjE1ODQxMTA4MDAiIGd1aWQ9ImExY2Y2ZDIx
LWU5MTctNDhhOS05ZjIwLWYwODc4NjQ2Mzg3ZSI+OTA0PC9rZXk+PC9mb3JlaWduLWtleXM+PHJl
Zi10eXBlIG5hbWU9IkpvdXJuYWwgQXJ0aWNsZSI+MTc8L3JlZi10eXBlPjxjb250cmlidXRvcnM+
PGF1dGhvcnM+PGF1dGhvcj5OaXNoaWRhLCBPLjwvYXV0aG9yPjxhdXRob3I+TW9yaXlhc3UsIEYu
PC9hdXRob3I+PGF1dGhvcj5OYWthbXVyYSwgVC48L2F1dGhvcj48YXV0aG9yPkJhbiwgTi48L2F1
dGhvcj48YXV0aG9yPk1pdXJhLCBLLjwvYXV0aG9yPjxhdXRob3I+U2FrYWksIE0uPC9hdXRob3I+
PGF1dGhvcj5VY2hpbm8sIEguPC9hdXRob3I+PGF1dGhvcj5NaXlha2UsIFQuPC9hdXRob3I+PC9h
dXRob3JzPjwvY29udHJpYnV0b3JzPjx0aXRsZXM+PHRpdGxlPkludGVycmVsYXRpb25zaGlwIGJl
dHdlZW4gc3BsZW5pYyBhbmQgc3VwZXJpb3IgbWVzZW50ZXJpYyB2ZW5vdXMgY2lyY3VsYXRpb24g
bWFuaWZlc3RlZCBieSB0cmFuc2llbnQgc3BsZW5pYyBhcnRlcmlhbCBvY2NsdXNpb24gdXNpbmcg
YSBiYWxsb29uIGNhdGhldGVyPC90aXRsZT48c2Vjb25kYXJ5LXRpdGxlPkhlcGF0b2xvZ3k8L3Nl
Y29uZGFyeS10aXRsZT48L3RpdGxlcz48cGVyaW9kaWNhbD48ZnVsbC10aXRsZT5IZXBhdG9sb2d5
PC9mdWxsLXRpdGxlPjwvcGVyaW9kaWNhbD48cGFnZXM+NDQyLTY8L3BhZ2VzPjx2b2x1bWU+Nzwv
dm9sdW1lPjxudW1iZXI+MzwvbnVtYmVyPjxlZGl0aW9uPjE5ODcvMDUvMDE8L2VkaXRpb24+PGtl
eXdvcmRzPjxrZXl3b3JkPipFbWJvbGl6YXRpb24sIFRoZXJhcGV1dGljPC9rZXl3b3JkPjxrZXl3
b3JkPkZlbWFsZTwva2V5d29yZD48a2V5d29yZD5IdW1hbnM8L2tleXdvcmQ+PGtleXdvcmQ+SHlw
ZXJ0ZW5zaW9uLCBQb3J0YWwvdGhlcmFweTwva2V5d29yZD48a2V5d29yZD5NYWxlPC9rZXl3b3Jk
PjxrZXl3b3JkPipQb3J0YWwgU3lzdGVtPC9rZXl3b3JkPjxrZXl3b3JkPlNwbGFuY2huaWMgQ2ly
Y3VsYXRpb248L2tleXdvcmQ+PGtleXdvcmQ+KlNwbGVuaWMgQXJ0ZXJ5PC9rZXl3b3JkPjxrZXl3
b3JkPlZlbm91cyBQcmVzc3VyZTwva2V5d29yZD48L2tleXdvcmRzPjxkYXRlcz48eWVhcj4xOTg3
PC95ZWFyPjxwdWItZGF0ZXM+PGRhdGU+TWF5LUp1bjwvZGF0ZT48L3B1Yi1kYXRlcz48L2RhdGVz
Pjxpc2JuPjAyNzAtOTEzOSAoUHJpbnQpJiN4RDswMjcwLTkxMzk8L2lzYm4+PGFjY2Vzc2lvbi1u
dW0+MzU3MDE1NTwvYWNjZXNzaW9uLW51bT48dXJscz48L3VybHM+PGVsZWN0cm9uaWMtcmVzb3Vy
Y2UtbnVtPjEwLjEwMDIvaGVwLjE4NDAwNzAzMDU8L2VsZWN0cm9uaWMtcmVzb3VyY2UtbnVtPjxy
ZW1vdGUtZGF0YWJhc2UtcHJvdmlkZXI+TkxNPC9yZW1vdGUtZGF0YWJhc2UtcHJvdmlkZXI+PGxh
bmd1YWdlPmVuZzwvbGFuZ3VhZ2U+PC9yZWNvcmQ+PC9DaXRlPjxDaXRlPjxBdXRob3I+R2FpYW5p
PC9BdXRob3I+PFllYXI+MTk4OTwvWWVhcj48UmVjTnVtPjkxMzwvUmVjTnVtPjxyZWNvcmQ+PHJl
Yy1udW1iZXI+OTEzPC9yZWMtbnVtYmVyPjxmb3JlaWduLWtleXM+PGtleSBhcHA9IkVOIiBkYi1p
ZD0ieGVlcDVkOTl3ZWZ6ZjFlMmRlNzVwOTAwd3AwYXNzcjVhZmZmIiB0aW1lc3RhbXA9IjE1ODQx
MTEyNTUiIGd1aWQ9IjE5MjFmNjcxLWM1OWItNDk1ZC1hNGViLTI2ZWI1YzEwNmRlNSI+OTEzPC9r
ZXk+PC9mb3JlaWduLWtleXM+PHJlZi10eXBlIG5hbWU9IkpvdXJuYWwgQXJ0aWNsZSI+MTc8L3Jl
Zi10eXBlPjxjb250cmlidXRvcnM+PGF1dGhvcnM+PGF1dGhvcj5HYWlhbmksIFN0ZWZhbm88L2F1
dGhvcj48YXV0aG9yPkJvbG9uZGksIEx1aWdpPC9hdXRob3I+PGF1dGhvcj5CYXNzaSwgU2lsdmlh
IExpPC9hdXRob3I+PGF1dGhvcj5TYW50aSwgVml0dG9yaW88L2F1dGhvcj48YXV0aG9yPlppcm9u
aSwgR2lhbm5pPC9hdXRob3I+PGF1dGhvcj5CYXJiYXJhLCBMdWlnaTwvYXV0aG9yPjwvYXV0aG9y
cz48L2NvbnRyaWJ1dG9ycz48dGl0bGVzPjx0aXRsZT5FZmZlY3Qgb2YgbWVhbCBvbiBwb3J0YWwg
aGVtb2R5bmFtaWNzIGluIGhlYWx0aHkgaHVtYW5zIGFuZCBpbiBwYXRpZW50cyB3aXRoIGNocm9u
aWMgbGl2ZXIgZGlzZWFzZTwvdGl0bGU+PHNlY29uZGFyeS10aXRsZT5IZXBhdG9sb2d5PC9zZWNv
bmRhcnktdGl0bGU+PC90aXRsZXM+PHBlcmlvZGljYWw+PGZ1bGwtdGl0bGU+SGVwYXRvbG9neTwv
ZnVsbC10aXRsZT48L3BlcmlvZGljYWw+PHBhZ2VzPjgxNS04MTk8L3BhZ2VzPjx2b2x1bWU+OTwv
dm9sdW1lPjxudW1iZXI+NjwvbnVtYmVyPjxkYXRlcz48eWVhcj4xOTg5PC95ZWFyPjwvZGF0ZXM+
PGlzYm4+MDI3MC05MTM5PC9pc2JuPjx1cmxzPjxyZWxhdGVkLXVybHM+PHVybD5odHRwczovL2Fh
c2xkcHVicy5vbmxpbmVsaWJyYXJ5LndpbGV5LmNvbS9kb2kvYWJzLzEwLjEwMDIvaGVwLjE4NDAw
OTA2MDQ8L3VybD48L3JlbGF0ZWQtdXJscz48L3VybHM+PGVsZWN0cm9uaWMtcmVzb3VyY2UtbnVt
PjEwLjEwMDIvaGVwLjE4NDAwOTA2MDQ8L2VsZWN0cm9uaWMtcmVzb3VyY2UtbnVtPjwvcmVjb3Jk
PjwvQ2l0ZT48L0VuZE5vdGU+
</w:fldData>
          </w:fldChar>
        </w:r>
      </w:ins>
      <w:r w:rsidR="005B68E9">
        <w:rPr>
          <w:rFonts w:ascii="Times New Roman" w:hAnsi="Times New Roman" w:cs="Times New Roman"/>
          <w:sz w:val="24"/>
          <w:szCs w:val="24"/>
        </w:rPr>
        <w:instrText xml:space="preserve"> ADDIN EN.CITE </w:instrText>
      </w:r>
      <w:r w:rsidR="005B68E9">
        <w:rPr>
          <w:rFonts w:ascii="Times New Roman" w:hAnsi="Times New Roman" w:cs="Times New Roman"/>
          <w:sz w:val="24"/>
          <w:szCs w:val="24"/>
        </w:rPr>
        <w:fldChar w:fldCharType="begin">
          <w:fldData xml:space="preserve">PEVuZE5vdGU+PENpdGU+PEF1dGhvcj5MaTwvQXV0aG9yPjxZZWFyPjE5OTQ8L1llYXI+PFJlY051
bT45MTk8L1JlY051bT48RGlzcGxheVRleHQ+WzE3LTIwLDIzLDMwLTMyLDM0LTQwXTwvRGlzcGxh
eVRleHQ+PHJlY29yZD48cmVjLW51bWJlcj45MTk8L3JlYy1udW1iZXI+PGZvcmVpZ24ta2V5cz48
a2V5IGFwcD0iRU4iIGRiLWlkPSJ4ZWVwNWQ5OXdlZnpmMWUyZGU3NXA5MDB3cDBhc3NyNWFmZmYi
IHRpbWVzdGFtcD0iMTU4NDExMTYxNSIgZ3VpZD0iNDgyZDRjYzUtZjYyNi00MjY3LTgyZTMtZmQx
ODEyYzI1MDgxIj45MTk8L2tleT48L2ZvcmVpZ24ta2V5cz48cmVmLXR5cGUgbmFtZT0iSm91cm5h
bCBBcnRpY2xlIj4xNzwvcmVmLXR5cGU+PGNvbnRyaWJ1dG9ycz48YXV0aG9ycz48YXV0aG9yPkxp
LCBLLiBDLjwvYXV0aG9yPjxhdXRob3I+V2hpdG5leSwgVy4gUy48L2F1dGhvcj48YXV0aG9yPk1j
RG9ubmVsbCwgQy4gSC48L2F1dGhvcj48YXV0aG9yPkZyZWRyaWNrc29uLCBKLiBPLjwvYXV0aG9y
PjxhdXRob3I+UGVsYywgTi4gSi48L2F1dGhvcj48YXV0aG9yPkRhbG1hbiwgUi4gTC48L2F1dGhv
cj48YXV0aG9yPkplZmZyZXksIFIuIEIuLCBKci48L2F1dGhvcj48L2F1dGhvcnM+PC9jb250cmli
dXRvcnM+PGF1dGgtYWRkcmVzcz5EZXBhcnRtZW50IG9mIFJhZGlvbG9neSwgU3RhbmZvcmQgVW5p
dmVyc2l0eSBTY2hvb2wgb2YgTWVkaWNpbmUsIENBLjwvYXV0aC1hZGRyZXNzPjx0aXRsZXM+PHRp
dGxlPkNocm9uaWMgbWVzZW50ZXJpYyBpc2NoZW1pYTogZXZhbHVhdGlvbiB3aXRoIHBoYXNlLWNv
bnRyYXN0IGNpbmUgTVIgaW1hZ2luZzwvdGl0bGU+PHNlY29uZGFyeS10aXRsZT5SYWRpb2xvZ3k8
L3NlY29uZGFyeS10aXRsZT48L3RpdGxlcz48cGVyaW9kaWNhbD48ZnVsbC10aXRsZT5SYWRpb2xv
Z3k8L2Z1bGwtdGl0bGU+PC9wZXJpb2RpY2FsPjxwYWdlcz4xNzUtOTwvcGFnZXM+PHZvbHVtZT4x
OTA8L3ZvbHVtZT48bnVtYmVyPjE8L251bWJlcj48ZWRpdGlvbj4xOTk0LzAxLzAxPC9lZGl0aW9u
PjxrZXl3b3Jkcz48a2V5d29yZD5BZHVsdDwva2V5d29yZD48a2V5d29yZD5CbG9vZCBGbG93IFZl
bG9jaXR5PC9rZXl3b3JkPjxrZXl3b3JkPkNocm9uaWMgRGlzZWFzZTwva2V5d29yZD48a2V5d29y
ZD5GZW1hbGU8L2tleXdvcmQ+PGtleXdvcmQ+SHVtYW5zPC9rZXl3b3JkPjxrZXl3b3JkPklzY2hl
bWlhLypkaWFnbm9zaXMvZGlhZ25vc3RpYyBpbWFnaW5nL3BoeXNpb3BhdGhvbG9neTwva2V5d29y
ZD48a2V5d29yZD4qTWFnbmV0aWMgUmVzb25hbmNlIEltYWdpbmc8L2tleXdvcmQ+PGtleXdvcmQ+
TWFsZTwva2V5d29yZD48a2V5d29yZD5NZXNlbnRlcmljIEFydGVyeSwgU3VwZXJpb3IvZGlhZ25v
c3RpYyBpbWFnaW5nL3BoeXNpb3BhdGhvbG9neTwva2V5d29yZD48a2V5d29yZD5NZXNlbnRlcmlj
IFZhc2N1bGFyIE9jY2x1c2lvbi8qZGlhZ25vc2lzL2RpYWdub3N0aWMgaW1hZ2luZy9waHlzaW9w
YXRob2xvZ3k8L2tleXdvcmQ+PGtleXdvcmQ+UmFkaW9ncmFwaHk8L2tleXdvcmQ+PC9rZXl3b3Jk
cz48ZGF0ZXM+PHllYXI+MTk5NDwveWVhcj48cHViLWRhdGVzPjxkYXRlPkphbjwvZGF0ZT48L3B1
Yi1kYXRlcz48L2RhdGVzPjxpc2JuPjAwMzMtODQxOSAoUHJpbnQpJiN4RDswMDMzLTg0MTk8L2lz
Ym4+PGFjY2Vzc2lvbi1udW0+ODI1OTQwMDwvYWNjZXNzaW9uLW51bT48dXJscz48L3VybHM+PGVs
ZWN0cm9uaWMtcmVzb3VyY2UtbnVtPjEwLjExNDgvcmFkaW9sb2d5LjE5MC4xLjgyNTk0MDA8L2Vs
ZWN0cm9uaWMtcmVzb3VyY2UtbnVtPjxyZW1vdGUtZGF0YWJhc2UtcHJvdmlkZXI+TkxNPC9yZW1v
dGUtZGF0YWJhc2UtcHJvdmlkZXI+PGxhbmd1YWdlPmVuZzwvbGFuZ3VhZ2U+PC9yZWNvcmQ+PC9D
aXRlPjxDaXRlPjxBdXRob3I+QnVya2FydDwvQXV0aG9yPjxZZWFyPjE5OTU8L1llYXI+PFJlY051
bT44OTI8L1JlY051bT48cmVjb3JkPjxyZWMtbnVtYmVyPjg5MjwvcmVjLW51bWJlcj48Zm9yZWln
bi1rZXlzPjxrZXkgYXBwPSJFTiIgZGItaWQ9InhlZXA1ZDk5d2VmemYxZTJkZTc1cDkwMHdwMGFz
c3I1YWZmZiIgdGltZXN0YW1wPSIxNTg0MTEwNzk5IiBndWlkPSIyZjViY2FmMC1mMzMxLTRlNDAt
ODMzMC1mNjcyZTBjM2FmODkiPjg5Mjwva2V5PjwvZm9yZWlnbi1rZXlzPjxyZWYtdHlwZSBuYW1l
PSJKb3VybmFsIEFydGljbGUiPjE3PC9yZWYtdHlwZT48Y29udHJpYnV0b3JzPjxhdXRob3JzPjxh
dXRob3I+QnVya2FydCwgRC4gSi48L2F1dGhvcj48YXV0aG9yPkpvaG5zb24sIEMuIEQuPC9hdXRo
b3I+PGF1dGhvcj5SZWFkaW5nLCBDLiBDLjwvYXV0aG9yPjxhdXRob3I+RWhtYW4sIFIuIEwuPC9h
dXRob3I+PC9hdXRob3JzPjwvY29udHJpYnV0b3JzPjxhdXRoLWFkZHJlc3M+RGVwYXJ0bWVudCBv
ZiBEaWFnbm9zdGljIFJhZGlvbG9neSwgTWF5byBDbGluaWMgYW5kIEZvdW5kYXRpb24sIFJvY2hl
c3RlciwgTU4gNTU5MDUuPC9hdXRoLWFkZHJlc3M+PHRpdGxlcz48dGl0bGU+TVIgbWVhc3VyZW1l
bnRzIG9mIG1lc2VudGVyaWMgdmVub3VzIGZsb3c6IHByb3NwZWN0aXZlIGV2YWx1YXRpb24gaW4g
aGVhbHRoeSB2b2x1bnRlZXJzIGFuZCBwYXRpZW50cyB3aXRoIHN1c3BlY3RlZCBjaHJvbmljIG1l
c2VudGVyaWMgaXNjaGVtaWE8L3RpdGxlPjxzZWNvbmRhcnktdGl0bGU+UmFkaW9sb2d5PC9zZWNv
bmRhcnktdGl0bGU+PC90aXRsZXM+PHBlcmlvZGljYWw+PGZ1bGwtdGl0bGU+UmFkaW9sb2d5PC9m
dWxsLXRpdGxlPjwvcGVyaW9kaWNhbD48cGFnZXM+ODAxLTY8L3BhZ2VzPjx2b2x1bWU+MTk0PC92
b2x1bWU+PG51bWJlcj4zPC9udW1iZXI+PGVkaXRpb24+MTk5NS8wMy8wMTwvZWRpdGlvbj48a2V5
d29yZHM+PGtleXdvcmQ+QWR1bHQ8L2tleXdvcmQ+PGtleXdvcmQ+QWdlZDwva2V5d29yZD48a2V5
d29yZD5DaHJvbmljIERpc2Vhc2U8L2tleXdvcmQ+PGtleXdvcmQ+RmFzdGluZzwva2V5d29yZD48
a2V5d29yZD5GZW1hbGU8L2tleXdvcmQ+PGtleXdvcmQ+Rm9vZDwva2V5d29yZD48a2V5d29yZD5I
dW1hbnM8L2tleXdvcmQ+PGtleXdvcmQ+SW50ZXN0aW5lcy8qYmxvb2Qgc3VwcGx5PC9rZXl3b3Jk
PjxrZXl3b3JkPklzY2hlbWlhLypkaWFnbm9zaXM8L2tleXdvcmQ+PGtleXdvcmQ+Kk1hZ25ldGlj
IFJlc29uYW5jZSBBbmdpb2dyYXBoeTwva2V5d29yZD48a2V5d29yZD5NYWxlPC9rZXl3b3JkPjxr
ZXl3b3JkPk1lc2VudGVyaWMgVmFzY3VsYXIgT2NjbHVzaW9uLypkaWFnbm9zaXM8L2tleXdvcmQ+
PGtleXdvcmQ+TWVzZW50ZXJpYyBWZWlucy9waHlzaW9wYXRob2xvZ3k8L2tleXdvcmQ+PGtleXdv
cmQ+UG9ydGFsIFZlaW4vcGh5c2lvcGF0aG9sb2d5PC9rZXl3b3JkPjxrZXl3b3JkPlByb3NwZWN0
aXZlIFN0dWRpZXM8L2tleXdvcmQ+PGtleXdvcmQ+U3BsYW5jaG5pYyBDaXJjdWxhdGlvbi8qcGh5
c2lvbG9neTwva2V5d29yZD48a2V5d29yZD5VbHRyYXNvbm9ncmFwaHksIERvcHBsZXI8L2tleXdv
cmQ+PC9rZXl3b3Jkcz48ZGF0ZXM+PHllYXI+MTk5NTwveWVhcj48cHViLWRhdGVzPjxkYXRlPk1h
cjwvZGF0ZT48L3B1Yi1kYXRlcz48L2RhdGVzPjxpc2JuPjAwMzMtODQxOSAoUHJpbnQpJiN4RDsw
MDMzLTg0MTk8L2lzYm4+PGFjY2Vzc2lvbi1udW0+Nzg2Mjk4MjwvYWNjZXNzaW9uLW51bT48dXJs
cz48L3VybHM+PGVsZWN0cm9uaWMtcmVzb3VyY2UtbnVtPjEwLjExNDgvcmFkaW9sb2d5LjE5NC4z
Ljc4NjI5ODI8L2VsZWN0cm9uaWMtcmVzb3VyY2UtbnVtPjxyZW1vdGUtZGF0YWJhc2UtcHJvdmlk
ZXI+TkxNPC9yZW1vdGUtZGF0YWJhc2UtcHJvdmlkZXI+PGxhbmd1YWdlPmVuZzwvbGFuZ3VhZ2U+
PC9yZWNvcmQ+PC9DaXRlPjxDaXRlPjxBdXRob3I+TGk8L0F1dGhvcj48WWVhcj4xOTk1PC9ZZWFy
PjxSZWNOdW0+OTE4PC9SZWNOdW0+PHJlY29yZD48cmVjLW51bWJlcj45MTg8L3JlYy1udW1iZXI+
PGZvcmVpZ24ta2V5cz48a2V5IGFwcD0iRU4iIGRiLWlkPSJ4ZWVwNWQ5OXdlZnpmMWUyZGU3NXA5
MDB3cDBhc3NyNWFmZmYiIHRpbWVzdGFtcD0iMTU4NDExMTU2NSIgZ3VpZD0iYjEzOTdhZGMtNTJk
OS00M2U2LTkyOTQtNGMxYzg5YTY4YWEyIj45MTg8L2tleT48L2ZvcmVpZ24ta2V5cz48cmVmLXR5
cGUgbmFtZT0iSm91cm5hbCBBcnRpY2xlIj4xNzwvcmVmLXR5cGU+PGNvbnRyaWJ1dG9ycz48YXV0
aG9ycz48YXV0aG9yPkxpLCBLLiBDLjwvYXV0aG9yPjxhdXRob3I+SG9wa2lucywgSy4gTC48L2F1
dGhvcj48YXV0aG9yPkRhbG1hbiwgUi4gTC48L2F1dGhvcj48YXV0aG9yPlNvbmcsIEMuIEsuPC9h
dXRob3I+PC9hdXRob3JzPjwvY29udHJpYnV0b3JzPjxhdXRoLWFkZHJlc3M+RGVwYXJ0bWVudCBv
ZiBEaWFnbm9zdGljIFJhZGlvbG9neSwgU3RhbmZvcmQgVW5pdmVyc2l0eSBTY2hvb2wgb2YgTWVk
aWNpbmUsIENBIDk0MzA1LjwvYXV0aC1hZGRyZXNzPjx0aXRsZXM+PHRpdGxlPlNpbXVsdGFuZW91
cyBtZWFzdXJlbWVudCBvZiBmbG93IGluIHRoZSBzdXBlcmlvciBtZXNlbnRlcmljIHZlaW4gYW5k
IGFydGVyeSB3aXRoIGNpbmUgcGhhc2UtY29udHJhc3QgTVIgaW1hZ2luZzogdmFsdWUgaW4gZGlh
Z25vc2lzIG9mIGNocm9uaWMgbWVzZW50ZXJpYyBpc2NoZW1pYS4gV29yayBpbiBwcm9ncmVzczwv
dGl0bGU+PHNlY29uZGFyeS10aXRsZT5SYWRpb2xvZ3k8L3NlY29uZGFyeS10aXRsZT48L3RpdGxl
cz48cGVyaW9kaWNhbD48ZnVsbC10aXRsZT5SYWRpb2xvZ3k8L2Z1bGwtdGl0bGU+PC9wZXJpb2Rp
Y2FsPjxwYWdlcz4zMjctMzA8L3BhZ2VzPjx2b2x1bWU+MTk0PC92b2x1bWU+PG51bWJlcj4yPC9u
dW1iZXI+PGVkaXRpb24+MTk5NS8wMi8wMTwvZWRpdGlvbj48a2V5d29yZHM+PGtleXdvcmQ+QWR1
bHQ8L2tleXdvcmQ+PGtleXdvcmQ+KkJsb29kIEZsb3cgVmVsb2NpdHk8L2tleXdvcmQ+PGtleXdv
cmQ+Qm9keSBXZWlnaHQ8L2tleXdvcmQ+PGtleXdvcmQ+Q2hyb25pYyBEaXNlYXNlPC9rZXl3b3Jk
PjxrZXl3b3JkPkZlbWFsZTwva2V5d29yZD48a2V5d29yZD5IdW1hbnM8L2tleXdvcmQ+PGtleXdv
cmQ+Kk1hZ25ldGljIFJlc29uYW5jZSBJbWFnaW5nPC9rZXl3b3JkPjxrZXl3b3JkPk1hbGU8L2tl
eXdvcmQ+PGtleXdvcmQ+TWVzZW50ZXJpYyBBcnRlcnksIFN1cGVyaW9yLypwaHlzaW9wYXRob2xv
Z3k8L2tleXdvcmQ+PGtleXdvcmQ+TWVzZW50ZXJpYyBWYXNjdWxhciBPY2NsdXNpb24vKnBoeXNp
b3BhdGhvbG9neTwva2V5d29yZD48a2V5d29yZD5NZXNlbnRlcmljIFZlaW5zLypwaHlzaW9wYXRo
b2xvZ3k8L2tleXdvcmQ+PGtleXdvcmQ+TWlkZGxlIEFnZWQ8L2tleXdvcmQ+PC9rZXl3b3Jkcz48
ZGF0ZXM+PHllYXI+MTk5NTwveWVhcj48cHViLWRhdGVzPjxkYXRlPkZlYjwvZGF0ZT48L3B1Yi1k
YXRlcz48L2RhdGVzPjxpc2JuPjAwMzMtODQxOSAoUHJpbnQpJiN4RDswMDMzLTg0MTk8L2lzYm4+
PGFjY2Vzc2lvbi1udW0+NzgyNDcwNjwvYWNjZXNzaW9uLW51bT48dXJscz48L3VybHM+PGVsZWN0
cm9uaWMtcmVzb3VyY2UtbnVtPjEwLjExNDgvcmFkaW9sb2d5LjE5NC4yLjc4MjQ3MDY8L2VsZWN0
cm9uaWMtcmVzb3VyY2UtbnVtPjxyZW1vdGUtZGF0YWJhc2UtcHJvdmlkZXI+TkxNPC9yZW1vdGUt
ZGF0YWJhc2UtcHJvdmlkZXI+PGxhbmd1YWdlPmVuZzwvbGFuZ3VhZ2U+PC9yZWNvcmQ+PC9DaXRl
PjxDaXRlPjxBdXRob3I+RGFsbWFuPC9BdXRob3I+PFllYXI+MTk5NjwvWWVhcj48UmVjTnVtPjg5
NjwvUmVjTnVtPjxyZWNvcmQ+PHJlYy1udW1iZXI+ODk2PC9yZWMtbnVtYmVyPjxmb3JlaWduLWtl
eXM+PGtleSBhcHA9IkVOIiBkYi1pZD0ieGVlcDVkOTl3ZWZ6ZjFlMmRlNzVwOTAwd3AwYXNzcjVh
ZmZmIiB0aW1lc3RhbXA9IjE1ODQxMTA3OTkiIGd1aWQ9IjkwNDE1YTMzLWRkZTQtNDlkMi1hM2Ji
LWU3OTY4Yzg0ZTk5NCI+ODk2PC9rZXk+PC9mb3JlaWduLWtleXM+PHJlZi10eXBlIG5hbWU9Ikpv
dXJuYWwgQXJ0aWNsZSI+MTc8L3JlZi10eXBlPjxjb250cmlidXRvcnM+PGF1dGhvcnM+PGF1dGhv
cj5EYWxtYW4sIFIuIEwuPC9hdXRob3I+PGF1dGhvcj5MaSwgSy4gQy48L2F1dGhvcj48YXV0aG9y
Pk1vb24sIFcuIEsuPC9hdXRob3I+PGF1dGhvcj5DaGVuLCBJLjwvYXV0aG9yPjxhdXRob3I+WmFy
aW5zLCBDLiBLLjwvYXV0aG9yPjwvYXV0aG9ycz48L2NvbnRyaWJ1dG9ycz48YXV0aC1hZGRyZXNz
PkRlcGFydG1lbnQgb2YgUmFkaW9sb2d5LCBTdGFuZm9yZCBVbml2ZXJzaXR5IFNjaG9vbCBvZiBN
ZWRpY2luZSwgVVNBLiBtdS5yYWRAZm9yc3l0aGUuc3RhbmZvcmQuZWR1PC9hdXRoLWFkZHJlc3M+
PHRpdGxlcz48dGl0bGU+RGltaW5pc2hlZCBwb3N0cHJhbmRpYWwgaHlwZXJlbWlhIGluIHBhdGll
bnRzIHdpdGggYW9ydGljIGFuZCBtZXNlbnRlcmljIGFydGVyaWFsIG9jY2x1c2l2ZSBkaXNlYXNl
LiBRdWFudGlmaWNhdGlvbiBieSBtYWduZXRpYyByZXNvbmFuY2UgZmxvdyBpbWFnaW5nPC90aXRs
ZT48c2Vjb25kYXJ5LXRpdGxlPkNpcmN1bGF0aW9uPC9zZWNvbmRhcnktdGl0bGU+PC90aXRsZXM+
PHBlcmlvZGljYWw+PGZ1bGwtdGl0bGU+Q2lyY3VsYXRpb248L2Z1bGwtdGl0bGU+PC9wZXJpb2Rp
Y2FsPjxwYWdlcz5JaTIwNi0xMDwvcGFnZXM+PHZvbHVtZT45NDwvdm9sdW1lPjxudW1iZXI+OSBT
dXBwbDwvbnVtYmVyPjxlZGl0aW9uPjE5OTYvMTEvMDE8L2VkaXRpb24+PGtleXdvcmRzPjxrZXl3
b3JkPkFkdWx0PC9rZXl3b3JkPjxrZXl3b3JkPkFnZSBGYWN0b3JzPC9rZXl3b3JkPjxrZXl3b3Jk
PkFnZWQ8L2tleXdvcmQ+PGtleXdvcmQ+QWdlZCwgODAgYW5kIG92ZXI8L2tleXdvcmQ+PGtleXdv
cmQ+QW9ydGljIERpc2Vhc2VzLypwaHlzaW9wYXRob2xvZ3k8L2tleXdvcmQ+PGtleXdvcmQ+QXJ0
ZXJpYWwgT2NjbHVzaXZlIERpc2Vhc2VzLypwaHlzaW9wYXRob2xvZ3k8L2tleXdvcmQ+PGtleXdv
cmQ+RmVtYWxlPC9rZXl3b3JkPjxrZXl3b3JkPkh1bWFuczwva2V5d29yZD48a2V5d29yZD5IeXBl
cmVtaWEvKnBoeXNpb3BhdGhvbG9neTwva2V5d29yZD48a2V5d29yZD5NYWduZXRpYyBSZXNvbmFu
Y2UgSW1hZ2luZzwva2V5d29yZD48a2V5d29yZD5NYWxlPC9rZXl3b3JkPjxrZXl3b3JkPk1lc2Vu
dGVyaWMgVmFzY3VsYXIgT2NjbHVzaW9uLypwaHlzaW9wYXRob2xvZ3k8L2tleXdvcmQ+PGtleXdv
cmQ+TWlkZGxlIEFnZWQ8L2tleXdvcmQ+PGtleXdvcmQ+UG9zdHByYW5kaWFsIFBlcmlvZC8qcGh5
c2lvbG9neTwva2V5d29yZD48L2tleXdvcmRzPjxkYXRlcz48eWVhcj4xOTk2PC95ZWFyPjxwdWIt
ZGF0ZXM+PGRhdGU+Tm92IDE8L2RhdGU+PC9wdWItZGF0ZXM+PC9kYXRlcz48aXNibj4wMDA5LTcz
MjIgKFByaW50KSYjeEQ7MDAwOS03MzIyPC9pc2JuPjxhY2Nlc3Npb24tbnVtPjg5MDE3NDc8L2Fj
Y2Vzc2lvbi1udW0+PHVybHM+PC91cmxzPjxyZW1vdGUtZGF0YWJhc2UtcHJvdmlkZXI+TkxNPC9y
ZW1vdGUtZGF0YWJhc2UtcHJvdmlkZXI+PGxhbmd1YWdlPmVuZzwvbGFuZ3VhZ2U+PC9yZWNvcmQ+
PC9DaXRlPjxDaXRlPjxBdXRob3I+Um9sZGFuLUFsemF0ZTwvQXV0aG9yPjxZZWFyPjIwMTU8L1ll
YXI+PFJlY051bT44NzQ8L1JlY051bT48cmVjb3JkPjxyZWMtbnVtYmVyPjg3NDwvcmVjLW51bWJl
cj48Zm9yZWlnbi1rZXlzPjxrZXkgYXBwPSJFTiIgZGItaWQ9InhlZXA1ZDk5d2VmemYxZTJkZTc1
cDkwMHdwMGFzc3I1YWZmZiIgdGltZXN0YW1wPSIxNTg0MTA5OTMxIiBndWlkPSJlMTdkMjcwZC0y
MmFkLTQ5YWEtOWE4Ni03M2MxY2U4Yjc1YmMiPjg3NDwva2V5PjwvZm9yZWlnbi1rZXlzPjxyZWYt
dHlwZSBuYW1lPSJKb3VybmFsIEFydGljbGUiPjE3PC9yZWYtdHlwZT48Y29udHJpYnV0b3JzPjxh
dXRob3JzPjxhdXRob3I+Um9sZGFuLUFsemF0ZSwgQS48L2F1dGhvcj48YXV0aG9yPkZyeWRyeWNo
b3dpY3osIEEuPC9hdXRob3I+PGF1dGhvcj5TYWlkLCBBLjwvYXV0aG9yPjxhdXRob3I+Sm9obnNv
biwgSy4gTS48L2F1dGhvcj48YXV0aG9yPkZyYW5jb2lzLCBDLiBKLjwvYXV0aG9yPjxhdXRob3I+
V2llYmVuLCBPLjwvYXV0aG9yPjxhdXRob3I+UmVlZGVyLCBTLiBCLjwvYXV0aG9yPjwvYXV0aG9y
cz48L2NvbnRyaWJ1dG9ycz48YXV0aC1hZGRyZXNzPkRlcGFydG1lbnQgb2YgUmFkaW9sb2d5LCBV
bml2ZXJzaXR5IG9mIFdpc2NvbnNpbiwgTWFkaXNvbiwgV2lzY29uc2luLCBVU0EuJiN4RDtEZXBh
cnRtZW50IG9mIFJhZGlvbG9neSwgVW5pdmVyc2l0YXRza2xpbmlrdW0gU2NobGVzd2lnLUhvbHN0
ZWluLCBMdWJlY2ssIEdlcm1hbnkuJiN4RDtEZXBhcnRtZW50IG9mIE1lZGljaW5lLCBHYXN0cm9l
bnRlcm9sb2d5IGFuZCBIZXBhdG9sb2d5LCBVbml2ZXJzaXR5IG9mIFdpc2NvbnNpbiwgTWFkaXNv
biwgV2lzY29uc2luLCBVU0EuJiN4RDtEZXBhcnRtZW50IG9mIE1lZGljYWwgUGh5c2ljcywgVW5p
dmVyc2l0eSBvZiBXaXNjb25zaW4sIE1hZGlzb24sIFdpc2NvbnNpbiwgVVNBLiYjeEQ7RGVwYXJ0
bWVudCBvZiBCaW9tZWRpY2FsIEVuZ2luZWVyaW5nLCBVbml2ZXJzaXR5IG9mIFdpc2NvbnNpbiwg
TWFkaXNvbiwgV2lzY29uc2luLCBVU0EuPC9hdXRoLWFkZHJlc3M+PHRpdGxlcz48dGl0bGU+SW1w
YWlyZWQgcmVndWxhdGlvbiBvZiBwb3J0YWwgdmVub3VzIGZsb3cgaW4gcmVzcG9uc2UgdG8gYSBt
ZWFsIGNoYWxsZW5nZSBhcyBxdWFudGlmaWVkIGJ5IDREIGZsb3cgTVJJPC90aXRsZT48c2Vjb25k
YXJ5LXRpdGxlPkogTWFnbiBSZXNvbiBJbWFnaW5nPC9zZWNvbmRhcnktdGl0bGU+PC90aXRsZXM+
PHBlcmlvZGljYWw+PGZ1bGwtdGl0bGU+SiBNYWduIFJlc29uIEltYWdpbmc8L2Z1bGwtdGl0bGU+
PC9wZXJpb2RpY2FsPjxwYWdlcz4xMDA5LTE3PC9wYWdlcz48dm9sdW1lPjQyPC92b2x1bWU+PG51
bWJlcj40PC9udW1iZXI+PGVkaXRpb24+MjAxNS8wMy8xNzwvZWRpdGlvbj48a2V5d29yZHM+PGtl
eXdvcmQ+QWR1bHQ8L2tleXdvcmQ+PGtleXdvcmQ+QWdlZDwva2V5d29yZD48a2V5d29yZD4qQmxv
b2QgRmxvdyBWZWxvY2l0eTwva2V5d29yZD48a2V5d29yZD5FYXRpbmc8L2tleXdvcmQ+PGtleXdv
cmQ+RmVtYWxlPC9rZXl3b3JkPjxrZXl3b3JkPkh1bWFuczwva2V5d29yZD48a2V5d29yZD5IeXBl
cnRlbnNpb24sIFBvcnRhbC9wYXRob2xvZ3kvKnBoeXNpb3BhdGhvbG9neTwva2V5d29yZD48a2V5
d29yZD5JbWFnaW5nLCBUaHJlZS1EaW1lbnNpb25hbC8qbWV0aG9kczwva2V5d29yZD48a2V5d29y
ZD5NYWduZXRpYyBSZXNvbmFuY2UgQW5naW9ncmFwaHkvKm1ldGhvZHM8L2tleXdvcmQ+PGtleXdv
cmQ+TWFsZTwva2V5d29yZD48a2V5d29yZD5NaWRkbGUgQWdlZDwva2V5d29yZD48a2V5d29yZD5P
YnNlcnZlciBWYXJpYXRpb248L2tleXdvcmQ+PGtleXdvcmQ+UG9ydGFsIFZlaW4vKnBoeXNpb3Bh
dGhvbG9neTwva2V5d29yZD48a2V5d29yZD5SZXByb2R1Y2liaWxpdHkgb2YgUmVzdWx0czwva2V5
d29yZD48a2V5d29yZD5SZXNwaXJhdG9yeS1HYXRlZCBJbWFnaW5nIFRlY2huaXF1ZXMvKm1ldGhv
ZHM8L2tleXdvcmQ+PGtleXdvcmQ+U2Vuc2l0aXZpdHkgYW5kIFNwZWNpZmljaXR5PC9rZXl3b3Jk
PjxrZXl3b3JkPmhlcGF0aWMgaGVtb2R5bmFtaWNzPC9rZXl3b3JkPjxrZXl3b3JkPm1lYWwgY2hh
bGxlbmdlPC9rZXl3b3JkPjxrZXl3b3JkPm5vbmludmFzaXZlPC9rZXl3b3JkPjxrZXl3b3JkPnBv
cnRhbCBoeXBlcnRlbnNpb248L2tleXdvcmQ+PC9rZXl3b3Jkcz48ZGF0ZXM+PHllYXI+MjAxNTwv
eWVhcj48cHViLWRhdGVzPjxkYXRlPk9jdDwvZGF0ZT48L3B1Yi1kYXRlcz48L2RhdGVzPjxpc2Ju
PjE1MjItMjU4NiAoRWxlY3Ryb25pYykmI3hEOzEwNTMtMTgwNyAoTGlua2luZyk8L2lzYm4+PGFj
Y2Vzc2lvbi1udW0+MjU3NzI4Mjg8L2FjY2Vzc2lvbi1udW0+PHVybHM+PHJlbGF0ZWQtdXJscz48
dXJsPmh0dHBzOi8vd3d3Lm5jYmkubmxtLm5paC5nb3YvcHVibWVkLzI1NzcyODI4PC91cmw+PC9y
ZWxhdGVkLXVybHM+PC91cmxzPjxjdXN0b20yPlBNQzQ1NzMzODU8L2N1c3RvbTI+PGVsZWN0cm9u
aWMtcmVzb3VyY2UtbnVtPjEwLjEwMDIvam1yaS4yNDg4NjwvZWxlY3Ryb25pYy1yZXNvdXJjZS1u
dW0+PC9yZWNvcmQ+PC9DaXRlPjxDaXRlPjxBdXRob3I+QnVya2FydDwvQXV0aG9yPjxZZWFyPjE5
OTM8L1llYXI+PFJlY051bT44OTM8L1JlY051bT48cmVjb3JkPjxyZWMtbnVtYmVyPjg5MzwvcmVj
LW51bWJlcj48Zm9yZWlnbi1rZXlzPjxrZXkgYXBwPSJFTiIgZGItaWQ9InhlZXA1ZDk5d2VmemYx
ZTJkZTc1cDkwMHdwMGFzc3I1YWZmZiIgdGltZXN0YW1wPSIxNTg0MTEwNzk5IiBndWlkPSI5MGYx
YWJhNS0xNWJhLTRlMTItYWNlYS04ZTM4YTRlZDIwNmQiPjg5Mzwva2V5PjwvZm9yZWlnbi1rZXlz
PjxyZWYtdHlwZSBuYW1lPSJKb3VybmFsIEFydGljbGUiPjE3PC9yZWYtdHlwZT48Y29udHJpYnV0
b3JzPjxhdXRob3JzPjxhdXRob3I+QnVya2FydCwgRC4gSi48L2F1dGhvcj48YXV0aG9yPkpvaG5z
b24sIEMuIEQuPC9hdXRob3I+PGF1dGhvcj5FaG1hbiwgUi4gTC48L2F1dGhvcj48L2F1dGhvcnM+
PC9jb250cmlidXRvcnM+PGF1dGgtYWRkcmVzcz5EZXBhcnRtZW50IG9mIERpYWdub3N0aWMgUmFk
aW9sb2d5LCBNYXlvIENsaW5pYywgUm9jaGVzdGVyLCBNTiA1NTkwNS48L2F1dGgtYWRkcmVzcz48
dGl0bGVzPjx0aXRsZT5Db3JyZWxhdGlvbiBvZiBhcnRlcmlhbCBhbmQgdmVub3VzIGJsb29kIGZs
b3cgaW4gdGhlIG1lc2VudGVyaWMgc3lzdGVtIGJhc2VkIG9uIE1SIGZpbmRpbmdzLiAxOTkzIEFS
UlMgRXhlY3V0aXZlIENvdW5jaWwgQXdhcmQ8L3RpdGxlPjxzZWNvbmRhcnktdGl0bGU+QUpSIEFt
IEogUm9lbnRnZW5vbDwvc2Vjb25kYXJ5LXRpdGxlPjwvdGl0bGVzPjxwZXJpb2RpY2FsPjxmdWxs
LXRpdGxlPkFKUiBBbSBKIFJvZW50Z2Vub2w8L2Z1bGwtdGl0bGU+PC9wZXJpb2RpY2FsPjxwYWdl
cz4xMjc5LTgyPC9wYWdlcz48dm9sdW1lPjE2MTwvdm9sdW1lPjxudW1iZXI+NjwvbnVtYmVyPjxl
ZGl0aW9uPjE5OTMvMTIvMDE8L2VkaXRpb24+PGtleXdvcmRzPjxrZXl3b3JkPkFkdWx0PC9rZXl3
b3JkPjxrZXl3b3JkPkF3YXJkcyBhbmQgUHJpemVzPC9rZXl3b3JkPjxrZXl3b3JkPkJsb29kIEZs
b3cgVmVsb2NpdHkvcGh5c2lvbG9neTwva2V5d29yZD48a2V5d29yZD5GZW1hbGU8L2tleXdvcmQ+
PGtleXdvcmQ+SHVtYW5zPC9rZXl3b3JkPjxrZXl3b3JkPipNYWduZXRpYyBSZXNvbmFuY2UgSW1h
Z2luZzwva2V5d29yZD48a2V5d29yZD5NYWxlPC9rZXl3b3JkPjxrZXl3b3JkPk1lc2VudGVyaWMg
QXJ0ZXJpZXMvYW5hdG9teSAmYW1wOyBoaXN0b2xvZ3k8L2tleXdvcmQ+PGtleXdvcmQ+TWVzZW50
ZXJpYyBWZWlucy8qYW5hdG9teSAmYW1wOyBoaXN0b2xvZ3k8L2tleXdvcmQ+PGtleXdvcmQ+UG9y
dGFsIFZlaW4vKmFuYXRvbXkgJmFtcDsgaGlzdG9sb2d5PC9rZXl3b3JkPjxrZXl3b3JkPlJhZGlv
bG9neTwva2V5d29yZD48a2V5d29yZD5Tb2NpZXRpZXMsIE1lZGljYWw8L2tleXdvcmQ+PGtleXdv
cmQ+U3BsYW5jaG5pYyBDaXJjdWxhdGlvbi8qcGh5c2lvbG9neTwva2V5d29yZD48a2V5d29yZD5V
bml0ZWQgU3RhdGVzPC9rZXl3b3JkPjwva2V5d29yZHM+PGRhdGVzPjx5ZWFyPjE5OTM8L3llYXI+
PHB1Yi1kYXRlcz48ZGF0ZT5EZWM8L2RhdGU+PC9wdWItZGF0ZXM+PC9kYXRlcz48aXNibj4wMzYx
LTgwM1ggKFByaW50KSYjeEQ7MDM2MS04MDN4PC9pc2JuPjxhY2Nlc3Npb24tbnVtPjgyNDk3NDI8
L2FjY2Vzc2lvbi1udW0+PHVybHM+PC91cmxzPjxlbGVjdHJvbmljLXJlc291cmNlLW51bT4xMC4y
MjE0L2Fqci4xNjEuNi44MjQ5NzQyPC9lbGVjdHJvbmljLXJlc291cmNlLW51bT48cmVtb3RlLWRh
dGFiYXNlLXByb3ZpZGVyPk5MTTwvcmVtb3RlLWRhdGFiYXNlLXByb3ZpZGVyPjxsYW5ndWFnZT5l
bmc8L2xhbmd1YWdlPjwvcmVjb3JkPjwvQ2l0ZT48Q2l0ZT48QXV0aG9yPkJ1cmthcnQ8L0F1dGhv
cj48WWVhcj4xOTkzPC9ZZWFyPjxSZWNOdW0+ODkxPC9SZWNOdW0+PHJlY29yZD48cmVjLW51bWJl
cj44OTE8L3JlYy1udW1iZXI+PGZvcmVpZ24ta2V5cz48a2V5IGFwcD0iRU4iIGRiLWlkPSJ4ZWVw
NWQ5OXdlZnpmMWUyZGU3NXA5MDB3cDBhc3NyNWFmZmYiIHRpbWVzdGFtcD0iMTU4NDExMDc5OSIg
Z3VpZD0iYzZkNzlmZWItN2Y3Yy00MzQ5LThmNDEtNzg2YTE3YTNhZjY1Ij44OTE8L2tleT48L2Zv
cmVpZ24ta2V5cz48cmVmLXR5cGUgbmFtZT0iSm91cm5hbCBBcnRpY2xlIj4xNzwvcmVmLXR5cGU+
PGNvbnRyaWJ1dG9ycz48YXV0aG9ycz48YXV0aG9yPkJ1cmthcnQsIEQuIEouPC9hdXRob3I+PGF1
dGhvcj5Kb2huc29uLCBDLiBELjwvYXV0aG9yPjxhdXRob3I+TW9ydG9uLCBNLiBKLjwvYXV0aG9y
PjxhdXRob3I+V29sZiwgUi4gTC48L2F1dGhvcj48YXV0aG9yPkVobWFuLCBSLiBMLjwvYXV0aG9y
PjwvYXV0aG9ycz48L2NvbnRyaWJ1dG9ycz48YXV0aC1hZGRyZXNzPkRlcGFydG1lbnQgb2YgRGlh
Z25vc3RpYyBSYWRpb2xvZ3ksIE1heW8gQ2xpbmljLCBSb2NoZXN0ZXIsIE1OIDU1OTA1LjwvYXV0
aC1hZGRyZXNzPjx0aXRsZXM+PHRpdGxlPlZvbHVtZXRyaWMgZmxvdyByYXRlcyBpbiB0aGUgcG9y
dGFsIHZlbm91cyBzeXN0ZW06IG1lYXN1cmVtZW50IHdpdGggY2luZSBwaGFzZS1jb250cmFzdCBN
UiBpbWFnaW5nPC90aXRsZT48c2Vjb25kYXJ5LXRpdGxlPkFKUiBBbSBKIFJvZW50Z2Vub2w8L3Nl
Y29uZGFyeS10aXRsZT48L3RpdGxlcz48cGVyaW9kaWNhbD48ZnVsbC10aXRsZT5BSlIgQW0gSiBS
b2VudGdlbm9sPC9mdWxsLXRpdGxlPjwvcGVyaW9kaWNhbD48cGFnZXM+MTExMy04PC9wYWdlcz48
dm9sdW1lPjE2MDwvdm9sdW1lPjxudW1iZXI+NTwvbnVtYmVyPjxlZGl0aW9uPjE5OTMvMDUvMDE8
L2VkaXRpb24+PGtleXdvcmRzPjxrZXl3b3JkPkFkdWx0PC9rZXl3b3JkPjxrZXl3b3JkPkJsb29k
IEZsb3cgVmVsb2NpdHkvcGh5c2lvbG9neTwva2V5d29yZD48a2V5d29yZD5IdW1hbnM8L2tleXdv
cmQ+PGtleXdvcmQ+SHlwZXJ0ZW5zaW9uLCBQb3J0YWwvKmRpYWdub3Npczwva2V5d29yZD48a2V5
d29yZD5NYWduZXRpYyBSZXNvbmFuY2UgSW1hZ2luZy8qbWV0aG9kczwva2V5d29yZD48a2V5d29y
ZD5Nb2RlbHMsIENhcmRpb3Zhc2N1bGFyPC9rZXl3b3JkPjxrZXl3b3JkPk1vZGVscywgU3RydWN0
dXJhbDwva2V5d29yZD48a2V5d29yZD5Qb3J0YWwgUHJlc3N1cmUvcGh5c2lvbG9neTwva2V5d29y
ZD48a2V5d29yZD5Qb3J0YWwgVmVpbi8qYW5hdG9teSAmYW1wOyBoaXN0b2xvZ3kvcGh5c2lvbG9n
eTwva2V5d29yZD48a2V5d29yZD5VbHRyYXNvbmljczwva2V5d29yZD48L2tleXdvcmRzPjxkYXRl
cz48eWVhcj4xOTkzPC95ZWFyPjxwdWItZGF0ZXM+PGRhdGU+TWF5PC9kYXRlPjwvcHViLWRhdGVz
PjwvZGF0ZXM+PGlzYm4+MDM2MS04MDNYIChQcmludCkmI3hEOzAzNjEtODAzeDwvaXNibj48YWNj
ZXNzaW9uLW51bT44NDcwNTg5PC9hY2Nlc3Npb24tbnVtPjx1cmxzPjwvdXJscz48ZWxlY3Ryb25p
Yy1yZXNvdXJjZS1udW0+MTAuMjIxNC9hanIuMTYwLjUuODQ3MDU4OTwvZWxlY3Ryb25pYy1yZXNv
dXJjZS1udW0+PHJlbW90ZS1kYXRhYmFzZS1wcm92aWRlcj5OTE08L3JlbW90ZS1kYXRhYmFzZS1w
cm92aWRlcj48bGFuZ3VhZ2U+ZW5nPC9sYW5ndWFnZT48L3JlY29yZD48L0NpdGU+PENpdGU+PEF1
dGhvcj5Nb3JpeWFzdTwvQXV0aG9yPjxZZWFyPjE5ODY8L1llYXI+PFJlY051bT45MzE8L1JlY051
bT48cmVjb3JkPjxyZWMtbnVtYmVyPjkzMTwvcmVjLW51bWJlcj48Zm9yZWlnbi1rZXlzPjxrZXkg
YXBwPSJFTiIgZGItaWQ9InhlZXA1ZDk5d2VmemYxZTJkZTc1cDkwMHdwMGFzc3I1YWZmZiIgdGlt
ZXN0YW1wPSIxNTg1MTU0OTI0IiBndWlkPSJmODUwYmJmZC04YzRmLTQwNDktYWQ5ZS05M2FmOWFh
MDcxMjYiPjkzMTwva2V5PjwvZm9yZWlnbi1rZXlzPjxyZWYtdHlwZSBuYW1lPSJKb3VybmFsIEFy
dGljbGUiPjE3PC9yZWYtdHlwZT48Y29udHJpYnV0b3JzPjxhdXRob3JzPjxhdXRob3I+TW9yaXlh
c3UsIEYuPC9hdXRob3I+PGF1dGhvcj5CYW4sIE4uPC9hdXRob3I+PGF1dGhvcj5OaXNoaWRhLCBP
LjwvYXV0aG9yPjxhdXRob3I+TmFrYW11cmEsIFQuPC9hdXRob3I+PGF1dGhvcj5NaXlha2UsIFQu
PC9hdXRob3I+PGF1dGhvcj5VY2hpbm8sIEguPC9hdXRob3I+PGF1dGhvcj5LYW5lbWF0c3UsIFku
PC9hdXRob3I+PGF1dGhvcj5Lb2l6dW1pLCBTLjwvYXV0aG9yPjwvYXV0aG9ycz48L2NvbnRyaWJ1
dG9ycz48dGl0bGVzPjx0aXRsZT5DbGluaWNhbCBhcHBsaWNhdGlvbiBvZiBhbiB1bHRyYXNvbmlj
IGR1cGxleCBzeXN0ZW0gaW4gdGhlIHF1YW50aXRhdGl2ZSBtZWFzdXJlbWVudCBvZiBwb3J0YWwg
Ymxvb2QgZmxvdzwvdGl0bGU+PHNlY29uZGFyeS10aXRsZT5KIENsaW4gVWx0cmFzb3VuZDwvc2Vj
b25kYXJ5LXRpdGxlPjwvdGl0bGVzPjxwZXJpb2RpY2FsPjxmdWxsLXRpdGxlPkogQ2xpbiBVbHRy
YXNvdW5kPC9mdWxsLXRpdGxlPjwvcGVyaW9kaWNhbD48cGFnZXM+NTc5LTg4PC9wYWdlcz48dm9s
dW1lPjE0PC92b2x1bWU+PG51bWJlcj44PC9udW1iZXI+PGVkaXRpb24+MTk4Ni8xMC8wMTwvZWRp
dGlvbj48a2V5d29yZHM+PGtleXdvcmQ+QWRvbGVzY2VudDwva2V5d29yZD48a2V5d29yZD5BZHVs
dDwva2V5d29yZD48a2V5d29yZD5BbmltYWxzPC9rZXl3b3JkPjxrZXl3b3JkPkNhdHRsZTwva2V5
d29yZD48a2V5d29yZD5Eb2dzPC9rZXl3b3JkPjxrZXl3b3JkPkVsZWN0cm9tYWduZXRpYyBQaGVu
b21lbmE8L2tleXdvcmQ+PGtleXdvcmQ+RmVtYWxlPC9rZXl3b3JkPjxrZXl3b3JkPkh1bWFuczwv
a2V5d29yZD48a2V5d29yZD4qTGl2ZXIgQ2lyY3VsYXRpb248L2tleXdvcmQ+PGtleXdvcmQ+TWFs
ZTwva2V5d29yZD48a2V5d29yZD5NaWRkbGUgQWdlZDwva2V5d29yZD48a2V5d29yZD5Nb2RlbHMs
IENhcmRpb3Zhc2N1bGFyPC9rZXl3b3JkPjxrZXl3b3JkPlBvcnRhbCBTeXN0ZW0vKmFuYXRvbXkg
JmFtcDsgaGlzdG9sb2d5L3BoeXNpb2xvZ3k8L2tleXdvcmQ+PGtleXdvcmQ+KlJoZW9sb2d5PC9r
ZXl3b3JkPjxrZXl3b3JkPlVsdHJhc29uaWNzLyppbnN0cnVtZW50YXRpb248L2tleXdvcmQ+PGtl
eXdvcmQ+KlVsdHJhc29ub2dyYXBoeTwva2V5d29yZD48a2V5d29yZD5WZW5hIENhdmEsIEluZmVy
aW9yL3BoeXNpb2xvZ3k8L2tleXdvcmQ+PC9rZXl3b3Jkcz48ZGF0ZXM+PHllYXI+MTk4NjwveWVh
cj48cHViLWRhdGVzPjxkYXRlPk9jdDwvZGF0ZT48L3B1Yi1kYXRlcz48L2RhdGVzPjxpc2JuPjAw
OTEtMjc1MSAoUHJpbnQpJiN4RDswMDkxLTI3NTE8L2lzYm4+PGFjY2Vzc2lvbi1udW0+Mjk0NTgz
NTwvYWNjZXNzaW9uLW51bT48dXJscz48L3VybHM+PGVsZWN0cm9uaWMtcmVzb3VyY2UtbnVtPjEw
LjEwMDIvamN1LjE4NzAxNDA4MDI8L2VsZWN0cm9uaWMtcmVzb3VyY2UtbnVtPjxyZW1vdGUtZGF0
YWJhc2UtcHJvdmlkZXI+TkxNPC9yZW1vdGUtZGF0YWJhc2UtcHJvdmlkZXI+PGxhbmd1YWdlPmVu
ZzwvbGFuZ3VhZ2U+PC9yZWNvcmQ+PC9DaXRlPjxDaXRlPjxBdXRob3I+TGVzPC9BdXRob3I+PFll
YXI+MjAxMDwvWWVhcj48UmVjTnVtPjkxNTwvUmVjTnVtPjxyZWNvcmQ+PHJlYy1udW1iZXI+OTE1
PC9yZWMtbnVtYmVyPjxmb3JlaWduLWtleXM+PGtleSBhcHA9IkVOIiBkYi1pZD0ieGVlcDVkOTl3
ZWZ6ZjFlMmRlNzVwOTAwd3AwYXNzcjVhZmZmIiB0aW1lc3RhbXA9IjE1ODQxMTEzOTMiIGd1aWQ9
IjYyNGEwNWViLTc2YTEtNGViNi05ZmVmLTE3OWMzMzEyYjMxMiI+OTE1PC9rZXk+PC9mb3JlaWdu
LWtleXM+PHJlZi10eXBlIG5hbWU9IkpvdXJuYWwgQXJ0aWNsZSI+MTc8L3JlZi10eXBlPjxjb250
cmlidXRvcnM+PGF1dGhvcnM+PGF1dGhvcj5MZXMsIEEuIFMuPC9hdXRob3I+PGF1dGhvcj5ZZXVu
ZywgSi4gSi48L2F1dGhvcj48YXV0aG9yPlNjaHVsdHosIEcuIE0uPC9hdXRob3I+PGF1dGhvcj5I
ZXJma2VucywgUi4gSi48L2F1dGhvcj48YXV0aG9yPkRhbG1hbiwgUi4gTC48L2F1dGhvcj48YXV0
aG9yPlRheWxvciwgQy4gQS48L2F1dGhvcj48L2F1dGhvcnM+PC9jb250cmlidXRvcnM+PGF1dGgt
YWRkcmVzcz5EZXBhcnRtZW50IG9mIEJpb2VuZ2luZWVyaW5nLCBTdGFuZm9yZCBVbml2ZXJzaXR5
LCBTdGFuZm9yZCwgQ0EsIFVTQS48L2F1dGgtYWRkcmVzcz48dGl0bGVzPjx0aXRsZT5TdXByYWNl
bGlhYyBhbmQgSW5mcmFyZW5hbCBBb3J0aWMgRmxvdyBpbiBQYXRpZW50cyB3aXRoIEFiZG9taW5h
bCBBb3J0aWMgQW5ldXJ5c21zOiBNZWFuIEZsb3dzLCBXYXZlZm9ybXMsIGFuZCBBbGxvbWV0cmlj
IFNjYWxpbmcgUmVsYXRpb25zaGlwczwvdGl0bGU+PHNlY29uZGFyeS10aXRsZT5DYXJkaW92YXNj
IEVuZyBUZWNobm9sPC9zZWNvbmRhcnktdGl0bGU+PC90aXRsZXM+PHBlcmlvZGljYWw+PGZ1bGwt
dGl0bGU+Q2FyZGlvdmFzYyBFbmcgVGVjaG5vbDwvZnVsbC10aXRsZT48L3BlcmlvZGljYWw+PHZv
bHVtZT4xPC92b2x1bWU+PG51bWJlcj4xPC9udW1iZXI+PGVkaXRpb24+MjAxMC8wMy8wMTwvZWRp
dGlvbj48a2V5d29yZHM+PGtleXdvcmQ+QmlwaGFzaWMgd2F2ZWZvcm08L2tleXdvcmQ+PGtleXdv
cmQ+Qm9keSBzdXJmYWNlIGFyZWEgKEJTQSk8L2tleXdvcmQ+PGtleXdvcmQ+TGluZWFyIHJlZ3Jl
c3Npb248L2tleXdvcmQ+PGtleXdvcmQ+UGhhc2UtY29udHJhc3QgbWFnbmV0aWMgcmVzb25hbmNl
IGltYWdpbmcgKFBDLU1SSSk8L2tleXdvcmQ+PGtleXdvcmQ+V2VpZ2h0PC9rZXl3b3JkPjwva2V5
d29yZHM+PGRhdGVzPjx5ZWFyPjIwMTA8L3llYXI+PHB1Yi1kYXRlcz48ZGF0ZT5NYXI8L2RhdGU+
PC9wdWItZGF0ZXM+PC9kYXRlcz48aXNibj4xODY5LTQwOHg8L2lzYm4+PGFjY2Vzc2lvbi1udW0+
MjQzMjQ1MzA8L2FjY2Vzc2lvbi1udW0+PHVybHM+PC91cmxzPjxjdXN0b20yPlBNQzM4NTUyNDA8
L2N1c3RvbTI+PGN1c3RvbTY+TklITVM1MjkxNDY8L2N1c3RvbTY+PGVsZWN0cm9uaWMtcmVzb3Vy
Y2UtbnVtPjEwLjEwMDcvczEzMjM5LTAxMC0wMDA0LTg8L2VsZWN0cm9uaWMtcmVzb3VyY2UtbnVt
PjxyZW1vdGUtZGF0YWJhc2UtcHJvdmlkZXI+TkxNPC9yZW1vdGUtZGF0YWJhc2UtcHJvdmlkZXI+
PGxhbmd1YWdlPmVuZzwvbGFuZ3VhZ2U+PC9yZWNvcmQ+PC9DaXRlPjxDaXRlPjxBdXRob3I+VGF5
bG9yPC9BdXRob3I+PFllYXI+MjAwMjwvWWVhcj48UmVjTnVtPjg4MTwvUmVjTnVtPjxyZWNvcmQ+
PHJlYy1udW1iZXI+ODgxPC9yZWMtbnVtYmVyPjxmb3JlaWduLWtleXM+PGtleSBhcHA9IkVOIiBk
Yi1pZD0ieGVlcDVkOTl3ZWZ6ZjFlMmRlNzVwOTAwd3AwYXNzcjVhZmZmIiB0aW1lc3RhbXA9IjE1
ODQxMDk5NDIiIGd1aWQ9IjlhOGY2Y2Y2LWQzNzYtNGVjNi1hYjIxLTQ4NTVmMDg0Y2RmMiI+ODgx
PC9rZXk+PC9mb3JlaWduLWtleXM+PHJlZi10eXBlIG5hbWU9IkpvdXJuYWwgQXJ0aWNsZSI+MTc8
L3JlZi10eXBlPjxjb250cmlidXRvcnM+PGF1dGhvcnM+PGF1dGhvcj5UYXlsb3IsIEMuIEEuPC9h
dXRob3I+PGF1dGhvcj5DaGVuZywgQy4gUC48L2F1dGhvcj48YXV0aG9yPkVzcGlub3NhLCBMLiBB
LjwvYXV0aG9yPjxhdXRob3I+VGFuZywgQi4gVC48L2F1dGhvcj48YXV0aG9yPlBhcmtlciwgRC48
L2F1dGhvcj48YXV0aG9yPkhlcmZrZW5zLCBSLiBKLjwvYXV0aG9yPjwvYXV0aG9ycz48L2NvbnRy
aWJ1dG9ycz48YXV0aC1hZGRyZXNzPkRlcGFydG1lbnQgb2YgU3VyZ2VyeSwgU3RhbmZvcmQgVW5p
dmVyc2l0eSwgQ0EsIFVTQS4gdGF5bG9yY2FAc3RhbmZvcmQuZWR1PC9hdXRoLWFkZHJlc3M+PHRp
dGxlcz48dGl0bGU+SW4gdml2byBxdWFudGlmaWNhdGlvbiBvZiBibG9vZCBmbG93IGFuZCB3YWxs
IHNoZWFyIHN0cmVzcyBpbiB0aGUgaHVtYW4gYWJkb21pbmFsIGFvcnRhIGR1cmluZyBsb3dlciBs
aW1iIGV4ZXJjaXNlPC90aXRsZT48c2Vjb25kYXJ5LXRpdGxlPkFubiBCaW9tZWQgRW5nPC9zZWNv
bmRhcnktdGl0bGU+PC90aXRsZXM+PHBlcmlvZGljYWw+PGZ1bGwtdGl0bGU+QW5uIEJpb21lZCBF
bmc8L2Z1bGwtdGl0bGU+PC9wZXJpb2RpY2FsPjxwYWdlcz40MDItODwvcGFnZXM+PHZvbHVtZT4z
MDwvdm9sdW1lPjxudW1iZXI+MzwvbnVtYmVyPjxlZGl0aW9uPjIwMDIvMDYvMDg8L2VkaXRpb24+
PGtleXdvcmRzPjxrZXl3b3JkPkFkdWx0PC9rZXl3b3JkPjxrZXl3b3JkPkFvcnRhLCBBYmRvbWlu
YWwvKnBoeXNpb2xvZ3k8L2tleXdvcmQ+PGtleXdvcmQ+Qmxvb2QgRmxvdyBWZWxvY2l0eS8qcGh5
c2lvbG9neTwva2V5d29yZD48a2V5d29yZD5FeGVyY2lzZS8qcGh5c2lvbG9neTwva2V5d29yZD48
a2V5d29yZD5FeGVyY2lzZSBUZXN0L2luc3RydW1lbnRhdGlvbi9tZXRob2RzPC9rZXl3b3JkPjxr
ZXl3b3JkPkZlbWFsZTwva2V5d29yZD48a2V5d29yZD5IZWFydCBSYXRlLypwaHlzaW9sb2d5PC9r
ZXl3b3JkPjxrZXl3b3JkPkh1bWFuczwva2V5d29yZD48a2V5d29yZD5Mb3dlciBFeHRyZW1pdHkv
KnBoeXNpb2xvZ3k8L2tleXdvcmQ+PGtleXdvcmQ+TWFnbmV0aWMgUmVzb25hbmNlIEltYWdpbmcs
IENpbmU8L2tleXdvcmQ+PGtleXdvcmQ+TWFsZTwva2V5d29yZD48a2V5d29yZD5Nb2RlbHMsIENh
cmRpb3Zhc2N1bGFyPC9rZXl3b3JkPjxrZXl3b3JkPlJlZmVyZW5jZSBWYWx1ZXM8L2tleXdvcmQ+
PGtleXdvcmQ+UmVwcm9kdWNpYmlsaXR5IG9mIFJlc3VsdHM8L2tleXdvcmQ+PGtleXdvcmQ+U2Vu
c2l0aXZpdHkgYW5kIFNwZWNpZmljaXR5PC9rZXl3b3JkPjxrZXl3b3JkPlNoZWFyIFN0cmVuZ3Ro
PC9rZXl3b3JkPjxrZXl3b3JkPlN0cmVzcywgTWVjaGFuaWNhbDwva2V5d29yZD48L2tleXdvcmRz
PjxkYXRlcz48eWVhcj4yMDAyPC95ZWFyPjxwdWItZGF0ZXM+PGRhdGU+TWFyPC9kYXRlPjwvcHVi
LWRhdGVzPjwvZGF0ZXM+PGlzYm4+MDA5MC02OTY0IChQcmludCkmI3hEOzAwOTAtNjk2NCAoTGlu
a2luZyk8L2lzYm4+PGFjY2Vzc2lvbi1udW0+MTIwNTE2MjQ8L2FjY2Vzc2lvbi1udW0+PHVybHM+
PHJlbGF0ZWQtdXJscz48dXJsPmh0dHBzOi8vd3d3Lm5jYmkubmxtLm5paC5nb3YvcHVibWVkLzEy
MDUxNjI0PC91cmw+PC9yZWxhdGVkLXVybHM+PC91cmxzPjxlbGVjdHJvbmljLXJlc291cmNlLW51
bT4xMC4xMTE0LzEuMTQ3NjAxNjwvZWxlY3Ryb25pYy1yZXNvdXJjZS1udW0+PC9yZWNvcmQ+PC9D
aXRlPjxDaXRlPjxBdXRob3I+U2llYmVyPC9BdXRob3I+PFllYXI+MTk5MTwvWWVhcj48UmVjTnVt
PjkwOTwvUmVjTnVtPjxyZWNvcmQ+PHJlYy1udW1iZXI+OTA5PC9yZWMtbnVtYmVyPjxmb3JlaWdu
LWtleXM+PGtleSBhcHA9IkVOIiBkYi1pZD0ieGVlcDVkOTl3ZWZ6ZjFlMmRlNzVwOTAwd3AwYXNz
cjVhZmZmIiB0aW1lc3RhbXA9IjE1ODQxMTA4MDIiIGd1aWQ9IjJjN2UwNmNjLTJhM2ItNGFiOC1i
YTdjLTFjY2NlMTI0MGQwMSI+OTA5PC9rZXk+PC9mb3JlaWduLWtleXM+PHJlZi10eXBlIG5hbWU9
IkpvdXJuYWwgQXJ0aWNsZSI+MTc8L3JlZi10eXBlPjxjb250cmlidXRvcnM+PGF1dGhvcnM+PGF1
dGhvcj5TaWViZXIsIEMuPC9hdXRob3I+PGF1dGhvcj5CZWdsaW5nZXIsIEMuPC9hdXRob3I+PGF1
dGhvcj5KYWVnZXIsIEsuPC9hdXRob3I+PGF1dGhvcj5IaWxkZWJyYW5kLCBQLjwvYXV0aG9yPjxh
dXRob3I+U3RhbGRlciwgRy4gQS48L2F1dGhvcj48L2F1dGhvcnM+PC9jb250cmlidXRvcnM+PGF1
dGgtYWRkcmVzcz5EaXZpc2lvbiBvZiBHYXN0cm9lbnRlcm9sb2d5LCBVbml2ZXJzaXR5IEhvc3Bp
dGFsLCBCYXNlbCwgU3dpdHplcmxhbmQuPC9hdXRoLWFkZHJlc3M+PHRpdGxlcz48dGl0bGU+UmVn
dWxhdGlvbiBvZiBwb3N0cHJhbmRpYWwgbWVzZW50ZXJpYyBibG9vZCBmbG93IGluIGh1bWFuczog
ZXZpZGVuY2UgZm9yIGEgY2hvbGluZXJnaWMgbmVydm91cyByZWZsZXg8L3RpdGxlPjxzZWNvbmRh
cnktdGl0bGU+R3V0PC9zZWNvbmRhcnktdGl0bGU+PC90aXRsZXM+PHBlcmlvZGljYWw+PGZ1bGwt
dGl0bGU+R3V0PC9mdWxsLXRpdGxlPjwvcGVyaW9kaWNhbD48cGFnZXM+MzYxLTY8L3BhZ2VzPjx2
b2x1bWU+MzI8L3ZvbHVtZT48bnVtYmVyPjQ8L251bWJlcj48ZWRpdGlvbj4xOTkxLzA0LzAxPC9l
ZGl0aW9uPjxrZXl3b3Jkcz48a2V5d29yZD5BZHVsdDwva2V5d29yZD48a2V5d29yZD5BdHJvcGlu
ZS9waGFybWFjb2xvZ3k8L2tleXdvcmQ+PGtleXdvcmQ+Qmxvb2QgRmxvdyBWZWxvY2l0eS9kcnVn
IGVmZmVjdHMvcGh5c2lvbG9neTwva2V5d29yZD48a2V5d29yZD5CbG9vZCBWb2x1bWUvcGh5c2lv
bG9neTwva2V5d29yZD48a2V5d29yZD4qRm9vZDwva2V5d29yZD48a2V5d29yZD5HYXN0cmlucy9w
aGFybWFjb2xvZ3k8L2tleXdvcmQ+PGtleXdvcmQ+R2x1Y2Fnb24vcGhhcm1hY29sb2d5PC9rZXl3
b3JkPjxrZXl3b3JkPkhvcm1vbmVzL3BoYXJtYWNvbG9neTwva2V5d29yZD48a2V5d29yZD5IdW1h
bnM8L2tleXdvcmQ+PGtleXdvcmQ+TWFsZTwva2V5d29yZD48a2V5d29yZD5NZXNlbnRlcmljIEFy
dGVyaWVzL2RpYWdub3N0aWMgaW1hZ2luZy9kcnVnIGVmZmVjdHMvKnBoeXNpb2xvZ3k8L2tleXdv
cmQ+PGtleXdvcmQ+UGFyYXN5bXBhdGhldGljIE5lcnZvdXMgU3lzdGVtL2RydWcgZWZmZWN0cy8q
cGh5c2lvbG9neTwva2V5d29yZD48a2V5d29yZD5SZWZsZXgvZHJ1ZyBlZmZlY3RzLypwaHlzaW9s
b2d5PC9rZXl3b3JkPjxrZXl3b3JkPlNlY3JldGluL3BoYXJtYWNvbG9neTwva2V5d29yZD48a2V5
d29yZD5TaW5jYWxpZGUvcGhhcm1hY29sb2d5PC9rZXl3b3JkPjxrZXl3b3JkPlVsdHJhc29ub2dy
YXBoeTwva2V5d29yZD48L2tleXdvcmRzPjxkYXRlcz48eWVhcj4xOTkxPC95ZWFyPjxwdWItZGF0
ZXM+PGRhdGU+QXByPC9kYXRlPjwvcHViLWRhdGVzPjwvZGF0ZXM+PGlzYm4+MDAxNy01NzQ5IChQ
cmludCkmI3hEOzAwMTctNTc0OTwvaXNibj48YWNjZXNzaW9uLW51bT4yMDI2MzM0PC9hY2Nlc3Np
b24tbnVtPjx1cmxzPjwvdXJscz48Y3VzdG9tMj5QTUMxMzc5MDcxPC9jdXN0b20yPjxlbGVjdHJv
bmljLXJlc291cmNlLW51bT4xMC4xMTM2L2d1dC4zMi40LjM2MTwvZWxlY3Ryb25pYy1yZXNvdXJj
ZS1udW0+PHJlbW90ZS1kYXRhYmFzZS1wcm92aWRlcj5OTE08L3JlbW90ZS1kYXRhYmFzZS1wcm92
aWRlcj48bGFuZ3VhZ2U+ZW5nPC9sYW5ndWFnZT48L3JlY29yZD48L0NpdGU+PENpdGU+PEF1dGhv
cj5Nb25ldGE8L0F1dGhvcj48WWVhcj4xOTg4PC9ZZWFyPjxSZWNOdW0+OTE0PC9SZWNOdW0+PHJl
Y29yZD48cmVjLW51bWJlcj45MTQ8L3JlYy1udW1iZXI+PGZvcmVpZ24ta2V5cz48a2V5IGFwcD0i
RU4iIGRiLWlkPSJ4ZWVwNWQ5OXdlZnpmMWUyZGU3NXA5MDB3cDBhc3NyNWFmZmYiIHRpbWVzdGFt
cD0iMTU4NDExMTMyNiIgZ3VpZD0iNDE4NDFlMzQtNDVkZC00M2FhLWEwMDYtZTc0OWRiZDI5MGMx
Ij45MTQ8L2tleT48L2ZvcmVpZ24ta2V5cz48cmVmLXR5cGUgbmFtZT0iSm91cm5hbCBBcnRpY2xl
Ij4xNzwvcmVmLXR5cGU+PGNvbnRyaWJ1dG9ycz48YXV0aG9ycz48YXV0aG9yPk1vbmV0YSwgRy4g
TC48L2F1dGhvcj48YXV0aG9yPlRheWxvciwgRC4gQy48L2F1dGhvcj48YXV0aG9yPkhlbHRvbiwg
Vy4gUy48L2F1dGhvcj48YXV0aG9yPk11bGhvbGxhbmQsIE0uIFcuPC9hdXRob3I+PGF1dGhvcj5T
dHJhbmRuZXNzLCBELiBFLiwgSnIuPC9hdXRob3I+PC9hdXRob3JzPjwvY29udHJpYnV0b3JzPjxh
dXRoLWFkZHJlc3M+RGVwYXJ0bWVudCBvZiBTdXJnZXJ5LCBVbml2ZXJzaXR5IG9mIFdhc2hpbmd0
b24sIFNlYXR0bGUuPC9hdXRoLWFkZHJlc3M+PHRpdGxlcz48dGl0bGU+RHVwbGV4IHVsdHJhc291
bmQgbWVhc3VyZW1lbnQgb2YgcG9zdHByYW5kaWFsIGludGVzdGluYWwgYmxvb2QgZmxvdzogZWZm
ZWN0IG9mIG1lYWwgY29tcG9zaXRpb248L3RpdGxlPjxzZWNvbmRhcnktdGl0bGU+R2FzdHJvZW50
ZXJvbG9neTwvc2Vjb25kYXJ5LXRpdGxlPjwvdGl0bGVzPjxwZXJpb2RpY2FsPjxmdWxsLXRpdGxl
Pkdhc3Ryb2VudGVyb2xvZ3k8L2Z1bGwtdGl0bGU+PC9wZXJpb2RpY2FsPjxwYWdlcz4xMjk0LTMw
MTwvcGFnZXM+PHZvbHVtZT45NTwvdm9sdW1lPjxudW1iZXI+NTwvbnVtYmVyPjxlZGl0aW9uPjE5
ODgvMTEvMDE8L2VkaXRpb24+PGtleXdvcmRzPjxrZXl3b3JkPkFkdWx0PC9rZXl3b3JkPjxrZXl3
b3JkPkJsb29kIEZsb3cgVmVsb2NpdHk8L2tleXdvcmQ+PGtleXdvcmQ+Q2VsaWFjIEFydGVyeS9h
bmF0b215ICZhbXA7IGhpc3RvbG9neS8qcGh5c2lvbG9neTwva2V5d29yZD48a2V5d29yZD4qRGll
dDwva2V5d29yZD48a2V5d29yZD5EaWV0YXJ5IENhcmJvaHlkcmF0ZXMvcGhhcm1hY29sb2d5PC9r
ZXl3b3JkPjxrZXl3b3JkPkRpZXRhcnkgRmF0cy9waGFybWFjb2xvZ3k8L2tleXdvcmQ+PGtleXdv
cmQ+RGlldGFyeSBQcm90ZWlucy9waGFybWFjb2xvZ3k8L2tleXdvcmQ+PGtleXdvcmQ+RmVtYWxl
PC9rZXl3b3JkPjxrZXl3b3JkPkZlbW9yYWwgQXJ0ZXJ5L2FuYXRvbXkgJmFtcDsgaGlzdG9sb2d5
L3BoeXNpb2xvZ3k8L2tleXdvcmQ+PGtleXdvcmQ+SHVtYW5zPC9rZXl3b3JkPjxrZXl3b3JkPklu
dGVzdGluZXMvKmJsb29kIHN1cHBseTwva2V5d29yZD48a2V5d29yZD5NYWxlPC9rZXl3b3JkPjxr
ZXl3b3JkPk1lc2VudGVyaWMgQXJ0ZXJpZXMvYW5hdG9teSAmYW1wOyBoaXN0b2xvZ3kvKnBoeXNp
b2xvZ3k8L2tleXdvcmQ+PGtleXdvcmQ+UmFuZG9tIEFsbG9jYXRpb248L2tleXdvcmQ+PGtleXdv
cmQ+UmVnaW9uYWwgQmxvb2QgRmxvdzwva2V5d29yZD48a2V5d29yZD4qVWx0cmFzb25vZ3JhcGh5
PC9rZXl3b3JkPjwva2V5d29yZHM+PGRhdGVzPjx5ZWFyPjE5ODg8L3llYXI+PHB1Yi1kYXRlcz48
ZGF0ZT5Ob3Y8L2RhdGU+PC9wdWItZGF0ZXM+PC9kYXRlcz48aXNibj4wMDE2LTUwODUgKFByaW50
KSYjeEQ7MDAxNi01MDg1PC9pc2JuPjxhY2Nlc3Npb24tbnVtPjMwNDkyMTQ8L2FjY2Vzc2lvbi1u
dW0+PHVybHM+PC91cmxzPjxlbGVjdHJvbmljLXJlc291cmNlLW51bT4xMC4xMDE2LzAwMTYtNTA4
NSg4OCk5MDM2NC0yPC9lbGVjdHJvbmljLXJlc291cmNlLW51bT48cmVtb3RlLWRhdGFiYXNlLXBy
b3ZpZGVyPk5MTTwvcmVtb3RlLWRhdGFiYXNlLXByb3ZpZGVyPjxsYW5ndWFnZT5lbmc8L2xhbmd1
YWdlPjwvcmVjb3JkPjwvQ2l0ZT48Q2l0ZT48QXV0aG9yPkNvb3BlcjwvQXV0aG9yPjxZZWFyPjE5
OTE8L1llYXI+PFJlY051bT44OTU8L1JlY051bT48cmVjb3JkPjxyZWMtbnVtYmVyPjg5NTwvcmVj
LW51bWJlcj48Zm9yZWlnbi1rZXlzPjxrZXkgYXBwPSJFTiIgZGItaWQ9InhlZXA1ZDk5d2VmemYx
ZTJkZTc1cDkwMHdwMGFzc3I1YWZmZiIgdGltZXN0YW1wPSIxNTg0MTEwNzk5IiBndWlkPSIwMTMw
MWY5MS0xN2M2LTRhODgtYTU0Ny00NGMxNzgxOTg3ZWUiPjg5NTwva2V5PjwvZm9yZWlnbi1rZXlz
PjxyZWYtdHlwZSBuYW1lPSJKb3VybmFsIEFydGljbGUiPjE3PC9yZWYtdHlwZT48Y29udHJpYnV0
b3JzPjxhdXRob3JzPjxhdXRob3I+Q29vcGVyLCBBLiBNLjwvYXV0aG9yPjxhdXRob3I+QnJhYXR2
ZWR0LCBHLiBELjwvYXV0aG9yPjxhdXRob3I+UWFtYXIsIE0uIEkuPC9hdXRob3I+PGF1dGhvcj5C
cm93biwgSC48L2F1dGhvcj48YXV0aG9yPlRob21hcywgRC4gTS48L2F1dGhvcj48YXV0aG9yPkhh
bGxpd2VsbCwgTS48L2F1dGhvcj48YXV0aG9yPlJlYWQsIEEuIEUuPC9hdXRob3I+PGF1dGhvcj5D
b3JyYWxsLCBSLiBKLjwvYXV0aG9yPjwvYXV0aG9ycz48L2NvbnRyaWJ1dG9ycz48YXV0aC1hZGRy
ZXNzPkRlcGFydG1lbnQgb2YgTWVkaWNpbmUsIEJyaXN0b2wgUm95YWwgSW5maXJtYXJ5LCBVLksu
PC9hdXRoLWFkZHJlc3M+PHRpdGxlcz48dGl0bGU+RmFzdGluZyBhbmQgcG9zdC1wcmFuZGlhbCBz
cGxhbmNobmljIGJsb29kIGZsb3cgaXMgcmVkdWNlZCBieSBhIHNvbWF0b3N0YXRpbiBhbmFsb2d1
ZSAob2N0cmVvdGlkZSkgaW4gbWFuPC90aXRsZT48c2Vjb25kYXJ5LXRpdGxlPkNsaW4gU2NpIChM
b25kKTwvc2Vjb25kYXJ5LXRpdGxlPjwvdGl0bGVzPjxwZXJpb2RpY2FsPjxmdWxsLXRpdGxlPkNs
aW4gU2NpIChMb25kKTwvZnVsbC10aXRsZT48L3BlcmlvZGljYWw+PHBhZ2VzPjE2OS03NTwvcGFn
ZXM+PHZvbHVtZT44MTwvdm9sdW1lPjxudW1iZXI+MjwvbnVtYmVyPjxlZGl0aW9uPjE5OTEvMDgv
MDE8L2VkaXRpb24+PGtleXdvcmRzPjxrZXl3b3JkPkFkdWx0PC9rZXl3b3JkPjxrZXl3b3JkPkJs
b29kIEdsdWNvc2UvbWV0YWJvbGlzbTwva2V5d29yZD48a2V5d29yZD5GYXN0aW5nLypwaHlzaW9s
b2d5PC9rZXl3b3JkPjxrZXl3b3JkPkZlbWFsZTwva2V5d29yZD48a2V5d29yZD4qRm9vZDwva2V5
d29yZD48a2V5d29yZD5HYXN0cmlucy9ibG9vZDwva2V5d29yZD48a2V5d29yZD5HbHVjYWdvbi9i
bG9vZDwva2V5d29yZD48a2V5d29yZD5IdW1hbnM8L2tleXdvcmQ+PGtleXdvcmQ+SW5zdWxpbi9i
bG9vZDwva2V5d29yZD48a2V5d29yZD5NYWxlPC9rZXl3b3JkPjxrZXl3b3JkPk1lc2VudGVyaWMg
QXJ0ZXJpZXMvKnBoeXNpb2xvZ3k8L2tleXdvcmQ+PGtleXdvcmQ+T2N0cmVvdGlkZS8qcGhhcm1h
Y29sb2d5PC9rZXl3b3JkPjxrZXl3b3JkPlBhbmNyZWF0aWMgUG9seXBlcHRpZGUvYmxvb2Q8L2tl
eXdvcmQ+PGtleXdvcmQ+UG9ydGFsIFZlaW4vKnBoeXNpb2xvZ3k8L2tleXdvcmQ+PGtleXdvcmQ+
UmVnaW9uYWwgQmxvb2QgRmxvdy9kcnVnIGVmZmVjdHM8L2tleXdvcmQ+PGtleXdvcmQ+VGltZSBG
YWN0b3JzPC9rZXl3b3JkPjwva2V5d29yZHM+PGRhdGVzPjx5ZWFyPjE5OTE8L3llYXI+PHB1Yi1k
YXRlcz48ZGF0ZT5BdWc8L2RhdGU+PC9wdWItZGF0ZXM+PC9kYXRlcz48aXNibj4wMTQzLTUyMjEg
KFByaW50KSYjeEQ7MDE0My01MjIxPC9pc2JuPjxhY2Nlc3Npb24tbnVtPjE2NTM2NjA8L2FjY2Vz
c2lvbi1udW0+PHVybHM+PC91cmxzPjxlbGVjdHJvbmljLXJlc291cmNlLW51bT4xMC4xMDQyL2Nz
MDgxMDE2OTwvZWxlY3Ryb25pYy1yZXNvdXJjZS1udW0+PHJlbW90ZS1kYXRhYmFzZS1wcm92aWRl
cj5OTE08L3JlbW90ZS1kYXRhYmFzZS1wcm92aWRlcj48bGFuZ3VhZ2U+ZW5nPC9sYW5ndWFnZT48
L3JlY29yZD48L0NpdGU+PENpdGU+PEF1dGhvcj5OaXNoaWRhPC9BdXRob3I+PFllYXI+MTk4Nzwv
WWVhcj48UmVjTnVtPjkwNDwvUmVjTnVtPjxyZWNvcmQ+PHJlYy1udW1iZXI+OTA0PC9yZWMtbnVt
YmVyPjxmb3JlaWduLWtleXM+PGtleSBhcHA9IkVOIiBkYi1pZD0ieGVlcDVkOTl3ZWZ6ZjFlMmRl
NzVwOTAwd3AwYXNzcjVhZmZmIiB0aW1lc3RhbXA9IjE1ODQxMTA4MDAiIGd1aWQ9ImExY2Y2ZDIx
LWU5MTctNDhhOS05ZjIwLWYwODc4NjQ2Mzg3ZSI+OTA0PC9rZXk+PC9mb3JlaWduLWtleXM+PHJl
Zi10eXBlIG5hbWU9IkpvdXJuYWwgQXJ0aWNsZSI+MTc8L3JlZi10eXBlPjxjb250cmlidXRvcnM+
PGF1dGhvcnM+PGF1dGhvcj5OaXNoaWRhLCBPLjwvYXV0aG9yPjxhdXRob3I+TW9yaXlhc3UsIEYu
PC9hdXRob3I+PGF1dGhvcj5OYWthbXVyYSwgVC48L2F1dGhvcj48YXV0aG9yPkJhbiwgTi48L2F1
dGhvcj48YXV0aG9yPk1pdXJhLCBLLjwvYXV0aG9yPjxhdXRob3I+U2FrYWksIE0uPC9hdXRob3I+
PGF1dGhvcj5VY2hpbm8sIEguPC9hdXRob3I+PGF1dGhvcj5NaXlha2UsIFQuPC9hdXRob3I+PC9h
dXRob3JzPjwvY29udHJpYnV0b3JzPjx0aXRsZXM+PHRpdGxlPkludGVycmVsYXRpb25zaGlwIGJl
dHdlZW4gc3BsZW5pYyBhbmQgc3VwZXJpb3IgbWVzZW50ZXJpYyB2ZW5vdXMgY2lyY3VsYXRpb24g
bWFuaWZlc3RlZCBieSB0cmFuc2llbnQgc3BsZW5pYyBhcnRlcmlhbCBvY2NsdXNpb24gdXNpbmcg
YSBiYWxsb29uIGNhdGhldGVyPC90aXRsZT48c2Vjb25kYXJ5LXRpdGxlPkhlcGF0b2xvZ3k8L3Nl
Y29uZGFyeS10aXRsZT48L3RpdGxlcz48cGVyaW9kaWNhbD48ZnVsbC10aXRsZT5IZXBhdG9sb2d5
PC9mdWxsLXRpdGxlPjwvcGVyaW9kaWNhbD48cGFnZXM+NDQyLTY8L3BhZ2VzPjx2b2x1bWU+Nzwv
dm9sdW1lPjxudW1iZXI+MzwvbnVtYmVyPjxlZGl0aW9uPjE5ODcvMDUvMDE8L2VkaXRpb24+PGtl
eXdvcmRzPjxrZXl3b3JkPipFbWJvbGl6YXRpb24sIFRoZXJhcGV1dGljPC9rZXl3b3JkPjxrZXl3
b3JkPkZlbWFsZTwva2V5d29yZD48a2V5d29yZD5IdW1hbnM8L2tleXdvcmQ+PGtleXdvcmQ+SHlw
ZXJ0ZW5zaW9uLCBQb3J0YWwvdGhlcmFweTwva2V5d29yZD48a2V5d29yZD5NYWxlPC9rZXl3b3Jk
PjxrZXl3b3JkPipQb3J0YWwgU3lzdGVtPC9rZXl3b3JkPjxrZXl3b3JkPlNwbGFuY2huaWMgQ2ly
Y3VsYXRpb248L2tleXdvcmQ+PGtleXdvcmQ+KlNwbGVuaWMgQXJ0ZXJ5PC9rZXl3b3JkPjxrZXl3
b3JkPlZlbm91cyBQcmVzc3VyZTwva2V5d29yZD48L2tleXdvcmRzPjxkYXRlcz48eWVhcj4xOTg3
PC95ZWFyPjxwdWItZGF0ZXM+PGRhdGU+TWF5LUp1bjwvZGF0ZT48L3B1Yi1kYXRlcz48L2RhdGVz
Pjxpc2JuPjAyNzAtOTEzOSAoUHJpbnQpJiN4RDswMjcwLTkxMzk8L2lzYm4+PGFjY2Vzc2lvbi1u
dW0+MzU3MDE1NTwvYWNjZXNzaW9uLW51bT48dXJscz48L3VybHM+PGVsZWN0cm9uaWMtcmVzb3Vy
Y2UtbnVtPjEwLjEwMDIvaGVwLjE4NDAwNzAzMDU8L2VsZWN0cm9uaWMtcmVzb3VyY2UtbnVtPjxy
ZW1vdGUtZGF0YWJhc2UtcHJvdmlkZXI+TkxNPC9yZW1vdGUtZGF0YWJhc2UtcHJvdmlkZXI+PGxh
bmd1YWdlPmVuZzwvbGFuZ3VhZ2U+PC9yZWNvcmQ+PC9DaXRlPjxDaXRlPjxBdXRob3I+R2FpYW5p
PC9BdXRob3I+PFllYXI+MTk4OTwvWWVhcj48UmVjTnVtPjkxMzwvUmVjTnVtPjxyZWNvcmQ+PHJl
Yy1udW1iZXI+OTEzPC9yZWMtbnVtYmVyPjxmb3JlaWduLWtleXM+PGtleSBhcHA9IkVOIiBkYi1p
ZD0ieGVlcDVkOTl3ZWZ6ZjFlMmRlNzVwOTAwd3AwYXNzcjVhZmZmIiB0aW1lc3RhbXA9IjE1ODQx
MTEyNTUiIGd1aWQ9IjE5MjFmNjcxLWM1OWItNDk1ZC1hNGViLTI2ZWI1YzEwNmRlNSI+OTEzPC9r
ZXk+PC9mb3JlaWduLWtleXM+PHJlZi10eXBlIG5hbWU9IkpvdXJuYWwgQXJ0aWNsZSI+MTc8L3Jl
Zi10eXBlPjxjb250cmlidXRvcnM+PGF1dGhvcnM+PGF1dGhvcj5HYWlhbmksIFN0ZWZhbm88L2F1
dGhvcj48YXV0aG9yPkJvbG9uZGksIEx1aWdpPC9hdXRob3I+PGF1dGhvcj5CYXNzaSwgU2lsdmlh
IExpPC9hdXRob3I+PGF1dGhvcj5TYW50aSwgVml0dG9yaW88L2F1dGhvcj48YXV0aG9yPlppcm9u
aSwgR2lhbm5pPC9hdXRob3I+PGF1dGhvcj5CYXJiYXJhLCBMdWlnaTwvYXV0aG9yPjwvYXV0aG9y
cz48L2NvbnRyaWJ1dG9ycz48dGl0bGVzPjx0aXRsZT5FZmZlY3Qgb2YgbWVhbCBvbiBwb3J0YWwg
aGVtb2R5bmFtaWNzIGluIGhlYWx0aHkgaHVtYW5zIGFuZCBpbiBwYXRpZW50cyB3aXRoIGNocm9u
aWMgbGl2ZXIgZGlzZWFzZTwvdGl0bGU+PHNlY29uZGFyeS10aXRsZT5IZXBhdG9sb2d5PC9zZWNv
bmRhcnktdGl0bGU+PC90aXRsZXM+PHBlcmlvZGljYWw+PGZ1bGwtdGl0bGU+SGVwYXRvbG9neTwv
ZnVsbC10aXRsZT48L3BlcmlvZGljYWw+PHBhZ2VzPjgxNS04MTk8L3BhZ2VzPjx2b2x1bWU+OTwv
dm9sdW1lPjxudW1iZXI+NjwvbnVtYmVyPjxkYXRlcz48eWVhcj4xOTg5PC95ZWFyPjwvZGF0ZXM+
PGlzYm4+MDI3MC05MTM5PC9pc2JuPjx1cmxzPjxyZWxhdGVkLXVybHM+PHVybD5odHRwczovL2Fh
c2xkcHVicy5vbmxpbmVsaWJyYXJ5LndpbGV5LmNvbS9kb2kvYWJzLzEwLjEwMDIvaGVwLjE4NDAw
OTA2MDQ8L3VybD48L3JlbGF0ZWQtdXJscz48L3VybHM+PGVsZWN0cm9uaWMtcmVzb3VyY2UtbnVt
PjEwLjEwMDIvaGVwLjE4NDAwOTA2MDQ8L2VsZWN0cm9uaWMtcmVzb3VyY2UtbnVtPjwvcmVjb3Jk
PjwvQ2l0ZT48L0VuZE5vdGU+
</w:fldData>
        </w:fldChar>
      </w:r>
      <w:r w:rsidR="005B68E9">
        <w:rPr>
          <w:rFonts w:ascii="Times New Roman" w:hAnsi="Times New Roman" w:cs="Times New Roman"/>
          <w:sz w:val="24"/>
          <w:szCs w:val="24"/>
        </w:rPr>
        <w:instrText xml:space="preserve"> ADDIN EN.CITE.DATA </w:instrText>
      </w:r>
      <w:r w:rsidR="005B68E9">
        <w:rPr>
          <w:rFonts w:ascii="Times New Roman" w:hAnsi="Times New Roman" w:cs="Times New Roman"/>
          <w:sz w:val="24"/>
          <w:szCs w:val="24"/>
        </w:rPr>
      </w:r>
      <w:r w:rsidR="005B68E9">
        <w:rPr>
          <w:rFonts w:ascii="Times New Roman" w:hAnsi="Times New Roman" w:cs="Times New Roman"/>
          <w:sz w:val="24"/>
          <w:szCs w:val="24"/>
        </w:rPr>
        <w:fldChar w:fldCharType="end"/>
      </w:r>
      <w:ins w:id="199" w:author="Grant Steven Roberts" w:date="2020-09-18T16:09:00Z">
        <w:r w:rsidR="007B4ECA">
          <w:rPr>
            <w:rFonts w:ascii="Times New Roman" w:hAnsi="Times New Roman" w:cs="Times New Roman"/>
            <w:sz w:val="24"/>
            <w:szCs w:val="24"/>
          </w:rPr>
          <w:fldChar w:fldCharType="separate"/>
        </w:r>
      </w:ins>
      <w:r w:rsidR="005B68E9">
        <w:rPr>
          <w:rFonts w:ascii="Times New Roman" w:hAnsi="Times New Roman" w:cs="Times New Roman"/>
          <w:noProof/>
          <w:sz w:val="24"/>
          <w:szCs w:val="24"/>
        </w:rPr>
        <w:t>[17-20,23,30-32,34-40]</w:t>
      </w:r>
      <w:ins w:id="200" w:author="Grant Steven Roberts" w:date="2020-09-18T16:09:00Z">
        <w:r w:rsidR="007B4ECA">
          <w:rPr>
            <w:rFonts w:ascii="Times New Roman" w:hAnsi="Times New Roman" w:cs="Times New Roman"/>
            <w:sz w:val="24"/>
            <w:szCs w:val="24"/>
          </w:rPr>
          <w:fldChar w:fldCharType="end"/>
        </w:r>
      </w:ins>
      <w:r w:rsidR="00B71B4F">
        <w:rPr>
          <w:rFonts w:ascii="Times New Roman" w:eastAsiaTheme="minorEastAsia" w:hAnsi="Times New Roman" w:cs="Times New Roman"/>
          <w:sz w:val="24"/>
          <w:szCs w:val="24"/>
        </w:rPr>
        <w:t>.</w:t>
      </w:r>
    </w:p>
    <w:p w14:paraId="242955F0" w14:textId="77777777" w:rsidR="00CC0C4C" w:rsidRPr="0029108C" w:rsidRDefault="00CC0C4C" w:rsidP="007861C0">
      <w:pPr>
        <w:pStyle w:val="NoSpacing"/>
        <w:spacing w:line="480" w:lineRule="auto"/>
        <w:jc w:val="both"/>
        <w:rPr>
          <w:rFonts w:ascii="Times New Roman" w:eastAsiaTheme="minorEastAsia" w:hAnsi="Times New Roman" w:cs="Times New Roman"/>
          <w:sz w:val="24"/>
          <w:szCs w:val="24"/>
        </w:rPr>
      </w:pPr>
    </w:p>
    <w:p w14:paraId="2D78F3C8"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Flow Analysis</w:t>
      </w:r>
    </w:p>
    <w:p w14:paraId="025C90BB" w14:textId="799589D0" w:rsidR="001C0918" w:rsidRDefault="00F72E5E" w:rsidP="007861C0">
      <w:pPr>
        <w:pStyle w:val="NoSpacing"/>
        <w:spacing w:line="480" w:lineRule="auto"/>
        <w:jc w:val="both"/>
        <w:rPr>
          <w:ins w:id="201" w:author="Grant Steven Roberts" w:date="2020-09-18T10:42:00Z"/>
          <w:rFonts w:ascii="Times New Roman" w:hAnsi="Times New Roman" w:cs="Times New Roman"/>
          <w:sz w:val="24"/>
          <w:szCs w:val="24"/>
        </w:rPr>
      </w:pPr>
      <w:r w:rsidRPr="0029108C">
        <w:rPr>
          <w:rFonts w:ascii="Times New Roman" w:hAnsi="Times New Roman" w:cs="Times New Roman"/>
          <w:sz w:val="24"/>
          <w:szCs w:val="24"/>
        </w:rPr>
        <w:t xml:space="preserve">Both the control subjects and symptomatic patients without CMI (CMI-) experienced significant blood flow increases in the SMA, SMV, and PV twenty minutes after meal ingestion. This is expected in normal </w:t>
      </w:r>
      <w:r w:rsidRPr="0029108C">
        <w:rPr>
          <w:rFonts w:ascii="Times New Roman" w:hAnsi="Times New Roman" w:cs="Times New Roman"/>
          <w:noProof/>
          <w:sz w:val="24"/>
          <w:szCs w:val="24"/>
        </w:rPr>
        <w:t>individuals</w:t>
      </w:r>
      <w:r w:rsidRPr="0029108C">
        <w:rPr>
          <w:rFonts w:ascii="Times New Roman" w:hAnsi="Times New Roman" w:cs="Times New Roman"/>
          <w:sz w:val="24"/>
          <w:szCs w:val="24"/>
        </w:rPr>
        <w:t xml:space="preserve"> because an increase in SMA flow is needed to satisfy the increased metabolic demands of the gastrointestinal tract </w:t>
      </w:r>
      <w:r>
        <w:rPr>
          <w:rFonts w:ascii="Times New Roman" w:hAnsi="Times New Roman" w:cs="Times New Roman"/>
          <w:sz w:val="24"/>
          <w:szCs w:val="24"/>
        </w:rPr>
        <w:fldChar w:fldCharType="begin">
          <w:fldData xml:space="preserve">PEVuZE5vdGU+PENpdGU+PEF1dGhvcj5TaWViZXI8L0F1dGhvcj48WWVhcj4xOTkxPC9ZZWFyPjxS
ZWNOdW0+OTA5PC9SZWNOdW0+PERpc3BsYXlUZXh0PlszNiwyNF08L0Rpc3BsYXlUZXh0PjxyZWNv
cmQ+PHJlYy1udW1iZXI+OTA5PC9yZWMtbnVtYmVyPjxmb3JlaWduLWtleXM+PGtleSBhcHA9IkVO
IiBkYi1pZD0ieGVlcDVkOTl3ZWZ6ZjFlMmRlNzVwOTAwd3AwYXNzcjVhZmZmIiB0aW1lc3RhbXA9
IjE1ODQxMTA4MDIiIGd1aWQ9IjJjN2UwNmNjLTJhM2ItNGFiOC1iYTdjLTFjY2NlMTI0MGQwMSI+
OTA5PC9rZXk+PC9mb3JlaWduLWtleXM+PHJlZi10eXBlIG5hbWU9IkpvdXJuYWwgQXJ0aWNsZSI+
MTc8L3JlZi10eXBlPjxjb250cmlidXRvcnM+PGF1dGhvcnM+PGF1dGhvcj5TaWViZXIsIEMuPC9h
dXRob3I+PGF1dGhvcj5CZWdsaW5nZXIsIEMuPC9hdXRob3I+PGF1dGhvcj5KYWVnZXIsIEsuPC9h
dXRob3I+PGF1dGhvcj5IaWxkZWJyYW5kLCBQLjwvYXV0aG9yPjxhdXRob3I+U3RhbGRlciwgRy4g
QS48L2F1dGhvcj48L2F1dGhvcnM+PC9jb250cmlidXRvcnM+PGF1dGgtYWRkcmVzcz5EaXZpc2lv
biBvZiBHYXN0cm9lbnRlcm9sb2d5LCBVbml2ZXJzaXR5IEhvc3BpdGFsLCBCYXNlbCwgU3dpdHpl
cmxhbmQuPC9hdXRoLWFkZHJlc3M+PHRpdGxlcz48dGl0bGU+UmVndWxhdGlvbiBvZiBwb3N0cHJh
bmRpYWwgbWVzZW50ZXJpYyBibG9vZCBmbG93IGluIGh1bWFuczogZXZpZGVuY2UgZm9yIGEgY2hv
bGluZXJnaWMgbmVydm91cyByZWZsZXg8L3RpdGxlPjxzZWNvbmRhcnktdGl0bGU+R3V0PC9zZWNv
bmRhcnktdGl0bGU+PC90aXRsZXM+PHBlcmlvZGljYWw+PGZ1bGwtdGl0bGU+R3V0PC9mdWxsLXRp
dGxlPjwvcGVyaW9kaWNhbD48cGFnZXM+MzYxLTY8L3BhZ2VzPjx2b2x1bWU+MzI8L3ZvbHVtZT48
bnVtYmVyPjQ8L251bWJlcj48ZWRpdGlvbj4xOTkxLzA0LzAxPC9lZGl0aW9uPjxrZXl3b3Jkcz48
a2V5d29yZD5BZHVsdDwva2V5d29yZD48a2V5d29yZD5BdHJvcGluZS9waGFybWFjb2xvZ3k8L2tl
eXdvcmQ+PGtleXdvcmQ+Qmxvb2QgRmxvdyBWZWxvY2l0eS9kcnVnIGVmZmVjdHMvcGh5c2lvbG9n
eTwva2V5d29yZD48a2V5d29yZD5CbG9vZCBWb2x1bWUvcGh5c2lvbG9neTwva2V5d29yZD48a2V5
d29yZD4qRm9vZDwva2V5d29yZD48a2V5d29yZD5HYXN0cmlucy9waGFybWFjb2xvZ3k8L2tleXdv
cmQ+PGtleXdvcmQ+R2x1Y2Fnb24vcGhhcm1hY29sb2d5PC9rZXl3b3JkPjxrZXl3b3JkPkhvcm1v
bmVzL3BoYXJtYWNvbG9neTwva2V5d29yZD48a2V5d29yZD5IdW1hbnM8L2tleXdvcmQ+PGtleXdv
cmQ+TWFsZTwva2V5d29yZD48a2V5d29yZD5NZXNlbnRlcmljIEFydGVyaWVzL2RpYWdub3N0aWMg
aW1hZ2luZy9kcnVnIGVmZmVjdHMvKnBoeXNpb2xvZ3k8L2tleXdvcmQ+PGtleXdvcmQ+UGFyYXN5
bXBhdGhldGljIE5lcnZvdXMgU3lzdGVtL2RydWcgZWZmZWN0cy8qcGh5c2lvbG9neTwva2V5d29y
ZD48a2V5d29yZD5SZWZsZXgvZHJ1ZyBlZmZlY3RzLypwaHlzaW9sb2d5PC9rZXl3b3JkPjxrZXl3
b3JkPlNlY3JldGluL3BoYXJtYWNvbG9neTwva2V5d29yZD48a2V5d29yZD5TaW5jYWxpZGUvcGhh
cm1hY29sb2d5PC9rZXl3b3JkPjxrZXl3b3JkPlVsdHJhc29ub2dyYXBoeTwva2V5d29yZD48L2tl
eXdvcmRzPjxkYXRlcz48eWVhcj4xOTkxPC95ZWFyPjxwdWItZGF0ZXM+PGRhdGU+QXByPC9kYXRl
PjwvcHViLWRhdGVzPjwvZGF0ZXM+PGlzYm4+MDAxNy01NzQ5IChQcmludCkmI3hEOzAwMTctNTc0
OTwvaXNibj48YWNjZXNzaW9uLW51bT4yMDI2MzM0PC9hY2Nlc3Npb24tbnVtPjx1cmxzPjwvdXJs
cz48Y3VzdG9tMj5QTUMxMzc5MDcxPC9jdXN0b20yPjxlbGVjdHJvbmljLXJlc291cmNlLW51bT4x
MC4xMTM2L2d1dC4zMi40LjM2MTwvZWxlY3Ryb25pYy1yZXNvdXJjZS1udW0+PHJlbW90ZS1kYXRh
YmFzZS1wcm92aWRlcj5OTE08L3JlbW90ZS1kYXRhYmFzZS1wcm92aWRlcj48bGFuZ3VhZ2U+ZW5n
PC9sYW5ndWFnZT48L3JlY29yZD48L0NpdGU+PENpdGU+PEF1dGhvcj5Tb21leWE8L0F1dGhvcj48
WWVhcj4yMDA4PC9ZZWFyPjxSZWNOdW0+ODc5PC9SZWNOdW0+PHJlY29yZD48cmVjLW51bWJlcj44
Nzk8L3JlYy1udW1iZXI+PGZvcmVpZ24ta2V5cz48a2V5IGFwcD0iRU4iIGRiLWlkPSJ4ZWVwNWQ5
OXdlZnpmMWUyZGU3NXA5MDB3cDBhc3NyNWFmZmYiIHRpbWVzdGFtcD0iMTU4NDEwOTkzOSIgZ3Vp
ZD0iMmE3OGNkMjgtM2Q1OS00NzQ4LTlkZjAtZWQ2ODY4NmQyYTU5Ij44Nzk8L2tleT48L2ZvcmVp
Z24ta2V5cz48cmVmLXR5cGUgbmFtZT0iSm91cm5hbCBBcnRpY2xlIj4xNzwvcmVmLXR5cGU+PGNv
bnRyaWJ1dG9ycz48YXV0aG9ycz48YXV0aG9yPlNvbWV5YSwgTi48L2F1dGhvcj48YXV0aG9yPkVu
ZG8sIE0uIFkuPC9hdXRob3I+PGF1dGhvcj5GdWt1YmEsIFkuPC9hdXRob3I+PGF1dGhvcj5IYXlh
c2hpLCBOLjwvYXV0aG9yPjwvYXV0aG9ycz48L2NvbnRyaWJ1dG9ycz48YXV0aC1hZGRyZXNzPklu
c3RpdHV0ZSBvZiBIZWFsdGggU2NpZW5jZSwgS3l1c2h1IFVuaXZlcnNpdHksIEthc3VnYSwgRnVr
dW9rYSwgSmFwYW4uPC9hdXRoLWFkZHJlc3M+PHRpdGxlcz48dGl0bGU+Qmxvb2QgZmxvdyByZXNw
b25zZXMgaW4gY2VsaWFjIGFuZCBzdXBlcmlvciBtZXNlbnRlcmljIGFydGVyaWVzIGluIHRoZSBp
bml0aWFsIHBoYXNlIG9mIGRpZ2VzdGlvbjwvdGl0bGU+PHNlY29uZGFyeS10aXRsZT5BbSBKIFBo
eXNpb2wgUmVndWwgSW50ZWdyIENvbXAgUGh5c2lvbDwvc2Vjb25kYXJ5LXRpdGxlPjwvdGl0bGVz
PjxwZXJpb2RpY2FsPjxmdWxsLXRpdGxlPkFtIEogUGh5c2lvbCBSZWd1bCBJbnRlZ3IgQ29tcCBQ
aHlzaW9sPC9mdWxsLXRpdGxlPjwvcGVyaW9kaWNhbD48cGFnZXM+UjE3OTAtNjwvcGFnZXM+PHZv
bHVtZT4yOTQ8L3ZvbHVtZT48bnVtYmVyPjY8L251bWJlcj48ZWRpdGlvbj4yMDA4LzA0LzA0PC9l
ZGl0aW9uPjxrZXl3b3Jkcz48a2V5d29yZD5BZHVsdDwva2V5d29yZD48a2V5d29yZD5CbG9vZCBG
bG93IFZlbG9jaXR5L3BoeXNpb2xvZ3k8L2tleXdvcmQ+PGtleXdvcmQ+Q2VsaWFjIEFydGVyeS8q
cGh5c2lvbG9neTwva2V5d29yZD48a2V5d29yZD5EaWdlc3Rpb24vKnBoeXNpb2xvZ3k8L2tleXdv
cmQ+PGtleXdvcmQ+RmVtYWxlPC9rZXl3b3JkPjxrZXl3b3JkPkZvcmVhcm0vYmxvb2Qgc3VwcGx5
PC9rZXl3b3JkPjxrZXl3b3JkPkdhc3Ryb2ludGVzdGluYWwgVHJhY3QvYmxvb2Qgc3VwcGx5PC9r
ZXl3b3JkPjxrZXl3b3JkPkh1bWFuczwva2V5d29yZD48a2V5d29yZD5NYWxlPC9rZXl3b3JkPjxr
ZXl3b3JkPk1lc2VudGVyaWMgQXJ0ZXJ5LCBTdXBlcmlvci8qcGh5c2lvbG9neTwva2V5d29yZD48
a2V5d29yZD5Qb3N0cHJhbmRpYWwgUGVyaW9kL3BoeXNpb2xvZ3k8L2tleXdvcmQ+PGtleXdvcmQ+
UmVnaW9uYWwgQmxvb2QgRmxvdy9waHlzaW9sb2d5PC9rZXl3b3JkPjxrZXl3b3JkPlRpbWUgRmFj
dG9yczwva2V5d29yZD48L2tleXdvcmRzPjxkYXRlcz48eWVhcj4yMDA4PC95ZWFyPjxwdWItZGF0
ZXM+PGRhdGU+SnVuPC9kYXRlPjwvcHViLWRhdGVzPjwvZGF0ZXM+PGlzYm4+MDM2My02MTE5IChQ
cmludCkmI3hEOzAzNjMtNjExOSAoTGlua2luZyk8L2lzYm4+PGFjY2Vzc2lvbi1udW0+MTgzODU0
NjY8L2FjY2Vzc2lvbi1udW0+PHVybHM+PHJlbGF0ZWQtdXJscz48dXJsPmh0dHBzOi8vd3d3Lm5j
YmkubmxtLm5paC5nb3YvcHVibWVkLzE4Mzg1NDY2PC91cmw+PC9yZWxhdGVkLXVybHM+PC91cmxz
PjxlbGVjdHJvbmljLXJlc291cmNlLW51bT4xMC4xMTUyL2FqcHJlZ3UuMDA1NTMuMjAwNzwvZWxl
Y3Ryb25pYy1yZXNvdXJjZS1udW0+PC9yZWNvcmQ+PC9DaXRlPjwvRW5kTm90ZT5=
</w:fldData>
        </w:fldChar>
      </w:r>
      <w:r w:rsidR="005B68E9">
        <w:rPr>
          <w:rFonts w:ascii="Times New Roman" w:hAnsi="Times New Roman" w:cs="Times New Roman"/>
          <w:sz w:val="24"/>
          <w:szCs w:val="24"/>
        </w:rPr>
        <w:instrText xml:space="preserve"> ADDIN EN.CITE </w:instrText>
      </w:r>
      <w:r w:rsidR="005B68E9">
        <w:rPr>
          <w:rFonts w:ascii="Times New Roman" w:hAnsi="Times New Roman" w:cs="Times New Roman"/>
          <w:sz w:val="24"/>
          <w:szCs w:val="24"/>
        </w:rPr>
        <w:fldChar w:fldCharType="begin">
          <w:fldData xml:space="preserve">PEVuZE5vdGU+PENpdGU+PEF1dGhvcj5TaWViZXI8L0F1dGhvcj48WWVhcj4xOTkxPC9ZZWFyPjxS
ZWNOdW0+OTA5PC9SZWNOdW0+PERpc3BsYXlUZXh0PlszNiwyNF08L0Rpc3BsYXlUZXh0PjxyZWNv
cmQ+PHJlYy1udW1iZXI+OTA5PC9yZWMtbnVtYmVyPjxmb3JlaWduLWtleXM+PGtleSBhcHA9IkVO
IiBkYi1pZD0ieGVlcDVkOTl3ZWZ6ZjFlMmRlNzVwOTAwd3AwYXNzcjVhZmZmIiB0aW1lc3RhbXA9
IjE1ODQxMTA4MDIiIGd1aWQ9IjJjN2UwNmNjLTJhM2ItNGFiOC1iYTdjLTFjY2NlMTI0MGQwMSI+
OTA5PC9rZXk+PC9mb3JlaWduLWtleXM+PHJlZi10eXBlIG5hbWU9IkpvdXJuYWwgQXJ0aWNsZSI+
MTc8L3JlZi10eXBlPjxjb250cmlidXRvcnM+PGF1dGhvcnM+PGF1dGhvcj5TaWViZXIsIEMuPC9h
dXRob3I+PGF1dGhvcj5CZWdsaW5nZXIsIEMuPC9hdXRob3I+PGF1dGhvcj5KYWVnZXIsIEsuPC9h
dXRob3I+PGF1dGhvcj5IaWxkZWJyYW5kLCBQLjwvYXV0aG9yPjxhdXRob3I+U3RhbGRlciwgRy4g
QS48L2F1dGhvcj48L2F1dGhvcnM+PC9jb250cmlidXRvcnM+PGF1dGgtYWRkcmVzcz5EaXZpc2lv
biBvZiBHYXN0cm9lbnRlcm9sb2d5LCBVbml2ZXJzaXR5IEhvc3BpdGFsLCBCYXNlbCwgU3dpdHpl
cmxhbmQuPC9hdXRoLWFkZHJlc3M+PHRpdGxlcz48dGl0bGU+UmVndWxhdGlvbiBvZiBwb3N0cHJh
bmRpYWwgbWVzZW50ZXJpYyBibG9vZCBmbG93IGluIGh1bWFuczogZXZpZGVuY2UgZm9yIGEgY2hv
bGluZXJnaWMgbmVydm91cyByZWZsZXg8L3RpdGxlPjxzZWNvbmRhcnktdGl0bGU+R3V0PC9zZWNv
bmRhcnktdGl0bGU+PC90aXRsZXM+PHBlcmlvZGljYWw+PGZ1bGwtdGl0bGU+R3V0PC9mdWxsLXRp
dGxlPjwvcGVyaW9kaWNhbD48cGFnZXM+MzYxLTY8L3BhZ2VzPjx2b2x1bWU+MzI8L3ZvbHVtZT48
bnVtYmVyPjQ8L251bWJlcj48ZWRpdGlvbj4xOTkxLzA0LzAxPC9lZGl0aW9uPjxrZXl3b3Jkcz48
a2V5d29yZD5BZHVsdDwva2V5d29yZD48a2V5d29yZD5BdHJvcGluZS9waGFybWFjb2xvZ3k8L2tl
eXdvcmQ+PGtleXdvcmQ+Qmxvb2QgRmxvdyBWZWxvY2l0eS9kcnVnIGVmZmVjdHMvcGh5c2lvbG9n
eTwva2V5d29yZD48a2V5d29yZD5CbG9vZCBWb2x1bWUvcGh5c2lvbG9neTwva2V5d29yZD48a2V5
d29yZD4qRm9vZDwva2V5d29yZD48a2V5d29yZD5HYXN0cmlucy9waGFybWFjb2xvZ3k8L2tleXdv
cmQ+PGtleXdvcmQ+R2x1Y2Fnb24vcGhhcm1hY29sb2d5PC9rZXl3b3JkPjxrZXl3b3JkPkhvcm1v
bmVzL3BoYXJtYWNvbG9neTwva2V5d29yZD48a2V5d29yZD5IdW1hbnM8L2tleXdvcmQ+PGtleXdv
cmQ+TWFsZTwva2V5d29yZD48a2V5d29yZD5NZXNlbnRlcmljIEFydGVyaWVzL2RpYWdub3N0aWMg
aW1hZ2luZy9kcnVnIGVmZmVjdHMvKnBoeXNpb2xvZ3k8L2tleXdvcmQ+PGtleXdvcmQ+UGFyYXN5
bXBhdGhldGljIE5lcnZvdXMgU3lzdGVtL2RydWcgZWZmZWN0cy8qcGh5c2lvbG9neTwva2V5d29y
ZD48a2V5d29yZD5SZWZsZXgvZHJ1ZyBlZmZlY3RzLypwaHlzaW9sb2d5PC9rZXl3b3JkPjxrZXl3
b3JkPlNlY3JldGluL3BoYXJtYWNvbG9neTwva2V5d29yZD48a2V5d29yZD5TaW5jYWxpZGUvcGhh
cm1hY29sb2d5PC9rZXl3b3JkPjxrZXl3b3JkPlVsdHJhc29ub2dyYXBoeTwva2V5d29yZD48L2tl
eXdvcmRzPjxkYXRlcz48eWVhcj4xOTkxPC95ZWFyPjxwdWItZGF0ZXM+PGRhdGU+QXByPC9kYXRl
PjwvcHViLWRhdGVzPjwvZGF0ZXM+PGlzYm4+MDAxNy01NzQ5IChQcmludCkmI3hEOzAwMTctNTc0
OTwvaXNibj48YWNjZXNzaW9uLW51bT4yMDI2MzM0PC9hY2Nlc3Npb24tbnVtPjx1cmxzPjwvdXJs
cz48Y3VzdG9tMj5QTUMxMzc5MDcxPC9jdXN0b20yPjxlbGVjdHJvbmljLXJlc291cmNlLW51bT4x
MC4xMTM2L2d1dC4zMi40LjM2MTwvZWxlY3Ryb25pYy1yZXNvdXJjZS1udW0+PHJlbW90ZS1kYXRh
YmFzZS1wcm92aWRlcj5OTE08L3JlbW90ZS1kYXRhYmFzZS1wcm92aWRlcj48bGFuZ3VhZ2U+ZW5n
PC9sYW5ndWFnZT48L3JlY29yZD48L0NpdGU+PENpdGU+PEF1dGhvcj5Tb21leWE8L0F1dGhvcj48
WWVhcj4yMDA4PC9ZZWFyPjxSZWNOdW0+ODc5PC9SZWNOdW0+PHJlY29yZD48cmVjLW51bWJlcj44
Nzk8L3JlYy1udW1iZXI+PGZvcmVpZ24ta2V5cz48a2V5IGFwcD0iRU4iIGRiLWlkPSJ4ZWVwNWQ5
OXdlZnpmMWUyZGU3NXA5MDB3cDBhc3NyNWFmZmYiIHRpbWVzdGFtcD0iMTU4NDEwOTkzOSIgZ3Vp
ZD0iMmE3OGNkMjgtM2Q1OS00NzQ4LTlkZjAtZWQ2ODY4NmQyYTU5Ij44Nzk8L2tleT48L2ZvcmVp
Z24ta2V5cz48cmVmLXR5cGUgbmFtZT0iSm91cm5hbCBBcnRpY2xlIj4xNzwvcmVmLXR5cGU+PGNv
bnRyaWJ1dG9ycz48YXV0aG9ycz48YXV0aG9yPlNvbWV5YSwgTi48L2F1dGhvcj48YXV0aG9yPkVu
ZG8sIE0uIFkuPC9hdXRob3I+PGF1dGhvcj5GdWt1YmEsIFkuPC9hdXRob3I+PGF1dGhvcj5IYXlh
c2hpLCBOLjwvYXV0aG9yPjwvYXV0aG9ycz48L2NvbnRyaWJ1dG9ycz48YXV0aC1hZGRyZXNzPklu
c3RpdHV0ZSBvZiBIZWFsdGggU2NpZW5jZSwgS3l1c2h1IFVuaXZlcnNpdHksIEthc3VnYSwgRnVr
dW9rYSwgSmFwYW4uPC9hdXRoLWFkZHJlc3M+PHRpdGxlcz48dGl0bGU+Qmxvb2QgZmxvdyByZXNw
b25zZXMgaW4gY2VsaWFjIGFuZCBzdXBlcmlvciBtZXNlbnRlcmljIGFydGVyaWVzIGluIHRoZSBp
bml0aWFsIHBoYXNlIG9mIGRpZ2VzdGlvbjwvdGl0bGU+PHNlY29uZGFyeS10aXRsZT5BbSBKIFBo
eXNpb2wgUmVndWwgSW50ZWdyIENvbXAgUGh5c2lvbDwvc2Vjb25kYXJ5LXRpdGxlPjwvdGl0bGVz
PjxwZXJpb2RpY2FsPjxmdWxsLXRpdGxlPkFtIEogUGh5c2lvbCBSZWd1bCBJbnRlZ3IgQ29tcCBQ
aHlzaW9sPC9mdWxsLXRpdGxlPjwvcGVyaW9kaWNhbD48cGFnZXM+UjE3OTAtNjwvcGFnZXM+PHZv
bHVtZT4yOTQ8L3ZvbHVtZT48bnVtYmVyPjY8L251bWJlcj48ZWRpdGlvbj4yMDA4LzA0LzA0PC9l
ZGl0aW9uPjxrZXl3b3Jkcz48a2V5d29yZD5BZHVsdDwva2V5d29yZD48a2V5d29yZD5CbG9vZCBG
bG93IFZlbG9jaXR5L3BoeXNpb2xvZ3k8L2tleXdvcmQ+PGtleXdvcmQ+Q2VsaWFjIEFydGVyeS8q
cGh5c2lvbG9neTwva2V5d29yZD48a2V5d29yZD5EaWdlc3Rpb24vKnBoeXNpb2xvZ3k8L2tleXdv
cmQ+PGtleXdvcmQ+RmVtYWxlPC9rZXl3b3JkPjxrZXl3b3JkPkZvcmVhcm0vYmxvb2Qgc3VwcGx5
PC9rZXl3b3JkPjxrZXl3b3JkPkdhc3Ryb2ludGVzdGluYWwgVHJhY3QvYmxvb2Qgc3VwcGx5PC9r
ZXl3b3JkPjxrZXl3b3JkPkh1bWFuczwva2V5d29yZD48a2V5d29yZD5NYWxlPC9rZXl3b3JkPjxr
ZXl3b3JkPk1lc2VudGVyaWMgQXJ0ZXJ5LCBTdXBlcmlvci8qcGh5c2lvbG9neTwva2V5d29yZD48
a2V5d29yZD5Qb3N0cHJhbmRpYWwgUGVyaW9kL3BoeXNpb2xvZ3k8L2tleXdvcmQ+PGtleXdvcmQ+
UmVnaW9uYWwgQmxvb2QgRmxvdy9waHlzaW9sb2d5PC9rZXl3b3JkPjxrZXl3b3JkPlRpbWUgRmFj
dG9yczwva2V5d29yZD48L2tleXdvcmRzPjxkYXRlcz48eWVhcj4yMDA4PC95ZWFyPjxwdWItZGF0
ZXM+PGRhdGU+SnVuPC9kYXRlPjwvcHViLWRhdGVzPjwvZGF0ZXM+PGlzYm4+MDM2My02MTE5IChQ
cmludCkmI3hEOzAzNjMtNjExOSAoTGlua2luZyk8L2lzYm4+PGFjY2Vzc2lvbi1udW0+MTgzODU0
NjY8L2FjY2Vzc2lvbi1udW0+PHVybHM+PHJlbGF0ZWQtdXJscz48dXJsPmh0dHBzOi8vd3d3Lm5j
YmkubmxtLm5paC5nb3YvcHVibWVkLzE4Mzg1NDY2PC91cmw+PC9yZWxhdGVkLXVybHM+PC91cmxz
PjxlbGVjdHJvbmljLXJlc291cmNlLW51bT4xMC4xMTUyL2FqcHJlZ3UuMDA1NTMuMjAwNzwvZWxl
Y3Ryb25pYy1yZXNvdXJjZS1udW0+PC9yZWNvcmQ+PC9DaXRlPjwvRW5kTm90ZT5=
</w:fldData>
        </w:fldChar>
      </w:r>
      <w:r w:rsidR="005B68E9">
        <w:rPr>
          <w:rFonts w:ascii="Times New Roman" w:hAnsi="Times New Roman" w:cs="Times New Roman"/>
          <w:sz w:val="24"/>
          <w:szCs w:val="24"/>
        </w:rPr>
        <w:instrText xml:space="preserve"> ADDIN EN.CITE.DATA </w:instrText>
      </w:r>
      <w:r w:rsidR="005B68E9">
        <w:rPr>
          <w:rFonts w:ascii="Times New Roman" w:hAnsi="Times New Roman" w:cs="Times New Roman"/>
          <w:sz w:val="24"/>
          <w:szCs w:val="24"/>
        </w:rPr>
      </w:r>
      <w:r w:rsidR="005B68E9">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5B68E9">
        <w:rPr>
          <w:rFonts w:ascii="Times New Roman" w:hAnsi="Times New Roman" w:cs="Times New Roman"/>
          <w:noProof/>
          <w:sz w:val="24"/>
          <w:szCs w:val="24"/>
        </w:rPr>
        <w:t>[36,24]</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Since a majority of arterial mesenteric flow is returned through the SMV, increases in arterial flow will lead to increases in venous flow in the SMV and subsequently PV, which was observed in this study. Furthermore, </w:t>
      </w:r>
      <w:del w:id="202" w:author="Grant Steven Roberts" w:date="2020-09-17T10:40:00Z">
        <w:r w:rsidRPr="0029108C" w:rsidDel="001529AB">
          <w:rPr>
            <w:rFonts w:ascii="Times New Roman" w:hAnsi="Times New Roman" w:cs="Times New Roman"/>
            <w:sz w:val="24"/>
            <w:szCs w:val="24"/>
          </w:rPr>
          <w:delText>an increase in</w:delText>
        </w:r>
      </w:del>
      <w:ins w:id="203" w:author="Grant Steven Roberts" w:date="2020-09-17T10:40:00Z">
        <w:r w:rsidR="001529AB">
          <w:rPr>
            <w:rFonts w:ascii="Times New Roman" w:hAnsi="Times New Roman" w:cs="Times New Roman"/>
            <w:sz w:val="24"/>
            <w:szCs w:val="24"/>
          </w:rPr>
          <w:t>a significant increase in</w:t>
        </w:r>
      </w:ins>
      <w:r w:rsidRPr="0029108C">
        <w:rPr>
          <w:rFonts w:ascii="Times New Roman" w:hAnsi="Times New Roman" w:cs="Times New Roman"/>
          <w:sz w:val="24"/>
          <w:szCs w:val="24"/>
        </w:rPr>
        <w:t xml:space="preserve"> SCAo blood flow was observed in controls and in the CMI- group. This is most likely due to increased cardiac output following meal ingestion, acting to increase volumetric flow rates in the aorta </w:t>
      </w:r>
      <w:r>
        <w:rPr>
          <w:rFonts w:ascii="Times New Roman" w:hAnsi="Times New Roman" w:cs="Times New Roman"/>
          <w:sz w:val="24"/>
          <w:szCs w:val="24"/>
        </w:rPr>
        <w:fldChar w:fldCharType="begin"/>
      </w:r>
      <w:r w:rsidR="005B68E9">
        <w:rPr>
          <w:rFonts w:ascii="Times New Roman" w:hAnsi="Times New Roman" w:cs="Times New Roman"/>
          <w:sz w:val="24"/>
          <w:szCs w:val="24"/>
        </w:rPr>
        <w:instrText xml:space="preserve"> ADDIN EN.CITE &lt;EndNote&gt;&lt;Cite&gt;&lt;Author&gt;Waaler&lt;/Author&gt;&lt;Year&gt;1991&lt;/Year&gt;&lt;RecNum&gt;910&lt;/RecNum&gt;&lt;DisplayText&gt;[43]&lt;/DisplayText&gt;&lt;record&gt;&lt;rec-number&gt;910&lt;/rec-number&gt;&lt;foreign-keys&gt;&lt;key app="EN" db-id="xeep5d99wefzf1e2de75p900wp0assr5afff" timestamp="1584110802" guid="a8dc29ed-8c79-4611-bfef-6feb938ce02d"&gt;910&lt;/key&gt;&lt;/foreign-keys&gt;&lt;ref-type name="Journal Article"&gt;17&lt;/ref-type&gt;&lt;contributors&gt;&lt;authors&gt;&lt;author&gt;Waaler, B. A.&lt;/author&gt;&lt;author&gt;Eriksen, M.&lt;/author&gt;&lt;author&gt;Toska, K.&lt;/author&gt;&lt;/authors&gt;&lt;/contributors&gt;&lt;auth-address&gt;Department of Physiology, University of Oslo, Norway.&lt;/auth-address&gt;&lt;titles&gt;&lt;title&gt;The effect of meal size on postprandial increase in cardiac output&lt;/title&gt;&lt;secondary-title&gt;Acta Physiol Scand&lt;/secondary-title&gt;&lt;/titles&gt;&lt;periodical&gt;&lt;full-title&gt;Acta Physiol Scand&lt;/full-title&gt;&lt;/periodical&gt;&lt;pages&gt;33-9&lt;/pages&gt;&lt;volume&gt;142&lt;/volume&gt;&lt;number&gt;1&lt;/number&gt;&lt;edition&gt;1991/05/01&lt;/edition&gt;&lt;keywords&gt;&lt;keyword&gt;Adult&lt;/keyword&gt;&lt;keyword&gt;Blood Pressure/physiology&lt;/keyword&gt;&lt;keyword&gt;Cardiac Output/*physiology&lt;/keyword&gt;&lt;keyword&gt;Eating/*physiology&lt;/keyword&gt;&lt;keyword&gt;Female&lt;/keyword&gt;&lt;keyword&gt;Heart Rate/physiology&lt;/keyword&gt;&lt;keyword&gt;Humans&lt;/keyword&gt;&lt;keyword&gt;Male&lt;/keyword&gt;&lt;keyword&gt;Splanchnic Circulation/physiology&lt;/keyword&gt;&lt;keyword&gt;Stroke Volume/physiology&lt;/keyword&gt;&lt;keyword&gt;Time Factors&lt;/keyword&gt;&lt;/keywords&gt;&lt;dates&gt;&lt;year&gt;1991&lt;/year&gt;&lt;pub-dates&gt;&lt;date&gt;May&lt;/date&gt;&lt;/pub-dates&gt;&lt;/dates&gt;&lt;isbn&gt;0001-6772 (Print)&amp;#xD;0001-6772&lt;/isbn&gt;&lt;accession-num&gt;1877363&lt;/accession-num&gt;&lt;urls&gt;&lt;/urls&gt;&lt;electronic-resource-num&gt;10.1111/j.1748-1716.1991.tb09125.x&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5B68E9">
        <w:rPr>
          <w:rFonts w:ascii="Times New Roman" w:hAnsi="Times New Roman" w:cs="Times New Roman"/>
          <w:noProof/>
          <w:sz w:val="24"/>
          <w:szCs w:val="24"/>
        </w:rPr>
        <w:t>[43]</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On the other hand, symptomatic patients with true CMI (CMI+ group) experienced no significant postprandial blood flow increases in any vessel. Furthermore, blood flow responses (percent changes in blood flow) in the SMA, SMV, and PV were significantly decreased in CMI+ patients compared to controls, supporting findings from prior 2D PC-MRI </w:t>
      </w:r>
      <w:r w:rsidRPr="0029108C">
        <w:rPr>
          <w:rFonts w:ascii="Times New Roman" w:hAnsi="Times New Roman" w:cs="Times New Roman"/>
          <w:sz w:val="24"/>
          <w:szCs w:val="24"/>
        </w:rPr>
        <w:lastRenderedPageBreak/>
        <w:t xml:space="preserve">studies </w:t>
      </w:r>
      <w:r>
        <w:rPr>
          <w:rFonts w:ascii="Times New Roman" w:hAnsi="Times New Roman" w:cs="Times New Roman"/>
          <w:sz w:val="24"/>
          <w:szCs w:val="24"/>
        </w:rPr>
        <w:fldChar w:fldCharType="begin">
          <w:fldData xml:space="preserve">PEVuZE5vdGU+PENpdGU+PEF1dGhvcj5MaTwvQXV0aG9yPjxZZWFyPjE5OTQ8L1llYXI+PFJlY051
bT45MTk8L1JlY051bT48RGlzcGxheVRleHQ+WzE3LTIwXTwvRGlzcGxheVRleHQ+PHJlY29yZD48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PC9wZXJpb2RpY2FsPjxwYWdlcz4xNzUtOTwvcGFnZXM+PHZvbHVtZT4xOTA8L3ZvbHVtZT48bnVt
YmVyPjE8L251bWJlcj48ZWRpdGlvbj4xOTk0LzAxLzAxPC9lZGl0aW9uPjxrZXl3b3Jkcz48a2V5
d29yZD5BZHVsdDwva2V5d29yZD48a2V5d29yZD5CbG9vZCBGbG93IFZlbG9jaXR5PC9rZXl3b3Jk
PjxrZXl3b3JkPkNocm9uaWMgRGlzZWFzZTwva2V5d29yZD48a2V5d29yZD5GZW1hbGU8L2tleXdv
cmQ+PGtleXdvcmQ+SHVtYW5zPC9rZXl3b3JkPjxrZXl3b3JkPklzY2hlbWlhLypkaWFnbm9zaXMv
ZGlhZ25vc3RpYyBpbWFnaW5nL3BoeXNpb3BhdGhvbG9neTwva2V5d29yZD48a2V5d29yZD4qTWFn
bmV0aWMgUmVzb25hbmNlIEltYWdpbmc8L2tleXdvcmQ+PGtleXdvcmQ+TWFsZTwva2V5d29yZD48
a2V5d29yZD5NZXNlbnRlcmljIEFydGVyeSwgU3VwZXJpb3IvZGlhZ25vc3RpYyBpbWFnaW5nL3Bo
eXNpb3BhdGhvbG9neTwva2V5d29yZD48a2V5d29yZD5NZXNlbnRlcmljIFZhc2N1bGFyIE9jY2x1
c2lvbi8qZGlhZ25vc2lzL2RpYWdub3N0aWMgaW1hZ2luZy9waHlzaW9wYXRob2xvZ3k8L2tleXdv
cmQ+PGtleXdvcmQ+UmFkaW9ncmFwaHk8L2tleXdvcmQ+PC9rZXl3b3Jkcz48ZGF0ZXM+PHllYXI+
MTk5NDwveWVhcj48cHViLWRhdGVzPjxkYXRlPkphbjwvZGF0ZT48L3B1Yi1kYXRlcz48L2RhdGVz
Pjxpc2JuPjAwMzMtODQxOSAoUHJpbnQpJiN4RDswMDMzLTg0MTk8L2lzYm4+PGFjY2Vzc2lvbi1u
dW0+ODI1OTQwMDwvYWNjZXNzaW9uLW51bT48dXJscz48L3VybHM+PGVsZWN0cm9uaWMtcmVzb3Vy
Y2UtbnVtPjEwLjExNDgvcmFkaW9sb2d5LjE5MC4xLjgyNTk0MDA8L2VsZWN0cm9uaWMtcmVzb3Vy
Y2UtbnVtPjxyZW1vdGUtZGF0YWJhc2UtcHJvdmlkZXI+TkxNPC9yZW1vdGUtZGF0YWJhc2UtcHJv
dmlkZXI+PGxhbmd1YWdlPmVuZzwvbGFuZ3VhZ2U+PC9yZWNvcmQ+PC9DaXRlPjxDaXRlPjxBdXRo
b3I+QnVya2FydDwvQXV0aG9yPjxZZWFyPjE5OTU8L1llYXI+PFJlY051bT44OTI8L1JlY051bT48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5B68E9">
        <w:rPr>
          <w:rFonts w:ascii="Times New Roman" w:hAnsi="Times New Roman" w:cs="Times New Roman"/>
          <w:sz w:val="24"/>
          <w:szCs w:val="24"/>
        </w:rPr>
        <w:instrText xml:space="preserve"> ADDIN EN.CITE </w:instrText>
      </w:r>
      <w:r w:rsidR="005B68E9">
        <w:rPr>
          <w:rFonts w:ascii="Times New Roman" w:hAnsi="Times New Roman" w:cs="Times New Roman"/>
          <w:sz w:val="24"/>
          <w:szCs w:val="24"/>
        </w:rPr>
        <w:fldChar w:fldCharType="begin">
          <w:fldData xml:space="preserve">PEVuZE5vdGU+PENpdGU+PEF1dGhvcj5MaTwvQXV0aG9yPjxZZWFyPjE5OTQ8L1llYXI+PFJlY051
bT45MTk8L1JlY051bT48RGlzcGxheVRleHQ+WzE3LTIwXTwvRGlzcGxheVRleHQ+PHJlY29yZD48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PC9wZXJpb2RpY2FsPjxwYWdlcz4xNzUtOTwvcGFnZXM+PHZvbHVtZT4xOTA8L3ZvbHVtZT48bnVt
YmVyPjE8L251bWJlcj48ZWRpdGlvbj4xOTk0LzAxLzAxPC9lZGl0aW9uPjxrZXl3b3Jkcz48a2V5
d29yZD5BZHVsdDwva2V5d29yZD48a2V5d29yZD5CbG9vZCBGbG93IFZlbG9jaXR5PC9rZXl3b3Jk
PjxrZXl3b3JkPkNocm9uaWMgRGlzZWFzZTwva2V5d29yZD48a2V5d29yZD5GZW1hbGU8L2tleXdv
cmQ+PGtleXdvcmQ+SHVtYW5zPC9rZXl3b3JkPjxrZXl3b3JkPklzY2hlbWlhLypkaWFnbm9zaXMv
ZGlhZ25vc3RpYyBpbWFnaW5nL3BoeXNpb3BhdGhvbG9neTwva2V5d29yZD48a2V5d29yZD4qTWFn
bmV0aWMgUmVzb25hbmNlIEltYWdpbmc8L2tleXdvcmQ+PGtleXdvcmQ+TWFsZTwva2V5d29yZD48
a2V5d29yZD5NZXNlbnRlcmljIEFydGVyeSwgU3VwZXJpb3IvZGlhZ25vc3RpYyBpbWFnaW5nL3Bo
eXNpb3BhdGhvbG9neTwva2V5d29yZD48a2V5d29yZD5NZXNlbnRlcmljIFZhc2N1bGFyIE9jY2x1
c2lvbi8qZGlhZ25vc2lzL2RpYWdub3N0aWMgaW1hZ2luZy9waHlzaW9wYXRob2xvZ3k8L2tleXdv
cmQ+PGtleXdvcmQ+UmFkaW9ncmFwaHk8L2tleXdvcmQ+PC9rZXl3b3Jkcz48ZGF0ZXM+PHllYXI+
MTk5NDwveWVhcj48cHViLWRhdGVzPjxkYXRlPkphbjwvZGF0ZT48L3B1Yi1kYXRlcz48L2RhdGVz
Pjxpc2JuPjAwMzMtODQxOSAoUHJpbnQpJiN4RDswMDMzLTg0MTk8L2lzYm4+PGFjY2Vzc2lvbi1u
dW0+ODI1OTQwMDwvYWNjZXNzaW9uLW51bT48dXJscz48L3VybHM+PGVsZWN0cm9uaWMtcmVzb3Vy
Y2UtbnVtPjEwLjExNDgvcmFkaW9sb2d5LjE5MC4xLjgyNTk0MDA8L2VsZWN0cm9uaWMtcmVzb3Vy
Y2UtbnVtPjxyZW1vdGUtZGF0YWJhc2UtcHJvdmlkZXI+TkxNPC9yZW1vdGUtZGF0YWJhc2UtcHJv
dmlkZXI+PGxhbmd1YWdlPmVuZzwvbGFuZ3VhZ2U+PC9yZWNvcmQ+PC9DaXRlPjxDaXRlPjxBdXRo
b3I+QnVya2FydDwvQXV0aG9yPjxZZWFyPjE5OTU8L1llYXI+PFJlY051bT44OTI8L1JlY051bT48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5B68E9">
        <w:rPr>
          <w:rFonts w:ascii="Times New Roman" w:hAnsi="Times New Roman" w:cs="Times New Roman"/>
          <w:sz w:val="24"/>
          <w:szCs w:val="24"/>
        </w:rPr>
        <w:instrText xml:space="preserve"> ADDIN EN.CITE.DATA </w:instrText>
      </w:r>
      <w:r w:rsidR="005B68E9">
        <w:rPr>
          <w:rFonts w:ascii="Times New Roman" w:hAnsi="Times New Roman" w:cs="Times New Roman"/>
          <w:sz w:val="24"/>
          <w:szCs w:val="24"/>
        </w:rPr>
      </w:r>
      <w:r w:rsidR="005B68E9">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5B68E9">
        <w:rPr>
          <w:rFonts w:ascii="Times New Roman" w:hAnsi="Times New Roman" w:cs="Times New Roman"/>
          <w:noProof/>
          <w:sz w:val="24"/>
          <w:szCs w:val="24"/>
        </w:rPr>
        <w:t>[17-20]</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Postprandial blood flow responses in the SCAo were also decreased in CMI patients compared to controls which has not been previously shown. </w:t>
      </w:r>
      <w:ins w:id="204" w:author="Grant Steven Roberts" w:date="2020-09-18T10:42:00Z">
        <w:r w:rsidR="001C0918">
          <w:rPr>
            <w:rFonts w:ascii="Times New Roman" w:hAnsi="Times New Roman" w:cs="Times New Roman"/>
            <w:sz w:val="24"/>
            <w:szCs w:val="24"/>
          </w:rPr>
          <w:t xml:space="preserve">It is theorized that </w:t>
        </w:r>
      </w:ins>
      <w:ins w:id="205" w:author="Grant Steven Roberts" w:date="2020-09-18T16:37:00Z">
        <w:r w:rsidR="008E75F7">
          <w:rPr>
            <w:rFonts w:ascii="Times New Roman" w:hAnsi="Times New Roman" w:cs="Times New Roman"/>
            <w:sz w:val="24"/>
            <w:szCs w:val="24"/>
          </w:rPr>
          <w:t xml:space="preserve">potential arteriosclerosis and </w:t>
        </w:r>
      </w:ins>
      <w:ins w:id="206" w:author="Grant Steven Roberts" w:date="2020-09-18T10:42:00Z">
        <w:r w:rsidR="001C0918">
          <w:rPr>
            <w:rFonts w:ascii="Times New Roman" w:hAnsi="Times New Roman" w:cs="Times New Roman"/>
            <w:sz w:val="24"/>
            <w:szCs w:val="24"/>
          </w:rPr>
          <w:t xml:space="preserve">downstream stenoses </w:t>
        </w:r>
      </w:ins>
      <w:ins w:id="207" w:author="Grant Steven Roberts" w:date="2020-09-18T16:38:00Z">
        <w:r w:rsidR="008E75F7">
          <w:rPr>
            <w:rFonts w:ascii="Times New Roman" w:hAnsi="Times New Roman" w:cs="Times New Roman"/>
            <w:sz w:val="24"/>
            <w:szCs w:val="24"/>
          </w:rPr>
          <w:t>are</w:t>
        </w:r>
      </w:ins>
      <w:ins w:id="208" w:author="Grant Steven Roberts" w:date="2020-09-18T10:42:00Z">
        <w:r w:rsidR="001C0918">
          <w:rPr>
            <w:rFonts w:ascii="Times New Roman" w:hAnsi="Times New Roman" w:cs="Times New Roman"/>
            <w:sz w:val="24"/>
            <w:szCs w:val="24"/>
          </w:rPr>
          <w:t xml:space="preserve"> leading to increased vascular resistance in some CMI+ patients. This may be causing decreased cardiac output, explaining the observed decreased </w:t>
        </w:r>
      </w:ins>
      <w:ins w:id="209" w:author="Grant Steven Roberts" w:date="2020-09-18T10:43:00Z">
        <w:r w:rsidR="001C0918">
          <w:rPr>
            <w:rFonts w:ascii="Times New Roman" w:hAnsi="Times New Roman" w:cs="Times New Roman"/>
            <w:sz w:val="24"/>
            <w:szCs w:val="24"/>
          </w:rPr>
          <w:t xml:space="preserve">SCAo </w:t>
        </w:r>
      </w:ins>
      <w:ins w:id="210" w:author="Grant Steven Roberts" w:date="2020-09-18T10:42:00Z">
        <w:r w:rsidR="001C0918">
          <w:rPr>
            <w:rFonts w:ascii="Times New Roman" w:hAnsi="Times New Roman" w:cs="Times New Roman"/>
            <w:sz w:val="24"/>
            <w:szCs w:val="24"/>
          </w:rPr>
          <w:t>volumetric flow rates</w:t>
        </w:r>
      </w:ins>
      <w:ins w:id="211" w:author="Grant Steven Roberts" w:date="2020-10-04T11:38:00Z">
        <w:r w:rsidR="00475C8D">
          <w:rPr>
            <w:rFonts w:ascii="Times New Roman" w:hAnsi="Times New Roman" w:cs="Times New Roman"/>
            <w:sz w:val="24"/>
            <w:szCs w:val="24"/>
          </w:rPr>
          <w:t xml:space="preserve"> and </w:t>
        </w:r>
      </w:ins>
      <w:ins w:id="212" w:author="Grant Steven Roberts" w:date="2020-09-18T10:42:00Z">
        <w:r w:rsidR="001C0918">
          <w:rPr>
            <w:rFonts w:ascii="Times New Roman" w:hAnsi="Times New Roman" w:cs="Times New Roman"/>
            <w:sz w:val="24"/>
            <w:szCs w:val="24"/>
          </w:rPr>
          <w:t>flow responses</w:t>
        </w:r>
      </w:ins>
      <w:ins w:id="213" w:author="Grant Steven Roberts" w:date="2020-10-04T11:38:00Z">
        <w:r w:rsidR="00475C8D">
          <w:rPr>
            <w:rFonts w:ascii="Times New Roman" w:hAnsi="Times New Roman" w:cs="Times New Roman"/>
            <w:sz w:val="24"/>
            <w:szCs w:val="24"/>
          </w:rPr>
          <w:t xml:space="preserve"> </w:t>
        </w:r>
      </w:ins>
      <w:ins w:id="214" w:author="Grant Steven Roberts" w:date="2020-09-18T10:42:00Z">
        <w:r w:rsidR="001C0918">
          <w:rPr>
            <w:rFonts w:ascii="Times New Roman" w:hAnsi="Times New Roman" w:cs="Times New Roman"/>
            <w:sz w:val="24"/>
            <w:szCs w:val="24"/>
          </w:rPr>
          <w:t xml:space="preserve">in </w:t>
        </w:r>
      </w:ins>
      <w:ins w:id="215" w:author="Grant Steven Roberts" w:date="2020-09-18T10:43:00Z">
        <w:r w:rsidR="001C0918">
          <w:rPr>
            <w:rFonts w:ascii="Times New Roman" w:hAnsi="Times New Roman" w:cs="Times New Roman"/>
            <w:sz w:val="24"/>
            <w:szCs w:val="24"/>
          </w:rPr>
          <w:t>the CMI+</w:t>
        </w:r>
      </w:ins>
      <w:ins w:id="216" w:author="Grant Steven Roberts" w:date="2020-09-18T10:42:00Z">
        <w:r w:rsidR="001C0918">
          <w:rPr>
            <w:rFonts w:ascii="Times New Roman" w:hAnsi="Times New Roman" w:cs="Times New Roman"/>
            <w:sz w:val="24"/>
            <w:szCs w:val="24"/>
          </w:rPr>
          <w:t xml:space="preserve"> group.</w:t>
        </w:r>
      </w:ins>
    </w:p>
    <w:p w14:paraId="142D14DA" w14:textId="2A30AB22" w:rsidR="00F72E5E" w:rsidRPr="0029108C" w:rsidRDefault="00F72E5E">
      <w:pPr>
        <w:pStyle w:val="NoSpacing"/>
        <w:spacing w:line="480" w:lineRule="auto"/>
        <w:ind w:firstLine="720"/>
        <w:jc w:val="both"/>
        <w:rPr>
          <w:rFonts w:ascii="Times New Roman" w:hAnsi="Times New Roman" w:cs="Times New Roman"/>
          <w:sz w:val="24"/>
          <w:szCs w:val="24"/>
        </w:rPr>
        <w:pPrChange w:id="217" w:author="Grant Steven Roberts" w:date="2020-09-18T10:42:00Z">
          <w:pPr>
            <w:pStyle w:val="NoSpacing"/>
            <w:spacing w:line="480" w:lineRule="auto"/>
            <w:jc w:val="both"/>
          </w:pPr>
        </w:pPrChange>
      </w:pPr>
      <w:r w:rsidRPr="0029108C">
        <w:rPr>
          <w:rFonts w:ascii="Times New Roman" w:hAnsi="Times New Roman" w:cs="Times New Roman"/>
          <w:sz w:val="24"/>
          <w:szCs w:val="24"/>
        </w:rPr>
        <w:t xml:space="preserve">Postprandial blood flow increases in the CA were not observed for any group. Since the CA primarily supplies proximal portions of the gastrointestinal tract, blood flow responses occur almost immediately after a meal and return to baseline levels shortly thereafter </w:t>
      </w:r>
      <w:r>
        <w:rPr>
          <w:rFonts w:ascii="Times New Roman" w:hAnsi="Times New Roman" w:cs="Times New Roman"/>
          <w:sz w:val="24"/>
          <w:szCs w:val="24"/>
        </w:rPr>
        <w:fldChar w:fldCharType="begin"/>
      </w:r>
      <w:r w:rsidR="005B68E9">
        <w:rPr>
          <w:rFonts w:ascii="Times New Roman" w:hAnsi="Times New Roman" w:cs="Times New Roman"/>
          <w:sz w:val="24"/>
          <w:szCs w:val="24"/>
        </w:rPr>
        <w:instrText xml:space="preserve"> ADDIN EN.CITE &lt;EndNote&gt;&lt;Cite&gt;&lt;Author&gt;Someya&lt;/Author&gt;&lt;Year&gt;2008&lt;/Year&gt;&lt;RecNum&gt;879&lt;/RecNum&gt;&lt;DisplayText&gt;[24]&lt;/DisplayText&gt;&lt;record&gt;&lt;rec-number&gt;879&lt;/rec-number&gt;&lt;foreign-keys&gt;&lt;key app="EN" db-id="xeep5d99wefzf1e2de75p900wp0assr5afff" timestamp="1584109939" guid="2a78cd28-3d59-4748-9df0-ed68686d2a59"&gt;879&lt;/key&gt;&lt;/foreign-keys&gt;&lt;ref-type name="Journal Article"&gt;17&lt;/ref-type&gt;&lt;contributors&gt;&lt;authors&gt;&lt;author&gt;Someya, N.&lt;/author&gt;&lt;author&gt;Endo, M. Y.&lt;/author&gt;&lt;author&gt;Fukuba, Y.&lt;/author&gt;&lt;author&gt;Hayashi, N.&lt;/author&gt;&lt;/authors&gt;&lt;/contributors&gt;&lt;auth-address&gt;Institute of Health Science, Kyushu University, Kasuga, Fukuoka, Japan.&lt;/auth-address&gt;&lt;titles&gt;&lt;title&gt;Blood flow responses in celiac and superior mesenteric arteries in the initial phase of digestion&lt;/title&gt;&lt;secondary-title&gt;Am J Physiol Regul Integr Comp Physiol&lt;/secondary-title&gt;&lt;/titles&gt;&lt;periodical&gt;&lt;full-title&gt;Am J Physiol Regul Integr Comp Physiol&lt;/full-title&gt;&lt;/periodical&gt;&lt;pages&gt;R1790-6&lt;/pages&gt;&lt;volume&gt;294&lt;/volume&gt;&lt;number&gt;6&lt;/number&gt;&lt;edition&gt;2008/04/04&lt;/edition&gt;&lt;keywords&gt;&lt;keyword&gt;Adult&lt;/keyword&gt;&lt;keyword&gt;Blood Flow Velocity/physiology&lt;/keyword&gt;&lt;keyword&gt;Celiac Artery/*physiology&lt;/keyword&gt;&lt;keyword&gt;Digestion/*physiology&lt;/keyword&gt;&lt;keyword&gt;Female&lt;/keyword&gt;&lt;keyword&gt;Forearm/blood supply&lt;/keyword&gt;&lt;keyword&gt;Gastrointestinal Tract/blood supply&lt;/keyword&gt;&lt;keyword&gt;Humans&lt;/keyword&gt;&lt;keyword&gt;Male&lt;/keyword&gt;&lt;keyword&gt;Mesenteric Artery, Superior/*physiology&lt;/keyword&gt;&lt;keyword&gt;Postprandial Period/physiology&lt;/keyword&gt;&lt;keyword&gt;Regional Blood Flow/physiology&lt;/keyword&gt;&lt;keyword&gt;Time Factors&lt;/keyword&gt;&lt;/keywords&gt;&lt;dates&gt;&lt;year&gt;2008&lt;/year&gt;&lt;pub-dates&gt;&lt;date&gt;Jun&lt;/date&gt;&lt;/pub-dates&gt;&lt;/dates&gt;&lt;isbn&gt;0363-6119 (Print)&amp;#xD;0363-6119 (Linking)&lt;/isbn&gt;&lt;accession-num&gt;18385466&lt;/accession-num&gt;&lt;urls&gt;&lt;related-urls&gt;&lt;url&gt;https://www.ncbi.nlm.nih.gov/pubmed/18385466&lt;/url&gt;&lt;/related-urls&gt;&lt;/urls&gt;&lt;electronic-resource-num&gt;10.1152/ajpregu.00553.2007&lt;/electronic-resource-num&gt;&lt;/record&gt;&lt;/Cite&gt;&lt;/EndNote&gt;</w:instrText>
      </w:r>
      <w:r>
        <w:rPr>
          <w:rFonts w:ascii="Times New Roman" w:hAnsi="Times New Roman" w:cs="Times New Roman"/>
          <w:sz w:val="24"/>
          <w:szCs w:val="24"/>
        </w:rPr>
        <w:fldChar w:fldCharType="separate"/>
      </w:r>
      <w:r w:rsidR="005B68E9">
        <w:rPr>
          <w:rFonts w:ascii="Times New Roman" w:hAnsi="Times New Roman" w:cs="Times New Roman"/>
          <w:noProof/>
          <w:sz w:val="24"/>
          <w:szCs w:val="24"/>
        </w:rPr>
        <w:t>[24]</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In this study, patients were imaged 20 minutes after ingestion of </w:t>
      </w:r>
      <w:r w:rsidRPr="0029108C">
        <w:rPr>
          <w:rFonts w:ascii="Times New Roman" w:hAnsi="Times New Roman" w:cs="Times New Roman"/>
          <w:noProof/>
          <w:sz w:val="24"/>
          <w:szCs w:val="24"/>
        </w:rPr>
        <w:t>a meal</w:t>
      </w:r>
      <w:r w:rsidRPr="0029108C">
        <w:rPr>
          <w:rFonts w:ascii="Times New Roman" w:hAnsi="Times New Roman" w:cs="Times New Roman"/>
          <w:sz w:val="24"/>
          <w:szCs w:val="24"/>
        </w:rPr>
        <w:t>, allowing postprandial CA flow rates to return to near baseline levels, explaining the negligible observed increases in CA flow rates.</w:t>
      </w:r>
      <w:ins w:id="218" w:author="Grant Steven Roberts" w:date="2020-10-04T11:33:00Z">
        <w:r w:rsidR="00475C8D">
          <w:rPr>
            <w:rFonts w:ascii="Times New Roman" w:hAnsi="Times New Roman" w:cs="Times New Roman"/>
            <w:sz w:val="24"/>
            <w:szCs w:val="24"/>
          </w:rPr>
          <w:t xml:space="preserve"> </w:t>
        </w:r>
      </w:ins>
    </w:p>
    <w:p w14:paraId="2085B6D4" w14:textId="7ACE0F5A" w:rsidR="00F72E5E" w:rsidRPr="0029108C"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In addition, </w:t>
      </w:r>
      <w:del w:id="219" w:author="Grant Steven Roberts" w:date="2020-09-17T10:39:00Z">
        <w:r w:rsidRPr="0029108C" w:rsidDel="001529AB">
          <w:rPr>
            <w:rFonts w:ascii="Times New Roman" w:hAnsi="Times New Roman" w:cs="Times New Roman"/>
            <w:sz w:val="24"/>
            <w:szCs w:val="24"/>
          </w:rPr>
          <w:delText xml:space="preserve">postprandial </w:delText>
        </w:r>
      </w:del>
      <w:r w:rsidRPr="0029108C">
        <w:rPr>
          <w:rFonts w:ascii="Times New Roman" w:hAnsi="Times New Roman" w:cs="Times New Roman"/>
          <w:sz w:val="24"/>
          <w:szCs w:val="24"/>
        </w:rPr>
        <w:t xml:space="preserve">blood flow responses for the CMI+ group were significantly decreased in the SCAo, SMV, and PV, compared to the CMI- group, while SMA flow responses were not. SMA flow responses in the CMI- group may be lower due to several patients with narrowing celiac arteries. In these patients, preprandial SMA flow values tended to be higher than in control subjects, which has also been observed in other studies </w:t>
      </w:r>
      <w:r>
        <w:rPr>
          <w:rFonts w:ascii="Times New Roman" w:hAnsi="Times New Roman" w:cs="Times New Roman"/>
          <w:sz w:val="24"/>
          <w:szCs w:val="24"/>
        </w:rPr>
        <w:fldChar w:fldCharType="begin">
          <w:fldData xml:space="preserve">PEVuZE5vdGU+PENpdGU+PEF1dGhvcj5MaTwvQXV0aG9yPjxZZWFyPjE5OTU8L1llYXI+PFJlY051
bT45MTg8L1JlY051bT48RGlzcGxheVRleHQ+WzE5LDIwXTwvRGlzcGxheVRleHQ+PHJlY29yZD48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YXRpb248L2Z1bGwtdGl0bGU+PC9wZXJpb2RpY2FsPjxwYWdlcz5JaTIwNi0xMDwvcGFnZXM+PHZv
bHVtZT45NDwvdm9sdW1lPjxudW1iZXI+OSBTdXBwbDwvbnVtYmVyPjxlZGl0aW9uPjE5OTYvMTEv
MDE8L2VkaXRpb24+PGtleXdvcmRzPjxrZXl3b3JkPkFkdWx0PC9rZXl3b3JkPjxrZXl3b3JkPkFn
ZSBGYWN0b3JzPC9rZXl3b3JkPjxrZXl3b3JkPkFnZWQ8L2tleXdvcmQ+PGtleXdvcmQ+QWdlZCwg
ODAgYW5kIG92ZXI8L2tleXdvcmQ+PGtleXdvcmQ+QW9ydGljIERpc2Vhc2VzLypwaHlzaW9wYXRo
b2xvZ3k8L2tleXdvcmQ+PGtleXdvcmQ+QXJ0ZXJpYWwgT2NjbHVzaXZlIERpc2Vhc2VzLypwaHlz
aW9wYXRob2xvZ3k8L2tleXdvcmQ+PGtleXdvcmQ+RmVtYWxlPC9rZXl3b3JkPjxrZXl3b3JkPkh1
bWFuczwva2V5d29yZD48a2V5d29yZD5IeXBlcmVtaWEvKnBoeXNpb3BhdGhvbG9neTwva2V5d29y
ZD48a2V5d29yZD5NYWduZXRpYyBSZXNvbmFuY2UgSW1hZ2luZzwva2V5d29yZD48a2V5d29yZD5N
YWxlPC9rZXl3b3JkPjxrZXl3b3JkPk1lc2VudGVyaWMgVmFzY3VsYXIgT2NjbHVzaW9uLypwaHlz
aW9wYXRob2xvZ3k8L2tleXdvcmQ+PGtleXdvcmQ+TWlkZGxlIEFnZWQ8L2tleXdvcmQ+PGtleXdv
cmQ+UG9zdHByYW5kaWFsIFBlcmlvZC8qcGh5c2lvbG9neTwva2V5d29yZD48L2tleXdvcmRzPjxk
YXRlcz48eWVhcj4xOTk2PC95ZWFyPjxwdWItZGF0ZXM+PGRhdGU+Tm92IDE8L2RhdGU+PC9wdWIt
ZGF0ZXM+PC9kYXRlcz48aXNibj4wMDA5LTczMjIgKFByaW50KSYjeEQ7MDAwOS03MzIyPC9pc2Ju
PjxhY2Nlc3Npb24tbnVtPjg5MDE3NDc8L2FjY2Vzc2lvbi1udW0+PHVybHM+PC91cmxzPjxyZW1v
dGUtZGF0YWJhc2UtcHJvdmlkZXI+TkxNPC9yZW1vdGUtZGF0YWJhc2UtcHJvdmlkZXI+PGxhbmd1
YWdlPmVuZzwvbGFuZ3VhZ2U+PC9yZWNvcmQ+PC9DaXRlPjwvRW5kTm90ZT5=
</w:fldData>
        </w:fldChar>
      </w:r>
      <w:r w:rsidR="005B68E9">
        <w:rPr>
          <w:rFonts w:ascii="Times New Roman" w:hAnsi="Times New Roman" w:cs="Times New Roman"/>
          <w:sz w:val="24"/>
          <w:szCs w:val="24"/>
        </w:rPr>
        <w:instrText xml:space="preserve"> ADDIN EN.CITE </w:instrText>
      </w:r>
      <w:r w:rsidR="005B68E9">
        <w:rPr>
          <w:rFonts w:ascii="Times New Roman" w:hAnsi="Times New Roman" w:cs="Times New Roman"/>
          <w:sz w:val="24"/>
          <w:szCs w:val="24"/>
        </w:rPr>
        <w:fldChar w:fldCharType="begin">
          <w:fldData xml:space="preserve">PEVuZE5vdGU+PENpdGU+PEF1dGhvcj5MaTwvQXV0aG9yPjxZZWFyPjE5OTU8L1llYXI+PFJlY051
bT45MTg8L1JlY051bT48RGlzcGxheVRleHQ+WzE5LDIwXTwvRGlzcGxheVRleHQ+PHJlY29yZD48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YXRpb248L2Z1bGwtdGl0bGU+PC9wZXJpb2RpY2FsPjxwYWdlcz5JaTIwNi0xMDwvcGFnZXM+PHZv
bHVtZT45NDwvdm9sdW1lPjxudW1iZXI+OSBTdXBwbDwvbnVtYmVyPjxlZGl0aW9uPjE5OTYvMTEv
MDE8L2VkaXRpb24+PGtleXdvcmRzPjxrZXl3b3JkPkFkdWx0PC9rZXl3b3JkPjxrZXl3b3JkPkFn
ZSBGYWN0b3JzPC9rZXl3b3JkPjxrZXl3b3JkPkFnZWQ8L2tleXdvcmQ+PGtleXdvcmQ+QWdlZCwg
ODAgYW5kIG92ZXI8L2tleXdvcmQ+PGtleXdvcmQ+QW9ydGljIERpc2Vhc2VzLypwaHlzaW9wYXRo
b2xvZ3k8L2tleXdvcmQ+PGtleXdvcmQ+QXJ0ZXJpYWwgT2NjbHVzaXZlIERpc2Vhc2VzLypwaHlz
aW9wYXRob2xvZ3k8L2tleXdvcmQ+PGtleXdvcmQ+RmVtYWxlPC9rZXl3b3JkPjxrZXl3b3JkPkh1
bWFuczwva2V5d29yZD48a2V5d29yZD5IeXBlcmVtaWEvKnBoeXNpb3BhdGhvbG9neTwva2V5d29y
ZD48a2V5d29yZD5NYWduZXRpYyBSZXNvbmFuY2UgSW1hZ2luZzwva2V5d29yZD48a2V5d29yZD5N
YWxlPC9rZXl3b3JkPjxrZXl3b3JkPk1lc2VudGVyaWMgVmFzY3VsYXIgT2NjbHVzaW9uLypwaHlz
aW9wYXRob2xvZ3k8L2tleXdvcmQ+PGtleXdvcmQ+TWlkZGxlIEFnZWQ8L2tleXdvcmQ+PGtleXdv
cmQ+UG9zdHByYW5kaWFsIFBlcmlvZC8qcGh5c2lvbG9neTwva2V5d29yZD48L2tleXdvcmRzPjxk
YXRlcz48eWVhcj4xOTk2PC95ZWFyPjxwdWItZGF0ZXM+PGRhdGU+Tm92IDE8L2RhdGU+PC9wdWIt
ZGF0ZXM+PC9kYXRlcz48aXNibj4wMDA5LTczMjIgKFByaW50KSYjeEQ7MDAwOS03MzIyPC9pc2Ju
PjxhY2Nlc3Npb24tbnVtPjg5MDE3NDc8L2FjY2Vzc2lvbi1udW0+PHVybHM+PC91cmxzPjxyZW1v
dGUtZGF0YWJhc2UtcHJvdmlkZXI+TkxNPC9yZW1vdGUtZGF0YWJhc2UtcHJvdmlkZXI+PGxhbmd1
YWdlPmVuZzwvbGFuZ3VhZ2U+PC9yZWNvcmQ+PC9DaXRlPjwvRW5kTm90ZT5=
</w:fldData>
        </w:fldChar>
      </w:r>
      <w:r w:rsidR="005B68E9">
        <w:rPr>
          <w:rFonts w:ascii="Times New Roman" w:hAnsi="Times New Roman" w:cs="Times New Roman"/>
          <w:sz w:val="24"/>
          <w:szCs w:val="24"/>
        </w:rPr>
        <w:instrText xml:space="preserve"> ADDIN EN.CITE.DATA </w:instrText>
      </w:r>
      <w:r w:rsidR="005B68E9">
        <w:rPr>
          <w:rFonts w:ascii="Times New Roman" w:hAnsi="Times New Roman" w:cs="Times New Roman"/>
          <w:sz w:val="24"/>
          <w:szCs w:val="24"/>
        </w:rPr>
      </w:r>
      <w:r w:rsidR="005B68E9">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5B68E9">
        <w:rPr>
          <w:rFonts w:ascii="Times New Roman" w:hAnsi="Times New Roman" w:cs="Times New Roman"/>
          <w:noProof/>
          <w:sz w:val="24"/>
          <w:szCs w:val="24"/>
        </w:rPr>
        <w:t>[19,20]</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It should also be noted that, in these patients, SMV and PV flow still increased to normal levels.  </w:t>
      </w:r>
    </w:p>
    <w:p w14:paraId="44C3AF5E" w14:textId="702C9EDD" w:rsidR="00F72E5E"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It was also observed that SMV preprandial flow rates were increased in CMI+ patients compared to controls. The explanation for this relationship is not readily apparent. However, similar results were seen in other studies </w:t>
      </w:r>
      <w:r>
        <w:rPr>
          <w:rFonts w:ascii="Times New Roman" w:hAnsi="Times New Roman" w:cs="Times New Roman"/>
          <w:sz w:val="24"/>
          <w:szCs w:val="24"/>
        </w:rPr>
        <w:fldChar w:fldCharType="begin">
          <w:fldData xml:space="preserve">PEVuZE5vdGU+PENpdGU+PEF1dGhvcj5MaTwvQXV0aG9yPjxZZWFyPjE5OTU8L1llYXI+PFJlY051
bT45MTg8L1JlY051bT48RGlzcGxheVRleHQ+WzE5LDIwXTwvRGlzcGxheVRleHQ+PHJlY29yZD48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YXRpb248L2Z1bGwtdGl0bGU+PC9wZXJpb2RpY2FsPjxwYWdlcz5JaTIwNi0xMDwvcGFnZXM+PHZv
bHVtZT45NDwvdm9sdW1lPjxudW1iZXI+OSBTdXBwbDwvbnVtYmVyPjxlZGl0aW9uPjE5OTYvMTEv
MDE8L2VkaXRpb24+PGtleXdvcmRzPjxrZXl3b3JkPkFkdWx0PC9rZXl3b3JkPjxrZXl3b3JkPkFn
ZSBGYWN0b3JzPC9rZXl3b3JkPjxrZXl3b3JkPkFnZWQ8L2tleXdvcmQ+PGtleXdvcmQ+QWdlZCwg
ODAgYW5kIG92ZXI8L2tleXdvcmQ+PGtleXdvcmQ+QW9ydGljIERpc2Vhc2VzLypwaHlzaW9wYXRo
b2xvZ3k8L2tleXdvcmQ+PGtleXdvcmQ+QXJ0ZXJpYWwgT2NjbHVzaXZlIERpc2Vhc2VzLypwaHlz
aW9wYXRob2xvZ3k8L2tleXdvcmQ+PGtleXdvcmQ+RmVtYWxlPC9rZXl3b3JkPjxrZXl3b3JkPkh1
bWFuczwva2V5d29yZD48a2V5d29yZD5IeXBlcmVtaWEvKnBoeXNpb3BhdGhvbG9neTwva2V5d29y
ZD48a2V5d29yZD5NYWduZXRpYyBSZXNvbmFuY2UgSW1hZ2luZzwva2V5d29yZD48a2V5d29yZD5N
YWxlPC9rZXl3b3JkPjxrZXl3b3JkPk1lc2VudGVyaWMgVmFzY3VsYXIgT2NjbHVzaW9uLypwaHlz
aW9wYXRob2xvZ3k8L2tleXdvcmQ+PGtleXdvcmQ+TWlkZGxlIEFnZWQ8L2tleXdvcmQ+PGtleXdv
cmQ+UG9zdHByYW5kaWFsIFBlcmlvZC8qcGh5c2lvbG9neTwva2V5d29yZD48L2tleXdvcmRzPjxk
YXRlcz48eWVhcj4xOTk2PC95ZWFyPjxwdWItZGF0ZXM+PGRhdGU+Tm92IDE8L2RhdGU+PC9wdWIt
ZGF0ZXM+PC9kYXRlcz48aXNibj4wMDA5LTczMjIgKFByaW50KSYjeEQ7MDAwOS03MzIyPC9pc2Ju
PjxhY2Nlc3Npb24tbnVtPjg5MDE3NDc8L2FjY2Vzc2lvbi1udW0+PHVybHM+PC91cmxzPjxyZW1v
dGUtZGF0YWJhc2UtcHJvdmlkZXI+TkxNPC9yZW1vdGUtZGF0YWJhc2UtcHJvdmlkZXI+PGxhbmd1
YWdlPmVuZzwvbGFuZ3VhZ2U+PC9yZWNvcmQ+PC9DaXRlPjwvRW5kTm90ZT5=
</w:fldData>
        </w:fldChar>
      </w:r>
      <w:r w:rsidR="005B68E9">
        <w:rPr>
          <w:rFonts w:ascii="Times New Roman" w:hAnsi="Times New Roman" w:cs="Times New Roman"/>
          <w:sz w:val="24"/>
          <w:szCs w:val="24"/>
        </w:rPr>
        <w:instrText xml:space="preserve"> ADDIN EN.CITE </w:instrText>
      </w:r>
      <w:r w:rsidR="005B68E9">
        <w:rPr>
          <w:rFonts w:ascii="Times New Roman" w:hAnsi="Times New Roman" w:cs="Times New Roman"/>
          <w:sz w:val="24"/>
          <w:szCs w:val="24"/>
        </w:rPr>
        <w:fldChar w:fldCharType="begin">
          <w:fldData xml:space="preserve">PEVuZE5vdGU+PENpdGU+PEF1dGhvcj5MaTwvQXV0aG9yPjxZZWFyPjE5OTU8L1llYXI+PFJlY051
bT45MTg8L1JlY051bT48RGlzcGxheVRleHQ+WzE5LDIwXTwvRGlzcGxheVRleHQ+PHJlY29yZD48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YXRpb248L2Z1bGwtdGl0bGU+PC9wZXJpb2RpY2FsPjxwYWdlcz5JaTIwNi0xMDwvcGFnZXM+PHZv
bHVtZT45NDwvdm9sdW1lPjxudW1iZXI+OSBTdXBwbDwvbnVtYmVyPjxlZGl0aW9uPjE5OTYvMTEv
MDE8L2VkaXRpb24+PGtleXdvcmRzPjxrZXl3b3JkPkFkdWx0PC9rZXl3b3JkPjxrZXl3b3JkPkFn
ZSBGYWN0b3JzPC9rZXl3b3JkPjxrZXl3b3JkPkFnZWQ8L2tleXdvcmQ+PGtleXdvcmQ+QWdlZCwg
ODAgYW5kIG92ZXI8L2tleXdvcmQ+PGtleXdvcmQ+QW9ydGljIERpc2Vhc2VzLypwaHlzaW9wYXRo
b2xvZ3k8L2tleXdvcmQ+PGtleXdvcmQ+QXJ0ZXJpYWwgT2NjbHVzaXZlIERpc2Vhc2VzLypwaHlz
aW9wYXRob2xvZ3k8L2tleXdvcmQ+PGtleXdvcmQ+RmVtYWxlPC9rZXl3b3JkPjxrZXl3b3JkPkh1
bWFuczwva2V5d29yZD48a2V5d29yZD5IeXBlcmVtaWEvKnBoeXNpb3BhdGhvbG9neTwva2V5d29y
ZD48a2V5d29yZD5NYWduZXRpYyBSZXNvbmFuY2UgSW1hZ2luZzwva2V5d29yZD48a2V5d29yZD5N
YWxlPC9rZXl3b3JkPjxrZXl3b3JkPk1lc2VudGVyaWMgVmFzY3VsYXIgT2NjbHVzaW9uLypwaHlz
aW9wYXRob2xvZ3k8L2tleXdvcmQ+PGtleXdvcmQ+TWlkZGxlIEFnZWQ8L2tleXdvcmQ+PGtleXdv
cmQ+UG9zdHByYW5kaWFsIFBlcmlvZC8qcGh5c2lvbG9neTwva2V5d29yZD48L2tleXdvcmRzPjxk
YXRlcz48eWVhcj4xOTk2PC95ZWFyPjxwdWItZGF0ZXM+PGRhdGU+Tm92IDE8L2RhdGU+PC9wdWIt
ZGF0ZXM+PC9kYXRlcz48aXNibj4wMDA5LTczMjIgKFByaW50KSYjeEQ7MDAwOS03MzIyPC9pc2Ju
PjxhY2Nlc3Npb24tbnVtPjg5MDE3NDc8L2FjY2Vzc2lvbi1udW0+PHVybHM+PC91cmxzPjxyZW1v
dGUtZGF0YWJhc2UtcHJvdmlkZXI+TkxNPC9yZW1vdGUtZGF0YWJhc2UtcHJvdmlkZXI+PGxhbmd1
YWdlPmVuZzwvbGFuZ3VhZ2U+PC9yZWNvcmQ+PC9DaXRlPjwvRW5kTm90ZT5=
</w:fldData>
        </w:fldChar>
      </w:r>
      <w:r w:rsidR="005B68E9">
        <w:rPr>
          <w:rFonts w:ascii="Times New Roman" w:hAnsi="Times New Roman" w:cs="Times New Roman"/>
          <w:sz w:val="24"/>
          <w:szCs w:val="24"/>
        </w:rPr>
        <w:instrText xml:space="preserve"> ADDIN EN.CITE.DATA </w:instrText>
      </w:r>
      <w:r w:rsidR="005B68E9">
        <w:rPr>
          <w:rFonts w:ascii="Times New Roman" w:hAnsi="Times New Roman" w:cs="Times New Roman"/>
          <w:sz w:val="24"/>
          <w:szCs w:val="24"/>
        </w:rPr>
      </w:r>
      <w:r w:rsidR="005B68E9">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5B68E9">
        <w:rPr>
          <w:rFonts w:ascii="Times New Roman" w:hAnsi="Times New Roman" w:cs="Times New Roman"/>
          <w:noProof/>
          <w:sz w:val="24"/>
          <w:szCs w:val="24"/>
        </w:rPr>
        <w:t>[19,20]</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in which average fasting SMV flow rates were slightly higher in diseased patients.</w:t>
      </w:r>
    </w:p>
    <w:p w14:paraId="7B166F04" w14:textId="77777777" w:rsidR="00CC0C4C" w:rsidRPr="0029108C" w:rsidRDefault="00CC0C4C" w:rsidP="007861C0">
      <w:pPr>
        <w:pStyle w:val="NoSpacing"/>
        <w:spacing w:line="480" w:lineRule="auto"/>
        <w:ind w:firstLine="720"/>
        <w:jc w:val="both"/>
        <w:rPr>
          <w:rFonts w:ascii="Times New Roman" w:hAnsi="Times New Roman" w:cs="Times New Roman"/>
          <w:sz w:val="24"/>
          <w:szCs w:val="24"/>
        </w:rPr>
      </w:pPr>
    </w:p>
    <w:p w14:paraId="222B8683"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Limitations</w:t>
      </w:r>
    </w:p>
    <w:p w14:paraId="502E0EDE" w14:textId="62AA0D2C" w:rsidR="00E14EA3" w:rsidRDefault="00F72E5E" w:rsidP="007861C0">
      <w:pPr>
        <w:pStyle w:val="NoSpacing"/>
        <w:spacing w:line="480" w:lineRule="auto"/>
        <w:jc w:val="both"/>
        <w:rPr>
          <w:ins w:id="220" w:author="Grant Steven Roberts" w:date="2020-09-18T10:52:00Z"/>
          <w:rFonts w:ascii="Times New Roman" w:hAnsi="Times New Roman" w:cs="Times New Roman"/>
          <w:sz w:val="24"/>
          <w:szCs w:val="24"/>
        </w:rPr>
      </w:pPr>
      <w:r w:rsidRPr="0029108C">
        <w:rPr>
          <w:rFonts w:ascii="Times New Roman" w:hAnsi="Times New Roman" w:cs="Times New Roman"/>
          <w:sz w:val="24"/>
          <w:szCs w:val="24"/>
        </w:rPr>
        <w:lastRenderedPageBreak/>
        <w:t xml:space="preserve">Due to the nature of this retrospective study, scans were acquired with 1.5T and 3.0T scanners and with slightly varying imaging protocols.  While this might affect image quality, it should have very minor implications on the flow measurements used here. </w:t>
      </w:r>
      <w:r w:rsidR="008E75F7">
        <w:rPr>
          <w:rFonts w:ascii="Times New Roman" w:hAnsi="Times New Roman" w:cs="Times New Roman"/>
          <w:sz w:val="24"/>
          <w:szCs w:val="24"/>
        </w:rPr>
        <w:t>C</w:t>
      </w:r>
      <w:r w:rsidRPr="0029108C">
        <w:rPr>
          <w:rFonts w:ascii="Times New Roman" w:hAnsi="Times New Roman" w:cs="Times New Roman"/>
          <w:sz w:val="24"/>
          <w:szCs w:val="24"/>
        </w:rPr>
        <w:t>lassifying patients as ischemic versus non-ischemic based on MRA stenoses measurements and clinical findings may be prone to error due to the lack of a widely-accepted gold standard imaging method</w:t>
      </w:r>
      <w:ins w:id="221" w:author="Grant Steven Roberts" w:date="2020-09-18T16:42:00Z">
        <w:r w:rsidR="008E75F7">
          <w:rPr>
            <w:rFonts w:ascii="Times New Roman" w:hAnsi="Times New Roman" w:cs="Times New Roman"/>
            <w:sz w:val="24"/>
            <w:szCs w:val="24"/>
          </w:rPr>
          <w:t>, which is identified as a major limitation of this study</w:t>
        </w:r>
      </w:ins>
      <w:ins w:id="222" w:author="Grant Steven Roberts" w:date="2020-09-18T16:48:00Z">
        <w:r w:rsidR="007861A0">
          <w:rPr>
            <w:rFonts w:ascii="Times New Roman" w:hAnsi="Times New Roman" w:cs="Times New Roman"/>
            <w:sz w:val="24"/>
            <w:szCs w:val="24"/>
          </w:rPr>
          <w:t>.</w:t>
        </w:r>
      </w:ins>
      <w:r w:rsidRPr="0029108C">
        <w:rPr>
          <w:rFonts w:ascii="Times New Roman" w:hAnsi="Times New Roman" w:cs="Times New Roman"/>
          <w:sz w:val="24"/>
          <w:szCs w:val="24"/>
        </w:rPr>
        <w:t xml:space="preserve"> </w:t>
      </w:r>
      <w:ins w:id="223" w:author="Grant Steven Roberts" w:date="2020-09-18T16:48:00Z">
        <w:r w:rsidR="007861A0">
          <w:rPr>
            <w:rFonts w:ascii="Times New Roman" w:hAnsi="Times New Roman" w:cs="Times New Roman"/>
            <w:sz w:val="24"/>
            <w:szCs w:val="24"/>
          </w:rPr>
          <w:t>Specifically</w:t>
        </w:r>
      </w:ins>
      <w:ins w:id="224" w:author="Grant Steven Roberts" w:date="2020-09-18T16:47:00Z">
        <w:r w:rsidR="007861A0">
          <w:rPr>
            <w:rFonts w:ascii="Times New Roman" w:hAnsi="Times New Roman" w:cs="Times New Roman"/>
            <w:sz w:val="24"/>
            <w:szCs w:val="24"/>
          </w:rPr>
          <w:t>, c</w:t>
        </w:r>
      </w:ins>
      <w:ins w:id="225" w:author="Grant Steven Roberts" w:date="2020-09-18T14:16:00Z">
        <w:r w:rsidR="00363D8D">
          <w:rPr>
            <w:rFonts w:ascii="Times New Roman" w:hAnsi="Times New Roman" w:cs="Times New Roman"/>
            <w:sz w:val="24"/>
            <w:szCs w:val="24"/>
          </w:rPr>
          <w:t xml:space="preserve">lassifying patients with single vessel </w:t>
        </w:r>
      </w:ins>
      <w:ins w:id="226" w:author="Grant Steven Roberts" w:date="2020-09-18T14:20:00Z">
        <w:r w:rsidR="00990FB6">
          <w:rPr>
            <w:rFonts w:ascii="Times New Roman" w:hAnsi="Times New Roman" w:cs="Times New Roman"/>
            <w:sz w:val="24"/>
            <w:szCs w:val="24"/>
          </w:rPr>
          <w:t xml:space="preserve">disease </w:t>
        </w:r>
      </w:ins>
      <w:ins w:id="227" w:author="Grant Steven Roberts" w:date="2020-09-18T14:16:00Z">
        <w:r w:rsidR="00363D8D">
          <w:rPr>
            <w:rFonts w:ascii="Times New Roman" w:hAnsi="Times New Roman" w:cs="Times New Roman"/>
            <w:sz w:val="24"/>
            <w:szCs w:val="24"/>
          </w:rPr>
          <w:t>as CMI- could result in misclassification</w:t>
        </w:r>
      </w:ins>
      <w:ins w:id="228" w:author="Grant Steven Roberts" w:date="2020-09-18T14:21:00Z">
        <w:r w:rsidR="00990FB6">
          <w:rPr>
            <w:rFonts w:ascii="Times New Roman" w:hAnsi="Times New Roman" w:cs="Times New Roman"/>
            <w:sz w:val="24"/>
            <w:szCs w:val="24"/>
          </w:rPr>
          <w:t>, as individuals with single vessel disease have been reported</w:t>
        </w:r>
      </w:ins>
      <w:ins w:id="229" w:author="Grant Steven Roberts" w:date="2020-09-18T14:22:00Z">
        <w:r w:rsidR="00990FB6">
          <w:rPr>
            <w:rFonts w:ascii="Times New Roman" w:hAnsi="Times New Roman" w:cs="Times New Roman"/>
            <w:sz w:val="24"/>
            <w:szCs w:val="24"/>
          </w:rPr>
          <w:t xml:space="preserve">, albeit </w:t>
        </w:r>
      </w:ins>
      <w:ins w:id="230" w:author="Grant Steven Roberts" w:date="2020-09-18T14:23:00Z">
        <w:r w:rsidR="00990FB6">
          <w:rPr>
            <w:rFonts w:ascii="Times New Roman" w:hAnsi="Times New Roman" w:cs="Times New Roman"/>
            <w:sz w:val="24"/>
            <w:szCs w:val="24"/>
          </w:rPr>
          <w:t>uncommon.</w:t>
        </w:r>
      </w:ins>
      <w:ins w:id="231" w:author="Grant Steven Roberts" w:date="2020-09-18T16:48:00Z">
        <w:r w:rsidR="007861A0">
          <w:rPr>
            <w:rFonts w:ascii="Times New Roman" w:hAnsi="Times New Roman" w:cs="Times New Roman"/>
            <w:sz w:val="24"/>
            <w:szCs w:val="24"/>
          </w:rPr>
          <w:t xml:space="preserve"> </w:t>
        </w:r>
      </w:ins>
      <w:ins w:id="232" w:author="Grant Steven Roberts" w:date="2020-09-18T11:00:00Z">
        <w:r w:rsidR="005103CC">
          <w:rPr>
            <w:rFonts w:ascii="Times New Roman" w:hAnsi="Times New Roman" w:cs="Times New Roman"/>
            <w:sz w:val="24"/>
            <w:szCs w:val="24"/>
          </w:rPr>
          <w:t>Additionally, differences in male to female ratio within the patient groups may induced measurement bias, as s</w:t>
        </w:r>
        <w:r w:rsidR="005103CC" w:rsidRPr="00E14EA3">
          <w:rPr>
            <w:rFonts w:ascii="Times New Roman" w:hAnsi="Times New Roman" w:cs="Times New Roman"/>
            <w:sz w:val="24"/>
            <w:szCs w:val="24"/>
          </w:rPr>
          <w:t>ignificantly higher flow volumes have been reported in mesenteric arteries of healthy males compared to healthy females</w:t>
        </w:r>
        <w:r w:rsidR="005103CC">
          <w:rPr>
            <w:rFonts w:ascii="Times New Roman" w:hAnsi="Times New Roman" w:cs="Times New Roman"/>
            <w:sz w:val="24"/>
            <w:szCs w:val="24"/>
          </w:rPr>
          <w:t xml:space="preserve"> </w:t>
        </w:r>
        <w:r w:rsidR="005103CC">
          <w:rPr>
            <w:rFonts w:ascii="Times New Roman" w:hAnsi="Times New Roman" w:cs="Times New Roman"/>
            <w:sz w:val="24"/>
            <w:szCs w:val="24"/>
          </w:rPr>
          <w:fldChar w:fldCharType="begin">
            <w:fldData xml:space="preserve">PEVuZE5vdGU+PENpdGU+PEF1dGhvcj5TaWVkZWs8L0F1dGhvcj48WWVhcj4yMDE4PC9ZZWFyPjxS
ZWNOdW0+MTAyNzwvUmVjTnVtPjxEaXNwbGF5VGV4dD5bMjJdPC9EaXNwbGF5VGV4dD48cmVjb3Jk
PjxyZWMtbnVtYmVyPjEwMjc8L3JlYy1udW1iZXI+PGZvcmVpZ24ta2V5cz48a2V5IGFwcD0iRU4i
IGRiLWlkPSJ4ZWVwNWQ5OXdlZnpmMWUyZGU3NXA5MDB3cDBhc3NyNWFmZmYiIHRpbWVzdGFtcD0i
MTYwMDQ0NDc1OSIgZ3VpZD0iMzM0MjkwYTEtYTRmYi00NjU3LTg0YTYtZGVkODQ0NWJhYjVjIj4x
MDI3PC9rZXk+PC9mb3JlaWduLWtleXM+PHJlZi10eXBlIG5hbWU9IkpvdXJuYWwgQXJ0aWNsZSI+
MTc8L3JlZi10eXBlPjxjb250cmlidXRvcnM+PGF1dGhvcnM+PGF1dGhvcj5TaWVkZWssIEYuPC9h
dXRob3I+PGF1dGhvcj5HaWVzZSwgRC48L2F1dGhvcj48YXV0aG9yPldlaXNzLCBLLjwvYXV0aG9y
PjxhdXRob3I+RWtkYXdpLCBTLjwvYXV0aG9yPjxhdXRob3I+QnJpbmttYW5uLCBTLjwvYXV0aG9y
PjxhdXRob3I+U2Nocm9lZGVyLCBXLjwvYXV0aG9yPjxhdXRob3I+QnJ1bnMsIEMuPC9hdXRob3I+
PGF1dGhvcj5DaGFuZywgRC4gSC48L2F1dGhvcj48YXV0aG9yPlBlcnNpZ2VobCwgVC48L2F1dGhv
cj48YXV0aG9yPk1haW50eiwgRC48L2F1dGhvcj48YXV0aG9yPkhhbmVkZXIsIFMuPC9hdXRob3I+
PC9hdXRob3JzPjwvY29udHJpYnV0b3JzPjxhdXRoLWFkZHJlc3M+SW5zdGl0dXRlIG9mIERpYWdu
b3N0aWMgYW5kIEludGVydmVudGlvbmFsIFJhZGlvbG9neSwgVW5pdmVyc2l0eSBvZiBDb2xvZ25l
LCBLZXJwZW5lciBTdHIuIDYyLCA1MDkzNyBDb2xvZ25lLCBHZXJtYW55LiBFbGVjdHJvbmljIGFk
ZHJlc3M6IGZsb3JpYW4uc2llZGVrQHVrLWtvZWxuLmRlLiYjeEQ7SW5zdGl0dXRlIG9mIERpYWdu
b3N0aWMgYW5kIEludGVydmVudGlvbmFsIFJhZGlvbG9neSwgVW5pdmVyc2l0eSBvZiBDb2xvZ25l
LCBLZXJwZW5lciBTdHIuIDYyLCA1MDkzNyBDb2xvZ25lLCBHZXJtYW55LiYjeEQ7SW5zdGl0dXRl
IG9mIERpYWdub3N0aWMgYW5kIEludGVydmVudGlvbmFsIFJhZGlvbG9neSwgVW5pdmVyc2l0eSBv
ZiBDb2xvZ25lLCBLZXJwZW5lciBTdHIuIDYyLCA1MDkzNyBDb2xvZ25lLCBHZXJtYW55OyBQaGls
aXBzIEhlYWx0aGNhcmUgR2VybWFueSwgSGFtYnVyZywgR2VybWFueS4mI3hEO0RlcGFydG1lbnQg
b2YgR2VuZXJhbCwgVmlzY2VyYWwgYW5kIFR1bW9yIFN1cmdlcnksIFVuaXZlcnNpdHkgb2YgQ29s
b2duZSwgS2VycGVuZXIgU3RyLiA2MiwgNTA5MzcgQ29sb2duZSwgR2VybWFueS48L2F1dGgtYWRk
cmVzcz48dGl0bGVzPjx0aXRsZT40RCBmbG93IE1SSSBmb3IgdGhlIGFuYWx5c2lzIG9mIGNlbGlh
YyB0cnVuayBhbmQgbWVzZW50ZXJpYyBhcnRlcnkgc3Rlbm9zZXM8L3RpdGxlPjxzZWNvbmRhcnkt
dGl0bGU+TWFnbiBSZXNvbiBJbWFnaW5nPC9zZWNvbmRhcnktdGl0bGU+PC90aXRsZXM+PHBlcmlv
ZGljYWw+PGZ1bGwtdGl0bGU+TWFnbiBSZXNvbiBJbWFnaW5nPC9mdWxsLXRpdGxlPjwvcGVyaW9k
aWNhbD48cGFnZXM+NTItNjI8L3BhZ2VzPjx2b2x1bWU+NTM8L3ZvbHVtZT48ZWRpdGlvbj4yMDE4
LzA3LzE3PC9lZGl0aW9uPjxrZXl3b3Jkcz48a2V5d29yZD5BZHVsdDwva2V5d29yZD48a2V5d29y
ZD5BZ2VkPC9rZXl3b3JkPjxrZXl3b3JkPkFnZWQsIDgwIGFuZCBvdmVyPC9rZXl3b3JkPjxrZXl3
b3JkPkFvcnRhLCBBYmRvbWluYWwvZGlhZ25vc3RpYyBpbWFnaW5nPC9rZXl3b3JkPjxrZXl3b3Jk
PkJsb29kIEZsb3cgVmVsb2NpdHk8L2tleXdvcmQ+PGtleXdvcmQ+Q2VsaWFjIEFydGVyeS8qZGlh
Z25vc3RpYyBpbWFnaW5nPC9rZXl3b3JkPjxrZXl3b3JkPkNvbnN0cmljdGlvbiwgUGF0aG9sb2dp
Yy8qZGlhZ25vc3RpYyBpbWFnaW5nPC9rZXl3b3JkPjxrZXl3b3JkPkZlbWFsZTwva2V5d29yZD48
a2V5d29yZD5IZW1vZHluYW1pY3M8L2tleXdvcmQ+PGtleXdvcmQ+SHVtYW5zPC9rZXl3b3JkPjxr
ZXl3b3JkPk1hZ25ldGljIFJlc29uYW5jZSBJbWFnaW5nLyptZXRob2RzPC9rZXl3b3JkPjxrZXl3
b3JkPk1hbGU8L2tleXdvcmQ+PGtleXdvcmQ+TWVzZW50ZXJpYyBBcnRlcnksIFN1cGVyaW9yLypk
aWFnbm9zdGljIGltYWdpbmc8L2tleXdvcmQ+PGtleXdvcmQ+TWlkZGxlIEFnZWQ8L2tleXdvcmQ+
PGtleXdvcmQ+UHJvc3BlY3RpdmUgU3R1ZGllczwva2V5d29yZD48a2V5d29yZD5TaGVhciBTdHJl
bmd0aDwva2V5d29yZD48a2V5d29yZD5TdHJlc3MsIE1lY2hhbmljYWw8L2tleXdvcmQ+PGtleXdv
cmQ+U3Ryb2tlIFZvbHVtZTwva2V5d29yZD48a2V5d29yZD5Ub21vZ3JhcGh5LCBYLVJheSBDb21w
dXRlZDwva2V5d29yZD48a2V5d29yZD5Zb3VuZyBBZHVsdDwva2V5d29yZD48a2V5d29yZD4qNEQg
ZmxvdyBNUkk8L2tleXdvcmQ+PGtleXdvcmQ+KkJsb29kIGZsb3cgY2hhcmFjdGVyaXN0aWNzPC9r
ZXl3b3JkPjxrZXl3b3JkPipDZWxpYWMgYXJ0ZXJ5PC9rZXl3b3JkPjxrZXl3b3JkPipTdXBlcmlv
ciBtZXNlbnRlcmljIGFydGVyeTwva2V5d29yZD48a2V5d29yZD4qVmVzc2VsIHN0ZW5vc2lzPC9r
ZXl3b3JkPjwva2V5d29yZHM+PGRhdGVzPjx5ZWFyPjIwMTg8L3llYXI+PHB1Yi1kYXRlcz48ZGF0
ZT5Ob3Y8L2RhdGU+PC9wdWItZGF0ZXM+PC9kYXRlcz48aXNibj4wNzMwLTcyNXg8L2lzYm4+PGFj
Y2Vzc2lvbi1udW0+MzAwMDg0MzY8L2FjY2Vzc2lvbi1udW0+PHVybHM+PC91cmxzPjxlbGVjdHJv
bmljLXJlc291cmNlLW51bT4xMC4xMDE2L2oubXJpLjIwMTguMDYuMDIxPC9lbGVjdHJvbmljLXJl
c291cmNlLW51bT48cmVtb3RlLWRhdGFiYXNlLXByb3ZpZGVyPk5MTTwvcmVtb3RlLWRhdGFiYXNl
LXByb3ZpZGVyPjxsYW5ndWFnZT5lbmc8L2xhbmd1YWdlPjwvcmVjb3JkPjwvQ2l0ZT48L0VuZE5v
dGU+
</w:fldData>
          </w:fldChar>
        </w:r>
      </w:ins>
      <w:r w:rsidR="005B68E9">
        <w:rPr>
          <w:rFonts w:ascii="Times New Roman" w:hAnsi="Times New Roman" w:cs="Times New Roman"/>
          <w:sz w:val="24"/>
          <w:szCs w:val="24"/>
        </w:rPr>
        <w:instrText xml:space="preserve"> ADDIN EN.CITE </w:instrText>
      </w:r>
      <w:r w:rsidR="005B68E9">
        <w:rPr>
          <w:rFonts w:ascii="Times New Roman" w:hAnsi="Times New Roman" w:cs="Times New Roman"/>
          <w:sz w:val="24"/>
          <w:szCs w:val="24"/>
        </w:rPr>
        <w:fldChar w:fldCharType="begin">
          <w:fldData xml:space="preserve">PEVuZE5vdGU+PENpdGU+PEF1dGhvcj5TaWVkZWs8L0F1dGhvcj48WWVhcj4yMDE4PC9ZZWFyPjxS
ZWNOdW0+MTAyNzwvUmVjTnVtPjxEaXNwbGF5VGV4dD5bMjJdPC9EaXNwbGF5VGV4dD48cmVjb3Jk
PjxyZWMtbnVtYmVyPjEwMjc8L3JlYy1udW1iZXI+PGZvcmVpZ24ta2V5cz48a2V5IGFwcD0iRU4i
IGRiLWlkPSJ4ZWVwNWQ5OXdlZnpmMWUyZGU3NXA5MDB3cDBhc3NyNWFmZmYiIHRpbWVzdGFtcD0i
MTYwMDQ0NDc1OSIgZ3VpZD0iMzM0MjkwYTEtYTRmYi00NjU3LTg0YTYtZGVkODQ0NWJhYjVjIj4x
MDI3PC9rZXk+PC9mb3JlaWduLWtleXM+PHJlZi10eXBlIG5hbWU9IkpvdXJuYWwgQXJ0aWNsZSI+
MTc8L3JlZi10eXBlPjxjb250cmlidXRvcnM+PGF1dGhvcnM+PGF1dGhvcj5TaWVkZWssIEYuPC9h
dXRob3I+PGF1dGhvcj5HaWVzZSwgRC48L2F1dGhvcj48YXV0aG9yPldlaXNzLCBLLjwvYXV0aG9y
PjxhdXRob3I+RWtkYXdpLCBTLjwvYXV0aG9yPjxhdXRob3I+QnJpbmttYW5uLCBTLjwvYXV0aG9y
PjxhdXRob3I+U2Nocm9lZGVyLCBXLjwvYXV0aG9yPjxhdXRob3I+QnJ1bnMsIEMuPC9hdXRob3I+
PGF1dGhvcj5DaGFuZywgRC4gSC48L2F1dGhvcj48YXV0aG9yPlBlcnNpZ2VobCwgVC48L2F1dGhv
cj48YXV0aG9yPk1haW50eiwgRC48L2F1dGhvcj48YXV0aG9yPkhhbmVkZXIsIFMuPC9hdXRob3I+
PC9hdXRob3JzPjwvY29udHJpYnV0b3JzPjxhdXRoLWFkZHJlc3M+SW5zdGl0dXRlIG9mIERpYWdu
b3N0aWMgYW5kIEludGVydmVudGlvbmFsIFJhZGlvbG9neSwgVW5pdmVyc2l0eSBvZiBDb2xvZ25l
LCBLZXJwZW5lciBTdHIuIDYyLCA1MDkzNyBDb2xvZ25lLCBHZXJtYW55LiBFbGVjdHJvbmljIGFk
ZHJlc3M6IGZsb3JpYW4uc2llZGVrQHVrLWtvZWxuLmRlLiYjeEQ7SW5zdGl0dXRlIG9mIERpYWdu
b3N0aWMgYW5kIEludGVydmVudGlvbmFsIFJhZGlvbG9neSwgVW5pdmVyc2l0eSBvZiBDb2xvZ25l
LCBLZXJwZW5lciBTdHIuIDYyLCA1MDkzNyBDb2xvZ25lLCBHZXJtYW55LiYjeEQ7SW5zdGl0dXRl
IG9mIERpYWdub3N0aWMgYW5kIEludGVydmVudGlvbmFsIFJhZGlvbG9neSwgVW5pdmVyc2l0eSBv
ZiBDb2xvZ25lLCBLZXJwZW5lciBTdHIuIDYyLCA1MDkzNyBDb2xvZ25lLCBHZXJtYW55OyBQaGls
aXBzIEhlYWx0aGNhcmUgR2VybWFueSwgSGFtYnVyZywgR2VybWFueS4mI3hEO0RlcGFydG1lbnQg
b2YgR2VuZXJhbCwgVmlzY2VyYWwgYW5kIFR1bW9yIFN1cmdlcnksIFVuaXZlcnNpdHkgb2YgQ29s
b2duZSwgS2VycGVuZXIgU3RyLiA2MiwgNTA5MzcgQ29sb2duZSwgR2VybWFueS48L2F1dGgtYWRk
cmVzcz48dGl0bGVzPjx0aXRsZT40RCBmbG93IE1SSSBmb3IgdGhlIGFuYWx5c2lzIG9mIGNlbGlh
YyB0cnVuayBhbmQgbWVzZW50ZXJpYyBhcnRlcnkgc3Rlbm9zZXM8L3RpdGxlPjxzZWNvbmRhcnkt
dGl0bGU+TWFnbiBSZXNvbiBJbWFnaW5nPC9zZWNvbmRhcnktdGl0bGU+PC90aXRsZXM+PHBlcmlv
ZGljYWw+PGZ1bGwtdGl0bGU+TWFnbiBSZXNvbiBJbWFnaW5nPC9mdWxsLXRpdGxlPjwvcGVyaW9k
aWNhbD48cGFnZXM+NTItNjI8L3BhZ2VzPjx2b2x1bWU+NTM8L3ZvbHVtZT48ZWRpdGlvbj4yMDE4
LzA3LzE3PC9lZGl0aW9uPjxrZXl3b3Jkcz48a2V5d29yZD5BZHVsdDwva2V5d29yZD48a2V5d29y
ZD5BZ2VkPC9rZXl3b3JkPjxrZXl3b3JkPkFnZWQsIDgwIGFuZCBvdmVyPC9rZXl3b3JkPjxrZXl3
b3JkPkFvcnRhLCBBYmRvbWluYWwvZGlhZ25vc3RpYyBpbWFnaW5nPC9rZXl3b3JkPjxrZXl3b3Jk
PkJsb29kIEZsb3cgVmVsb2NpdHk8L2tleXdvcmQ+PGtleXdvcmQ+Q2VsaWFjIEFydGVyeS8qZGlh
Z25vc3RpYyBpbWFnaW5nPC9rZXl3b3JkPjxrZXl3b3JkPkNvbnN0cmljdGlvbiwgUGF0aG9sb2dp
Yy8qZGlhZ25vc3RpYyBpbWFnaW5nPC9rZXl3b3JkPjxrZXl3b3JkPkZlbWFsZTwva2V5d29yZD48
a2V5d29yZD5IZW1vZHluYW1pY3M8L2tleXdvcmQ+PGtleXdvcmQ+SHVtYW5zPC9rZXl3b3JkPjxr
ZXl3b3JkPk1hZ25ldGljIFJlc29uYW5jZSBJbWFnaW5nLyptZXRob2RzPC9rZXl3b3JkPjxrZXl3
b3JkPk1hbGU8L2tleXdvcmQ+PGtleXdvcmQ+TWVzZW50ZXJpYyBBcnRlcnksIFN1cGVyaW9yLypk
aWFnbm9zdGljIGltYWdpbmc8L2tleXdvcmQ+PGtleXdvcmQ+TWlkZGxlIEFnZWQ8L2tleXdvcmQ+
PGtleXdvcmQ+UHJvc3BlY3RpdmUgU3R1ZGllczwva2V5d29yZD48a2V5d29yZD5TaGVhciBTdHJl
bmd0aDwva2V5d29yZD48a2V5d29yZD5TdHJlc3MsIE1lY2hhbmljYWw8L2tleXdvcmQ+PGtleXdv
cmQ+U3Ryb2tlIFZvbHVtZTwva2V5d29yZD48a2V5d29yZD5Ub21vZ3JhcGh5LCBYLVJheSBDb21w
dXRlZDwva2V5d29yZD48a2V5d29yZD5Zb3VuZyBBZHVsdDwva2V5d29yZD48a2V5d29yZD4qNEQg
ZmxvdyBNUkk8L2tleXdvcmQ+PGtleXdvcmQ+KkJsb29kIGZsb3cgY2hhcmFjdGVyaXN0aWNzPC9r
ZXl3b3JkPjxrZXl3b3JkPipDZWxpYWMgYXJ0ZXJ5PC9rZXl3b3JkPjxrZXl3b3JkPipTdXBlcmlv
ciBtZXNlbnRlcmljIGFydGVyeTwva2V5d29yZD48a2V5d29yZD4qVmVzc2VsIHN0ZW5vc2lzPC9r
ZXl3b3JkPjwva2V5d29yZHM+PGRhdGVzPjx5ZWFyPjIwMTg8L3llYXI+PHB1Yi1kYXRlcz48ZGF0
ZT5Ob3Y8L2RhdGU+PC9wdWItZGF0ZXM+PC9kYXRlcz48aXNibj4wNzMwLTcyNXg8L2lzYm4+PGFj
Y2Vzc2lvbi1udW0+MzAwMDg0MzY8L2FjY2Vzc2lvbi1udW0+PHVybHM+PC91cmxzPjxlbGVjdHJv
bmljLXJlc291cmNlLW51bT4xMC4xMDE2L2oubXJpLjIwMTguMDYuMDIxPC9lbGVjdHJvbmljLXJl
c291cmNlLW51bT48cmVtb3RlLWRhdGFiYXNlLXByb3ZpZGVyPk5MTTwvcmVtb3RlLWRhdGFiYXNl
LXByb3ZpZGVyPjxsYW5ndWFnZT5lbmc8L2xhbmd1YWdlPjwvcmVjb3JkPjwvQ2l0ZT48L0VuZE5v
dGU+
</w:fldData>
        </w:fldChar>
      </w:r>
      <w:r w:rsidR="005B68E9">
        <w:rPr>
          <w:rFonts w:ascii="Times New Roman" w:hAnsi="Times New Roman" w:cs="Times New Roman"/>
          <w:sz w:val="24"/>
          <w:szCs w:val="24"/>
        </w:rPr>
        <w:instrText xml:space="preserve"> ADDIN EN.CITE.DATA </w:instrText>
      </w:r>
      <w:r w:rsidR="005B68E9">
        <w:rPr>
          <w:rFonts w:ascii="Times New Roman" w:hAnsi="Times New Roman" w:cs="Times New Roman"/>
          <w:sz w:val="24"/>
          <w:szCs w:val="24"/>
        </w:rPr>
      </w:r>
      <w:r w:rsidR="005B68E9">
        <w:rPr>
          <w:rFonts w:ascii="Times New Roman" w:hAnsi="Times New Roman" w:cs="Times New Roman"/>
          <w:sz w:val="24"/>
          <w:szCs w:val="24"/>
        </w:rPr>
        <w:fldChar w:fldCharType="end"/>
      </w:r>
      <w:ins w:id="233" w:author="Grant Steven Roberts" w:date="2020-09-18T11:00:00Z">
        <w:r w:rsidR="005103CC">
          <w:rPr>
            <w:rFonts w:ascii="Times New Roman" w:hAnsi="Times New Roman" w:cs="Times New Roman"/>
            <w:sz w:val="24"/>
            <w:szCs w:val="24"/>
          </w:rPr>
          <w:fldChar w:fldCharType="separate"/>
        </w:r>
      </w:ins>
      <w:r w:rsidR="005B68E9">
        <w:rPr>
          <w:rFonts w:ascii="Times New Roman" w:hAnsi="Times New Roman" w:cs="Times New Roman"/>
          <w:noProof/>
          <w:sz w:val="24"/>
          <w:szCs w:val="24"/>
        </w:rPr>
        <w:t>[22]</w:t>
      </w:r>
      <w:ins w:id="234" w:author="Grant Steven Roberts" w:date="2020-09-18T11:00:00Z">
        <w:r w:rsidR="005103CC">
          <w:rPr>
            <w:rFonts w:ascii="Times New Roman" w:hAnsi="Times New Roman" w:cs="Times New Roman"/>
            <w:sz w:val="24"/>
            <w:szCs w:val="24"/>
          </w:rPr>
          <w:fldChar w:fldCharType="end"/>
        </w:r>
        <w:r w:rsidR="005103CC" w:rsidRPr="00E14EA3">
          <w:rPr>
            <w:rFonts w:ascii="Times New Roman" w:hAnsi="Times New Roman" w:cs="Times New Roman"/>
            <w:sz w:val="24"/>
            <w:szCs w:val="24"/>
          </w:rPr>
          <w:t>.</w:t>
        </w:r>
      </w:ins>
      <w:r w:rsidR="003E7853">
        <w:rPr>
          <w:rFonts w:ascii="Times New Roman" w:hAnsi="Times New Roman" w:cs="Times New Roman"/>
          <w:sz w:val="24"/>
          <w:szCs w:val="24"/>
        </w:rPr>
        <w:t xml:space="preserve"> </w:t>
      </w:r>
      <w:ins w:id="235" w:author="Grant Steven Roberts" w:date="2020-09-18T13:53:00Z">
        <w:r w:rsidR="003E7853">
          <w:rPr>
            <w:rFonts w:ascii="Times New Roman" w:hAnsi="Times New Roman" w:cs="Times New Roman"/>
            <w:sz w:val="24"/>
            <w:szCs w:val="24"/>
          </w:rPr>
          <w:t xml:space="preserve">Due to the finite acquisition time of the PC-VIPR pulse sequence (~11 minutes), changes that occur </w:t>
        </w:r>
      </w:ins>
      <w:ins w:id="236" w:author="Grant Steven Roberts" w:date="2020-09-18T13:55:00Z">
        <w:r w:rsidR="003E7853">
          <w:rPr>
            <w:rFonts w:ascii="Times New Roman" w:hAnsi="Times New Roman" w:cs="Times New Roman"/>
            <w:sz w:val="24"/>
            <w:szCs w:val="24"/>
          </w:rPr>
          <w:t>within</w:t>
        </w:r>
      </w:ins>
      <w:ins w:id="237" w:author="Grant Steven Roberts" w:date="2020-09-18T13:53:00Z">
        <w:r w:rsidR="003E7853">
          <w:rPr>
            <w:rFonts w:ascii="Times New Roman" w:hAnsi="Times New Roman" w:cs="Times New Roman"/>
            <w:sz w:val="24"/>
            <w:szCs w:val="24"/>
          </w:rPr>
          <w:t xml:space="preserve"> this digestion phase </w:t>
        </w:r>
      </w:ins>
      <w:ins w:id="238" w:author="Grant Steven Roberts" w:date="2020-09-18T13:55:00Z">
        <w:r w:rsidR="003E7853">
          <w:rPr>
            <w:rFonts w:ascii="Times New Roman" w:hAnsi="Times New Roman" w:cs="Times New Roman"/>
            <w:sz w:val="24"/>
            <w:szCs w:val="24"/>
          </w:rPr>
          <w:t>will</w:t>
        </w:r>
      </w:ins>
      <w:ins w:id="239" w:author="Grant Steven Roberts" w:date="2020-09-18T13:53:00Z">
        <w:r w:rsidR="003E7853">
          <w:rPr>
            <w:rFonts w:ascii="Times New Roman" w:hAnsi="Times New Roman" w:cs="Times New Roman"/>
            <w:sz w:val="24"/>
            <w:szCs w:val="24"/>
          </w:rPr>
          <w:t xml:space="preserve"> not be captured</w:t>
        </w:r>
      </w:ins>
      <w:ins w:id="240" w:author="Grant Steven Roberts" w:date="2020-09-18T17:14:00Z">
        <w:r w:rsidR="001E75E0">
          <w:rPr>
            <w:rFonts w:ascii="Times New Roman" w:hAnsi="Times New Roman" w:cs="Times New Roman"/>
            <w:sz w:val="24"/>
            <w:szCs w:val="24"/>
          </w:rPr>
          <w:t xml:space="preserve"> and is noted as an additi</w:t>
        </w:r>
      </w:ins>
      <w:ins w:id="241" w:author="Grant Steven Roberts" w:date="2020-09-18T17:15:00Z">
        <w:r w:rsidR="001E75E0">
          <w:rPr>
            <w:rFonts w:ascii="Times New Roman" w:hAnsi="Times New Roman" w:cs="Times New Roman"/>
            <w:sz w:val="24"/>
            <w:szCs w:val="24"/>
          </w:rPr>
          <w:t>onal limitation.</w:t>
        </w:r>
      </w:ins>
    </w:p>
    <w:p w14:paraId="7AD40F80" w14:textId="6A20EA56" w:rsidR="00F72E5E" w:rsidRDefault="00F72E5E">
      <w:pPr>
        <w:pStyle w:val="NoSpacing"/>
        <w:spacing w:line="480" w:lineRule="auto"/>
        <w:ind w:firstLine="720"/>
        <w:jc w:val="both"/>
        <w:rPr>
          <w:rFonts w:ascii="Times New Roman" w:hAnsi="Times New Roman" w:cs="Times New Roman"/>
          <w:sz w:val="24"/>
          <w:szCs w:val="24"/>
        </w:rPr>
        <w:pPrChange w:id="242" w:author="Grant Steven Roberts" w:date="2020-09-18T10:52:00Z">
          <w:pPr>
            <w:pStyle w:val="NoSpacing"/>
            <w:spacing w:line="480" w:lineRule="auto"/>
            <w:jc w:val="both"/>
          </w:pPr>
        </w:pPrChange>
      </w:pPr>
      <w:r w:rsidRPr="0029108C">
        <w:rPr>
          <w:rFonts w:ascii="Times New Roman" w:hAnsi="Times New Roman" w:cs="Times New Roman"/>
          <w:sz w:val="24"/>
          <w:szCs w:val="24"/>
        </w:rPr>
        <w:t>The post-processing workflow required some manual processing steps such as vessel segmentation and analysis plane placement, decreasing repeatability</w:t>
      </w:r>
      <w:ins w:id="243" w:author="Grant Steven Roberts" w:date="2020-09-15T10:22:00Z">
        <w:r w:rsidR="006B18C0">
          <w:rPr>
            <w:rFonts w:ascii="Times New Roman" w:hAnsi="Times New Roman" w:cs="Times New Roman"/>
            <w:sz w:val="24"/>
            <w:szCs w:val="24"/>
          </w:rPr>
          <w:t>,</w:t>
        </w:r>
      </w:ins>
      <w:r w:rsidRPr="0029108C">
        <w:rPr>
          <w:rFonts w:ascii="Times New Roman" w:hAnsi="Times New Roman" w:cs="Times New Roman"/>
          <w:sz w:val="24"/>
          <w:szCs w:val="24"/>
        </w:rPr>
        <w:t xml:space="preserve"> and increasing the time required to process cases</w:t>
      </w:r>
      <w:r w:rsidR="00EA389B">
        <w:rPr>
          <w:rFonts w:ascii="Times New Roman" w:hAnsi="Times New Roman" w:cs="Times New Roman"/>
          <w:sz w:val="24"/>
          <w:szCs w:val="24"/>
        </w:rPr>
        <w:t xml:space="preserve">. </w:t>
      </w:r>
      <w:moveToRangeStart w:id="244" w:author="Grant Steven Roberts" w:date="2020-09-18T16:56:00Z" w:name="move51340624"/>
      <w:moveTo w:id="245" w:author="Grant Steven Roberts" w:date="2020-09-18T16:56:00Z">
        <w:r w:rsidR="00571E40" w:rsidRPr="0029108C">
          <w:rPr>
            <w:rFonts w:ascii="Times New Roman" w:hAnsi="Times New Roman" w:cs="Times New Roman"/>
            <w:sz w:val="24"/>
            <w:szCs w:val="24"/>
          </w:rPr>
          <w:t xml:space="preserve">This problem could be alleviated by developing an automated pipeline for image segmentation and flow analysis. </w:t>
        </w:r>
      </w:moveTo>
      <w:moveToRangeEnd w:id="244"/>
      <w:r w:rsidR="00EA389B">
        <w:rPr>
          <w:rFonts w:ascii="Times New Roman" w:hAnsi="Times New Roman" w:cs="Times New Roman"/>
          <w:sz w:val="24"/>
          <w:szCs w:val="24"/>
        </w:rPr>
        <w:t xml:space="preserve">Despite performing respiratory gating on expiration, patients with median arcuate ligament syndrome may experience more drastic changes </w:t>
      </w:r>
      <w:del w:id="246" w:author="Grant Steven Roberts" w:date="2020-09-15T10:22:00Z">
        <w:r w:rsidR="00EA389B" w:rsidDel="006B18C0">
          <w:rPr>
            <w:rFonts w:ascii="Times New Roman" w:hAnsi="Times New Roman" w:cs="Times New Roman"/>
            <w:sz w:val="24"/>
            <w:szCs w:val="24"/>
          </w:rPr>
          <w:delText xml:space="preserve">on </w:delText>
        </w:r>
      </w:del>
      <w:r w:rsidR="00EA389B">
        <w:rPr>
          <w:rFonts w:ascii="Times New Roman" w:hAnsi="Times New Roman" w:cs="Times New Roman"/>
          <w:sz w:val="24"/>
          <w:szCs w:val="24"/>
        </w:rPr>
        <w:t xml:space="preserve">in hemodynamic flow patterns </w:t>
      </w:r>
      <w:r w:rsidR="0093603E">
        <w:rPr>
          <w:rFonts w:ascii="Times New Roman" w:hAnsi="Times New Roman" w:cs="Times New Roman"/>
          <w:sz w:val="24"/>
          <w:szCs w:val="24"/>
        </w:rPr>
        <w:t xml:space="preserve">while imaged </w:t>
      </w:r>
      <w:r w:rsidR="00EA389B">
        <w:rPr>
          <w:rFonts w:ascii="Times New Roman" w:hAnsi="Times New Roman" w:cs="Times New Roman"/>
          <w:sz w:val="24"/>
          <w:szCs w:val="24"/>
        </w:rPr>
        <w:t xml:space="preserve">on forced expiration and may be warranted to further evaluate this population. </w:t>
      </w:r>
      <w:moveFromRangeStart w:id="247" w:author="Grant Steven Roberts" w:date="2020-09-18T16:56:00Z" w:name="move51340624"/>
      <w:moveFrom w:id="248" w:author="Grant Steven Roberts" w:date="2020-09-18T16:56:00Z">
        <w:r w:rsidRPr="0029108C" w:rsidDel="00571E40">
          <w:rPr>
            <w:rFonts w:ascii="Times New Roman" w:hAnsi="Times New Roman" w:cs="Times New Roman"/>
            <w:sz w:val="24"/>
            <w:szCs w:val="24"/>
          </w:rPr>
          <w:t xml:space="preserve">This problem could be alleviated by developing an automated pipeline for image segmentation and flow analysis. </w:t>
        </w:r>
      </w:moveFrom>
      <w:moveFromRangeEnd w:id="247"/>
      <w:r w:rsidRPr="0029108C">
        <w:rPr>
          <w:rFonts w:ascii="Times New Roman" w:hAnsi="Times New Roman" w:cs="Times New Roman"/>
          <w:sz w:val="24"/>
          <w:szCs w:val="24"/>
        </w:rPr>
        <w:t>Lastly, a larger patient sample size, particularly a larger CMI+ group, is warranted to further verify the findings in this study.</w:t>
      </w:r>
    </w:p>
    <w:p w14:paraId="64B5FA7E" w14:textId="77777777" w:rsidR="00CC0C4C" w:rsidRPr="0029108C" w:rsidRDefault="00CC0C4C" w:rsidP="007861C0">
      <w:pPr>
        <w:pStyle w:val="NoSpacing"/>
        <w:spacing w:line="480" w:lineRule="auto"/>
        <w:jc w:val="both"/>
        <w:rPr>
          <w:rFonts w:ascii="Times New Roman" w:hAnsi="Times New Roman" w:cs="Times New Roman"/>
          <w:sz w:val="24"/>
          <w:szCs w:val="24"/>
        </w:rPr>
      </w:pPr>
    </w:p>
    <w:p w14:paraId="34639F61"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Future Directions</w:t>
      </w:r>
    </w:p>
    <w:p w14:paraId="6CE62C12" w14:textId="1C93CA45" w:rsidR="00F72E5E"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lastRenderedPageBreak/>
        <w:t xml:space="preserve">Flow measurements in all 3 main mesenteric arteries (CA, SMA, and IMA) would provide a more comprehensive analysis of arterial inflow to the small intestine. Because we aimed to measure flow in the SCAo, the IMA was often out of frame even despite the large imaging volume provided by the PC-VIPR sequence used in this study. Flow measurements in this vessel would be particularly valuable in assessing patients with CA and SMA lesions, as the IMA may contribute a large portion of flow via collaterals, such as the Arc of Riolan and the marginal artery of Drummond. Further classification of patients based on stenoses location and severity obtained from either MRA or PC MRA angiograms may also be warranted to provide more insight into distinct hemodynamic flow patterns in the mesenteric vessels and associated collaterals. Additional information may also be gained by investigating the temporal evolution of blood flow patterns in the primary mesenteric vessels (CA, SMA, and IMA) and collaterals using 4D flow MRI. It has been theorized </w:t>
      </w:r>
      <w:r>
        <w:rPr>
          <w:rFonts w:ascii="Times New Roman" w:hAnsi="Times New Roman" w:cs="Times New Roman"/>
          <w:sz w:val="24"/>
          <w:szCs w:val="24"/>
        </w:rPr>
        <w:fldChar w:fldCharType="begin"/>
      </w:r>
      <w:r w:rsidR="005B68E9">
        <w:rPr>
          <w:rFonts w:ascii="Times New Roman" w:hAnsi="Times New Roman" w:cs="Times New Roman"/>
          <w:sz w:val="24"/>
          <w:szCs w:val="24"/>
        </w:rPr>
        <w:instrText xml:space="preserve"> ADDIN EN.CITE &lt;EndNote&gt;&lt;Cite&gt;&lt;Author&gt;Poole&lt;/Author&gt;&lt;Year&gt;1987&lt;/Year&gt;&lt;RecNum&gt;906&lt;/RecNum&gt;&lt;DisplayText&gt;[44]&lt;/DisplayText&gt;&lt;record&gt;&lt;rec-number&gt;906&lt;/rec-number&gt;&lt;foreign-keys&gt;&lt;key app="EN" db-id="xeep5d99wefzf1e2de75p900wp0assr5afff" timestamp="1584110800" guid="30fe7fc2-4ab3-4f19-85f9-679cc8394721"&gt;906&lt;/key&gt;&lt;/foreign-keys&gt;&lt;ref-type name="Journal Article"&gt;17&lt;/ref-type&gt;&lt;contributors&gt;&lt;authors&gt;&lt;author&gt;Poole, J. W.&lt;/author&gt;&lt;author&gt;Sammartano, R. J.&lt;/author&gt;&lt;author&gt;Boley, S. J.&lt;/author&gt;&lt;/authors&gt;&lt;/contributors&gt;&lt;titles&gt;&lt;title&gt;Hemodynamic basis of the pain of chronic mesenteric ischemia&lt;/title&gt;&lt;secondary-title&gt;Am J Surg&lt;/secondary-title&gt;&lt;/titles&gt;&lt;periodical&gt;&lt;full-title&gt;Am J Surg&lt;/full-title&gt;&lt;/periodical&gt;&lt;pages&gt;171-6&lt;/pages&gt;&lt;volume&gt;153&lt;/volume&gt;&lt;number&gt;2&lt;/number&gt;&lt;edition&gt;1987/02/01&lt;/edition&gt;&lt;keywords&gt;&lt;keyword&gt;Animals&lt;/keyword&gt;&lt;keyword&gt;Blood Flow Velocity&lt;/keyword&gt;&lt;keyword&gt;Chronic Disease&lt;/keyword&gt;&lt;keyword&gt;Digestive System/blood supply/physiopathology&lt;/keyword&gt;&lt;keyword&gt;Dogs&lt;/keyword&gt;&lt;keyword&gt;Food&lt;/keyword&gt;&lt;keyword&gt;Gastrointestinal Contents&lt;/keyword&gt;&lt;keyword&gt;Hemodynamics&lt;/keyword&gt;&lt;keyword&gt;Hydrogen-Ion Concentration&lt;/keyword&gt;&lt;keyword&gt;Ischemia/physiopathology&lt;/keyword&gt;&lt;keyword&gt;Mesenteric Vascular Occlusion/*physiopathology&lt;/keyword&gt;&lt;keyword&gt;Pain/etiology/*physiopathology&lt;/keyword&gt;&lt;/keywords&gt;&lt;dates&gt;&lt;year&gt;1987&lt;/year&gt;&lt;pub-dates&gt;&lt;date&gt;Feb&lt;/date&gt;&lt;/pub-dates&gt;&lt;/dates&gt;&lt;isbn&gt;0002-9610 (Print)&amp;#xD;0002-9610&lt;/isbn&gt;&lt;accession-num&gt;3812891&lt;/accession-num&gt;&lt;urls&gt;&lt;/urls&gt;&lt;electronic-resource-num&gt;10.1016/0002-9610(87)90809-9&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5B68E9">
        <w:rPr>
          <w:rFonts w:ascii="Times New Roman" w:hAnsi="Times New Roman" w:cs="Times New Roman"/>
          <w:noProof/>
          <w:sz w:val="24"/>
          <w:szCs w:val="24"/>
        </w:rPr>
        <w:t>[44]</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that gastric hyperemia shortly after meal ingestion causes shunting of blood from the SMA, which may be responsible for the sudden onset of pain (well before food has reached the small intestine) in CMI patients with poor splanchnic blood flow reserve. As noted previously, increases in CA blood flow (gastric hyperemia) occur very soon after meal ingestion </w:t>
      </w:r>
      <w:r>
        <w:rPr>
          <w:rFonts w:ascii="Times New Roman" w:hAnsi="Times New Roman" w:cs="Times New Roman"/>
          <w:sz w:val="24"/>
          <w:szCs w:val="24"/>
        </w:rPr>
        <w:fldChar w:fldCharType="begin"/>
      </w:r>
      <w:r w:rsidR="005B68E9">
        <w:rPr>
          <w:rFonts w:ascii="Times New Roman" w:hAnsi="Times New Roman" w:cs="Times New Roman"/>
          <w:sz w:val="24"/>
          <w:szCs w:val="24"/>
        </w:rPr>
        <w:instrText xml:space="preserve"> ADDIN EN.CITE &lt;EndNote&gt;&lt;Cite&gt;&lt;Author&gt;Someya&lt;/Author&gt;&lt;Year&gt;2008&lt;/Year&gt;&lt;RecNum&gt;879&lt;/RecNum&gt;&lt;DisplayText&gt;[24]&lt;/DisplayText&gt;&lt;record&gt;&lt;rec-number&gt;879&lt;/rec-number&gt;&lt;foreign-keys&gt;&lt;key app="EN" db-id="xeep5d99wefzf1e2de75p900wp0assr5afff" timestamp="1584109939" guid="2a78cd28-3d59-4748-9df0-ed68686d2a59"&gt;879&lt;/key&gt;&lt;/foreign-keys&gt;&lt;ref-type name="Journal Article"&gt;17&lt;/ref-type&gt;&lt;contributors&gt;&lt;authors&gt;&lt;author&gt;Someya, N.&lt;/author&gt;&lt;author&gt;Endo, M. Y.&lt;/author&gt;&lt;author&gt;Fukuba, Y.&lt;/author&gt;&lt;author&gt;Hayashi, N.&lt;/author&gt;&lt;/authors&gt;&lt;/contributors&gt;&lt;auth-address&gt;Institute of Health Science, Kyushu University, Kasuga, Fukuoka, Japan.&lt;/auth-address&gt;&lt;titles&gt;&lt;title&gt;Blood flow responses in celiac and superior mesenteric arteries in the initial phase of digestion&lt;/title&gt;&lt;secondary-title&gt;Am J Physiol Regul Integr Comp Physiol&lt;/secondary-title&gt;&lt;/titles&gt;&lt;periodical&gt;&lt;full-title&gt;Am J Physiol Regul Integr Comp Physiol&lt;/full-title&gt;&lt;/periodical&gt;&lt;pages&gt;R1790-6&lt;/pages&gt;&lt;volume&gt;294&lt;/volume&gt;&lt;number&gt;6&lt;/number&gt;&lt;edition&gt;2008/04/04&lt;/edition&gt;&lt;keywords&gt;&lt;keyword&gt;Adult&lt;/keyword&gt;&lt;keyword&gt;Blood Flow Velocity/physiology&lt;/keyword&gt;&lt;keyword&gt;Celiac Artery/*physiology&lt;/keyword&gt;&lt;keyword&gt;Digestion/*physiology&lt;/keyword&gt;&lt;keyword&gt;Female&lt;/keyword&gt;&lt;keyword&gt;Forearm/blood supply&lt;/keyword&gt;&lt;keyword&gt;Gastrointestinal Tract/blood supply&lt;/keyword&gt;&lt;keyword&gt;Humans&lt;/keyword&gt;&lt;keyword&gt;Male&lt;/keyword&gt;&lt;keyword&gt;Mesenteric Artery, Superior/*physiology&lt;/keyword&gt;&lt;keyword&gt;Postprandial Period/physiology&lt;/keyword&gt;&lt;keyword&gt;Regional Blood Flow/physiology&lt;/keyword&gt;&lt;keyword&gt;Time Factors&lt;/keyword&gt;&lt;/keywords&gt;&lt;dates&gt;&lt;year&gt;2008&lt;/year&gt;&lt;pub-dates&gt;&lt;date&gt;Jun&lt;/date&gt;&lt;/pub-dates&gt;&lt;/dates&gt;&lt;isbn&gt;0363-6119 (Print)&amp;#xD;0363-6119 (Linking)&lt;/isbn&gt;&lt;accession-num&gt;18385466&lt;/accession-num&gt;&lt;urls&gt;&lt;related-urls&gt;&lt;url&gt;https://www.ncbi.nlm.nih.gov/pubmed/18385466&lt;/url&gt;&lt;/related-urls&gt;&lt;/urls&gt;&lt;electronic-resource-num&gt;10.1152/ajpregu.00553.2007&lt;/electronic-resource-num&gt;&lt;/record&gt;&lt;/Cite&gt;&lt;/EndNote&gt;</w:instrText>
      </w:r>
      <w:r>
        <w:rPr>
          <w:rFonts w:ascii="Times New Roman" w:hAnsi="Times New Roman" w:cs="Times New Roman"/>
          <w:sz w:val="24"/>
          <w:szCs w:val="24"/>
        </w:rPr>
        <w:fldChar w:fldCharType="separate"/>
      </w:r>
      <w:r w:rsidR="005B68E9">
        <w:rPr>
          <w:rFonts w:ascii="Times New Roman" w:hAnsi="Times New Roman" w:cs="Times New Roman"/>
          <w:noProof/>
          <w:sz w:val="24"/>
          <w:szCs w:val="24"/>
        </w:rPr>
        <w:t>[24]</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t>
      </w:r>
      <w:bookmarkStart w:id="249" w:name="_Hlk51329328"/>
      <w:r w:rsidRPr="0029108C">
        <w:rPr>
          <w:rFonts w:ascii="Times New Roman" w:hAnsi="Times New Roman" w:cs="Times New Roman"/>
          <w:sz w:val="24"/>
          <w:szCs w:val="24"/>
        </w:rPr>
        <w:t>Acquiring multiple 4D flow MRI scans where blood flow changes are measured in the CA, SMA, IMA, and associated collaterals at different points in the digestion phase may provide further insight into the temporal nature of blood flow patterns and the hemodynamic basis for postprandial pain</w:t>
      </w:r>
      <w:bookmarkEnd w:id="249"/>
      <w:r w:rsidRPr="0029108C">
        <w:rPr>
          <w:rFonts w:ascii="Times New Roman" w:hAnsi="Times New Roman" w:cs="Times New Roman"/>
          <w:sz w:val="24"/>
          <w:szCs w:val="24"/>
        </w:rPr>
        <w:t>. Accelerated 4D flow MRI approaches such as PC-VIPR are well-suited for this type of investigation</w:t>
      </w:r>
      <w:ins w:id="250" w:author="Grant Steven Roberts" w:date="2020-09-18T17:18:00Z">
        <w:r w:rsidR="007C0237">
          <w:rPr>
            <w:rFonts w:ascii="Times New Roman" w:hAnsi="Times New Roman" w:cs="Times New Roman"/>
            <w:sz w:val="24"/>
            <w:szCs w:val="24"/>
          </w:rPr>
          <w:t xml:space="preserve">, and when coupled with </w:t>
        </w:r>
      </w:ins>
      <w:ins w:id="251" w:author="Grant Steven Roberts" w:date="2020-09-18T17:19:00Z">
        <w:r w:rsidR="007C0237">
          <w:rPr>
            <w:rFonts w:ascii="Times New Roman" w:hAnsi="Times New Roman" w:cs="Times New Roman"/>
            <w:sz w:val="24"/>
            <w:szCs w:val="24"/>
          </w:rPr>
          <w:t xml:space="preserve">advanced, constrained reconstruction techniques, </w:t>
        </w:r>
      </w:ins>
      <w:del w:id="252" w:author="Grant Steven Roberts" w:date="2020-09-18T17:18:00Z">
        <w:r w:rsidRPr="0029108C" w:rsidDel="007C0237">
          <w:rPr>
            <w:rFonts w:ascii="Times New Roman" w:hAnsi="Times New Roman" w:cs="Times New Roman"/>
            <w:sz w:val="24"/>
            <w:szCs w:val="24"/>
          </w:rPr>
          <w:delText xml:space="preserve"> because of short scan times, </w:delText>
        </w:r>
      </w:del>
      <w:ins w:id="253" w:author="Grant Steven Roberts" w:date="2020-09-18T17:19:00Z">
        <w:r w:rsidR="007C0237">
          <w:rPr>
            <w:rFonts w:ascii="Times New Roman" w:hAnsi="Times New Roman" w:cs="Times New Roman"/>
            <w:sz w:val="24"/>
            <w:szCs w:val="24"/>
          </w:rPr>
          <w:t xml:space="preserve"> can allow</w:t>
        </w:r>
      </w:ins>
      <w:del w:id="254" w:author="Grant Steven Roberts" w:date="2020-09-18T17:19:00Z">
        <w:r w:rsidRPr="0029108C" w:rsidDel="007C0237">
          <w:rPr>
            <w:rFonts w:ascii="Times New Roman" w:hAnsi="Times New Roman" w:cs="Times New Roman"/>
            <w:sz w:val="24"/>
            <w:szCs w:val="24"/>
          </w:rPr>
          <w:delText>allowing</w:delText>
        </w:r>
      </w:del>
      <w:r w:rsidRPr="0029108C">
        <w:rPr>
          <w:rFonts w:ascii="Times New Roman" w:hAnsi="Times New Roman" w:cs="Times New Roman"/>
          <w:sz w:val="24"/>
          <w:szCs w:val="24"/>
        </w:rPr>
        <w:t xml:space="preserve"> for multiple vessels to be </w:t>
      </w:r>
      <w:r w:rsidRPr="00983D56">
        <w:rPr>
          <w:rFonts w:ascii="Times New Roman" w:hAnsi="Times New Roman" w:cs="Times New Roman"/>
          <w:sz w:val="24"/>
          <w:szCs w:val="24"/>
        </w:rPr>
        <w:t xml:space="preserve">retrospectively analyzed at various points along the digestion phase. </w:t>
      </w:r>
    </w:p>
    <w:p w14:paraId="010E7B04" w14:textId="77777777" w:rsidR="00CC0C4C" w:rsidRPr="0029108C" w:rsidRDefault="00CC0C4C" w:rsidP="007861C0">
      <w:pPr>
        <w:pStyle w:val="NoSpacing"/>
        <w:spacing w:line="480" w:lineRule="auto"/>
        <w:jc w:val="both"/>
        <w:rPr>
          <w:rFonts w:ascii="Times New Roman" w:hAnsi="Times New Roman" w:cs="Times New Roman"/>
          <w:sz w:val="24"/>
          <w:szCs w:val="24"/>
        </w:rPr>
      </w:pPr>
    </w:p>
    <w:p w14:paraId="55359497" w14:textId="77777777"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lastRenderedPageBreak/>
        <w:t>Conclusion</w:t>
      </w:r>
    </w:p>
    <w:p w14:paraId="03924DFC" w14:textId="232CBFDA"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4D flow MRI is a promising non-invasive diagnostic technique that can functionally and anatomically evaluate mesenteric vasculature. 4D flow MRI possesses the unique capability of obtaining complete volumetric hemodynamic information in a single scan, allowing for the quantitative assessment of blood flow patterns in multiple mesenteric vessels, while also producing a high-quality PC angiogram to morphologically assess stenoses and occlusions. The blood flow measurements obtained in this study showed good internal consistency and flow measures </w:t>
      </w:r>
      <w:del w:id="255" w:author="Grant Steven Roberts" w:date="2020-09-18T17:25:00Z">
        <w:r w:rsidRPr="0029108C" w:rsidDel="007C0237">
          <w:rPr>
            <w:rFonts w:ascii="Times New Roman" w:hAnsi="Times New Roman" w:cs="Times New Roman"/>
            <w:sz w:val="24"/>
            <w:szCs w:val="24"/>
          </w:rPr>
          <w:delText xml:space="preserve">results </w:delText>
        </w:r>
      </w:del>
      <w:r w:rsidRPr="0029108C">
        <w:rPr>
          <w:rFonts w:ascii="Times New Roman" w:hAnsi="Times New Roman" w:cs="Times New Roman"/>
          <w:sz w:val="24"/>
          <w:szCs w:val="24"/>
        </w:rPr>
        <w:t xml:space="preserve">were comparable to prior 2D PC-MRI and ultrasound studies measuring mesenteric blood flow. Here, we found quantifiable differences in blood flow hemodynamics in the aorta, SMA, SMV, and PV between individuals diagnosed with CMI, those who were symptomatic but did not have CMI, and control subjects. Additional studies with larger patient cohorts are needed to investigate whether 4D flow MRI can improve the accuracy in the challenging diagnosis of mesenteric ischemia and thereby improve treatment planning and patient care. </w:t>
      </w:r>
    </w:p>
    <w:p w14:paraId="056B2345" w14:textId="77777777" w:rsidR="00F72E5E" w:rsidRDefault="00F72E5E" w:rsidP="007861C0">
      <w:pPr>
        <w:pStyle w:val="NoSpacing"/>
        <w:widowControl w:val="0"/>
        <w:spacing w:line="480" w:lineRule="auto"/>
        <w:jc w:val="both"/>
        <w:rPr>
          <w:rFonts w:ascii="Times New Roman" w:hAnsi="Times New Roman" w:cs="Times New Roman"/>
          <w:b/>
          <w:bCs/>
          <w:sz w:val="24"/>
          <w:szCs w:val="24"/>
        </w:rPr>
      </w:pPr>
    </w:p>
    <w:p w14:paraId="4E264D99" w14:textId="75B01B32" w:rsidR="00F72E5E" w:rsidRPr="00F72E5E" w:rsidRDefault="00F72E5E" w:rsidP="007861C0">
      <w:pPr>
        <w:pStyle w:val="NoSpacing"/>
        <w:widowControl w:val="0"/>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References</w:t>
      </w:r>
    </w:p>
    <w:p w14:paraId="1F9506DA" w14:textId="77777777" w:rsidR="005B68E9" w:rsidRPr="005B68E9" w:rsidRDefault="00F72E5E" w:rsidP="005B68E9">
      <w:pPr>
        <w:pStyle w:val="EndNoteBibliography"/>
        <w:spacing w:after="0"/>
      </w:pPr>
      <w:r w:rsidRPr="00675B3D">
        <w:rPr>
          <w:szCs w:val="24"/>
        </w:rPr>
        <w:fldChar w:fldCharType="begin"/>
      </w:r>
      <w:r w:rsidRPr="00675B3D">
        <w:rPr>
          <w:szCs w:val="24"/>
        </w:rPr>
        <w:instrText xml:space="preserve"> ADDIN EN.REFLIST </w:instrText>
      </w:r>
      <w:r w:rsidRPr="00675B3D">
        <w:rPr>
          <w:szCs w:val="24"/>
        </w:rPr>
        <w:fldChar w:fldCharType="separate"/>
      </w:r>
      <w:r w:rsidR="005B68E9" w:rsidRPr="005B68E9">
        <w:t>1. van Bockel JH, Geelkerken RH, Wasser MN (2001) Chronic splanchnic ischaemia. Best Pract Res Clin Gastroenterol 15 (1):99-119. doi:10.1053/bega.2001.0158</w:t>
      </w:r>
    </w:p>
    <w:p w14:paraId="12674789" w14:textId="77777777" w:rsidR="005B68E9" w:rsidRPr="005B68E9" w:rsidRDefault="005B68E9" w:rsidP="005B68E9">
      <w:pPr>
        <w:pStyle w:val="EndNoteBibliography"/>
        <w:spacing w:after="0"/>
      </w:pPr>
      <w:r w:rsidRPr="005B68E9">
        <w:t>2. Kolkman JJ, Geelkerken RH (2017) Diagnosis and treatment of chronic mesenteric ischemia: An update. Best Pract Res Clin Gastroenterol 31 (1):49-57. doi:10.1016/j.bpg.2017.01.003</w:t>
      </w:r>
    </w:p>
    <w:p w14:paraId="14045E2E" w14:textId="77777777" w:rsidR="005B68E9" w:rsidRPr="005B68E9" w:rsidRDefault="005B68E9" w:rsidP="005B68E9">
      <w:pPr>
        <w:pStyle w:val="EndNoteBibliography"/>
        <w:spacing w:after="0"/>
      </w:pPr>
      <w:r w:rsidRPr="005B68E9">
        <w:t>3. Sreenarasimhaiah J (2005) Chronic mesenteric ischemia. Best Pract Res Clin Gastroenterol 19 (2):283-295. doi:10.1016/j.bpg.2004.11.002</w:t>
      </w:r>
    </w:p>
    <w:p w14:paraId="31EFE9D3" w14:textId="77777777" w:rsidR="005B68E9" w:rsidRPr="005B68E9" w:rsidRDefault="005B68E9" w:rsidP="005B68E9">
      <w:pPr>
        <w:pStyle w:val="EndNoteBibliography"/>
        <w:spacing w:after="0"/>
      </w:pPr>
      <w:r w:rsidRPr="005B68E9">
        <w:t xml:space="preserve">4. Pillai AK, Kalva SP, Hsu SL, Walker TG, Silberzweig JE, Annamalai G, Baerlocher MO, Mitchell JW, Midia M, Nikolic B, Dariushnia SR (2018) Quality Improvement Guidelines for </w:t>
      </w:r>
      <w:r w:rsidRPr="005B68E9">
        <w:lastRenderedPageBreak/>
        <w:t>Mesenteric Angioplasty and Stent Placement for the Treatment of Chronic Mesenteric Ischemia. J Vasc Interv Radiol 29 (5):642-647. doi:10.1016/j.jvir.2017.11.024</w:t>
      </w:r>
    </w:p>
    <w:p w14:paraId="13DE7CC7" w14:textId="77777777" w:rsidR="005B68E9" w:rsidRPr="005B68E9" w:rsidRDefault="005B68E9" w:rsidP="005B68E9">
      <w:pPr>
        <w:pStyle w:val="EndNoteBibliography"/>
        <w:spacing w:after="0"/>
      </w:pPr>
      <w:r w:rsidRPr="005B68E9">
        <w:t>5. Terlouw LG, Moelker A, Abrahamsen J, Acosta S, Bakker OJ, Baumgartner I, Boyer L, Corcos O, van Dijk LJ, Duran M, Geelkerken RH, Illuminati G, Jackson RW, Kärkkäinen JM, Kolkman JJ, Lönn L, Mazzei MA, Nuzzo A, Pecoraro F, Raupach J, Verhagen HJ, Zech CJ, van Noord D, Bruno MJ (2020) European guidelines on chronic mesenteric ischaemia - joint United European Gastroenterology, European Association for Gastroenterology, Endoscopy and Nutrition, European Society of Gastrointestinal and Abdominal Radiology, Netherlands Association of Hepatogastroenterologists, Hellenic Society of Gastroenterology, Cardiovascular and Interventional Radiological Society of Europe, and Dutch Mesenteric Ischemia Study group clinical guidelines on the diagnosis and treatment of patients with chronic mesenteric ischaemia. United European Gastroenterol J 8 (4):371-395. doi:10.1177/2050640620916681</w:t>
      </w:r>
    </w:p>
    <w:p w14:paraId="2D285F57" w14:textId="77777777" w:rsidR="005B68E9" w:rsidRPr="005B68E9" w:rsidRDefault="005B68E9" w:rsidP="005B68E9">
      <w:pPr>
        <w:pStyle w:val="EndNoteBibliography"/>
        <w:spacing w:after="0"/>
      </w:pPr>
      <w:r w:rsidRPr="005B68E9">
        <w:t>6. Oliva IB, Davarpanah AH, Rybicki FJ, Desjardins B, Flamm SD, Francois CJ, Gerhard-Herman MD, Kalva SP, Ashraf Mansour M, Mohler ER, 3rd, Schenker MP, Weiss C, Dill KE (2013) ACR Appropriateness Criteria (R) imaging of mesenteric ischemia. Abdom Imaging 38 (4):714-719. doi:10.1007/s00261-012-9975-2</w:t>
      </w:r>
    </w:p>
    <w:p w14:paraId="778A5189" w14:textId="77777777" w:rsidR="005B68E9" w:rsidRPr="005B68E9" w:rsidRDefault="005B68E9" w:rsidP="005B68E9">
      <w:pPr>
        <w:pStyle w:val="EndNoteBibliography"/>
        <w:spacing w:after="0"/>
      </w:pPr>
      <w:r w:rsidRPr="005B68E9">
        <w:t>7. Amin MA, Nooman NA, Moussa GI (2014) Acute and chronic mesenteric ischemia: Multidetector CT and CT angiographic findings. The Egyptian Journal of Radiology and Nuclear Medicine 45 (4):1063-1070. doi:10.1016/j.ejrnm.2014.06.001</w:t>
      </w:r>
    </w:p>
    <w:p w14:paraId="2D13DD75" w14:textId="77777777" w:rsidR="005B68E9" w:rsidRPr="005B68E9" w:rsidRDefault="005B68E9" w:rsidP="005B68E9">
      <w:pPr>
        <w:pStyle w:val="EndNoteBibliography"/>
        <w:spacing w:after="0"/>
      </w:pPr>
      <w:r w:rsidRPr="005B68E9">
        <w:t>8. Mazzei MA, Guerrini S, Cioffi Squitieri N, Genovese EA, Mazzei FG, Volterrani L (2012) [Diagnosis of acute mesenteric ischemia/infarction in the era of multislice CT]. Recenti Prog Med 103 (11):435-437. doi:10.1701/1166.12884</w:t>
      </w:r>
    </w:p>
    <w:p w14:paraId="033AA44E" w14:textId="77777777" w:rsidR="005B68E9" w:rsidRPr="005B68E9" w:rsidRDefault="005B68E9" w:rsidP="005B68E9">
      <w:pPr>
        <w:pStyle w:val="EndNoteBibliography"/>
        <w:spacing w:after="0"/>
      </w:pPr>
      <w:r w:rsidRPr="005B68E9">
        <w:lastRenderedPageBreak/>
        <w:t>9. Mazzei MA, Guerrini S, Cioffi Squitieri N, Vindigni C, Imbriaco G, Gentili F, Berritto D, Mazzei FG, Grassi R, Volterrani L (2016) Reperfusion in non-occlusive mesenteric ischaemia (NOMI): effectiveness of CT in an emergency setting. Br J Radiol 89 (1061):20150956-20150956. doi:10.1259/bjr.20150956</w:t>
      </w:r>
    </w:p>
    <w:p w14:paraId="2028F5DE" w14:textId="77777777" w:rsidR="005B68E9" w:rsidRPr="005B68E9" w:rsidRDefault="005B68E9" w:rsidP="005B68E9">
      <w:pPr>
        <w:pStyle w:val="EndNoteBibliography"/>
        <w:spacing w:after="0"/>
      </w:pPr>
      <w:r w:rsidRPr="005B68E9">
        <w:t>10. Carlos RC, Stanley JC, Stafford-Johnson D, Prince MR (2001) Interobserver variability in the evaluation of chronic mesenteric ischemia with gadolinium-enhanced MR angiography. Acad Radiol 8 (9):879-887. doi:10.1016/s1076-6332(03)80767-5</w:t>
      </w:r>
    </w:p>
    <w:p w14:paraId="2E6F8B90" w14:textId="77777777" w:rsidR="005B68E9" w:rsidRPr="005B68E9" w:rsidRDefault="005B68E9" w:rsidP="005B68E9">
      <w:pPr>
        <w:pStyle w:val="EndNoteBibliography"/>
        <w:spacing w:after="0"/>
      </w:pPr>
      <w:r w:rsidRPr="005B68E9">
        <w:t>11. Meaney JF, Prince MR, Nostrant TT, Stanley JC (1997) Gadolinium-enhanced MR angiography of visceral arteries in patients with suspected chronic mesenteric ischemia. J Magn Reson Imaging 7 (1):171-176. doi:10.1002/jmri.1880070126</w:t>
      </w:r>
    </w:p>
    <w:p w14:paraId="7257252B" w14:textId="77777777" w:rsidR="005B68E9" w:rsidRPr="005B68E9" w:rsidRDefault="005B68E9" w:rsidP="005B68E9">
      <w:pPr>
        <w:pStyle w:val="EndNoteBibliography"/>
        <w:spacing w:after="0"/>
      </w:pPr>
      <w:r w:rsidRPr="005B68E9">
        <w:t>12. Mazzei MA, Guerrini S, Cioffi Squitieri N, Imbriaco G, Chieca R, Civitelli S, Savelli V, Mazzei FG, Volterrani L (2013) Magnetic resonance imaging: is there a role in clinical management for acute ischemic colitis? World J Gastroenterol 19 (8):1256-1263. doi:10.3748/wjg.v19.i8.1256</w:t>
      </w:r>
    </w:p>
    <w:p w14:paraId="506EA6ED" w14:textId="77777777" w:rsidR="005B68E9" w:rsidRPr="005B68E9" w:rsidRDefault="005B68E9" w:rsidP="005B68E9">
      <w:pPr>
        <w:pStyle w:val="EndNoteBibliography"/>
        <w:spacing w:after="0"/>
      </w:pPr>
      <w:r w:rsidRPr="005B68E9">
        <w:t>13. Zwolak RM, Fillinger MF, Walsh DB, LaBombard FE, Musson A, Darling CE, Cronenwett JL (1998) Mesenteric and celiac duplex scanning: a validation study. J Vasc Surg 27 (6):1078-1087; discussion 1088. doi:10.1016/s0741-5214(98)60010-0</w:t>
      </w:r>
    </w:p>
    <w:p w14:paraId="606C5838" w14:textId="77777777" w:rsidR="005B68E9" w:rsidRPr="005B68E9" w:rsidRDefault="005B68E9" w:rsidP="005B68E9">
      <w:pPr>
        <w:pStyle w:val="EndNoteBibliography"/>
        <w:spacing w:after="0"/>
      </w:pPr>
      <w:r w:rsidRPr="005B68E9">
        <w:t>14. Muller AF (1992) Role of duplex Doppler ultrasound in the assessment of patients with postprandial abdominal pain. Gut 33 (4):460-465. doi:10.1136/gut.33.4.460</w:t>
      </w:r>
    </w:p>
    <w:p w14:paraId="447CB945" w14:textId="77777777" w:rsidR="005B68E9" w:rsidRPr="005B68E9" w:rsidRDefault="005B68E9" w:rsidP="005B68E9">
      <w:pPr>
        <w:pStyle w:val="EndNoteBibliography"/>
        <w:spacing w:after="0"/>
      </w:pPr>
      <w:r w:rsidRPr="005B68E9">
        <w:t>15. Gentile AT, Moneta GL, Lee RW, Masser PA, Taylor LM, Jr., Porter JM (1995) Usefulness of fasting and postprandial duplex ultrasound examinations for predicting high-grade superior mesenteric artery stenosis. Am J Surg 169 (5):476-479. doi:10.1016/s0002-9610(99)80198-6</w:t>
      </w:r>
    </w:p>
    <w:p w14:paraId="3499D38D" w14:textId="77777777" w:rsidR="005B68E9" w:rsidRPr="005B68E9" w:rsidRDefault="005B68E9" w:rsidP="005B68E9">
      <w:pPr>
        <w:pStyle w:val="EndNoteBibliography"/>
        <w:spacing w:after="0"/>
      </w:pPr>
      <w:r w:rsidRPr="005B68E9">
        <w:lastRenderedPageBreak/>
        <w:t>16. Sabba C, Ferraioli G, Sarin SK, Lerner E, Groszmann RJ, Taylor KJ (1990) Feasibility spectrum for Doppler flowmetry of splanchnic vessels. In normal and cirrhotic populations. J Ultrasound Med 9 (12):705-710. doi:10.7863/jum.1990.9.12.705</w:t>
      </w:r>
    </w:p>
    <w:p w14:paraId="5FFA1EEC" w14:textId="77777777" w:rsidR="005B68E9" w:rsidRPr="005B68E9" w:rsidRDefault="005B68E9" w:rsidP="005B68E9">
      <w:pPr>
        <w:pStyle w:val="EndNoteBibliography"/>
        <w:spacing w:after="0"/>
      </w:pPr>
      <w:r w:rsidRPr="005B68E9">
        <w:t>17. Li KC, Whitney WS, McDonnell CH, Fredrickson JO, Pelc NJ, Dalman RL, Jeffrey RB, Jr. (1994) Chronic mesenteric ischemia: evaluation with phase-contrast cine MR imaging. Radiology 190 (1):175-179. doi:10.1148/radiology.190.1.8259400</w:t>
      </w:r>
    </w:p>
    <w:p w14:paraId="63B6C0AA" w14:textId="77777777" w:rsidR="005B68E9" w:rsidRPr="005B68E9" w:rsidRDefault="005B68E9" w:rsidP="005B68E9">
      <w:pPr>
        <w:pStyle w:val="EndNoteBibliography"/>
        <w:spacing w:after="0"/>
      </w:pPr>
      <w:r w:rsidRPr="005B68E9">
        <w:t>18. Burkart DJ, Johnson CD, Reading CC, Ehman RL (1995) MR measurements of mesenteric venous flow: prospective evaluation in healthy volunteers and patients with suspected chronic mesenteric ischemia. Radiology 194 (3):801-806. doi:10.1148/radiology.194.3.7862982</w:t>
      </w:r>
    </w:p>
    <w:p w14:paraId="688BD5E9" w14:textId="77777777" w:rsidR="005B68E9" w:rsidRPr="005B68E9" w:rsidRDefault="005B68E9" w:rsidP="005B68E9">
      <w:pPr>
        <w:pStyle w:val="EndNoteBibliography"/>
        <w:spacing w:after="0"/>
      </w:pPr>
      <w:r w:rsidRPr="005B68E9">
        <w:t>19. Li KC, Hopkins KL, Dalman RL, Song CK (1995) Simultaneous measurement of flow in the superior mesenteric vein and artery with cine phase-contrast MR imaging: value in diagnosis of chronic mesenteric ischemia. Work in progress. Radiology 194 (2):327-330. doi:10.1148/radiology.194.2.7824706</w:t>
      </w:r>
    </w:p>
    <w:p w14:paraId="3315CE2A" w14:textId="77777777" w:rsidR="005B68E9" w:rsidRPr="005B68E9" w:rsidRDefault="005B68E9" w:rsidP="005B68E9">
      <w:pPr>
        <w:pStyle w:val="EndNoteBibliography"/>
        <w:spacing w:after="0"/>
      </w:pPr>
      <w:r w:rsidRPr="005B68E9">
        <w:t>20. Dalman RL, Li KC, Moon WK, Chen I, Zarins CK (1996) Diminished postprandial hyperemia in patients with aortic and mesenteric arterial occlusive disease. Quantification by magnetic resonance flow imaging. Circulation 94 (9 Suppl):Ii206-210</w:t>
      </w:r>
    </w:p>
    <w:p w14:paraId="4D28DE0F" w14:textId="77777777" w:rsidR="005B68E9" w:rsidRPr="005B68E9" w:rsidRDefault="005B68E9" w:rsidP="005B68E9">
      <w:pPr>
        <w:pStyle w:val="EndNoteBibliography"/>
        <w:spacing w:after="0"/>
      </w:pPr>
      <w:r w:rsidRPr="005B68E9">
        <w:t>21. Roldan-Alzate A, Francois CJ, Wieben O, Reeder SB (2016) Emerging Applications of Abdominal 4D Flow MRI. AJR Am J Roentgenol 207 (1):58-66. doi:10.2214/ajr.15.15995</w:t>
      </w:r>
    </w:p>
    <w:p w14:paraId="364A5EC0" w14:textId="77777777" w:rsidR="005B68E9" w:rsidRPr="005B68E9" w:rsidRDefault="005B68E9" w:rsidP="005B68E9">
      <w:pPr>
        <w:pStyle w:val="EndNoteBibliography"/>
        <w:spacing w:after="0"/>
      </w:pPr>
      <w:r w:rsidRPr="005B68E9">
        <w:t>22. Siedek F, Giese D, Weiss K, Ekdawi S, Brinkmann S, Schroeder W, Bruns C, Chang DH, Persigehl T, Maintz D, Haneder S (2018) 4D flow MRI for the analysis of celiac trunk and mesenteric artery stenoses. Magn Reson Imaging 53:52-62. doi:10.1016/j.mri.2018.06.021</w:t>
      </w:r>
    </w:p>
    <w:p w14:paraId="7A097837" w14:textId="77777777" w:rsidR="005B68E9" w:rsidRPr="005B68E9" w:rsidRDefault="005B68E9" w:rsidP="005B68E9">
      <w:pPr>
        <w:pStyle w:val="EndNoteBibliography"/>
        <w:spacing w:after="0"/>
      </w:pPr>
      <w:r w:rsidRPr="005B68E9">
        <w:lastRenderedPageBreak/>
        <w:t>23. Roldan-Alzate A, Frydrychowicz A, Said A, Johnson KM, Francois CJ, Wieben O, Reeder SB (2015) Impaired regulation of portal venous flow in response to a meal challenge as quantified by 4D flow MRI. J Magn Reson Imaging 42 (4):1009-1017. doi:10.1002/jmri.24886</w:t>
      </w:r>
    </w:p>
    <w:p w14:paraId="1DBFC55E" w14:textId="77777777" w:rsidR="005B68E9" w:rsidRPr="005B68E9" w:rsidRDefault="005B68E9" w:rsidP="005B68E9">
      <w:pPr>
        <w:pStyle w:val="EndNoteBibliography"/>
        <w:spacing w:after="0"/>
      </w:pPr>
      <w:r w:rsidRPr="005B68E9">
        <w:t>24. Someya N, Endo MY, Fukuba Y, Hayashi N (2008) Blood flow responses in celiac and superior mesenteric arteries in the initial phase of digestion. Am J Physiol Regul Integr Comp Physiol 294 (6):R1790-1796. doi:10.1152/ajpregu.00553.2007</w:t>
      </w:r>
    </w:p>
    <w:p w14:paraId="4C403191" w14:textId="77777777" w:rsidR="005B68E9" w:rsidRPr="005B68E9" w:rsidRDefault="005B68E9" w:rsidP="005B68E9">
      <w:pPr>
        <w:pStyle w:val="EndNoteBibliography"/>
        <w:spacing w:after="0"/>
      </w:pPr>
      <w:r w:rsidRPr="005B68E9">
        <w:t>25. Gu T, Korosec FR, Block WF, Fain SB, Turk Q, Lum D, Zhou Y, Grist TM, Haughton V, Mistretta CA (2005) PC VIPR: a high-speed 3D phase-contrast method for flow quantification and high-resolution angiography. AJNR Am J Neuroradiol 26 (4):743-749</w:t>
      </w:r>
    </w:p>
    <w:p w14:paraId="685BCC38" w14:textId="77777777" w:rsidR="005B68E9" w:rsidRPr="005B68E9" w:rsidRDefault="005B68E9" w:rsidP="005B68E9">
      <w:pPr>
        <w:pStyle w:val="EndNoteBibliography"/>
        <w:spacing w:after="0"/>
      </w:pPr>
      <w:r w:rsidRPr="005B68E9">
        <w:t>26. Johnson KM, Markl M (2010) Improved SNR in phase contrast velocimetry with five-point balanced flow encoding. Magn Reson Med 63 (2):349-355. doi:10.1002/mrm.22202</w:t>
      </w:r>
    </w:p>
    <w:p w14:paraId="1A4D88D8" w14:textId="77777777" w:rsidR="005B68E9" w:rsidRPr="005B68E9" w:rsidRDefault="005B68E9" w:rsidP="005B68E9">
      <w:pPr>
        <w:pStyle w:val="EndNoteBibliography"/>
        <w:spacing w:after="0"/>
      </w:pPr>
      <w:r w:rsidRPr="005B68E9">
        <w:t>27. Liu J, Redmond MJ, Brodsky EK, Alexander AL, Lu A, Thornton FJ, Schulte MJ, Grist TM, Pipe JG, Block WF (2006) Generation and visualization of four-dimensional MR angiography data using an undersampled 3-D projection trajectory. IEEE Trans Med Imaging 25 (2):148-157. doi:10.1109/tmi.2005.861706</w:t>
      </w:r>
    </w:p>
    <w:p w14:paraId="55181B13" w14:textId="77777777" w:rsidR="005B68E9" w:rsidRPr="005B68E9" w:rsidRDefault="005B68E9" w:rsidP="005B68E9">
      <w:pPr>
        <w:pStyle w:val="EndNoteBibliography"/>
        <w:spacing w:after="0"/>
      </w:pPr>
      <w:r w:rsidRPr="005B68E9">
        <w:t>28. Walker PG, Cranney GB, Scheidegger MB, Waseleski G, Pohost GM, Yoganathan AP (1993) Semiautomated method for noise reduction and background phase error correction in MR phase velocity data. J Magn Reson Imaging 3 (3):521-530. doi:10.1002/jmri.1880030315</w:t>
      </w:r>
    </w:p>
    <w:p w14:paraId="208685F4" w14:textId="77777777" w:rsidR="005B68E9" w:rsidRPr="005B68E9" w:rsidRDefault="005B68E9" w:rsidP="005B68E9">
      <w:pPr>
        <w:pStyle w:val="EndNoteBibliography"/>
        <w:spacing w:after="0"/>
      </w:pPr>
      <w:r w:rsidRPr="005B68E9">
        <w:t>29. Stalder AF, Russe MF, Frydrychowicz A, Bock J, Hennig J, Markl M (2008) Quantitative 2D and 3D phase contrast MRI: optimized analysis of blood flow and vessel wall parameters. Magn Reson Med 60 (5):1218-1231. doi:10.1002/mrm.21778</w:t>
      </w:r>
    </w:p>
    <w:p w14:paraId="2EAF0AD9" w14:textId="77777777" w:rsidR="005B68E9" w:rsidRPr="005B68E9" w:rsidRDefault="005B68E9" w:rsidP="005B68E9">
      <w:pPr>
        <w:pStyle w:val="EndNoteBibliography"/>
        <w:spacing w:after="0"/>
      </w:pPr>
      <w:r w:rsidRPr="005B68E9">
        <w:lastRenderedPageBreak/>
        <w:t>30. Burkart DJ, Johnson CD, Ehman RL (1993) Correlation of arterial and venous blood flow in the mesenteric system based on MR findings. 1993 ARRS Executive Council Award. AJR Am J Roentgenol 161 (6):1279-1282. doi:10.2214/ajr.161.6.8249742</w:t>
      </w:r>
    </w:p>
    <w:p w14:paraId="7B9EEBE5" w14:textId="77777777" w:rsidR="005B68E9" w:rsidRPr="005B68E9" w:rsidRDefault="005B68E9" w:rsidP="005B68E9">
      <w:pPr>
        <w:pStyle w:val="EndNoteBibliography"/>
        <w:spacing w:after="0"/>
      </w:pPr>
      <w:r w:rsidRPr="005B68E9">
        <w:t>31. Burkart DJ, Johnson CD, Morton MJ, Wolf RL, Ehman RL (1993) Volumetric flow rates in the portal venous system: measurement with cine phase-contrast MR imaging. AJR Am J Roentgenol 160 (5):1113-1118. doi:10.2214/ajr.160.5.8470589</w:t>
      </w:r>
    </w:p>
    <w:p w14:paraId="7DBB3BE9" w14:textId="77777777" w:rsidR="005B68E9" w:rsidRPr="005B68E9" w:rsidRDefault="005B68E9" w:rsidP="005B68E9">
      <w:pPr>
        <w:pStyle w:val="EndNoteBibliography"/>
        <w:spacing w:after="0"/>
      </w:pPr>
      <w:r w:rsidRPr="005B68E9">
        <w:t>32. Moriyasu F, Ban N, Nishida O, Nakamura T, Miyake T, Uchino H, Kanematsu Y, Koizumi S (1986) Clinical application of an ultrasonic duplex system in the quantitative measurement of portal blood flow. J Clin Ultrasound 14 (8):579-588. doi:10.1002/jcu.1870140802</w:t>
      </w:r>
    </w:p>
    <w:p w14:paraId="185B9A7A" w14:textId="77777777" w:rsidR="005B68E9" w:rsidRPr="005B68E9" w:rsidRDefault="005B68E9" w:rsidP="005B68E9">
      <w:pPr>
        <w:pStyle w:val="EndNoteBibliography"/>
        <w:spacing w:after="0"/>
      </w:pPr>
      <w:r w:rsidRPr="005B68E9">
        <w:t>33. Cohen J (1988) Statistical power analysis for the behavioral sciences. L. Erlbaum Associates, Hillsdale, N.J.</w:t>
      </w:r>
    </w:p>
    <w:p w14:paraId="6C0E5BBB" w14:textId="77777777" w:rsidR="005B68E9" w:rsidRPr="005B68E9" w:rsidRDefault="005B68E9" w:rsidP="005B68E9">
      <w:pPr>
        <w:pStyle w:val="EndNoteBibliography"/>
        <w:spacing w:after="0"/>
      </w:pPr>
      <w:r w:rsidRPr="005B68E9">
        <w:t>34. Les AS, Yeung JJ, Schultz GM, Herfkens RJ, Dalman RL, Taylor CA (2010) Supraceliac and Infrarenal Aortic Flow in Patients with Abdominal Aortic Aneurysms: Mean Flows, Waveforms, and Allometric Scaling Relationships. Cardiovasc Eng Technol 1 (1). doi:10.1007/s13239-010-0004-8</w:t>
      </w:r>
    </w:p>
    <w:p w14:paraId="45E953CE" w14:textId="77777777" w:rsidR="005B68E9" w:rsidRPr="005B68E9" w:rsidRDefault="005B68E9" w:rsidP="005B68E9">
      <w:pPr>
        <w:pStyle w:val="EndNoteBibliography"/>
        <w:spacing w:after="0"/>
      </w:pPr>
      <w:r w:rsidRPr="005B68E9">
        <w:t>35. Taylor CA, Cheng CP, Espinosa LA, Tang BT, Parker D, Herfkens RJ (2002) In vivo quantification of blood flow and wall shear stress in the human abdominal aorta during lower limb exercise. Ann Biomed Eng 30 (3):402-408. doi:10.1114/1.1476016</w:t>
      </w:r>
    </w:p>
    <w:p w14:paraId="557F1470" w14:textId="77777777" w:rsidR="005B68E9" w:rsidRPr="005B68E9" w:rsidRDefault="005B68E9" w:rsidP="005B68E9">
      <w:pPr>
        <w:pStyle w:val="EndNoteBibliography"/>
        <w:spacing w:after="0"/>
      </w:pPr>
      <w:r w:rsidRPr="005B68E9">
        <w:t>36. Sieber C, Beglinger C, Jaeger K, Hildebrand P, Stalder GA (1991) Regulation of postprandial mesenteric blood flow in humans: evidence for a cholinergic nervous reflex. Gut 32 (4):361-366. doi:10.1136/gut.32.4.361</w:t>
      </w:r>
    </w:p>
    <w:p w14:paraId="6DB6D17D" w14:textId="77777777" w:rsidR="005B68E9" w:rsidRPr="005B68E9" w:rsidRDefault="005B68E9" w:rsidP="005B68E9">
      <w:pPr>
        <w:pStyle w:val="EndNoteBibliography"/>
        <w:spacing w:after="0"/>
      </w:pPr>
      <w:r w:rsidRPr="005B68E9">
        <w:lastRenderedPageBreak/>
        <w:t>37. Moneta GL, Taylor DC, Helton WS, Mulholland MW, Strandness DE, Jr. (1988) Duplex ultrasound measurement of postprandial intestinal blood flow: effect of meal composition. Gastroenterology 95 (5):1294-1301. doi:10.1016/0016-5085(88)90364-2</w:t>
      </w:r>
    </w:p>
    <w:p w14:paraId="146A8439" w14:textId="77777777" w:rsidR="005B68E9" w:rsidRPr="005B68E9" w:rsidRDefault="005B68E9" w:rsidP="005B68E9">
      <w:pPr>
        <w:pStyle w:val="EndNoteBibliography"/>
        <w:spacing w:after="0"/>
      </w:pPr>
      <w:r w:rsidRPr="005B68E9">
        <w:t>38. Cooper AM, Braatvedt GD, Qamar MI, Brown H, Thomas DM, Halliwell M, Read AE, Corrall RJ (1991) Fasting and post-prandial splanchnic blood flow is reduced by a somatostatin analogue (octreotide) in man. Clin Sci (Lond) 81 (2):169-175. doi:10.1042/cs0810169</w:t>
      </w:r>
    </w:p>
    <w:p w14:paraId="05BCA91F" w14:textId="77777777" w:rsidR="005B68E9" w:rsidRPr="005B68E9" w:rsidRDefault="005B68E9" w:rsidP="005B68E9">
      <w:pPr>
        <w:pStyle w:val="EndNoteBibliography"/>
        <w:spacing w:after="0"/>
      </w:pPr>
      <w:r w:rsidRPr="005B68E9">
        <w:t>39. Nishida O, Moriyasu F, Nakamura T, Ban N, Miura K, Sakai M, Uchino H, Miyake T (1987) Interrelationship between splenic and superior mesenteric venous circulation manifested by transient splenic arterial occlusion using a balloon catheter. Hepatology 7 (3):442-446. doi:10.1002/hep.1840070305</w:t>
      </w:r>
    </w:p>
    <w:p w14:paraId="731EC5F1" w14:textId="77777777" w:rsidR="005B68E9" w:rsidRPr="005B68E9" w:rsidRDefault="005B68E9" w:rsidP="005B68E9">
      <w:pPr>
        <w:pStyle w:val="EndNoteBibliography"/>
        <w:spacing w:after="0"/>
      </w:pPr>
      <w:r w:rsidRPr="005B68E9">
        <w:t>40. Gaiani S, Bolondi L, Bassi SL, Santi V, Zironi G, Barbara L (1989) Effect of meal on portal hemodynamics in healthy humans and in patients with chronic liver disease. Hepatology 9 (6):815-819. doi:10.1002/hep.1840090604</w:t>
      </w:r>
    </w:p>
    <w:p w14:paraId="0F8ECBA8" w14:textId="77777777" w:rsidR="005B68E9" w:rsidRPr="005B68E9" w:rsidRDefault="005B68E9" w:rsidP="005B68E9">
      <w:pPr>
        <w:pStyle w:val="EndNoteBibliography"/>
        <w:spacing w:after="0"/>
      </w:pPr>
      <w:r w:rsidRPr="005B68E9">
        <w:t>41. Francois CJ, Lum DP, Johnson KM, Landgraf BR, Bley TA, Reeder SB, Schiebler ML, Grist TM, Wieben O (2011) Renal arteries: isotropic, high-spatial-resolution, unenhanced MR angiography with three-dimensional radial phase contrast. Radiology 258 (1):254-260. doi:10.1148/radiol.10100443</w:t>
      </w:r>
    </w:p>
    <w:p w14:paraId="123BDC64" w14:textId="77777777" w:rsidR="005B68E9" w:rsidRPr="005B68E9" w:rsidRDefault="005B68E9" w:rsidP="005B68E9">
      <w:pPr>
        <w:pStyle w:val="EndNoteBibliography"/>
        <w:spacing w:after="0"/>
      </w:pPr>
      <w:r w:rsidRPr="005B68E9">
        <w:t>42. Wasser MN, Geelkerken RH, Kouwenhoven M, van Bockel JH, Hermans J, Schultze Kool LJ, de Roos A (1996) Systolically gated 3D phase contrast MRA of mesenteric arteries in suspected mesenteric ischemia. J Comput Assist Tomogr 20 (2):262-268. doi:10.1097/00004728-199603000-00017</w:t>
      </w:r>
    </w:p>
    <w:p w14:paraId="13173C35" w14:textId="77777777" w:rsidR="005B68E9" w:rsidRPr="005B68E9" w:rsidRDefault="005B68E9" w:rsidP="005B68E9">
      <w:pPr>
        <w:pStyle w:val="EndNoteBibliography"/>
        <w:spacing w:after="0"/>
      </w:pPr>
      <w:r w:rsidRPr="005B68E9">
        <w:t>43. Waaler BA, Eriksen M, Toska K (1991) The effect of meal size on postprandial increase in cardiac output. Acta Physiol Scand 142 (1):33-39. doi:10.1111/j.1748-1716.1991.tb09125.x</w:t>
      </w:r>
    </w:p>
    <w:p w14:paraId="6C67B223" w14:textId="77777777" w:rsidR="005B68E9" w:rsidRPr="005B68E9" w:rsidRDefault="005B68E9" w:rsidP="005B68E9">
      <w:pPr>
        <w:pStyle w:val="EndNoteBibliography"/>
      </w:pPr>
      <w:r w:rsidRPr="005B68E9">
        <w:lastRenderedPageBreak/>
        <w:t>44. Poole JW, Sammartano RJ, Boley SJ (1987) Hemodynamic basis of the pain of chronic mesenteric ischemia. Am J Surg 153 (2):171-176. doi:10.1016/0002-9610(87)90809-9</w:t>
      </w:r>
    </w:p>
    <w:p w14:paraId="52B2DD08" w14:textId="7D6D7D2A" w:rsidR="00F72E5E" w:rsidRDefault="00F72E5E" w:rsidP="00FB4031">
      <w:pPr>
        <w:spacing w:after="0" w:line="480" w:lineRule="auto"/>
        <w:jc w:val="both"/>
      </w:pPr>
      <w:r w:rsidRPr="00675B3D">
        <w:rPr>
          <w:rFonts w:ascii="Times New Roman" w:hAnsi="Times New Roman" w:cs="Times New Roman"/>
          <w:sz w:val="24"/>
          <w:szCs w:val="24"/>
        </w:rPr>
        <w:fldChar w:fldCharType="end"/>
      </w:r>
    </w:p>
    <w:sectPr w:rsidR="00F72E5E" w:rsidSect="00D640B8">
      <w:headerReference w:type="default" r:id="rId13"/>
      <w:pgSz w:w="12240" w:h="15840" w:code="1"/>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B016EB" w14:textId="77777777" w:rsidR="00066ACB" w:rsidRDefault="00066ACB" w:rsidP="00D640B8">
      <w:pPr>
        <w:spacing w:after="0" w:line="240" w:lineRule="auto"/>
      </w:pPr>
      <w:r>
        <w:separator/>
      </w:r>
    </w:p>
  </w:endnote>
  <w:endnote w:type="continuationSeparator" w:id="0">
    <w:p w14:paraId="78886AB7" w14:textId="77777777" w:rsidR="00066ACB" w:rsidRDefault="00066ACB" w:rsidP="00D640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4CC93E" w14:textId="77777777" w:rsidR="00066ACB" w:rsidRDefault="00066ACB" w:rsidP="00D640B8">
      <w:pPr>
        <w:spacing w:after="0" w:line="240" w:lineRule="auto"/>
      </w:pPr>
      <w:r>
        <w:separator/>
      </w:r>
    </w:p>
  </w:footnote>
  <w:footnote w:type="continuationSeparator" w:id="0">
    <w:p w14:paraId="6EA5B80B" w14:textId="77777777" w:rsidR="00066ACB" w:rsidRDefault="00066ACB" w:rsidP="00D640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8121162"/>
      <w:docPartObj>
        <w:docPartGallery w:val="Page Numbers (Top of Page)"/>
        <w:docPartUnique/>
      </w:docPartObj>
    </w:sdtPr>
    <w:sdtEndPr>
      <w:rPr>
        <w:noProof/>
      </w:rPr>
    </w:sdtEndPr>
    <w:sdtContent>
      <w:p w14:paraId="5445CEE8" w14:textId="0109EA47" w:rsidR="0014547D" w:rsidRDefault="0014547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FF15DDC" w14:textId="77777777" w:rsidR="0014547D" w:rsidRDefault="001454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0C2F40"/>
    <w:multiLevelType w:val="multilevel"/>
    <w:tmpl w:val="D118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5833B39"/>
    <w:multiLevelType w:val="multilevel"/>
    <w:tmpl w:val="7D524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rant Steven Roberts">
    <w15:presenceInfo w15:providerId="None" w15:userId="Grant Steven Robert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W3NLQ0NTUztDA3MjZS0lEKTi0uzszPAykwqwUARqZCuiwAAAA="/>
    <w:docVar w:name="EN.InstantFormat" w:val="&lt;ENInstantFormat&gt;&lt;Enabled&gt;1&lt;/Enabled&gt;&lt;ScanUnformatted&gt;1&lt;/ScanUnformatted&gt;&lt;ScanChanges&gt;1&lt;/ScanChanges&gt;&lt;Suspended&gt;0&lt;/Suspended&gt;&lt;/ENInstantFormat&gt;"/>
    <w:docVar w:name="EN.Layout" w:val="&lt;ENLayout&gt;&lt;Style&gt;SpringerBasicNumbe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xeep5d99wefzf1e2de75p900wp0assr5afff&quot;&gt;My EndNote Library-Converted&lt;record-ids&gt;&lt;item&gt;760&lt;/item&gt;&lt;item&gt;846&lt;/item&gt;&lt;item&gt;862&lt;/item&gt;&lt;item&gt;874&lt;/item&gt;&lt;item&gt;879&lt;/item&gt;&lt;item&gt;881&lt;/item&gt;&lt;item&gt;883&lt;/item&gt;&lt;item&gt;891&lt;/item&gt;&lt;item&gt;892&lt;/item&gt;&lt;item&gt;893&lt;/item&gt;&lt;item&gt;895&lt;/item&gt;&lt;item&gt;896&lt;/item&gt;&lt;item&gt;900&lt;/item&gt;&lt;item&gt;904&lt;/item&gt;&lt;item&gt;906&lt;/item&gt;&lt;item&gt;908&lt;/item&gt;&lt;item&gt;909&lt;/item&gt;&lt;item&gt;910&lt;/item&gt;&lt;item&gt;911&lt;/item&gt;&lt;item&gt;912&lt;/item&gt;&lt;item&gt;913&lt;/item&gt;&lt;item&gt;914&lt;/item&gt;&lt;item&gt;915&lt;/item&gt;&lt;item&gt;916&lt;/item&gt;&lt;item&gt;917&lt;/item&gt;&lt;item&gt;918&lt;/item&gt;&lt;item&gt;919&lt;/item&gt;&lt;item&gt;920&lt;/item&gt;&lt;item&gt;921&lt;/item&gt;&lt;item&gt;922&lt;/item&gt;&lt;item&gt;923&lt;/item&gt;&lt;item&gt;924&lt;/item&gt;&lt;item&gt;925&lt;/item&gt;&lt;item&gt;926&lt;/item&gt;&lt;item&gt;927&lt;/item&gt;&lt;item&gt;928&lt;/item&gt;&lt;item&gt;930&lt;/item&gt;&lt;item&gt;931&lt;/item&gt;&lt;item&gt;944&lt;/item&gt;&lt;item&gt;1020&lt;/item&gt;&lt;item&gt;1021&lt;/item&gt;&lt;item&gt;1022&lt;/item&gt;&lt;item&gt;1023&lt;/item&gt;&lt;item&gt;1027&lt;/item&gt;&lt;/record-ids&gt;&lt;/item&gt;&lt;/Libraries&gt;"/>
  </w:docVars>
  <w:rsids>
    <w:rsidRoot w:val="00D640B8"/>
    <w:rsid w:val="0005200C"/>
    <w:rsid w:val="0006389C"/>
    <w:rsid w:val="00066ACB"/>
    <w:rsid w:val="00095B3B"/>
    <w:rsid w:val="000E333E"/>
    <w:rsid w:val="000E7460"/>
    <w:rsid w:val="00117ECB"/>
    <w:rsid w:val="00123116"/>
    <w:rsid w:val="00123F8E"/>
    <w:rsid w:val="001309EC"/>
    <w:rsid w:val="00137E07"/>
    <w:rsid w:val="0014547D"/>
    <w:rsid w:val="001505EE"/>
    <w:rsid w:val="001529AB"/>
    <w:rsid w:val="001829D9"/>
    <w:rsid w:val="00184826"/>
    <w:rsid w:val="00192EEA"/>
    <w:rsid w:val="001A275D"/>
    <w:rsid w:val="001B673B"/>
    <w:rsid w:val="001C0918"/>
    <w:rsid w:val="001C4868"/>
    <w:rsid w:val="001E75E0"/>
    <w:rsid w:val="001F75B6"/>
    <w:rsid w:val="00212048"/>
    <w:rsid w:val="00240132"/>
    <w:rsid w:val="0024225B"/>
    <w:rsid w:val="00251EC4"/>
    <w:rsid w:val="0029108C"/>
    <w:rsid w:val="00296525"/>
    <w:rsid w:val="00297EDA"/>
    <w:rsid w:val="002A1E1D"/>
    <w:rsid w:val="002B0487"/>
    <w:rsid w:val="002C0DAD"/>
    <w:rsid w:val="002F2E56"/>
    <w:rsid w:val="002F7B48"/>
    <w:rsid w:val="00300A06"/>
    <w:rsid w:val="003023D5"/>
    <w:rsid w:val="00311E5A"/>
    <w:rsid w:val="003531E4"/>
    <w:rsid w:val="00356C9D"/>
    <w:rsid w:val="0036100C"/>
    <w:rsid w:val="00363D8D"/>
    <w:rsid w:val="003742B6"/>
    <w:rsid w:val="00396E27"/>
    <w:rsid w:val="003C2928"/>
    <w:rsid w:val="003C53F7"/>
    <w:rsid w:val="003D253C"/>
    <w:rsid w:val="003E5940"/>
    <w:rsid w:val="003E7853"/>
    <w:rsid w:val="00411FD4"/>
    <w:rsid w:val="0041481E"/>
    <w:rsid w:val="00475C8D"/>
    <w:rsid w:val="00476A23"/>
    <w:rsid w:val="004B2973"/>
    <w:rsid w:val="005103CC"/>
    <w:rsid w:val="00523040"/>
    <w:rsid w:val="0052655A"/>
    <w:rsid w:val="0052775F"/>
    <w:rsid w:val="00537999"/>
    <w:rsid w:val="005529D8"/>
    <w:rsid w:val="00571E40"/>
    <w:rsid w:val="005A4449"/>
    <w:rsid w:val="005B68E9"/>
    <w:rsid w:val="005D46B1"/>
    <w:rsid w:val="005D5872"/>
    <w:rsid w:val="006311B0"/>
    <w:rsid w:val="00634207"/>
    <w:rsid w:val="00635651"/>
    <w:rsid w:val="00640CC5"/>
    <w:rsid w:val="006567EA"/>
    <w:rsid w:val="006668D0"/>
    <w:rsid w:val="00675B3D"/>
    <w:rsid w:val="006A2303"/>
    <w:rsid w:val="006B18C0"/>
    <w:rsid w:val="006C6699"/>
    <w:rsid w:val="006E3393"/>
    <w:rsid w:val="006F4C75"/>
    <w:rsid w:val="0071112B"/>
    <w:rsid w:val="007165D5"/>
    <w:rsid w:val="00722259"/>
    <w:rsid w:val="0072721A"/>
    <w:rsid w:val="007861A0"/>
    <w:rsid w:val="007861C0"/>
    <w:rsid w:val="00794C2C"/>
    <w:rsid w:val="007A0BFB"/>
    <w:rsid w:val="007B4ECA"/>
    <w:rsid w:val="007C0237"/>
    <w:rsid w:val="00810962"/>
    <w:rsid w:val="00830A1D"/>
    <w:rsid w:val="0084213C"/>
    <w:rsid w:val="008449F6"/>
    <w:rsid w:val="008528E5"/>
    <w:rsid w:val="00880C40"/>
    <w:rsid w:val="0088136E"/>
    <w:rsid w:val="008854DF"/>
    <w:rsid w:val="008920E0"/>
    <w:rsid w:val="008C1B1C"/>
    <w:rsid w:val="008C4B55"/>
    <w:rsid w:val="008E6D08"/>
    <w:rsid w:val="008E75F7"/>
    <w:rsid w:val="008F6F9E"/>
    <w:rsid w:val="00902F48"/>
    <w:rsid w:val="009049F1"/>
    <w:rsid w:val="0090613E"/>
    <w:rsid w:val="00921EE0"/>
    <w:rsid w:val="0093603E"/>
    <w:rsid w:val="00983D56"/>
    <w:rsid w:val="00990FB6"/>
    <w:rsid w:val="00994EC0"/>
    <w:rsid w:val="009B04E9"/>
    <w:rsid w:val="009D4014"/>
    <w:rsid w:val="009E4198"/>
    <w:rsid w:val="009F4372"/>
    <w:rsid w:val="009F4F82"/>
    <w:rsid w:val="00A06AC4"/>
    <w:rsid w:val="00A222F1"/>
    <w:rsid w:val="00A43FF8"/>
    <w:rsid w:val="00A540D9"/>
    <w:rsid w:val="00A55224"/>
    <w:rsid w:val="00A576E7"/>
    <w:rsid w:val="00A72524"/>
    <w:rsid w:val="00A7562F"/>
    <w:rsid w:val="00AB792F"/>
    <w:rsid w:val="00AC6B6A"/>
    <w:rsid w:val="00AF488E"/>
    <w:rsid w:val="00B14A11"/>
    <w:rsid w:val="00B17C37"/>
    <w:rsid w:val="00B36862"/>
    <w:rsid w:val="00B45996"/>
    <w:rsid w:val="00B71B4F"/>
    <w:rsid w:val="00B73D02"/>
    <w:rsid w:val="00B976E6"/>
    <w:rsid w:val="00B97F21"/>
    <w:rsid w:val="00BC211D"/>
    <w:rsid w:val="00BD157D"/>
    <w:rsid w:val="00BF5188"/>
    <w:rsid w:val="00C01719"/>
    <w:rsid w:val="00C17779"/>
    <w:rsid w:val="00C24554"/>
    <w:rsid w:val="00C27767"/>
    <w:rsid w:val="00C3152C"/>
    <w:rsid w:val="00C341BE"/>
    <w:rsid w:val="00C60B5D"/>
    <w:rsid w:val="00C64B4B"/>
    <w:rsid w:val="00C771A9"/>
    <w:rsid w:val="00C807BB"/>
    <w:rsid w:val="00CC0C4C"/>
    <w:rsid w:val="00CE66E7"/>
    <w:rsid w:val="00CE7A5C"/>
    <w:rsid w:val="00D2337E"/>
    <w:rsid w:val="00D301FB"/>
    <w:rsid w:val="00D44673"/>
    <w:rsid w:val="00D51C2E"/>
    <w:rsid w:val="00D640B8"/>
    <w:rsid w:val="00D74F30"/>
    <w:rsid w:val="00D767C2"/>
    <w:rsid w:val="00DA2976"/>
    <w:rsid w:val="00DC6E47"/>
    <w:rsid w:val="00DE0E78"/>
    <w:rsid w:val="00E0205F"/>
    <w:rsid w:val="00E14EA3"/>
    <w:rsid w:val="00E50CCC"/>
    <w:rsid w:val="00E50E01"/>
    <w:rsid w:val="00E86B6E"/>
    <w:rsid w:val="00E93988"/>
    <w:rsid w:val="00EA389B"/>
    <w:rsid w:val="00F24314"/>
    <w:rsid w:val="00F415FC"/>
    <w:rsid w:val="00F50090"/>
    <w:rsid w:val="00F60054"/>
    <w:rsid w:val="00F66D07"/>
    <w:rsid w:val="00F72B44"/>
    <w:rsid w:val="00F72E5E"/>
    <w:rsid w:val="00F82790"/>
    <w:rsid w:val="00F8562C"/>
    <w:rsid w:val="00FA5339"/>
    <w:rsid w:val="00FB40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B6F254"/>
  <w15:chartTrackingRefBased/>
  <w15:docId w15:val="{1AE6EDB1-8CE8-4E05-A3FB-4931BDEE0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40B8"/>
  </w:style>
  <w:style w:type="paragraph" w:styleId="Heading2">
    <w:name w:val="heading 2"/>
    <w:basedOn w:val="Normal"/>
    <w:next w:val="Normal"/>
    <w:link w:val="Heading2Char"/>
    <w:uiPriority w:val="9"/>
    <w:unhideWhenUsed/>
    <w:qFormat/>
    <w:rsid w:val="006311B0"/>
    <w:pPr>
      <w:keepNext/>
      <w:keepLines/>
      <w:spacing w:after="0"/>
      <w:outlineLvl w:val="1"/>
    </w:pPr>
    <w:rPr>
      <w:rFonts w:ascii="Times New Roman" w:eastAsiaTheme="majorEastAsia" w:hAnsi="Times New Roman" w:cstheme="majorBidi"/>
      <w:b/>
      <w:i/>
      <w:sz w:val="24"/>
      <w:szCs w:val="26"/>
    </w:rPr>
  </w:style>
  <w:style w:type="paragraph" w:styleId="Heading3">
    <w:name w:val="heading 3"/>
    <w:basedOn w:val="Normal"/>
    <w:next w:val="Normal"/>
    <w:link w:val="Heading3Char"/>
    <w:uiPriority w:val="9"/>
    <w:semiHidden/>
    <w:unhideWhenUsed/>
    <w:qFormat/>
    <w:rsid w:val="00F415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640B8"/>
    <w:pPr>
      <w:spacing w:after="0" w:line="240" w:lineRule="auto"/>
    </w:pPr>
  </w:style>
  <w:style w:type="character" w:styleId="Hyperlink">
    <w:name w:val="Hyperlink"/>
    <w:basedOn w:val="DefaultParagraphFont"/>
    <w:uiPriority w:val="99"/>
    <w:unhideWhenUsed/>
    <w:rsid w:val="00D640B8"/>
    <w:rPr>
      <w:color w:val="0000FF"/>
      <w:u w:val="single"/>
    </w:rPr>
  </w:style>
  <w:style w:type="character" w:styleId="PlaceholderText">
    <w:name w:val="Placeholder Text"/>
    <w:basedOn w:val="DefaultParagraphFont"/>
    <w:uiPriority w:val="99"/>
    <w:semiHidden/>
    <w:rsid w:val="00D640B8"/>
    <w:rPr>
      <w:color w:val="808080"/>
    </w:rPr>
  </w:style>
  <w:style w:type="character" w:styleId="LineNumber">
    <w:name w:val="line number"/>
    <w:basedOn w:val="DefaultParagraphFont"/>
    <w:uiPriority w:val="99"/>
    <w:semiHidden/>
    <w:unhideWhenUsed/>
    <w:rsid w:val="00D640B8"/>
  </w:style>
  <w:style w:type="table" w:styleId="TableGrid">
    <w:name w:val="Table Grid"/>
    <w:basedOn w:val="TableNormal"/>
    <w:uiPriority w:val="39"/>
    <w:rsid w:val="00D64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640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40B8"/>
  </w:style>
  <w:style w:type="paragraph" w:styleId="Footer">
    <w:name w:val="footer"/>
    <w:basedOn w:val="Normal"/>
    <w:link w:val="FooterChar"/>
    <w:uiPriority w:val="99"/>
    <w:unhideWhenUsed/>
    <w:rsid w:val="00D640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40B8"/>
  </w:style>
  <w:style w:type="character" w:styleId="CommentReference">
    <w:name w:val="annotation reference"/>
    <w:basedOn w:val="DefaultParagraphFont"/>
    <w:uiPriority w:val="99"/>
    <w:semiHidden/>
    <w:unhideWhenUsed/>
    <w:rsid w:val="00D640B8"/>
    <w:rPr>
      <w:sz w:val="16"/>
      <w:szCs w:val="16"/>
    </w:rPr>
  </w:style>
  <w:style w:type="paragraph" w:styleId="CommentText">
    <w:name w:val="annotation text"/>
    <w:basedOn w:val="Normal"/>
    <w:link w:val="CommentTextChar"/>
    <w:uiPriority w:val="99"/>
    <w:unhideWhenUsed/>
    <w:rsid w:val="00D640B8"/>
    <w:pPr>
      <w:spacing w:line="240" w:lineRule="auto"/>
    </w:pPr>
    <w:rPr>
      <w:sz w:val="20"/>
      <w:szCs w:val="20"/>
    </w:rPr>
  </w:style>
  <w:style w:type="character" w:customStyle="1" w:styleId="CommentTextChar">
    <w:name w:val="Comment Text Char"/>
    <w:basedOn w:val="DefaultParagraphFont"/>
    <w:link w:val="CommentText"/>
    <w:uiPriority w:val="99"/>
    <w:rsid w:val="00D640B8"/>
    <w:rPr>
      <w:sz w:val="20"/>
      <w:szCs w:val="20"/>
    </w:rPr>
  </w:style>
  <w:style w:type="paragraph" w:styleId="CommentSubject">
    <w:name w:val="annotation subject"/>
    <w:basedOn w:val="CommentText"/>
    <w:next w:val="CommentText"/>
    <w:link w:val="CommentSubjectChar"/>
    <w:uiPriority w:val="99"/>
    <w:semiHidden/>
    <w:unhideWhenUsed/>
    <w:rsid w:val="00D640B8"/>
    <w:rPr>
      <w:b/>
      <w:bCs/>
    </w:rPr>
  </w:style>
  <w:style w:type="character" w:customStyle="1" w:styleId="CommentSubjectChar">
    <w:name w:val="Comment Subject Char"/>
    <w:basedOn w:val="CommentTextChar"/>
    <w:link w:val="CommentSubject"/>
    <w:uiPriority w:val="99"/>
    <w:semiHidden/>
    <w:rsid w:val="00D640B8"/>
    <w:rPr>
      <w:b/>
      <w:bCs/>
      <w:sz w:val="20"/>
      <w:szCs w:val="20"/>
    </w:rPr>
  </w:style>
  <w:style w:type="paragraph" w:styleId="BalloonText">
    <w:name w:val="Balloon Text"/>
    <w:basedOn w:val="Normal"/>
    <w:link w:val="BalloonTextChar"/>
    <w:uiPriority w:val="99"/>
    <w:semiHidden/>
    <w:unhideWhenUsed/>
    <w:rsid w:val="00D640B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640B8"/>
    <w:rPr>
      <w:rFonts w:ascii="Times New Roman" w:hAnsi="Times New Roman" w:cs="Times New Roman"/>
      <w:sz w:val="18"/>
      <w:szCs w:val="18"/>
    </w:rPr>
  </w:style>
  <w:style w:type="paragraph" w:styleId="NormalWeb">
    <w:name w:val="Normal (Web)"/>
    <w:basedOn w:val="Normal"/>
    <w:uiPriority w:val="99"/>
    <w:semiHidden/>
    <w:unhideWhenUsed/>
    <w:rsid w:val="00D640B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D640B8"/>
    <w:rPr>
      <w:color w:val="605E5C"/>
      <w:shd w:val="clear" w:color="auto" w:fill="E1DFDD"/>
    </w:rPr>
  </w:style>
  <w:style w:type="paragraph" w:styleId="PlainText">
    <w:name w:val="Plain Text"/>
    <w:basedOn w:val="Normal"/>
    <w:link w:val="PlainTextChar"/>
    <w:uiPriority w:val="99"/>
    <w:unhideWhenUsed/>
    <w:rsid w:val="00D640B8"/>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D640B8"/>
    <w:rPr>
      <w:rFonts w:ascii="Calibri" w:hAnsi="Calibri"/>
      <w:szCs w:val="21"/>
    </w:rPr>
  </w:style>
  <w:style w:type="character" w:customStyle="1" w:styleId="NoSpacingChar">
    <w:name w:val="No Spacing Char"/>
    <w:basedOn w:val="DefaultParagraphFont"/>
    <w:link w:val="NoSpacing"/>
    <w:uiPriority w:val="1"/>
    <w:rsid w:val="00D640B8"/>
  </w:style>
  <w:style w:type="character" w:customStyle="1" w:styleId="Heading2Char">
    <w:name w:val="Heading 2 Char"/>
    <w:basedOn w:val="DefaultParagraphFont"/>
    <w:link w:val="Heading2"/>
    <w:uiPriority w:val="9"/>
    <w:rsid w:val="006311B0"/>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semiHidden/>
    <w:rsid w:val="00F415FC"/>
    <w:rPr>
      <w:rFonts w:asciiTheme="majorHAnsi" w:eastAsiaTheme="majorEastAsia" w:hAnsiTheme="majorHAnsi" w:cstheme="majorBidi"/>
      <w:color w:val="1F3763" w:themeColor="accent1" w:themeShade="7F"/>
      <w:sz w:val="24"/>
      <w:szCs w:val="24"/>
    </w:rPr>
  </w:style>
  <w:style w:type="paragraph" w:customStyle="1" w:styleId="EndNoteBibliographyTitle">
    <w:name w:val="EndNote Bibliography Title"/>
    <w:basedOn w:val="Normal"/>
    <w:link w:val="EndNoteBibliographyTitleChar"/>
    <w:rsid w:val="00F72E5E"/>
    <w:pPr>
      <w:spacing w:after="0"/>
      <w:jc w:val="center"/>
    </w:pPr>
    <w:rPr>
      <w:rFonts w:ascii="Times New Roman" w:hAnsi="Times New Roman" w:cs="Times New Roman"/>
      <w:noProof/>
      <w:sz w:val="24"/>
    </w:rPr>
  </w:style>
  <w:style w:type="character" w:customStyle="1" w:styleId="EndNoteBibliographyTitleChar">
    <w:name w:val="EndNote Bibliography Title Char"/>
    <w:basedOn w:val="NoSpacingChar"/>
    <w:link w:val="EndNoteBibliographyTitle"/>
    <w:rsid w:val="00F72E5E"/>
    <w:rPr>
      <w:rFonts w:ascii="Times New Roman" w:hAnsi="Times New Roman" w:cs="Times New Roman"/>
      <w:noProof/>
      <w:sz w:val="24"/>
    </w:rPr>
  </w:style>
  <w:style w:type="paragraph" w:customStyle="1" w:styleId="EndNoteBibliography">
    <w:name w:val="EndNote Bibliography"/>
    <w:basedOn w:val="Normal"/>
    <w:link w:val="EndNoteBibliographyChar"/>
    <w:rsid w:val="00F72E5E"/>
    <w:pPr>
      <w:spacing w:line="480" w:lineRule="auto"/>
    </w:pPr>
    <w:rPr>
      <w:rFonts w:ascii="Times New Roman" w:hAnsi="Times New Roman" w:cs="Times New Roman"/>
      <w:noProof/>
      <w:sz w:val="24"/>
    </w:rPr>
  </w:style>
  <w:style w:type="character" w:customStyle="1" w:styleId="EndNoteBibliographyChar">
    <w:name w:val="EndNote Bibliography Char"/>
    <w:basedOn w:val="NoSpacingChar"/>
    <w:link w:val="EndNoteBibliography"/>
    <w:rsid w:val="00F72E5E"/>
    <w:rPr>
      <w:rFonts w:ascii="Times New Roman" w:hAnsi="Times New Roman" w:cs="Times New Roman"/>
      <w:noProof/>
      <w:sz w:val="24"/>
    </w:rPr>
  </w:style>
  <w:style w:type="paragraph" w:styleId="Caption">
    <w:name w:val="caption"/>
    <w:basedOn w:val="Normal"/>
    <w:next w:val="Normal"/>
    <w:uiPriority w:val="35"/>
    <w:unhideWhenUsed/>
    <w:qFormat/>
    <w:rsid w:val="0071112B"/>
    <w:pPr>
      <w:spacing w:after="200" w:line="240" w:lineRule="auto"/>
    </w:pPr>
    <w:rPr>
      <w:rFonts w:ascii="Times New Roman" w:hAnsi="Times New Roman" w:cs="Times New Roman"/>
      <w:i/>
      <w:iCs/>
      <w:color w:val="44546A" w:themeColor="text2"/>
      <w:sz w:val="18"/>
      <w:szCs w:val="18"/>
    </w:rPr>
  </w:style>
  <w:style w:type="character" w:styleId="FollowedHyperlink">
    <w:name w:val="FollowedHyperlink"/>
    <w:basedOn w:val="DefaultParagraphFont"/>
    <w:uiPriority w:val="99"/>
    <w:semiHidden/>
    <w:unhideWhenUsed/>
    <w:rsid w:val="00E14E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8630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3.TIF"/><Relationship Id="rId4" Type="http://schemas.openxmlformats.org/officeDocument/2006/relationships/settings" Target="settings.xml"/><Relationship Id="rId9" Type="http://schemas.openxmlformats.org/officeDocument/2006/relationships/image" Target="media/image2.TI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CE4821-4BD3-4CDE-8FC3-60A8C8F0F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33</Pages>
  <Words>12045</Words>
  <Characters>68659</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Steven Roberts</dc:creator>
  <cp:keywords/>
  <dc:description/>
  <cp:lastModifiedBy>Grant Steven Roberts</cp:lastModifiedBy>
  <cp:revision>5</cp:revision>
  <dcterms:created xsi:type="dcterms:W3CDTF">2020-09-18T23:08:00Z</dcterms:created>
  <dcterms:modified xsi:type="dcterms:W3CDTF">2020-10-05T00:39:00Z</dcterms:modified>
</cp:coreProperties>
</file>