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CA1" w:rsidRDefault="00612CA1" w:rsidP="00575C41">
      <w:pPr>
        <w:autoSpaceDE w:val="0"/>
        <w:autoSpaceDN w:val="0"/>
        <w:adjustRightInd w:val="0"/>
        <w:spacing w:after="0" w:line="240" w:lineRule="auto"/>
        <w:rPr>
          <w:rFonts w:ascii="TimesNewRomanPS-BoldMT" w:hAnsi="TimesNewRomanPS-BoldMT" w:cs="TimesNewRomanPS-BoldMT"/>
          <w:bCs/>
        </w:rPr>
      </w:pPr>
      <w:r>
        <w:rPr>
          <w:rFonts w:ascii="Times New Roman" w:hAnsi="Times New Roman" w:cs="Times New Roman"/>
        </w:rPr>
        <w:t xml:space="preserve">Critique of </w:t>
      </w:r>
      <w:r w:rsidRPr="00612CA1">
        <w:rPr>
          <w:rFonts w:ascii="TimesNewRomanPS-BoldMT" w:hAnsi="TimesNewRomanPS-BoldMT" w:cs="TimesNewRomanPS-BoldMT"/>
          <w:bCs/>
          <w:i/>
        </w:rPr>
        <w:t>Accelerated Fluorine-19 MRI Using Compressed Sensing</w:t>
      </w:r>
      <w:r>
        <w:rPr>
          <w:rFonts w:ascii="TimesNewRomanPS-BoldMT" w:hAnsi="TimesNewRomanPS-BoldMT" w:cs="TimesNewRomanPS-BoldMT"/>
          <w:bCs/>
          <w:i/>
        </w:rPr>
        <w:t xml:space="preserve"> </w:t>
      </w:r>
      <w:r>
        <w:rPr>
          <w:rFonts w:ascii="TimesNewRomanPS-BoldMT" w:hAnsi="TimesNewRomanPS-BoldMT" w:cs="TimesNewRomanPS-BoldMT"/>
          <w:bCs/>
        </w:rPr>
        <w:t xml:space="preserve">by Lawrence </w:t>
      </w:r>
      <w:proofErr w:type="spellStart"/>
      <w:r>
        <w:rPr>
          <w:rFonts w:ascii="TimesNewRomanPS-BoldMT" w:hAnsi="TimesNewRomanPS-BoldMT" w:cs="TimesNewRomanPS-BoldMT"/>
          <w:bCs/>
        </w:rPr>
        <w:t>Lechuga</w:t>
      </w:r>
      <w:proofErr w:type="spellEnd"/>
    </w:p>
    <w:p w:rsidR="00612CA1" w:rsidRPr="00612CA1" w:rsidRDefault="00612CA1" w:rsidP="00575C41">
      <w:pPr>
        <w:autoSpaceDE w:val="0"/>
        <w:autoSpaceDN w:val="0"/>
        <w:adjustRightInd w:val="0"/>
        <w:spacing w:after="0" w:line="240" w:lineRule="auto"/>
        <w:rPr>
          <w:rFonts w:ascii="Times New Roman" w:hAnsi="Times New Roman" w:cs="Times New Roman"/>
        </w:rPr>
      </w:pPr>
      <w:r>
        <w:rPr>
          <w:rFonts w:ascii="Times New Roman" w:hAnsi="Times New Roman" w:cs="Times New Roman"/>
        </w:rPr>
        <w:t>MP 710 – 12/20/2018</w:t>
      </w:r>
    </w:p>
    <w:p w:rsidR="00612CA1" w:rsidRDefault="00612CA1" w:rsidP="00575C41">
      <w:pPr>
        <w:autoSpaceDE w:val="0"/>
        <w:autoSpaceDN w:val="0"/>
        <w:adjustRightInd w:val="0"/>
        <w:spacing w:after="0" w:line="240" w:lineRule="auto"/>
        <w:rPr>
          <w:rFonts w:ascii="Times New Roman" w:hAnsi="Times New Roman" w:cs="Times New Roman"/>
        </w:rPr>
      </w:pPr>
    </w:p>
    <w:p w:rsidR="002E14D0" w:rsidRPr="00B669CD" w:rsidRDefault="002E14D0" w:rsidP="00575C41">
      <w:pPr>
        <w:autoSpaceDE w:val="0"/>
        <w:autoSpaceDN w:val="0"/>
        <w:adjustRightInd w:val="0"/>
        <w:spacing w:after="0" w:line="240" w:lineRule="auto"/>
        <w:rPr>
          <w:rFonts w:ascii="Times New Roman" w:hAnsi="Times New Roman" w:cs="Times New Roman"/>
          <w:u w:val="single"/>
        </w:rPr>
      </w:pPr>
      <w:r w:rsidRPr="00B669CD">
        <w:rPr>
          <w:rFonts w:ascii="Times New Roman" w:hAnsi="Times New Roman" w:cs="Times New Roman"/>
          <w:u w:val="single"/>
        </w:rPr>
        <w:t>Abstract</w:t>
      </w:r>
    </w:p>
    <w:p w:rsidR="002E14D0" w:rsidRPr="00B669CD" w:rsidRDefault="002E14D0" w:rsidP="002E14D0">
      <w:pPr>
        <w:pStyle w:val="ListParagraph"/>
        <w:numPr>
          <w:ilvl w:val="0"/>
          <w:numId w:val="3"/>
        </w:numPr>
        <w:autoSpaceDE w:val="0"/>
        <w:autoSpaceDN w:val="0"/>
        <w:adjustRightInd w:val="0"/>
        <w:spacing w:after="0" w:line="240" w:lineRule="auto"/>
        <w:rPr>
          <w:rFonts w:ascii="Times New Roman" w:hAnsi="Times New Roman" w:cs="Times New Roman"/>
        </w:rPr>
      </w:pPr>
      <w:r w:rsidRPr="00B669CD">
        <w:rPr>
          <w:rFonts w:ascii="Times New Roman" w:hAnsi="Times New Roman" w:cs="Times New Roman"/>
        </w:rPr>
        <w:t xml:space="preserve">Abstract was presented </w:t>
      </w:r>
      <w:r w:rsidRPr="00B669CD">
        <w:rPr>
          <w:rFonts w:ascii="Times New Roman" w:hAnsi="Times New Roman" w:cs="Times New Roman"/>
          <w:u w:val="single"/>
        </w:rPr>
        <w:t>very</w:t>
      </w:r>
      <w:r w:rsidRPr="00B669CD">
        <w:rPr>
          <w:rFonts w:ascii="Times New Roman" w:hAnsi="Times New Roman" w:cs="Times New Roman"/>
        </w:rPr>
        <w:t xml:space="preserve"> clearly. Very concise summary of the project that draws the reader in, especially after noting the strange SNR boost.</w:t>
      </w:r>
    </w:p>
    <w:p w:rsidR="002E14D0" w:rsidRPr="00B669CD" w:rsidRDefault="002E14D0" w:rsidP="002E14D0">
      <w:pPr>
        <w:pStyle w:val="ListParagraph"/>
        <w:numPr>
          <w:ilvl w:val="0"/>
          <w:numId w:val="3"/>
        </w:numPr>
        <w:autoSpaceDE w:val="0"/>
        <w:autoSpaceDN w:val="0"/>
        <w:adjustRightInd w:val="0"/>
        <w:spacing w:after="0" w:line="240" w:lineRule="auto"/>
        <w:rPr>
          <w:rFonts w:ascii="Times New Roman" w:hAnsi="Times New Roman" w:cs="Times New Roman"/>
        </w:rPr>
      </w:pPr>
      <w:r w:rsidRPr="00B669CD">
        <w:rPr>
          <w:rFonts w:ascii="Times New Roman" w:hAnsi="Times New Roman" w:cs="Times New Roman"/>
        </w:rPr>
        <w:t xml:space="preserve">May want to introduce full terminology of acronyms like SNR and MRI </w:t>
      </w:r>
      <w:r w:rsidRPr="00B669CD">
        <w:rPr>
          <w:rFonts w:ascii="Times New Roman" w:hAnsi="Times New Roman" w:cs="Times New Roman"/>
          <w:b/>
        </w:rPr>
        <w:t>depending on journal of submission</w:t>
      </w:r>
      <w:r w:rsidRPr="00B669CD">
        <w:rPr>
          <w:rFonts w:ascii="Times New Roman" w:hAnsi="Times New Roman" w:cs="Times New Roman"/>
        </w:rPr>
        <w:t xml:space="preserve">. Although I think for this purpose, it </w:t>
      </w:r>
      <w:r w:rsidR="000B3036">
        <w:rPr>
          <w:rFonts w:ascii="Times New Roman" w:hAnsi="Times New Roman" w:cs="Times New Roman"/>
        </w:rPr>
        <w:t>may be</w:t>
      </w:r>
      <w:r w:rsidRPr="00B669CD">
        <w:rPr>
          <w:rFonts w:ascii="Times New Roman" w:hAnsi="Times New Roman" w:cs="Times New Roman"/>
        </w:rPr>
        <w:t xml:space="preserve"> fine.</w:t>
      </w:r>
    </w:p>
    <w:p w:rsidR="002E14D0" w:rsidRPr="00B669CD" w:rsidRDefault="002E14D0" w:rsidP="00575C41">
      <w:pPr>
        <w:pStyle w:val="ListParagraph"/>
        <w:numPr>
          <w:ilvl w:val="0"/>
          <w:numId w:val="3"/>
        </w:numPr>
        <w:autoSpaceDE w:val="0"/>
        <w:autoSpaceDN w:val="0"/>
        <w:adjustRightInd w:val="0"/>
        <w:spacing w:after="0" w:line="240" w:lineRule="auto"/>
        <w:rPr>
          <w:rFonts w:ascii="Times New Roman" w:hAnsi="Times New Roman" w:cs="Times New Roman"/>
        </w:rPr>
      </w:pPr>
      <w:r w:rsidRPr="00B669CD">
        <w:rPr>
          <w:rFonts w:ascii="Times New Roman" w:hAnsi="Times New Roman" w:cs="Times New Roman"/>
        </w:rPr>
        <w:t xml:space="preserve">Keep F-19 consistent with the body of the paper (where you use </w:t>
      </w:r>
      <w:r w:rsidRPr="00B669CD">
        <w:rPr>
          <w:rFonts w:ascii="Times New Roman" w:hAnsi="Times New Roman" w:cs="Times New Roman"/>
          <w:vertAlign w:val="superscript"/>
        </w:rPr>
        <w:t>19</w:t>
      </w:r>
      <w:r w:rsidRPr="00B669CD">
        <w:rPr>
          <w:rFonts w:ascii="Times New Roman" w:hAnsi="Times New Roman" w:cs="Times New Roman"/>
        </w:rPr>
        <w:t>F). May also want to define that F-19 is Fluorine-19 initially.</w:t>
      </w:r>
    </w:p>
    <w:p w:rsidR="002E14D0" w:rsidRPr="00B669CD" w:rsidRDefault="009030D1" w:rsidP="00575C41">
      <w:pPr>
        <w:autoSpaceDE w:val="0"/>
        <w:autoSpaceDN w:val="0"/>
        <w:adjustRightInd w:val="0"/>
        <w:spacing w:after="0" w:line="240" w:lineRule="auto"/>
        <w:rPr>
          <w:rFonts w:ascii="Times New Roman" w:hAnsi="Times New Roman" w:cs="Times New Roman"/>
          <w:u w:val="single"/>
        </w:rPr>
      </w:pPr>
      <w:r w:rsidRPr="00B669CD">
        <w:rPr>
          <w:rFonts w:ascii="Times New Roman" w:hAnsi="Times New Roman" w:cs="Times New Roman"/>
          <w:u w:val="single"/>
        </w:rPr>
        <w:t>Introduction</w:t>
      </w:r>
    </w:p>
    <w:p w:rsidR="009030D1" w:rsidRPr="00B669CD" w:rsidRDefault="009030D1" w:rsidP="009030D1">
      <w:pPr>
        <w:pStyle w:val="ListParagraph"/>
        <w:numPr>
          <w:ilvl w:val="0"/>
          <w:numId w:val="2"/>
        </w:numPr>
        <w:autoSpaceDE w:val="0"/>
        <w:autoSpaceDN w:val="0"/>
        <w:adjustRightInd w:val="0"/>
        <w:spacing w:after="0" w:line="240" w:lineRule="auto"/>
        <w:rPr>
          <w:rFonts w:ascii="Times New Roman" w:hAnsi="Times New Roman" w:cs="Times New Roman"/>
        </w:rPr>
      </w:pPr>
      <w:r w:rsidRPr="00B669CD">
        <w:rPr>
          <w:rFonts w:ascii="Times New Roman" w:hAnsi="Times New Roman" w:cs="Times New Roman"/>
        </w:rPr>
        <w:t xml:space="preserve">CS needs to </w:t>
      </w:r>
      <w:r w:rsidR="00CD66A0" w:rsidRPr="00B669CD">
        <w:rPr>
          <w:rFonts w:ascii="Times New Roman" w:hAnsi="Times New Roman" w:cs="Times New Roman"/>
        </w:rPr>
        <w:t>be defined initially</w:t>
      </w:r>
      <w:r w:rsidRPr="00B669CD">
        <w:rPr>
          <w:rFonts w:ascii="Times New Roman" w:hAnsi="Times New Roman" w:cs="Times New Roman"/>
        </w:rPr>
        <w:t>.</w:t>
      </w:r>
      <w:r w:rsidR="00CD66A0" w:rsidRPr="00B669CD">
        <w:rPr>
          <w:rFonts w:ascii="Times New Roman" w:hAnsi="Times New Roman" w:cs="Times New Roman"/>
        </w:rPr>
        <w:t xml:space="preserve"> Also, I would introduce </w:t>
      </w:r>
      <w:r w:rsidRPr="00B669CD">
        <w:rPr>
          <w:rFonts w:ascii="Times New Roman" w:hAnsi="Times New Roman" w:cs="Times New Roman"/>
        </w:rPr>
        <w:t>Fluorine-19</w:t>
      </w:r>
      <w:r w:rsidR="00CD66A0" w:rsidRPr="00B669CD">
        <w:rPr>
          <w:rFonts w:ascii="Times New Roman" w:hAnsi="Times New Roman" w:cs="Times New Roman"/>
        </w:rPr>
        <w:t xml:space="preserve"> (</w:t>
      </w:r>
      <w:r w:rsidR="00CD66A0" w:rsidRPr="00B669CD">
        <w:rPr>
          <w:rFonts w:ascii="Times New Roman" w:hAnsi="Times New Roman" w:cs="Times New Roman"/>
          <w:vertAlign w:val="superscript"/>
        </w:rPr>
        <w:t>19</w:t>
      </w:r>
      <w:r w:rsidR="00CD66A0" w:rsidRPr="00B669CD">
        <w:rPr>
          <w:rFonts w:ascii="Times New Roman" w:hAnsi="Times New Roman" w:cs="Times New Roman"/>
        </w:rPr>
        <w:t xml:space="preserve">F). I noticed that you alternate between F-19 and </w:t>
      </w:r>
      <w:r w:rsidR="00CD66A0" w:rsidRPr="00B669CD">
        <w:rPr>
          <w:rFonts w:ascii="Times New Roman" w:hAnsi="Times New Roman" w:cs="Times New Roman"/>
          <w:vertAlign w:val="superscript"/>
        </w:rPr>
        <w:t>19</w:t>
      </w:r>
      <w:r w:rsidR="00CD66A0" w:rsidRPr="00B669CD">
        <w:rPr>
          <w:rFonts w:ascii="Times New Roman" w:hAnsi="Times New Roman" w:cs="Times New Roman"/>
        </w:rPr>
        <w:t>F throughout the paper, would keep this consistent.</w:t>
      </w:r>
    </w:p>
    <w:p w:rsidR="002E14D0" w:rsidRPr="00B669CD" w:rsidRDefault="002E14D0" w:rsidP="002E14D0">
      <w:pPr>
        <w:pStyle w:val="NoSpacing"/>
        <w:numPr>
          <w:ilvl w:val="0"/>
          <w:numId w:val="2"/>
        </w:numPr>
        <w:rPr>
          <w:rFonts w:ascii="Times New Roman" w:hAnsi="Times New Roman" w:cs="Times New Roman"/>
        </w:rPr>
      </w:pPr>
      <w:r w:rsidRPr="00B669CD">
        <w:rPr>
          <w:rFonts w:ascii="Times New Roman" w:hAnsi="Times New Roman" w:cs="Times New Roman"/>
        </w:rPr>
        <w:t xml:space="preserve">Several small grammatical errors </w:t>
      </w:r>
    </w:p>
    <w:p w:rsidR="002E14D0" w:rsidRPr="00B669CD" w:rsidRDefault="002E14D0" w:rsidP="002E14D0">
      <w:pPr>
        <w:pStyle w:val="NoSpacing"/>
        <w:numPr>
          <w:ilvl w:val="1"/>
          <w:numId w:val="2"/>
        </w:numPr>
        <w:rPr>
          <w:rFonts w:ascii="Times New Roman" w:hAnsi="Times New Roman" w:cs="Times New Roman"/>
        </w:rPr>
      </w:pPr>
      <w:r w:rsidRPr="00B669CD">
        <w:rPr>
          <w:rFonts w:ascii="Times New Roman" w:hAnsi="Times New Roman" w:cs="Times New Roman"/>
        </w:rPr>
        <w:t>susceptibility induced = susceptibility-induced</w:t>
      </w:r>
    </w:p>
    <w:p w:rsidR="002E14D0" w:rsidRPr="00B669CD" w:rsidRDefault="009030D1" w:rsidP="002E14D0">
      <w:pPr>
        <w:pStyle w:val="NoSpacing"/>
        <w:numPr>
          <w:ilvl w:val="1"/>
          <w:numId w:val="2"/>
        </w:numPr>
        <w:rPr>
          <w:rFonts w:ascii="Times New Roman" w:hAnsi="Times New Roman" w:cs="Times New Roman"/>
          <w:sz w:val="24"/>
        </w:rPr>
      </w:pPr>
      <w:r w:rsidRPr="00B669CD">
        <w:rPr>
          <w:rFonts w:ascii="Times New Roman" w:hAnsi="Times New Roman" w:cs="Times New Roman"/>
          <w:sz w:val="24"/>
        </w:rPr>
        <w:t xml:space="preserve">“using some image and compression quality metrics” = using </w:t>
      </w:r>
      <w:r w:rsidRPr="00B669CD">
        <w:rPr>
          <w:rFonts w:ascii="Times New Roman" w:hAnsi="Times New Roman" w:cs="Times New Roman"/>
          <w:i/>
          <w:sz w:val="24"/>
        </w:rPr>
        <w:t>several</w:t>
      </w:r>
      <w:r w:rsidRPr="00B669CD">
        <w:rPr>
          <w:rFonts w:ascii="Times New Roman" w:hAnsi="Times New Roman" w:cs="Times New Roman"/>
          <w:sz w:val="24"/>
        </w:rPr>
        <w:t xml:space="preserve"> image quality metrics</w:t>
      </w:r>
    </w:p>
    <w:p w:rsidR="00B669CD" w:rsidRPr="00B669CD" w:rsidRDefault="00B669CD" w:rsidP="00B669CD">
      <w:pPr>
        <w:pStyle w:val="NoSpacing"/>
        <w:numPr>
          <w:ilvl w:val="1"/>
          <w:numId w:val="2"/>
        </w:numPr>
        <w:rPr>
          <w:rFonts w:ascii="Times New Roman" w:hAnsi="Times New Roman" w:cs="Times New Roman"/>
        </w:rPr>
      </w:pPr>
      <w:r w:rsidRPr="00B669CD">
        <w:rPr>
          <w:rFonts w:ascii="Times New Roman" w:hAnsi="Times New Roman" w:cs="Times New Roman"/>
        </w:rPr>
        <w:t>IEEE considers data plural.</w:t>
      </w:r>
      <w:r w:rsidRPr="00B669CD">
        <w:rPr>
          <w:rFonts w:ascii="Times New Roman" w:hAnsi="Times New Roman" w:cs="Times New Roman"/>
        </w:rPr>
        <w:t xml:space="preserve"> Instead of “data </w:t>
      </w:r>
      <w:r w:rsidRPr="00B669CD">
        <w:rPr>
          <w:rFonts w:ascii="Times New Roman" w:hAnsi="Times New Roman" w:cs="Times New Roman"/>
          <w:i/>
        </w:rPr>
        <w:t>was</w:t>
      </w:r>
      <w:r w:rsidRPr="00B669CD">
        <w:rPr>
          <w:rFonts w:ascii="Times New Roman" w:hAnsi="Times New Roman" w:cs="Times New Roman"/>
        </w:rPr>
        <w:t xml:space="preserve"> acquired”, say “data </w:t>
      </w:r>
      <w:r w:rsidRPr="00B669CD">
        <w:rPr>
          <w:rFonts w:ascii="Times New Roman" w:hAnsi="Times New Roman" w:cs="Times New Roman"/>
          <w:i/>
        </w:rPr>
        <w:t>were</w:t>
      </w:r>
      <w:r w:rsidRPr="00B669CD">
        <w:rPr>
          <w:rFonts w:ascii="Times New Roman" w:hAnsi="Times New Roman" w:cs="Times New Roman"/>
        </w:rPr>
        <w:t xml:space="preserve"> acquired”.</w:t>
      </w:r>
    </w:p>
    <w:p w:rsidR="009030D1" w:rsidRPr="00B669CD" w:rsidRDefault="009030D1" w:rsidP="009030D1">
      <w:pPr>
        <w:pStyle w:val="ListParagraph"/>
        <w:numPr>
          <w:ilvl w:val="0"/>
          <w:numId w:val="2"/>
        </w:numPr>
        <w:autoSpaceDE w:val="0"/>
        <w:autoSpaceDN w:val="0"/>
        <w:adjustRightInd w:val="0"/>
        <w:spacing w:after="0" w:line="240" w:lineRule="auto"/>
        <w:rPr>
          <w:rFonts w:ascii="Times New Roman" w:hAnsi="Times New Roman" w:cs="Times New Roman"/>
        </w:rPr>
      </w:pPr>
      <w:r w:rsidRPr="00B669CD">
        <w:rPr>
          <w:rFonts w:ascii="Times New Roman" w:hAnsi="Times New Roman" w:cs="Times New Roman"/>
          <w:sz w:val="24"/>
        </w:rPr>
        <w:t>I really like the bridge sentence “</w:t>
      </w:r>
      <w:r w:rsidRPr="00B669CD">
        <w:rPr>
          <w:rFonts w:ascii="Times New Roman" w:hAnsi="Times New Roman" w:cs="Times New Roman"/>
        </w:rPr>
        <w:t>Previous studies have validated 19F MRI in preclinical studies tracking various cell types”. I think that is a great intro to the next paragraph, in which you talk about the downsides of this technique. Which is where your tries to improve upon.</w:t>
      </w:r>
    </w:p>
    <w:p w:rsidR="009030D1" w:rsidRPr="00B669CD" w:rsidRDefault="009030D1" w:rsidP="009030D1">
      <w:pPr>
        <w:pStyle w:val="ListParagraph"/>
        <w:numPr>
          <w:ilvl w:val="0"/>
          <w:numId w:val="2"/>
        </w:numPr>
        <w:autoSpaceDE w:val="0"/>
        <w:autoSpaceDN w:val="0"/>
        <w:adjustRightInd w:val="0"/>
        <w:spacing w:after="0" w:line="240" w:lineRule="auto"/>
        <w:rPr>
          <w:rFonts w:ascii="Times New Roman" w:hAnsi="Times New Roman" w:cs="Times New Roman"/>
        </w:rPr>
      </w:pPr>
      <w:r w:rsidRPr="00B669CD">
        <w:rPr>
          <w:rFonts w:ascii="Times New Roman" w:hAnsi="Times New Roman" w:cs="Times New Roman"/>
          <w:sz w:val="24"/>
        </w:rPr>
        <w:t>It would probably be of interest to, at least briefly, define compressed sensing. What it is, what it does, and how it can apply to this work.</w:t>
      </w:r>
    </w:p>
    <w:p w:rsidR="009030D1" w:rsidRPr="00B669CD" w:rsidRDefault="009030D1" w:rsidP="009030D1">
      <w:pPr>
        <w:autoSpaceDE w:val="0"/>
        <w:autoSpaceDN w:val="0"/>
        <w:adjustRightInd w:val="0"/>
        <w:spacing w:after="0" w:line="240" w:lineRule="auto"/>
        <w:rPr>
          <w:rFonts w:ascii="Times New Roman" w:hAnsi="Times New Roman" w:cs="Times New Roman"/>
          <w:u w:val="single"/>
        </w:rPr>
      </w:pPr>
      <w:r w:rsidRPr="00B669CD">
        <w:rPr>
          <w:rFonts w:ascii="Times New Roman" w:hAnsi="Times New Roman" w:cs="Times New Roman"/>
          <w:u w:val="single"/>
        </w:rPr>
        <w:t>Methods and Materials</w:t>
      </w:r>
    </w:p>
    <w:p w:rsidR="00CD66A0" w:rsidRPr="00B669CD" w:rsidRDefault="00CD66A0" w:rsidP="00CD66A0">
      <w:pPr>
        <w:pStyle w:val="ListParagraph"/>
        <w:numPr>
          <w:ilvl w:val="0"/>
          <w:numId w:val="2"/>
        </w:numPr>
        <w:autoSpaceDE w:val="0"/>
        <w:autoSpaceDN w:val="0"/>
        <w:adjustRightInd w:val="0"/>
        <w:spacing w:after="0" w:line="240" w:lineRule="auto"/>
        <w:rPr>
          <w:rFonts w:ascii="Times New Roman" w:hAnsi="Times New Roman" w:cs="Times New Roman"/>
        </w:rPr>
      </w:pPr>
      <w:r w:rsidRPr="00B669CD">
        <w:rPr>
          <w:rFonts w:ascii="Times New Roman" w:hAnsi="Times New Roman" w:cs="Times New Roman"/>
        </w:rPr>
        <w:t>You could mention why a 1D PDF was used, instead of 2D (because we can’t feasibly undersample in the frequency encode). Also define the acronym PDF initially.</w:t>
      </w:r>
    </w:p>
    <w:p w:rsidR="00CD66A0" w:rsidRPr="00B669CD" w:rsidRDefault="00D81EA5" w:rsidP="00CD66A0">
      <w:pPr>
        <w:pStyle w:val="ListParagraph"/>
        <w:numPr>
          <w:ilvl w:val="0"/>
          <w:numId w:val="2"/>
        </w:numPr>
        <w:autoSpaceDE w:val="0"/>
        <w:autoSpaceDN w:val="0"/>
        <w:adjustRightInd w:val="0"/>
        <w:spacing w:after="0" w:line="240" w:lineRule="auto"/>
        <w:rPr>
          <w:rFonts w:ascii="Times New Roman" w:hAnsi="Times New Roman" w:cs="Times New Roman"/>
        </w:rPr>
      </w:pPr>
      <w:r w:rsidRPr="00B669CD">
        <w:rPr>
          <w:rFonts w:ascii="Times New Roman" w:hAnsi="Times New Roman" w:cs="Times New Roman"/>
        </w:rPr>
        <w:t>Some formatting issues in this section and onward (line spacing after paragraphs change).</w:t>
      </w:r>
    </w:p>
    <w:p w:rsidR="00D81EA5" w:rsidRPr="00B669CD" w:rsidRDefault="00D81EA5" w:rsidP="00D81EA5">
      <w:pPr>
        <w:pStyle w:val="ListParagraph"/>
        <w:numPr>
          <w:ilvl w:val="0"/>
          <w:numId w:val="2"/>
        </w:numPr>
        <w:autoSpaceDE w:val="0"/>
        <w:autoSpaceDN w:val="0"/>
        <w:adjustRightInd w:val="0"/>
        <w:spacing w:after="0" w:line="240" w:lineRule="auto"/>
        <w:rPr>
          <w:rFonts w:ascii="Times New Roman" w:eastAsiaTheme="minorHAnsi" w:hAnsi="Times New Roman" w:cs="Times New Roman"/>
        </w:rPr>
      </w:pPr>
      <w:r w:rsidRPr="00B669CD">
        <w:rPr>
          <w:rFonts w:ascii="Times New Roman" w:hAnsi="Times New Roman" w:cs="Times New Roman"/>
        </w:rPr>
        <w:t>Include the “2” subscript in the objective function to specify it is the L2</w:t>
      </w:r>
      <w:r w:rsidR="00612CA1" w:rsidRPr="00B669CD">
        <w:rPr>
          <w:rFonts w:ascii="Times New Roman" w:hAnsi="Times New Roman" w:cs="Times New Roman"/>
        </w:rPr>
        <w:t>-n</w:t>
      </w:r>
      <w:r w:rsidRPr="00B669CD">
        <w:rPr>
          <w:rFonts w:ascii="Times New Roman" w:hAnsi="Times New Roman" w:cs="Times New Roman"/>
        </w:rPr>
        <w:t>orm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sSub>
              <m:sSubPr>
                <m:ctrlPr>
                  <w:rPr>
                    <w:rFonts w:ascii="Cambria Math" w:hAnsi="Cambria Math" w:cs="Times New Roman"/>
                    <w:i/>
                  </w:rPr>
                </m:ctrlPr>
              </m:sSubPr>
              <m:e>
                <m:d>
                  <m:dPr>
                    <m:begChr m:val="|"/>
                    <m:endChr m:val="|"/>
                    <m:ctrlPr>
                      <w:rPr>
                        <w:rFonts w:ascii="Cambria Math" w:hAnsi="Cambria Math" w:cs="Times New Roman"/>
                        <w:i/>
                      </w:rPr>
                    </m:ctrlPr>
                  </m:d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u</m:t>
                            </m:r>
                          </m:sub>
                        </m:sSub>
                        <m:acc>
                          <m:accPr>
                            <m:ctrlPr>
                              <w:rPr>
                                <w:rFonts w:ascii="Cambria Math" w:eastAsiaTheme="minorHAnsi" w:hAnsi="Cambria Math" w:cs="Times New Roman"/>
                                <w:i/>
                              </w:rPr>
                            </m:ctrlPr>
                          </m:accPr>
                          <m:e>
                            <m:r>
                              <w:rPr>
                                <w:rFonts w:ascii="Cambria Math" w:hAnsi="Cambria Math" w:cs="Times New Roman"/>
                              </w:rPr>
                              <m:t>x</m:t>
                            </m:r>
                          </m:e>
                        </m:acc>
                        <m:r>
                          <w:rPr>
                            <w:rFonts w:ascii="Cambria Math" w:hAnsi="Cambria Math" w:cs="Times New Roman"/>
                          </w:rPr>
                          <m:t>-y</m:t>
                        </m:r>
                      </m:e>
                    </m:d>
                  </m:e>
                </m:d>
              </m:e>
              <m:sub>
                <m:r>
                  <w:rPr>
                    <w:rFonts w:ascii="Cambria Math" w:hAnsi="Cambria Math" w:cs="Times New Roman"/>
                  </w:rPr>
                  <m:t>2</m:t>
                </m:r>
              </m:sub>
            </m:sSub>
          </m:e>
          <m:sup>
            <m:r>
              <w:rPr>
                <w:rFonts w:ascii="Cambria Math" w:hAnsi="Cambria Math" w:cs="Times New Roman"/>
              </w:rPr>
              <m:t>2</m:t>
            </m:r>
          </m:sup>
        </m:sSup>
      </m:oMath>
      <w:r w:rsidRPr="00B669CD">
        <w:rPr>
          <w:rFonts w:ascii="Times New Roman" w:eastAsiaTheme="minorEastAsia" w:hAnsi="Times New Roman" w:cs="Times New Roman"/>
        </w:rPr>
        <w:t>)</w:t>
      </w:r>
    </w:p>
    <w:p w:rsidR="00D81EA5" w:rsidRPr="00B669CD" w:rsidRDefault="00D81EA5" w:rsidP="00D81EA5">
      <w:pPr>
        <w:pStyle w:val="ListParagraph"/>
        <w:numPr>
          <w:ilvl w:val="0"/>
          <w:numId w:val="2"/>
        </w:numPr>
        <w:autoSpaceDE w:val="0"/>
        <w:autoSpaceDN w:val="0"/>
        <w:adjustRightInd w:val="0"/>
        <w:spacing w:after="0" w:line="240" w:lineRule="auto"/>
        <w:rPr>
          <w:rFonts w:ascii="Times New Roman" w:hAnsi="Times New Roman" w:cs="Times New Roman"/>
        </w:rPr>
      </w:pPr>
      <w:r w:rsidRPr="00B669CD">
        <w:rPr>
          <w:rFonts w:ascii="Times New Roman" w:hAnsi="Times New Roman" w:cs="Times New Roman"/>
        </w:rPr>
        <w:t>Very nice,</w:t>
      </w:r>
      <w:r w:rsidR="0090184B" w:rsidRPr="00B669CD">
        <w:rPr>
          <w:rFonts w:ascii="Times New Roman" w:hAnsi="Times New Roman" w:cs="Times New Roman"/>
        </w:rPr>
        <w:t xml:space="preserve"> clean</w:t>
      </w:r>
      <w:r w:rsidRPr="00B669CD">
        <w:rPr>
          <w:rFonts w:ascii="Times New Roman" w:hAnsi="Times New Roman" w:cs="Times New Roman"/>
        </w:rPr>
        <w:t xml:space="preserve"> figures</w:t>
      </w:r>
      <w:r w:rsidR="0090184B" w:rsidRPr="00B669CD">
        <w:rPr>
          <w:rFonts w:ascii="Times New Roman" w:hAnsi="Times New Roman" w:cs="Times New Roman"/>
        </w:rPr>
        <w:t>. H</w:t>
      </w:r>
      <w:r w:rsidRPr="00B669CD">
        <w:rPr>
          <w:rFonts w:ascii="Times New Roman" w:hAnsi="Times New Roman" w:cs="Times New Roman"/>
        </w:rPr>
        <w:t xml:space="preserve">elped to illustrate the </w:t>
      </w:r>
      <w:r w:rsidR="0090184B" w:rsidRPr="00B669CD">
        <w:rPr>
          <w:rFonts w:ascii="Times New Roman" w:hAnsi="Times New Roman" w:cs="Times New Roman"/>
        </w:rPr>
        <w:t>setup without overwhelming the reader.</w:t>
      </w:r>
    </w:p>
    <w:p w:rsidR="0090184B" w:rsidRPr="00B669CD" w:rsidRDefault="0090184B" w:rsidP="00D81EA5">
      <w:pPr>
        <w:pStyle w:val="ListParagraph"/>
        <w:numPr>
          <w:ilvl w:val="0"/>
          <w:numId w:val="2"/>
        </w:numPr>
        <w:autoSpaceDE w:val="0"/>
        <w:autoSpaceDN w:val="0"/>
        <w:adjustRightInd w:val="0"/>
        <w:spacing w:after="0" w:line="240" w:lineRule="auto"/>
        <w:rPr>
          <w:rFonts w:ascii="Times New Roman" w:hAnsi="Times New Roman" w:cs="Times New Roman"/>
        </w:rPr>
      </w:pPr>
      <w:r w:rsidRPr="00B669CD">
        <w:rPr>
          <w:rFonts w:ascii="Times New Roman" w:hAnsi="Times New Roman" w:cs="Times New Roman"/>
        </w:rPr>
        <w:t xml:space="preserve">It was probably a good idea </w:t>
      </w:r>
      <w:r w:rsidRPr="000B3036">
        <w:rPr>
          <w:rFonts w:ascii="Times New Roman" w:hAnsi="Times New Roman" w:cs="Times New Roman"/>
          <w:u w:val="single"/>
        </w:rPr>
        <w:t>not</w:t>
      </w:r>
      <w:r w:rsidRPr="00B669CD">
        <w:rPr>
          <w:rFonts w:ascii="Times New Roman" w:hAnsi="Times New Roman" w:cs="Times New Roman"/>
        </w:rPr>
        <w:t xml:space="preserve"> to go into rigorous detail describing the scan and scan parameters.</w:t>
      </w:r>
      <w:r w:rsidR="000B3036">
        <w:rPr>
          <w:rFonts w:ascii="Times New Roman" w:hAnsi="Times New Roman" w:cs="Times New Roman"/>
        </w:rPr>
        <w:t xml:space="preserve"> Can overwhelm the casual reader and eat up word count/page limit.</w:t>
      </w:r>
    </w:p>
    <w:p w:rsidR="0090184B" w:rsidRPr="00B669CD" w:rsidRDefault="00717D9A" w:rsidP="00D81EA5">
      <w:pPr>
        <w:pStyle w:val="ListParagraph"/>
        <w:numPr>
          <w:ilvl w:val="0"/>
          <w:numId w:val="2"/>
        </w:numPr>
        <w:autoSpaceDE w:val="0"/>
        <w:autoSpaceDN w:val="0"/>
        <w:adjustRightInd w:val="0"/>
        <w:spacing w:after="0" w:line="240" w:lineRule="auto"/>
        <w:rPr>
          <w:rFonts w:ascii="Times New Roman" w:hAnsi="Times New Roman" w:cs="Times New Roman"/>
        </w:rPr>
      </w:pPr>
      <w:r w:rsidRPr="00B669CD">
        <w:rPr>
          <w:rFonts w:ascii="Times New Roman" w:hAnsi="Times New Roman" w:cs="Times New Roman"/>
          <w:color w:val="000000"/>
          <w:lang w:val="zh-CN"/>
        </w:rPr>
        <w:t xml:space="preserve">Did you use </w:t>
      </w:r>
      <w:r w:rsidR="00612CA1" w:rsidRPr="00B669CD">
        <w:rPr>
          <w:rFonts w:ascii="Times New Roman" w:hAnsi="Times New Roman" w:cs="Times New Roman"/>
          <w:color w:val="000000"/>
        </w:rPr>
        <w:t>SSIM or SNR</w:t>
      </w:r>
      <w:r w:rsidRPr="00B669CD">
        <w:rPr>
          <w:rFonts w:ascii="Times New Roman" w:hAnsi="Times New Roman" w:cs="Times New Roman"/>
          <w:color w:val="000000"/>
          <w:lang w:val="zh-CN"/>
        </w:rPr>
        <w:t xml:space="preserve"> to determine the optimum lambda? Or was this just based on what image looked best?</w:t>
      </w:r>
      <w:r w:rsidR="000B3036">
        <w:rPr>
          <w:rFonts w:ascii="Times New Roman" w:hAnsi="Times New Roman" w:cs="Times New Roman"/>
          <w:color w:val="000000"/>
        </w:rPr>
        <w:t xml:space="preserve"> This would be good to state briefly.</w:t>
      </w:r>
    </w:p>
    <w:p w:rsidR="00C41D0F" w:rsidRPr="00B669CD" w:rsidRDefault="00717D9A" w:rsidP="00612CA1">
      <w:pPr>
        <w:pStyle w:val="ListParagraph"/>
        <w:numPr>
          <w:ilvl w:val="0"/>
          <w:numId w:val="2"/>
        </w:numPr>
        <w:autoSpaceDE w:val="0"/>
        <w:autoSpaceDN w:val="0"/>
        <w:adjustRightInd w:val="0"/>
        <w:spacing w:after="0" w:line="240" w:lineRule="auto"/>
        <w:rPr>
          <w:rFonts w:ascii="Times New Roman" w:hAnsi="Times New Roman" w:cs="Times New Roman"/>
        </w:rPr>
      </w:pPr>
      <w:r w:rsidRPr="00B669CD">
        <w:rPr>
          <w:rFonts w:ascii="Times New Roman" w:hAnsi="Times New Roman" w:cs="Times New Roman"/>
        </w:rPr>
        <w:t xml:space="preserve">I was slightly confused with </w:t>
      </w:r>
      <w:r w:rsidR="000A43C6" w:rsidRPr="00B669CD">
        <w:rPr>
          <w:rFonts w:ascii="Times New Roman" w:hAnsi="Times New Roman" w:cs="Times New Roman"/>
        </w:rPr>
        <w:t xml:space="preserve">the </w:t>
      </w:r>
      <w:r w:rsidR="00C41D0F" w:rsidRPr="00B669CD">
        <w:rPr>
          <w:rFonts w:ascii="Times New Roman" w:hAnsi="Times New Roman" w:cs="Times New Roman"/>
        </w:rPr>
        <w:t>first part of the</w:t>
      </w:r>
      <w:r w:rsidR="000A43C6" w:rsidRPr="00B669CD">
        <w:rPr>
          <w:rFonts w:ascii="Times New Roman" w:hAnsi="Times New Roman" w:cs="Times New Roman"/>
        </w:rPr>
        <w:t xml:space="preserve"> process to estimate </w:t>
      </w:r>
      <w:r w:rsidRPr="00B669CD">
        <w:rPr>
          <w:rFonts w:ascii="Times New Roman" w:hAnsi="Times New Roman" w:cs="Times New Roman"/>
        </w:rPr>
        <w:t>SNR</w:t>
      </w:r>
      <w:r w:rsidR="000A43C6" w:rsidRPr="00B669CD">
        <w:rPr>
          <w:rFonts w:ascii="Times New Roman" w:hAnsi="Times New Roman" w:cs="Times New Roman"/>
        </w:rPr>
        <w:t>.</w:t>
      </w:r>
      <w:r w:rsidR="00612CA1" w:rsidRPr="00B669CD">
        <w:rPr>
          <w:rFonts w:ascii="Times New Roman" w:hAnsi="Times New Roman" w:cs="Times New Roman"/>
        </w:rPr>
        <w:t xml:space="preserve"> </w:t>
      </w:r>
      <w:r w:rsidR="00C41D0F" w:rsidRPr="00B669CD">
        <w:rPr>
          <w:rFonts w:ascii="Times New Roman" w:hAnsi="Times New Roman" w:cs="Times New Roman"/>
        </w:rPr>
        <w:t>Was this standard deviation found for each image</w:t>
      </w:r>
      <w:r w:rsidR="000B3036">
        <w:rPr>
          <w:rFonts w:ascii="Times New Roman" w:hAnsi="Times New Roman" w:cs="Times New Roman"/>
        </w:rPr>
        <w:t xml:space="preserve"> separately</w:t>
      </w:r>
      <w:bookmarkStart w:id="0" w:name="_GoBack"/>
      <w:bookmarkEnd w:id="0"/>
      <w:r w:rsidR="00C41D0F" w:rsidRPr="00B669CD">
        <w:rPr>
          <w:rFonts w:ascii="Times New Roman" w:hAnsi="Times New Roman" w:cs="Times New Roman"/>
        </w:rPr>
        <w:t>? Or was the background noise obtained from the reference image and was each image normalized to that?</w:t>
      </w:r>
    </w:p>
    <w:p w:rsidR="002E14D0" w:rsidRPr="00B669CD" w:rsidRDefault="000A43C6" w:rsidP="000A43C6">
      <w:pPr>
        <w:pStyle w:val="NoSpacing"/>
        <w:numPr>
          <w:ilvl w:val="0"/>
          <w:numId w:val="2"/>
        </w:numPr>
        <w:rPr>
          <w:rFonts w:ascii="Times New Roman" w:hAnsi="Times New Roman" w:cs="Times New Roman"/>
        </w:rPr>
      </w:pPr>
      <w:r w:rsidRPr="00B669CD">
        <w:rPr>
          <w:rFonts w:ascii="Times New Roman" w:hAnsi="Times New Roman" w:cs="Times New Roman"/>
        </w:rPr>
        <w:t>Nice follow-up on how SNR is not entirely accurate (non-bivariate Gaussian noise distribution)</w:t>
      </w:r>
      <w:r w:rsidR="00612CA1" w:rsidRPr="00B669CD">
        <w:rPr>
          <w:rFonts w:ascii="Times New Roman" w:hAnsi="Times New Roman" w:cs="Times New Roman"/>
        </w:rPr>
        <w:t>.</w:t>
      </w:r>
    </w:p>
    <w:p w:rsidR="00CE111F" w:rsidRPr="00B669CD" w:rsidRDefault="00CE111F" w:rsidP="00CE111F">
      <w:pPr>
        <w:pStyle w:val="NoSpacing"/>
        <w:rPr>
          <w:rFonts w:ascii="Times New Roman" w:hAnsi="Times New Roman" w:cs="Times New Roman"/>
          <w:u w:val="single"/>
        </w:rPr>
      </w:pPr>
      <w:r w:rsidRPr="00B669CD">
        <w:rPr>
          <w:rFonts w:ascii="Times New Roman" w:hAnsi="Times New Roman" w:cs="Times New Roman"/>
          <w:u w:val="single"/>
        </w:rPr>
        <w:t>Results</w:t>
      </w:r>
    </w:p>
    <w:p w:rsidR="000A43C6" w:rsidRPr="00B669CD" w:rsidRDefault="00CE111F" w:rsidP="000A43C6">
      <w:pPr>
        <w:pStyle w:val="NoSpacing"/>
        <w:numPr>
          <w:ilvl w:val="0"/>
          <w:numId w:val="2"/>
        </w:numPr>
        <w:rPr>
          <w:rFonts w:ascii="Times New Roman" w:hAnsi="Times New Roman" w:cs="Times New Roman"/>
        </w:rPr>
      </w:pPr>
      <w:r w:rsidRPr="00B669CD">
        <w:rPr>
          <w:rFonts w:ascii="Times New Roman" w:hAnsi="Times New Roman" w:cs="Times New Roman"/>
        </w:rPr>
        <w:t>For Figure 3, I would make the font on the axes slightly larger. Again, very nice figure though.</w:t>
      </w:r>
    </w:p>
    <w:p w:rsidR="006055C2" w:rsidRPr="00B669CD" w:rsidRDefault="006055C2" w:rsidP="000A43C6">
      <w:pPr>
        <w:pStyle w:val="NoSpacing"/>
        <w:numPr>
          <w:ilvl w:val="0"/>
          <w:numId w:val="2"/>
        </w:numPr>
        <w:rPr>
          <w:rFonts w:ascii="Times New Roman" w:hAnsi="Times New Roman" w:cs="Times New Roman"/>
        </w:rPr>
      </w:pPr>
      <w:r w:rsidRPr="00B669CD">
        <w:rPr>
          <w:rFonts w:ascii="Times New Roman" w:hAnsi="Times New Roman" w:cs="Times New Roman"/>
        </w:rPr>
        <w:t>It would also be nice to see some summary values for the SSIM and SNR measurements, instead of strictly relying on visualizing the data trends.</w:t>
      </w:r>
    </w:p>
    <w:p w:rsidR="00C41D0F" w:rsidRPr="00B669CD" w:rsidRDefault="00C41D0F" w:rsidP="000A43C6">
      <w:pPr>
        <w:pStyle w:val="NoSpacing"/>
        <w:numPr>
          <w:ilvl w:val="0"/>
          <w:numId w:val="2"/>
        </w:numPr>
        <w:rPr>
          <w:rFonts w:ascii="Times New Roman" w:hAnsi="Times New Roman" w:cs="Times New Roman"/>
        </w:rPr>
      </w:pPr>
      <w:r w:rsidRPr="00B669CD">
        <w:rPr>
          <w:rFonts w:ascii="Times New Roman" w:hAnsi="Times New Roman" w:cs="Times New Roman"/>
        </w:rPr>
        <w:t>Figure 4 and Figure 5 are swapped.</w:t>
      </w:r>
    </w:p>
    <w:p w:rsidR="00C41D0F" w:rsidRPr="00B669CD" w:rsidRDefault="00C41D0F" w:rsidP="000A43C6">
      <w:pPr>
        <w:pStyle w:val="NoSpacing"/>
        <w:numPr>
          <w:ilvl w:val="0"/>
          <w:numId w:val="2"/>
        </w:numPr>
        <w:rPr>
          <w:rFonts w:ascii="Times New Roman" w:hAnsi="Times New Roman" w:cs="Times New Roman"/>
        </w:rPr>
      </w:pPr>
      <w:r w:rsidRPr="00B669CD">
        <w:rPr>
          <w:rFonts w:ascii="Times New Roman" w:hAnsi="Times New Roman" w:cs="Times New Roman"/>
        </w:rPr>
        <w:t>I really like Figure 4, as I feel it summarizes the bulk of this work and lets us visualize some of the CS output, as well as the original image. I feel like this is important to show the reader.</w:t>
      </w:r>
    </w:p>
    <w:p w:rsidR="00612CA1" w:rsidRPr="00B669CD" w:rsidRDefault="00612CA1" w:rsidP="00612CA1">
      <w:pPr>
        <w:pStyle w:val="NoSpacing"/>
        <w:numPr>
          <w:ilvl w:val="0"/>
          <w:numId w:val="2"/>
        </w:numPr>
        <w:rPr>
          <w:rFonts w:ascii="Times New Roman" w:hAnsi="Times New Roman" w:cs="Times New Roman"/>
        </w:rPr>
      </w:pPr>
      <w:r w:rsidRPr="00B669CD">
        <w:rPr>
          <w:rFonts w:ascii="Times New Roman" w:hAnsi="Times New Roman" w:cs="Times New Roman"/>
        </w:rPr>
        <w:t>I think that the mysterious SNR decrease is likely what you argue. As you mention, recons are highly dependent on lambda. As you increase your AF’s, you also increase your lambda. This implies a higher level of denoising. Since we are normalizing the image by noise, higher denoising levels will result in low standard deviation, which is likely driving up the SNR. I think it would be interesting to test each of the AF at the same lambda.</w:t>
      </w:r>
    </w:p>
    <w:p w:rsidR="00612CA1" w:rsidRPr="00B669CD" w:rsidRDefault="00612CA1" w:rsidP="00612CA1">
      <w:pPr>
        <w:pStyle w:val="NoSpacing"/>
        <w:rPr>
          <w:rFonts w:ascii="Times New Roman" w:hAnsi="Times New Roman" w:cs="Times New Roman"/>
          <w:u w:val="single"/>
        </w:rPr>
      </w:pPr>
      <w:r w:rsidRPr="00B669CD">
        <w:rPr>
          <w:rFonts w:ascii="Times New Roman" w:hAnsi="Times New Roman" w:cs="Times New Roman"/>
          <w:u w:val="single"/>
        </w:rPr>
        <w:lastRenderedPageBreak/>
        <w:t>Conclusion</w:t>
      </w:r>
    </w:p>
    <w:p w:rsidR="009030D1" w:rsidRPr="00B669CD" w:rsidRDefault="00612CA1" w:rsidP="002E14D0">
      <w:pPr>
        <w:pStyle w:val="NoSpacing"/>
        <w:numPr>
          <w:ilvl w:val="0"/>
          <w:numId w:val="2"/>
        </w:numPr>
        <w:rPr>
          <w:rFonts w:ascii="Times New Roman" w:hAnsi="Times New Roman" w:cs="Times New Roman"/>
        </w:rPr>
      </w:pPr>
      <w:r w:rsidRPr="00B669CD">
        <w:rPr>
          <w:rFonts w:ascii="Times New Roman" w:hAnsi="Times New Roman" w:cs="Times New Roman"/>
        </w:rPr>
        <w:t xml:space="preserve">Future work may also include additional ways to calculate SNR, such as </w:t>
      </w:r>
      <w:proofErr w:type="spellStart"/>
      <w:r w:rsidRPr="00B669CD">
        <w:rPr>
          <w:rFonts w:ascii="Times New Roman" w:hAnsi="Times New Roman" w:cs="Times New Roman"/>
        </w:rPr>
        <w:t>SNRdiff</w:t>
      </w:r>
      <w:proofErr w:type="spellEnd"/>
      <w:r w:rsidRPr="00B669CD">
        <w:rPr>
          <w:rFonts w:ascii="Times New Roman" w:hAnsi="Times New Roman" w:cs="Times New Roman"/>
        </w:rPr>
        <w:t xml:space="preserve"> or </w:t>
      </w:r>
      <w:proofErr w:type="spellStart"/>
      <w:r w:rsidRPr="00B669CD">
        <w:rPr>
          <w:rFonts w:ascii="Times New Roman" w:hAnsi="Times New Roman" w:cs="Times New Roman"/>
        </w:rPr>
        <w:t>SNRmult</w:t>
      </w:r>
      <w:proofErr w:type="spellEnd"/>
      <w:r w:rsidRPr="00B669CD">
        <w:rPr>
          <w:rFonts w:ascii="Times New Roman" w:hAnsi="Times New Roman" w:cs="Times New Roman"/>
        </w:rPr>
        <w:t>. As we learned in class, SNR calculations based on acquiring noise from background ROI's are often prone to error, especially when using nonlinear reconstruction techniques.</w:t>
      </w:r>
    </w:p>
    <w:p w:rsidR="00B669CD" w:rsidRPr="00B669CD" w:rsidRDefault="00B669CD" w:rsidP="00B669CD">
      <w:pPr>
        <w:pStyle w:val="NoSpacing"/>
        <w:numPr>
          <w:ilvl w:val="0"/>
          <w:numId w:val="2"/>
        </w:numPr>
        <w:rPr>
          <w:rFonts w:ascii="Times New Roman" w:hAnsi="Times New Roman" w:cs="Times New Roman"/>
        </w:rPr>
      </w:pPr>
      <w:r w:rsidRPr="00B669CD">
        <w:rPr>
          <w:rFonts w:ascii="Times New Roman" w:hAnsi="Times New Roman" w:cs="Times New Roman"/>
          <w:color w:val="000000"/>
          <w:lang w:val="zh-CN"/>
        </w:rPr>
        <w:t xml:space="preserve">Did you also see this </w:t>
      </w:r>
      <w:r w:rsidR="000B3036">
        <w:rPr>
          <w:rFonts w:ascii="Times New Roman" w:hAnsi="Times New Roman" w:cs="Times New Roman"/>
          <w:color w:val="000000"/>
        </w:rPr>
        <w:t>increased visibility in images</w:t>
      </w:r>
      <w:r w:rsidRPr="00B669CD">
        <w:rPr>
          <w:rFonts w:ascii="Times New Roman" w:hAnsi="Times New Roman" w:cs="Times New Roman"/>
          <w:color w:val="000000"/>
          <w:lang w:val="zh-CN"/>
        </w:rPr>
        <w:t xml:space="preserve"> that weren't normalized by the background noise? I.e. the raw grayscale CS reconstructed images.</w:t>
      </w:r>
      <w:r w:rsidRPr="00B669CD">
        <w:rPr>
          <w:rFonts w:ascii="Times New Roman" w:hAnsi="Times New Roman" w:cs="Times New Roman"/>
          <w:color w:val="000000"/>
        </w:rPr>
        <w:t xml:space="preserve"> That would be interesting to state.</w:t>
      </w:r>
    </w:p>
    <w:p w:rsidR="002E14D0" w:rsidRPr="00B669CD" w:rsidRDefault="002E14D0" w:rsidP="002E14D0">
      <w:pPr>
        <w:pStyle w:val="NoSpacing"/>
        <w:rPr>
          <w:rFonts w:ascii="Times New Roman" w:hAnsi="Times New Roman" w:cs="Times New Roman"/>
          <w:u w:val="single"/>
        </w:rPr>
      </w:pPr>
      <w:r w:rsidRPr="00B669CD">
        <w:rPr>
          <w:rFonts w:ascii="Times New Roman" w:hAnsi="Times New Roman" w:cs="Times New Roman"/>
          <w:u w:val="single"/>
        </w:rPr>
        <w:t>General notes</w:t>
      </w:r>
    </w:p>
    <w:p w:rsidR="002E14D0" w:rsidRPr="00B669CD" w:rsidRDefault="00B669CD" w:rsidP="002E14D0">
      <w:pPr>
        <w:pStyle w:val="NoSpacing"/>
        <w:numPr>
          <w:ilvl w:val="0"/>
          <w:numId w:val="2"/>
        </w:numPr>
        <w:rPr>
          <w:rFonts w:ascii="Times New Roman" w:hAnsi="Times New Roman" w:cs="Times New Roman"/>
        </w:rPr>
      </w:pPr>
      <w:r w:rsidRPr="00B669CD">
        <w:rPr>
          <w:rFonts w:ascii="Times New Roman" w:hAnsi="Times New Roman" w:cs="Times New Roman"/>
        </w:rPr>
        <w:t xml:space="preserve">Overall, I feel that this was an </w:t>
      </w:r>
      <w:r w:rsidRPr="00B669CD">
        <w:rPr>
          <w:rFonts w:ascii="Times New Roman" w:hAnsi="Times New Roman" w:cs="Times New Roman"/>
          <w:b/>
        </w:rPr>
        <w:t xml:space="preserve">excellent </w:t>
      </w:r>
      <w:r w:rsidRPr="00B669CD">
        <w:rPr>
          <w:rFonts w:ascii="Times New Roman" w:hAnsi="Times New Roman" w:cs="Times New Roman"/>
        </w:rPr>
        <w:t xml:space="preserve">report. It was easy to understand and straightforward, with very promising results. However, I feel that a couple of measures need to be considered more thoroughly, specifically SNR and measures of image quality. However (as I know from my experience) this is not a trivial task. </w:t>
      </w:r>
    </w:p>
    <w:p w:rsidR="00B669CD" w:rsidRPr="00B669CD" w:rsidRDefault="00B669CD" w:rsidP="002E14D0">
      <w:pPr>
        <w:pStyle w:val="NoSpacing"/>
        <w:numPr>
          <w:ilvl w:val="0"/>
          <w:numId w:val="2"/>
        </w:numPr>
        <w:rPr>
          <w:rFonts w:ascii="Times New Roman" w:hAnsi="Times New Roman" w:cs="Times New Roman"/>
        </w:rPr>
      </w:pPr>
      <w:r w:rsidRPr="00B669CD">
        <w:rPr>
          <w:rFonts w:ascii="Times New Roman" w:hAnsi="Times New Roman" w:cs="Times New Roman"/>
        </w:rPr>
        <w:t>I thought the figures were excellent, and did a great job explaining and elucidating some of the methods and results.</w:t>
      </w:r>
    </w:p>
    <w:p w:rsidR="00B669CD" w:rsidRPr="00B669CD" w:rsidRDefault="00B669CD" w:rsidP="002E14D0">
      <w:pPr>
        <w:pStyle w:val="NoSpacing"/>
        <w:numPr>
          <w:ilvl w:val="0"/>
          <w:numId w:val="2"/>
        </w:numPr>
        <w:rPr>
          <w:rFonts w:ascii="Times New Roman" w:hAnsi="Times New Roman" w:cs="Times New Roman"/>
        </w:rPr>
      </w:pPr>
      <w:r w:rsidRPr="00B669CD">
        <w:rPr>
          <w:rFonts w:ascii="Times New Roman" w:hAnsi="Times New Roman" w:cs="Times New Roman"/>
        </w:rPr>
        <w:t xml:space="preserve">I probably would have referenced </w:t>
      </w:r>
      <w:proofErr w:type="spellStart"/>
      <w:r w:rsidRPr="00B669CD">
        <w:rPr>
          <w:rFonts w:ascii="Times New Roman" w:hAnsi="Times New Roman" w:cs="Times New Roman"/>
        </w:rPr>
        <w:t>Donoho</w:t>
      </w:r>
      <w:proofErr w:type="spellEnd"/>
      <w:r w:rsidRPr="00B669CD">
        <w:rPr>
          <w:rFonts w:ascii="Times New Roman" w:hAnsi="Times New Roman" w:cs="Times New Roman"/>
        </w:rPr>
        <w:t xml:space="preserve"> and Lustig when introducing compressed sensing.</w:t>
      </w:r>
    </w:p>
    <w:p w:rsidR="00B669CD" w:rsidRPr="00B669CD" w:rsidRDefault="00B669CD" w:rsidP="002E14D0">
      <w:pPr>
        <w:pStyle w:val="NoSpacing"/>
        <w:numPr>
          <w:ilvl w:val="0"/>
          <w:numId w:val="2"/>
        </w:numPr>
        <w:rPr>
          <w:rFonts w:ascii="Times New Roman" w:hAnsi="Times New Roman" w:cs="Times New Roman"/>
        </w:rPr>
      </w:pPr>
      <w:r w:rsidRPr="00B669CD">
        <w:rPr>
          <w:rFonts w:ascii="Times New Roman" w:hAnsi="Times New Roman" w:cs="Times New Roman"/>
        </w:rPr>
        <w:t>I feel that these results are reproducible for the most part. For an outside research center to reproduce, however, they would need more details on the exact scan and scan parameters, which were not included (and I think for this paper that was a good thing, as listing scan parameters can be consuming in words and unnecessary for the casual reader.</w:t>
      </w:r>
    </w:p>
    <w:p w:rsidR="00B669CD" w:rsidRPr="00B669CD" w:rsidRDefault="00B669CD" w:rsidP="002E14D0">
      <w:pPr>
        <w:pStyle w:val="NoSpacing"/>
        <w:numPr>
          <w:ilvl w:val="0"/>
          <w:numId w:val="2"/>
        </w:numPr>
        <w:rPr>
          <w:rFonts w:ascii="Times New Roman" w:hAnsi="Times New Roman" w:cs="Times New Roman"/>
        </w:rPr>
      </w:pPr>
      <w:r w:rsidRPr="00B669CD">
        <w:rPr>
          <w:rFonts w:ascii="Times New Roman" w:hAnsi="Times New Roman" w:cs="Times New Roman"/>
        </w:rPr>
        <w:t>Some of the submission guidelines for formatting were off (line spacing after paragraphs, paragraph indentions, saying “Figure 3” instead of “Fig. 3”, and other small, easily fixable things.</w:t>
      </w:r>
    </w:p>
    <w:p w:rsidR="00B669CD" w:rsidRPr="00B669CD" w:rsidRDefault="00B669CD" w:rsidP="002E14D0">
      <w:pPr>
        <w:pStyle w:val="NoSpacing"/>
        <w:numPr>
          <w:ilvl w:val="0"/>
          <w:numId w:val="2"/>
        </w:numPr>
        <w:rPr>
          <w:rFonts w:ascii="Times New Roman" w:hAnsi="Times New Roman" w:cs="Times New Roman"/>
        </w:rPr>
      </w:pPr>
      <w:r w:rsidRPr="00B669CD">
        <w:rPr>
          <w:rFonts w:ascii="Times New Roman" w:hAnsi="Times New Roman" w:cs="Times New Roman"/>
        </w:rPr>
        <w:t xml:space="preserve">I would </w:t>
      </w:r>
      <w:proofErr w:type="gramStart"/>
      <w:r w:rsidRPr="00B669CD">
        <w:rPr>
          <w:rFonts w:ascii="Times New Roman" w:hAnsi="Times New Roman" w:cs="Times New Roman"/>
        </w:rPr>
        <w:t>definitely recommend</w:t>
      </w:r>
      <w:proofErr w:type="gramEnd"/>
      <w:r w:rsidRPr="00B669CD">
        <w:rPr>
          <w:rFonts w:ascii="Times New Roman" w:hAnsi="Times New Roman" w:cs="Times New Roman"/>
        </w:rPr>
        <w:t xml:space="preserve"> introducing full terminology (such as SNR, PDS, CS). To a reader not familiar with image science, these acronyms may not be tacit.</w:t>
      </w:r>
    </w:p>
    <w:p w:rsidR="00B669CD" w:rsidRPr="00B669CD" w:rsidRDefault="00B669CD" w:rsidP="00B669CD">
      <w:pPr>
        <w:pStyle w:val="NoSpacing"/>
        <w:ind w:left="720"/>
        <w:rPr>
          <w:rFonts w:ascii="Times New Roman" w:hAnsi="Times New Roman" w:cs="Times New Roman"/>
        </w:rPr>
      </w:pPr>
    </w:p>
    <w:p w:rsidR="002E14D0" w:rsidRDefault="002E14D0" w:rsidP="00575C41">
      <w:pPr>
        <w:autoSpaceDE w:val="0"/>
        <w:autoSpaceDN w:val="0"/>
        <w:adjustRightInd w:val="0"/>
        <w:spacing w:after="0" w:line="240" w:lineRule="auto"/>
        <w:rPr>
          <w:rFonts w:ascii="ArialMT" w:hAnsi="ArialMT" w:cs="ArialMT"/>
        </w:rPr>
      </w:pPr>
    </w:p>
    <w:p w:rsidR="00316384" w:rsidRPr="00B669CD" w:rsidRDefault="00316384" w:rsidP="00B669CD">
      <w:pPr>
        <w:autoSpaceDE w:val="0"/>
        <w:autoSpaceDN w:val="0"/>
        <w:adjustRightInd w:val="0"/>
        <w:spacing w:after="0" w:line="240" w:lineRule="auto"/>
        <w:rPr>
          <w:rFonts w:ascii="ArialMT" w:eastAsia="SymbolMT" w:hAnsi="ArialMT" w:cs="ArialMT"/>
        </w:rPr>
      </w:pPr>
    </w:p>
    <w:sectPr w:rsidR="00316384" w:rsidRPr="00B66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MT">
    <w:altName w:val="Arial"/>
    <w:panose1 w:val="00000000000000000000"/>
    <w:charset w:val="00"/>
    <w:family w:val="auto"/>
    <w:notTrueType/>
    <w:pitch w:val="default"/>
    <w:sig w:usb0="00000003" w:usb1="00000000" w:usb2="00000000" w:usb3="00000000" w:csb0="00000001" w:csb1="00000000"/>
  </w:font>
  <w:font w:name="SymbolMT">
    <w:altName w:val="Malgun Gothic Semilight"/>
    <w:panose1 w:val="00000000000000000000"/>
    <w:charset w:val="88"/>
    <w:family w:val="auto"/>
    <w:notTrueType/>
    <w:pitch w:val="default"/>
    <w:sig w:usb0="00000000"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507FA"/>
    <w:multiLevelType w:val="hybridMultilevel"/>
    <w:tmpl w:val="414A2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2C1B1E"/>
    <w:multiLevelType w:val="hybridMultilevel"/>
    <w:tmpl w:val="171E5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D30D04"/>
    <w:multiLevelType w:val="hybridMultilevel"/>
    <w:tmpl w:val="13585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D036F0"/>
    <w:multiLevelType w:val="hybridMultilevel"/>
    <w:tmpl w:val="9F84F58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S3NDewsDA1NLMwMDNT0lEKTi0uzszPAykwqgUAOttexiwAAAA="/>
  </w:docVars>
  <w:rsids>
    <w:rsidRoot w:val="00575C41"/>
    <w:rsid w:val="000A43C6"/>
    <w:rsid w:val="000B3036"/>
    <w:rsid w:val="002E14D0"/>
    <w:rsid w:val="002E1B7D"/>
    <w:rsid w:val="00316384"/>
    <w:rsid w:val="00575C41"/>
    <w:rsid w:val="006055C2"/>
    <w:rsid w:val="00612CA1"/>
    <w:rsid w:val="006A14AC"/>
    <w:rsid w:val="00717D9A"/>
    <w:rsid w:val="007463F2"/>
    <w:rsid w:val="0090184B"/>
    <w:rsid w:val="009030D1"/>
    <w:rsid w:val="00A551AF"/>
    <w:rsid w:val="00B669CD"/>
    <w:rsid w:val="00C41D0F"/>
    <w:rsid w:val="00CD66A0"/>
    <w:rsid w:val="00CE111F"/>
    <w:rsid w:val="00D81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80318"/>
  <w15:chartTrackingRefBased/>
  <w15:docId w15:val="{C2ABC090-3BBF-48E8-9348-BE78DD340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C41"/>
    <w:pPr>
      <w:ind w:left="720"/>
      <w:contextualSpacing/>
    </w:pPr>
  </w:style>
  <w:style w:type="paragraph" w:styleId="NoSpacing">
    <w:name w:val="No Spacing"/>
    <w:uiPriority w:val="1"/>
    <w:qFormat/>
    <w:rsid w:val="002E14D0"/>
    <w:pPr>
      <w:spacing w:after="0" w:line="240" w:lineRule="auto"/>
    </w:pPr>
  </w:style>
  <w:style w:type="character" w:styleId="PlaceholderText">
    <w:name w:val="Placeholder Text"/>
    <w:basedOn w:val="DefaultParagraphFont"/>
    <w:uiPriority w:val="99"/>
    <w:semiHidden/>
    <w:rsid w:val="00D81E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UWMP</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Roberts</dc:creator>
  <cp:keywords/>
  <dc:description/>
  <cp:lastModifiedBy>Grant Roberts</cp:lastModifiedBy>
  <cp:revision>2</cp:revision>
  <dcterms:created xsi:type="dcterms:W3CDTF">2018-12-21T03:25:00Z</dcterms:created>
  <dcterms:modified xsi:type="dcterms:W3CDTF">2018-12-21T03:25:00Z</dcterms:modified>
</cp:coreProperties>
</file>