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B491B3" w14:textId="44E520FC" w:rsidR="00BA75B1" w:rsidRPr="00363E5A" w:rsidRDefault="00BA75B1" w:rsidP="00363E5A">
      <w:pPr>
        <w:spacing w:after="0" w:line="240" w:lineRule="auto"/>
        <w:jc w:val="both"/>
        <w:rPr>
          <w:rFonts w:ascii="Arial" w:hAnsi="Arial" w:cs="Arial"/>
        </w:rPr>
      </w:pPr>
      <w:r w:rsidRPr="00363E5A">
        <w:rPr>
          <w:rFonts w:ascii="Arial" w:hAnsi="Arial" w:cs="Arial"/>
        </w:rPr>
        <w:t>Grant S. Roberts</w:t>
      </w:r>
    </w:p>
    <w:p w14:paraId="252F3A04" w14:textId="0BFE5585" w:rsidR="00BA75B1" w:rsidRPr="00363E5A" w:rsidRDefault="00BA75B1" w:rsidP="00363E5A">
      <w:pPr>
        <w:spacing w:after="0" w:line="240" w:lineRule="auto"/>
        <w:jc w:val="both"/>
        <w:rPr>
          <w:rFonts w:ascii="Arial" w:hAnsi="Arial" w:cs="Arial"/>
        </w:rPr>
      </w:pPr>
      <w:r w:rsidRPr="00363E5A">
        <w:rPr>
          <w:rFonts w:ascii="Arial" w:hAnsi="Arial" w:cs="Arial"/>
        </w:rPr>
        <w:t>NTP/MP 651 Fall 2020</w:t>
      </w:r>
    </w:p>
    <w:p w14:paraId="063BCF82" w14:textId="401FF084" w:rsidR="00BA75B1" w:rsidRPr="00363E5A" w:rsidRDefault="00BA75B1" w:rsidP="00363E5A">
      <w:pPr>
        <w:spacing w:after="0" w:line="240" w:lineRule="auto"/>
        <w:jc w:val="both"/>
        <w:rPr>
          <w:rFonts w:ascii="Arial" w:hAnsi="Arial" w:cs="Arial"/>
        </w:rPr>
      </w:pPr>
      <w:r w:rsidRPr="00363E5A">
        <w:rPr>
          <w:rFonts w:ascii="Arial" w:hAnsi="Arial" w:cs="Arial"/>
        </w:rPr>
        <w:t>10/06/2020</w:t>
      </w:r>
    </w:p>
    <w:p w14:paraId="535050BA" w14:textId="3F945231" w:rsidR="00BA75B1" w:rsidRPr="00363E5A" w:rsidRDefault="00BA75B1" w:rsidP="00132806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363E5A">
        <w:rPr>
          <w:rFonts w:ascii="Arial" w:hAnsi="Arial" w:cs="Arial"/>
          <w:b/>
          <w:bCs/>
        </w:rPr>
        <w:t>Project Proposal</w:t>
      </w:r>
    </w:p>
    <w:p w14:paraId="382202D5" w14:textId="77777777" w:rsidR="00BA75B1" w:rsidRPr="00363E5A" w:rsidRDefault="00BA75B1" w:rsidP="00363E5A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2E557538" w14:textId="7B3C230C" w:rsidR="00C3152C" w:rsidRPr="00363E5A" w:rsidRDefault="00BA75B1" w:rsidP="00363E5A">
      <w:pPr>
        <w:spacing w:after="0" w:line="240" w:lineRule="auto"/>
        <w:jc w:val="both"/>
        <w:rPr>
          <w:rFonts w:ascii="Arial" w:hAnsi="Arial" w:cs="Arial"/>
        </w:rPr>
      </w:pPr>
      <w:r w:rsidRPr="00363E5A">
        <w:rPr>
          <w:rFonts w:ascii="Arial" w:hAnsi="Arial" w:cs="Arial"/>
          <w:b/>
          <w:bCs/>
        </w:rPr>
        <w:t>Title:</w:t>
      </w:r>
      <w:r w:rsidRPr="00363E5A">
        <w:rPr>
          <w:rFonts w:ascii="Arial" w:hAnsi="Arial" w:cs="Arial"/>
        </w:rPr>
        <w:t xml:space="preserve"> </w:t>
      </w:r>
      <w:r w:rsidR="0094770F" w:rsidRPr="00363E5A">
        <w:rPr>
          <w:rFonts w:ascii="Arial" w:hAnsi="Arial" w:cs="Arial"/>
        </w:rPr>
        <w:t>Assessment of Tissue</w:t>
      </w:r>
      <w:r w:rsidR="006F5795" w:rsidRPr="00363E5A">
        <w:rPr>
          <w:rFonts w:ascii="Arial" w:hAnsi="Arial" w:cs="Arial"/>
        </w:rPr>
        <w:t xml:space="preserve"> Microstructure in Alzheimer’s Disease using </w:t>
      </w:r>
      <w:r w:rsidR="00912C92" w:rsidRPr="00363E5A">
        <w:rPr>
          <w:rFonts w:ascii="Arial" w:hAnsi="Arial" w:cs="Arial"/>
        </w:rPr>
        <w:t xml:space="preserve">Neurite Orientation Dispersity and Density Imaging </w:t>
      </w:r>
      <w:r w:rsidR="006F5795" w:rsidRPr="00363E5A">
        <w:rPr>
          <w:rFonts w:ascii="Arial" w:hAnsi="Arial" w:cs="Arial"/>
        </w:rPr>
        <w:t>NODDI</w:t>
      </w:r>
      <w:r w:rsidR="0094770F" w:rsidRPr="00363E5A">
        <w:rPr>
          <w:rFonts w:ascii="Arial" w:hAnsi="Arial" w:cs="Arial"/>
        </w:rPr>
        <w:t>.</w:t>
      </w:r>
    </w:p>
    <w:p w14:paraId="2636BE63" w14:textId="1D3292F7" w:rsidR="006F5795" w:rsidRPr="00363E5A" w:rsidRDefault="006F5795" w:rsidP="00363E5A">
      <w:pPr>
        <w:spacing w:after="0" w:line="240" w:lineRule="auto"/>
        <w:jc w:val="both"/>
        <w:rPr>
          <w:rFonts w:ascii="Arial" w:hAnsi="Arial" w:cs="Arial"/>
        </w:rPr>
      </w:pPr>
    </w:p>
    <w:p w14:paraId="383CCDA5" w14:textId="35F064C1" w:rsidR="006F5795" w:rsidRPr="00363E5A" w:rsidRDefault="007713FD" w:rsidP="00363E5A">
      <w:pPr>
        <w:spacing w:after="60" w:line="240" w:lineRule="auto"/>
        <w:jc w:val="both"/>
        <w:rPr>
          <w:rFonts w:ascii="Arial" w:eastAsia="Arial" w:hAnsi="Arial" w:cs="Arial"/>
          <w:color w:val="000000" w:themeColor="text1"/>
        </w:rPr>
      </w:pPr>
      <w:r w:rsidRPr="00363E5A">
        <w:rPr>
          <w:rFonts w:ascii="Arial" w:hAnsi="Arial" w:cs="Arial"/>
          <w:b/>
          <w:bCs/>
        </w:rPr>
        <w:t>Background</w:t>
      </w:r>
      <w:r w:rsidR="006F5795" w:rsidRPr="00363E5A">
        <w:rPr>
          <w:rFonts w:ascii="Arial" w:hAnsi="Arial" w:cs="Arial"/>
          <w:b/>
          <w:bCs/>
        </w:rPr>
        <w:t>:</w:t>
      </w:r>
      <w:r w:rsidR="00366740" w:rsidRPr="00363E5A">
        <w:rPr>
          <w:rFonts w:ascii="Arial" w:hAnsi="Arial" w:cs="Arial"/>
          <w:b/>
          <w:bCs/>
        </w:rPr>
        <w:t xml:space="preserve"> </w:t>
      </w:r>
      <w:r w:rsidR="00BC0C1E" w:rsidRPr="00363E5A">
        <w:rPr>
          <w:rFonts w:ascii="Arial" w:hAnsi="Arial" w:cs="Arial"/>
        </w:rPr>
        <w:t>A</w:t>
      </w:r>
      <w:r w:rsidR="00FA714B" w:rsidRPr="00363E5A">
        <w:rPr>
          <w:rFonts w:ascii="Arial" w:hAnsi="Arial" w:cs="Arial"/>
        </w:rPr>
        <w:t>lzheimer’s disease</w:t>
      </w:r>
      <w:r w:rsidR="006D6FB6" w:rsidRPr="00363E5A">
        <w:rPr>
          <w:rFonts w:ascii="Arial" w:hAnsi="Arial" w:cs="Arial"/>
        </w:rPr>
        <w:t xml:space="preserve"> (AD)</w:t>
      </w:r>
      <w:r w:rsidR="00FA714B" w:rsidRPr="00363E5A">
        <w:rPr>
          <w:rFonts w:ascii="Arial" w:hAnsi="Arial" w:cs="Arial"/>
        </w:rPr>
        <w:t xml:space="preserve"> is a neurodegenerative disorder </w:t>
      </w:r>
      <w:r w:rsidR="009F1EAD" w:rsidRPr="00363E5A">
        <w:rPr>
          <w:rFonts w:ascii="Arial" w:hAnsi="Arial" w:cs="Arial"/>
        </w:rPr>
        <w:t>that</w:t>
      </w:r>
      <w:r w:rsidR="00FA714B" w:rsidRPr="00363E5A">
        <w:rPr>
          <w:rFonts w:ascii="Arial" w:hAnsi="Arial" w:cs="Arial"/>
        </w:rPr>
        <w:t xml:space="preserve"> result</w:t>
      </w:r>
      <w:r w:rsidR="009F1EAD" w:rsidRPr="00363E5A">
        <w:rPr>
          <w:rFonts w:ascii="Arial" w:hAnsi="Arial" w:cs="Arial"/>
        </w:rPr>
        <w:t>s</w:t>
      </w:r>
      <w:r w:rsidR="00FA714B" w:rsidRPr="00363E5A">
        <w:rPr>
          <w:rFonts w:ascii="Arial" w:hAnsi="Arial" w:cs="Arial"/>
        </w:rPr>
        <w:t xml:space="preserve"> in neuronal death and subsequent cognitive impairment. The</w:t>
      </w:r>
      <w:r w:rsidR="00D17E1E" w:rsidRPr="00363E5A">
        <w:rPr>
          <w:rFonts w:ascii="Arial" w:hAnsi="Arial" w:cs="Arial"/>
        </w:rPr>
        <w:t>re has been a great deal of research over the last several decades to non-invasively characterize neurodegeneration</w:t>
      </w:r>
      <w:r w:rsidR="006D6FB6" w:rsidRPr="00363E5A">
        <w:rPr>
          <w:rFonts w:ascii="Arial" w:hAnsi="Arial" w:cs="Arial"/>
        </w:rPr>
        <w:t xml:space="preserve"> using MR imaging techniques</w:t>
      </w:r>
      <w:r w:rsidR="00D17E1E" w:rsidRPr="00363E5A">
        <w:rPr>
          <w:rFonts w:ascii="Arial" w:hAnsi="Arial" w:cs="Arial"/>
        </w:rPr>
        <w:t xml:space="preserve">. </w:t>
      </w:r>
      <w:r w:rsidR="006D6FB6" w:rsidRPr="00363E5A">
        <w:rPr>
          <w:rFonts w:ascii="Arial" w:hAnsi="Arial" w:cs="Arial"/>
        </w:rPr>
        <w:t xml:space="preserve">Early on, much of this research was devoted towards </w:t>
      </w:r>
      <w:r w:rsidR="009F1EAD" w:rsidRPr="00363E5A">
        <w:rPr>
          <w:rFonts w:ascii="Arial" w:hAnsi="Arial" w:cs="Arial"/>
        </w:rPr>
        <w:t>measuring</w:t>
      </w:r>
      <w:r w:rsidR="00BC0C1E" w:rsidRPr="00363E5A">
        <w:rPr>
          <w:rFonts w:ascii="Arial" w:hAnsi="Arial" w:cs="Arial"/>
        </w:rPr>
        <w:t xml:space="preserve"> brain atrophy</w:t>
      </w:r>
      <w:r w:rsidR="00D17E1E" w:rsidRPr="00363E5A">
        <w:rPr>
          <w:rFonts w:ascii="Arial" w:hAnsi="Arial" w:cs="Arial"/>
        </w:rPr>
        <w:fldChar w:fldCharType="begin">
          <w:fldData xml:space="preserve">PEVuZE5vdGU+PENpdGU+PEF1dGhvcj5QaW5pPC9BdXRob3I+PFllYXI+MjAxNjwvWWVhcj48UmVj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</w:fldData>
        </w:fldChar>
      </w:r>
      <w:r w:rsidR="00D17E1E" w:rsidRPr="00363E5A">
        <w:rPr>
          <w:rFonts w:ascii="Arial" w:hAnsi="Arial" w:cs="Arial"/>
        </w:rPr>
        <w:instrText xml:space="preserve"> ADDIN EN.CITE </w:instrText>
      </w:r>
      <w:r w:rsidR="00D17E1E" w:rsidRPr="00363E5A">
        <w:rPr>
          <w:rFonts w:ascii="Arial" w:hAnsi="Arial" w:cs="Arial"/>
        </w:rPr>
        <w:fldChar w:fldCharType="begin">
          <w:fldData xml:space="preserve">PEVuZE5vdGU+PENpdGU+PEF1dGhvcj5QaW5pPC9BdXRob3I+PFllYXI+MjAxNjwvWWVhcj48UmVj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</w:fldData>
        </w:fldChar>
      </w:r>
      <w:r w:rsidR="00D17E1E" w:rsidRPr="00363E5A">
        <w:rPr>
          <w:rFonts w:ascii="Arial" w:hAnsi="Arial" w:cs="Arial"/>
        </w:rPr>
        <w:instrText xml:space="preserve"> ADDIN EN.CITE.DATA </w:instrText>
      </w:r>
      <w:r w:rsidR="00D17E1E" w:rsidRPr="00363E5A">
        <w:rPr>
          <w:rFonts w:ascii="Arial" w:hAnsi="Arial" w:cs="Arial"/>
        </w:rPr>
      </w:r>
      <w:r w:rsidR="00D17E1E" w:rsidRPr="00363E5A">
        <w:rPr>
          <w:rFonts w:ascii="Arial" w:hAnsi="Arial" w:cs="Arial"/>
        </w:rPr>
        <w:fldChar w:fldCharType="end"/>
      </w:r>
      <w:r w:rsidR="00D17E1E" w:rsidRPr="00363E5A">
        <w:rPr>
          <w:rFonts w:ascii="Arial" w:hAnsi="Arial" w:cs="Arial"/>
        </w:rPr>
        <w:fldChar w:fldCharType="separate"/>
      </w:r>
      <w:r w:rsidR="00D17E1E" w:rsidRPr="00363E5A">
        <w:rPr>
          <w:rFonts w:ascii="Arial" w:hAnsi="Arial" w:cs="Arial"/>
          <w:noProof/>
          <w:vertAlign w:val="superscript"/>
        </w:rPr>
        <w:t>1</w:t>
      </w:r>
      <w:r w:rsidR="00D17E1E" w:rsidRPr="00363E5A">
        <w:rPr>
          <w:rFonts w:ascii="Arial" w:hAnsi="Arial" w:cs="Arial"/>
        </w:rPr>
        <w:fldChar w:fldCharType="end"/>
      </w:r>
      <w:r w:rsidR="00D17E1E" w:rsidRPr="00363E5A">
        <w:rPr>
          <w:rFonts w:ascii="Arial" w:hAnsi="Arial" w:cs="Arial"/>
        </w:rPr>
        <w:t xml:space="preserve">, often exploiting fast, </w:t>
      </w:r>
      <w:r w:rsidR="006643C6" w:rsidRPr="00363E5A">
        <w:rPr>
          <w:rFonts w:ascii="Arial" w:hAnsi="Arial" w:cs="Arial"/>
        </w:rPr>
        <w:t xml:space="preserve">T1-weighted sequences such as MPRAGE. </w:t>
      </w:r>
      <w:r w:rsidR="00EE6DB4" w:rsidRPr="00363E5A">
        <w:rPr>
          <w:rFonts w:ascii="Arial" w:hAnsi="Arial" w:cs="Arial"/>
        </w:rPr>
        <w:t xml:space="preserve">However, </w:t>
      </w:r>
      <w:r w:rsidR="006D6FB6" w:rsidRPr="00363E5A">
        <w:rPr>
          <w:rFonts w:ascii="Arial" w:hAnsi="Arial" w:cs="Arial"/>
        </w:rPr>
        <w:t xml:space="preserve">we now know that </w:t>
      </w:r>
      <w:r w:rsidR="00D17E1E" w:rsidRPr="00363E5A">
        <w:rPr>
          <w:rFonts w:ascii="Arial" w:hAnsi="Arial" w:cs="Arial"/>
        </w:rPr>
        <w:t xml:space="preserve">neurodegenerative </w:t>
      </w:r>
      <w:r w:rsidR="006D6FB6" w:rsidRPr="00363E5A">
        <w:rPr>
          <w:rFonts w:ascii="Arial" w:hAnsi="Arial" w:cs="Arial"/>
        </w:rPr>
        <w:t>occur</w:t>
      </w:r>
      <w:r w:rsidR="009F1EAD" w:rsidRPr="00363E5A">
        <w:rPr>
          <w:rFonts w:ascii="Arial" w:hAnsi="Arial" w:cs="Arial"/>
        </w:rPr>
        <w:t>s</w:t>
      </w:r>
      <w:r w:rsidR="006D6FB6" w:rsidRPr="00363E5A">
        <w:rPr>
          <w:rFonts w:ascii="Arial" w:hAnsi="Arial" w:cs="Arial"/>
        </w:rPr>
        <w:t xml:space="preserve"> well before presenting symptoms and </w:t>
      </w:r>
      <w:r w:rsidR="009F1EAD" w:rsidRPr="00363E5A">
        <w:rPr>
          <w:rFonts w:ascii="Arial" w:hAnsi="Arial" w:cs="Arial"/>
        </w:rPr>
        <w:t xml:space="preserve">observed brain </w:t>
      </w:r>
      <w:r w:rsidR="006D6FB6" w:rsidRPr="00363E5A">
        <w:rPr>
          <w:rFonts w:ascii="Arial" w:hAnsi="Arial" w:cs="Arial"/>
        </w:rPr>
        <w:t xml:space="preserve">atrophy. </w:t>
      </w:r>
      <w:r w:rsidR="009F1EAD" w:rsidRPr="00363E5A">
        <w:rPr>
          <w:rFonts w:ascii="Arial" w:hAnsi="Arial" w:cs="Arial"/>
        </w:rPr>
        <w:t xml:space="preserve">Thus, it is imperative to begin </w:t>
      </w:r>
      <w:r w:rsidR="00613E86" w:rsidRPr="00363E5A">
        <w:rPr>
          <w:rFonts w:ascii="Arial" w:hAnsi="Arial" w:cs="Arial"/>
        </w:rPr>
        <w:t>measuring</w:t>
      </w:r>
      <w:r w:rsidR="009F1EAD" w:rsidRPr="00363E5A">
        <w:rPr>
          <w:rFonts w:ascii="Arial" w:hAnsi="Arial" w:cs="Arial"/>
        </w:rPr>
        <w:t xml:space="preserve"> more specific neurological parameters, including tissue microstructure, in order to develop robust biomarkers to detect AD before </w:t>
      </w:r>
      <w:r w:rsidR="00613E86" w:rsidRPr="00363E5A">
        <w:rPr>
          <w:rFonts w:ascii="Arial" w:hAnsi="Arial" w:cs="Arial"/>
        </w:rPr>
        <w:t xml:space="preserve">irreversible </w:t>
      </w:r>
      <w:r w:rsidR="009F1EAD" w:rsidRPr="00363E5A">
        <w:rPr>
          <w:rFonts w:ascii="Arial" w:hAnsi="Arial" w:cs="Arial"/>
        </w:rPr>
        <w:t xml:space="preserve">neurodegeneration occurs. Recently, </w:t>
      </w:r>
      <w:r w:rsidR="00613E86" w:rsidRPr="00363E5A">
        <w:rPr>
          <w:rFonts w:ascii="Arial" w:hAnsi="Arial" w:cs="Arial"/>
        </w:rPr>
        <w:t>a novel technique termed ‘</w:t>
      </w:r>
      <w:r w:rsidR="009F1EAD" w:rsidRPr="00363E5A">
        <w:rPr>
          <w:rFonts w:ascii="Arial" w:hAnsi="Arial" w:cs="Arial"/>
        </w:rPr>
        <w:t>n</w:t>
      </w:r>
      <w:r w:rsidR="00366740" w:rsidRPr="00363E5A">
        <w:rPr>
          <w:rFonts w:ascii="Arial" w:hAnsi="Arial" w:cs="Arial"/>
        </w:rPr>
        <w:t xml:space="preserve">eurite </w:t>
      </w:r>
      <w:r w:rsidR="009F1EAD" w:rsidRPr="00363E5A">
        <w:rPr>
          <w:rFonts w:ascii="Arial" w:hAnsi="Arial" w:cs="Arial"/>
        </w:rPr>
        <w:t>o</w:t>
      </w:r>
      <w:r w:rsidR="00366740" w:rsidRPr="00363E5A">
        <w:rPr>
          <w:rFonts w:ascii="Arial" w:hAnsi="Arial" w:cs="Arial"/>
        </w:rPr>
        <w:t xml:space="preserve">rientation and </w:t>
      </w:r>
      <w:r w:rsidR="009F1EAD" w:rsidRPr="00363E5A">
        <w:rPr>
          <w:rFonts w:ascii="Arial" w:hAnsi="Arial" w:cs="Arial"/>
        </w:rPr>
        <w:t>d</w:t>
      </w:r>
      <w:r w:rsidR="00366740" w:rsidRPr="00363E5A">
        <w:rPr>
          <w:rFonts w:ascii="Arial" w:hAnsi="Arial" w:cs="Arial"/>
        </w:rPr>
        <w:t xml:space="preserve">ensity </w:t>
      </w:r>
      <w:r w:rsidR="009F1EAD" w:rsidRPr="00363E5A">
        <w:rPr>
          <w:rFonts w:ascii="Arial" w:hAnsi="Arial" w:cs="Arial"/>
        </w:rPr>
        <w:t>i</w:t>
      </w:r>
      <w:r w:rsidR="00366740" w:rsidRPr="00363E5A">
        <w:rPr>
          <w:rFonts w:ascii="Arial" w:hAnsi="Arial" w:cs="Arial"/>
        </w:rPr>
        <w:t>maging (NODDI)</w:t>
      </w:r>
      <w:r w:rsidR="00613E86" w:rsidRPr="00363E5A">
        <w:rPr>
          <w:rFonts w:ascii="Arial" w:hAnsi="Arial" w:cs="Arial"/>
        </w:rPr>
        <w:t>’</w:t>
      </w:r>
      <w:r w:rsidR="00366740" w:rsidRPr="00363E5A">
        <w:rPr>
          <w:rFonts w:ascii="Arial" w:hAnsi="Arial" w:cs="Arial"/>
        </w:rPr>
        <w:t xml:space="preserve"> </w:t>
      </w:r>
      <w:r w:rsidR="009F1EAD" w:rsidRPr="00363E5A">
        <w:rPr>
          <w:rFonts w:ascii="Arial" w:hAnsi="Arial" w:cs="Arial"/>
        </w:rPr>
        <w:t xml:space="preserve">has been introduced as </w:t>
      </w:r>
      <w:r w:rsidR="00613E86" w:rsidRPr="00363E5A">
        <w:rPr>
          <w:rFonts w:ascii="Arial" w:hAnsi="Arial" w:cs="Arial"/>
        </w:rPr>
        <w:t>a method to probe microstructural complexity on a voxel-by-voxel basis</w:t>
      </w:r>
      <w:r w:rsidR="00B5703B" w:rsidRPr="00363E5A">
        <w:rPr>
          <w:rFonts w:ascii="Arial" w:hAnsi="Arial" w:cs="Arial"/>
        </w:rPr>
        <w:fldChar w:fldCharType="begin"/>
      </w:r>
      <w:r w:rsidR="00B5703B" w:rsidRPr="00363E5A">
        <w:rPr>
          <w:rFonts w:ascii="Arial" w:hAnsi="Arial" w:cs="Arial"/>
        </w:rPr>
        <w:instrText xml:space="preserve"> ADDIN EN.CITE &lt;EndNote&gt;&lt;Cite&gt;&lt;Author&gt;Zhang&lt;/Author&gt;&lt;Year&gt;2012&lt;/Year&gt;&lt;RecNum&gt;211&lt;/RecNum&gt;&lt;DisplayText&gt;&lt;style face="superscript"&gt;2&lt;/style&gt;&lt;/DisplayText&gt;&lt;record&gt;&lt;rec-number&gt;211&lt;/rec-number&gt;&lt;foreign-keys&gt;&lt;key app="EN" db-id="xeep5d99wefzf1e2de75p900wp0assr5afff" timestamp="1576268786" guid="9f618a2b-ecd5-40d3-8992-181fd87090a8"&gt;211&lt;/key&gt;&lt;/foreign-keys&gt;&lt;ref-type name="Journal Article"&gt;17&lt;/ref-type&gt;&lt;contributors&gt;&lt;authors&gt;&lt;author&gt;Zhang, H.&lt;/author&gt;&lt;author&gt;Schneider, T.&lt;/author&gt;&lt;author&gt;Wheeler-Kingshott, C. A.&lt;/author&gt;&lt;author&gt;Alexander, D. C.&lt;/author&gt;&lt;/authors&gt;&lt;/contributors&gt;&lt;auth-address&gt;Department of Computer Science &amp;amp; Centre for Medical Image Computing, University College London, UK. g.zhang@cs.ucl.ac.uk&lt;/auth-address&gt;&lt;titles&gt;&lt;title&gt;NODDI: practical in vivo neurite orientation dispersion and density imaging of the human brain&lt;/title&gt;&lt;secondary-title&gt;Neuroimage&lt;/secondary-title&gt;&lt;/titles&gt;&lt;periodical&gt;&lt;full-title&gt;Neuroimage&lt;/full-title&gt;&lt;/periodical&gt;&lt;pages&gt;1000-16&lt;/pages&gt;&lt;volume&gt;61&lt;/volume&gt;&lt;number&gt;4&lt;/number&gt;&lt;edition&gt;2012/04/10&lt;/edition&gt;&lt;keywords&gt;&lt;keyword&gt;Adult&lt;/keyword&gt;&lt;keyword&gt;Brain/*cytology&lt;/keyword&gt;&lt;keyword&gt;Brain Mapping/*methods&lt;/keyword&gt;&lt;keyword&gt;Diffusion Magnetic Resonance Imaging/*methods&lt;/keyword&gt;&lt;keyword&gt;Humans&lt;/keyword&gt;&lt;keyword&gt;Image Interpretation, Computer-Assisted&lt;/keyword&gt;&lt;keyword&gt;Male&lt;/keyword&gt;&lt;keyword&gt;Neurites/*ultrastructure&lt;/keyword&gt;&lt;keyword&gt;Neuroimaging/*methods&lt;/keyword&gt;&lt;/keywords&gt;&lt;dates&gt;&lt;year&gt;2012&lt;/year&gt;&lt;pub-dates&gt;&lt;date&gt;Jul 16&lt;/date&gt;&lt;/pub-dates&gt;&lt;/dates&gt;&lt;isbn&gt;1095-9572 (Electronic)&amp;#xD;1053-8119 (Linking)&lt;/isbn&gt;&lt;accession-num&gt;22484410&lt;/accession-num&gt;&lt;urls&gt;&lt;related-urls&gt;&lt;url&gt;https://www.ncbi.nlm.nih.gov/pubmed/22484410&lt;/url&gt;&lt;/related-urls&gt;&lt;/urls&gt;&lt;electronic-resource-num&gt;10.1016/j.neuroimage.2012.03.072&lt;/electronic-resource-num&gt;&lt;/record&gt;&lt;/Cite&gt;&lt;/EndNote&gt;</w:instrText>
      </w:r>
      <w:r w:rsidR="00B5703B" w:rsidRPr="00363E5A">
        <w:rPr>
          <w:rFonts w:ascii="Arial" w:hAnsi="Arial" w:cs="Arial"/>
        </w:rPr>
        <w:fldChar w:fldCharType="separate"/>
      </w:r>
      <w:r w:rsidR="00B5703B" w:rsidRPr="00363E5A">
        <w:rPr>
          <w:rFonts w:ascii="Arial" w:hAnsi="Arial" w:cs="Arial"/>
          <w:noProof/>
          <w:vertAlign w:val="superscript"/>
        </w:rPr>
        <w:t>2</w:t>
      </w:r>
      <w:r w:rsidR="00B5703B" w:rsidRPr="00363E5A">
        <w:rPr>
          <w:rFonts w:ascii="Arial" w:hAnsi="Arial" w:cs="Arial"/>
        </w:rPr>
        <w:fldChar w:fldCharType="end"/>
      </w:r>
      <w:r w:rsidR="00613E86" w:rsidRPr="00363E5A">
        <w:rPr>
          <w:rFonts w:ascii="Arial" w:hAnsi="Arial" w:cs="Arial"/>
        </w:rPr>
        <w:t>. NODDI</w:t>
      </w:r>
      <w:r w:rsidR="0076727A" w:rsidRPr="00363E5A">
        <w:rPr>
          <w:rFonts w:ascii="Arial" w:hAnsi="Arial" w:cs="Arial"/>
        </w:rPr>
        <w:t xml:space="preserve"> </w:t>
      </w:r>
      <w:r w:rsidR="00613E86" w:rsidRPr="00363E5A">
        <w:rPr>
          <w:rFonts w:ascii="Arial" w:hAnsi="Arial" w:cs="Arial"/>
        </w:rPr>
        <w:t xml:space="preserve">works </w:t>
      </w:r>
      <w:r w:rsidR="00BE6AD3" w:rsidRPr="00363E5A">
        <w:rPr>
          <w:rFonts w:ascii="Arial" w:hAnsi="Arial" w:cs="Arial"/>
        </w:rPr>
        <w:t>by assuming that data</w:t>
      </w:r>
      <w:r w:rsidR="00613E86" w:rsidRPr="00363E5A">
        <w:rPr>
          <w:rFonts w:ascii="Arial" w:hAnsi="Arial" w:cs="Arial"/>
        </w:rPr>
        <w:t xml:space="preserve"> from</w:t>
      </w:r>
      <w:r w:rsidR="0076727A" w:rsidRPr="00363E5A">
        <w:rPr>
          <w:rFonts w:ascii="Arial" w:hAnsi="Arial" w:cs="Arial"/>
        </w:rPr>
        <w:t xml:space="preserve"> multi-shell diffusion tensor imaging (DTI)</w:t>
      </w:r>
      <w:r w:rsidR="00BE6AD3" w:rsidRPr="00363E5A">
        <w:rPr>
          <w:rFonts w:ascii="Arial" w:hAnsi="Arial" w:cs="Arial"/>
        </w:rPr>
        <w:t xml:space="preserve"> is inherently comprised of three compartments: intra-neurite (restricted diffusion), extra-neurite (hindered diffusion), and free water (isotropic Gaussian diffusion)</w:t>
      </w:r>
      <w:r w:rsidR="00363E5A">
        <w:rPr>
          <w:rFonts w:ascii="Arial" w:hAnsi="Arial" w:cs="Arial"/>
        </w:rPr>
        <w:fldChar w:fldCharType="begin"/>
      </w:r>
      <w:r w:rsidR="00132806">
        <w:rPr>
          <w:rFonts w:ascii="Arial" w:hAnsi="Arial" w:cs="Arial"/>
        </w:rPr>
        <w:instrText xml:space="preserve"> ADDIN EN.CITE &lt;EndNote&gt;&lt;Cite&gt;&lt;Author&gt;Kamiya&lt;/Author&gt;&lt;Year&gt;2020&lt;/Year&gt;&lt;RecNum&gt;1032&lt;/RecNum&gt;&lt;DisplayText&gt;&lt;style face="superscript"&gt;3&lt;/style&gt;&lt;/DisplayText&gt;&lt;record&gt;&lt;rec-number&gt;1032&lt;/rec-number&gt;&lt;foreign-keys&gt;&lt;key app="EN" db-id="xeep5d99wefzf1e2de75p900wp0assr5afff" timestamp="1602021929" guid="af326bc9-1dce-4f25-897b-320b4a27ee80"&gt;1032&lt;/key&gt;&lt;/foreign-keys&gt;&lt;ref-type name="Journal Article"&gt;17&lt;/ref-type&gt;&lt;contributors&gt;&lt;authors&gt;&lt;author&gt;Kamiya, Kouhei&lt;/author&gt;&lt;author&gt;Hori, Masaaki&lt;/author&gt;&lt;author&gt;Aoki, Shigeki&lt;/author&gt;&lt;/authors&gt;&lt;/contributors&gt;&lt;titles&gt;&lt;title&gt;NODDI in clinical research&lt;/title&gt;&lt;secondary-title&gt;Journal of Neuroscience Methods&lt;/secondary-title&gt;&lt;/titles&gt;&lt;periodical&gt;&lt;full-title&gt;Journal of Neuroscience Methods&lt;/full-title&gt;&lt;/periodical&gt;&lt;pages&gt;108908&lt;/pages&gt;&lt;volume&gt;346&lt;/volume&gt;&lt;keywords&gt;&lt;keyword&gt;Diffusion MRI&lt;/keyword&gt;&lt;keyword&gt;Modeling&lt;/keyword&gt;&lt;keyword&gt;Microstructure&lt;/keyword&gt;&lt;keyword&gt;Neurite orientation dispersion and density imaging (NODDI)&lt;/keyword&gt;&lt;keyword&gt;Biomarker&lt;/keyword&gt;&lt;/keywords&gt;&lt;dates&gt;&lt;year&gt;2020&lt;/year&gt;&lt;pub-dates&gt;&lt;date&gt;2020/12/01/&lt;/date&gt;&lt;/pub-dates&gt;&lt;/dates&gt;&lt;isbn&gt;0165-0270&lt;/isbn&gt;&lt;urls&gt;&lt;related-urls&gt;&lt;url&gt;http://www.sciencedirect.com/science/article/pii/S0165027020303319&lt;/url&gt;&lt;/related-urls&gt;&lt;/urls&gt;&lt;electronic-resource-num&gt;https://doi.org/10.1016/j.jneumeth.2020.108908&lt;/electronic-resource-num&gt;&lt;/record&gt;&lt;/Cite&gt;&lt;/EndNote&gt;</w:instrText>
      </w:r>
      <w:r w:rsidR="00363E5A">
        <w:rPr>
          <w:rFonts w:ascii="Arial" w:hAnsi="Arial" w:cs="Arial"/>
        </w:rPr>
        <w:fldChar w:fldCharType="separate"/>
      </w:r>
      <w:r w:rsidR="00363E5A" w:rsidRPr="00363E5A">
        <w:rPr>
          <w:rFonts w:ascii="Arial" w:hAnsi="Arial" w:cs="Arial"/>
          <w:noProof/>
          <w:vertAlign w:val="superscript"/>
        </w:rPr>
        <w:t>3</w:t>
      </w:r>
      <w:r w:rsidR="00363E5A">
        <w:rPr>
          <w:rFonts w:ascii="Arial" w:hAnsi="Arial" w:cs="Arial"/>
        </w:rPr>
        <w:fldChar w:fldCharType="end"/>
      </w:r>
      <w:r w:rsidR="00BE6AD3" w:rsidRPr="00363E5A">
        <w:rPr>
          <w:rFonts w:ascii="Arial" w:hAnsi="Arial" w:cs="Arial"/>
        </w:rPr>
        <w:t>. A model is then fit based on these a priori assumptions, p</w:t>
      </w:r>
      <w:r w:rsidR="00A362D7" w:rsidRPr="00363E5A">
        <w:rPr>
          <w:rFonts w:ascii="Arial" w:hAnsi="Arial" w:cs="Arial"/>
        </w:rPr>
        <w:t xml:space="preserve">roducing orientation dispersion </w:t>
      </w:r>
      <w:r w:rsidR="00B5703B" w:rsidRPr="00363E5A">
        <w:rPr>
          <w:rFonts w:ascii="Arial" w:hAnsi="Arial" w:cs="Arial"/>
        </w:rPr>
        <w:t xml:space="preserve">indices </w:t>
      </w:r>
      <w:r w:rsidR="00A362D7" w:rsidRPr="00363E5A">
        <w:rPr>
          <w:rFonts w:ascii="Arial" w:hAnsi="Arial" w:cs="Arial"/>
        </w:rPr>
        <w:t>(</w:t>
      </w:r>
      <w:r w:rsidR="0076727A" w:rsidRPr="00363E5A">
        <w:rPr>
          <w:rFonts w:ascii="Arial" w:hAnsi="Arial" w:cs="Arial"/>
        </w:rPr>
        <w:t>ODI</w:t>
      </w:r>
      <w:r w:rsidR="00A362D7" w:rsidRPr="00363E5A">
        <w:rPr>
          <w:rFonts w:ascii="Arial" w:hAnsi="Arial" w:cs="Arial"/>
        </w:rPr>
        <w:t>)</w:t>
      </w:r>
      <w:r w:rsidR="00BE6AD3" w:rsidRPr="00363E5A">
        <w:rPr>
          <w:rFonts w:ascii="Arial" w:hAnsi="Arial" w:cs="Arial"/>
        </w:rPr>
        <w:t xml:space="preserve">, </w:t>
      </w:r>
      <w:r w:rsidR="00A362D7" w:rsidRPr="00363E5A">
        <w:rPr>
          <w:rFonts w:ascii="Arial" w:hAnsi="Arial" w:cs="Arial"/>
        </w:rPr>
        <w:t xml:space="preserve">neuronal density </w:t>
      </w:r>
      <w:r w:rsidR="00B5703B" w:rsidRPr="00363E5A">
        <w:rPr>
          <w:rFonts w:ascii="Arial" w:hAnsi="Arial" w:cs="Arial"/>
        </w:rPr>
        <w:t xml:space="preserve">indices </w:t>
      </w:r>
      <w:r w:rsidR="00A362D7" w:rsidRPr="00363E5A">
        <w:rPr>
          <w:rFonts w:ascii="Arial" w:hAnsi="Arial" w:cs="Arial"/>
        </w:rPr>
        <w:t>(</w:t>
      </w:r>
      <w:r w:rsidR="0076727A" w:rsidRPr="00363E5A">
        <w:rPr>
          <w:rFonts w:ascii="Arial" w:hAnsi="Arial" w:cs="Arial"/>
        </w:rPr>
        <w:t>NDI</w:t>
      </w:r>
      <w:r w:rsidR="00A362D7" w:rsidRPr="00363E5A">
        <w:rPr>
          <w:rFonts w:ascii="Arial" w:hAnsi="Arial" w:cs="Arial"/>
        </w:rPr>
        <w:t>)</w:t>
      </w:r>
      <w:r w:rsidR="00BE6AD3" w:rsidRPr="00363E5A">
        <w:rPr>
          <w:rFonts w:ascii="Arial" w:hAnsi="Arial" w:cs="Arial"/>
        </w:rPr>
        <w:t xml:space="preserve">, </w:t>
      </w:r>
      <w:r w:rsidR="00B5703B" w:rsidRPr="00363E5A">
        <w:rPr>
          <w:rFonts w:ascii="Arial" w:hAnsi="Arial" w:cs="Arial"/>
        </w:rPr>
        <w:t>and volume fractions of isotropic water molecules (</w:t>
      </w:r>
      <w:proofErr w:type="spellStart"/>
      <w:r w:rsidR="00B5703B" w:rsidRPr="00363E5A">
        <w:rPr>
          <w:rFonts w:ascii="Arial" w:hAnsi="Arial" w:cs="Arial"/>
        </w:rPr>
        <w:t>V</w:t>
      </w:r>
      <w:r w:rsidR="00B5703B" w:rsidRPr="00363E5A">
        <w:rPr>
          <w:rFonts w:ascii="Arial" w:hAnsi="Arial" w:cs="Arial"/>
          <w:vertAlign w:val="subscript"/>
        </w:rPr>
        <w:t>iso</w:t>
      </w:r>
      <w:proofErr w:type="spellEnd"/>
      <w:r w:rsidR="00B5703B" w:rsidRPr="00363E5A">
        <w:rPr>
          <w:rFonts w:ascii="Arial" w:hAnsi="Arial" w:cs="Arial"/>
        </w:rPr>
        <w:t>)</w:t>
      </w:r>
      <w:r w:rsidR="00A362D7" w:rsidRPr="00363E5A">
        <w:rPr>
          <w:rFonts w:ascii="Arial" w:hAnsi="Arial" w:cs="Arial"/>
        </w:rPr>
        <w:t xml:space="preserve">. </w:t>
      </w:r>
      <w:r w:rsidR="00363E5A">
        <w:rPr>
          <w:rFonts w:ascii="Arial" w:hAnsi="Arial" w:cs="Arial"/>
        </w:rPr>
        <w:t>Analysis of such compartments may provide more specificity to diffusion changes observed with conventional diffusion-weighted and diffusion-tensor imaging. However, because this is fairly new technique, a there have only been relatively few studies evaluating microstructural changes in AD cohorts using NODDI</w:t>
      </w:r>
      <w:r w:rsidR="00363E5A" w:rsidRPr="00363E5A">
        <w:rPr>
          <w:rFonts w:ascii="Arial" w:hAnsi="Arial" w:cs="Arial"/>
        </w:rPr>
        <w:fldChar w:fldCharType="begin">
          <w:fldData xml:space="preserve">PEVuZE5vdGU+PENpdGU+PEF1dGhvcj5Tb25lPC9BdXRob3I+PFllYXI+MjAxOTwvWWVhcj48UmVj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</w:fldData>
        </w:fldChar>
      </w:r>
      <w:r w:rsidR="00132806">
        <w:rPr>
          <w:rFonts w:ascii="Arial" w:hAnsi="Arial" w:cs="Arial"/>
        </w:rPr>
        <w:instrText xml:space="preserve"> ADDIN EN.CITE </w:instrText>
      </w:r>
      <w:r w:rsidR="00132806">
        <w:rPr>
          <w:rFonts w:ascii="Arial" w:hAnsi="Arial" w:cs="Arial"/>
        </w:rPr>
        <w:fldChar w:fldCharType="begin">
          <w:fldData xml:space="preserve">PEVuZE5vdGU+PENpdGU+PEF1dGhvcj5Tb25lPC9BdXRob3I+PFllYXI+MjAxOTwvWWVhcj48UmVj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</w:fldData>
        </w:fldChar>
      </w:r>
      <w:r w:rsidR="00132806">
        <w:rPr>
          <w:rFonts w:ascii="Arial" w:hAnsi="Arial" w:cs="Arial"/>
        </w:rPr>
        <w:instrText xml:space="preserve"> ADDIN EN.CITE.DATA </w:instrText>
      </w:r>
      <w:r w:rsidR="00132806">
        <w:rPr>
          <w:rFonts w:ascii="Arial" w:hAnsi="Arial" w:cs="Arial"/>
        </w:rPr>
      </w:r>
      <w:r w:rsidR="00132806">
        <w:rPr>
          <w:rFonts w:ascii="Arial" w:hAnsi="Arial" w:cs="Arial"/>
        </w:rPr>
        <w:fldChar w:fldCharType="end"/>
      </w:r>
      <w:r w:rsidR="00363E5A" w:rsidRPr="00363E5A">
        <w:rPr>
          <w:rFonts w:ascii="Arial" w:hAnsi="Arial" w:cs="Arial"/>
        </w:rPr>
        <w:fldChar w:fldCharType="separate"/>
      </w:r>
      <w:r w:rsidR="00363E5A" w:rsidRPr="00363E5A">
        <w:rPr>
          <w:rFonts w:ascii="Arial" w:hAnsi="Arial" w:cs="Arial"/>
          <w:noProof/>
          <w:vertAlign w:val="superscript"/>
        </w:rPr>
        <w:t>4,5</w:t>
      </w:r>
      <w:r w:rsidR="00363E5A" w:rsidRPr="00363E5A">
        <w:rPr>
          <w:rFonts w:ascii="Arial" w:hAnsi="Arial" w:cs="Arial"/>
        </w:rPr>
        <w:fldChar w:fldCharType="end"/>
      </w:r>
      <w:r w:rsidR="00BE6AD3" w:rsidRPr="00363E5A">
        <w:rPr>
          <w:rFonts w:ascii="Arial" w:hAnsi="Arial" w:cs="Arial"/>
        </w:rPr>
        <w:t xml:space="preserve">. </w:t>
      </w:r>
      <w:r w:rsidR="00363E5A">
        <w:rPr>
          <w:rFonts w:ascii="Arial" w:hAnsi="Arial" w:cs="Arial"/>
        </w:rPr>
        <w:t>Nonetheless, these</w:t>
      </w:r>
      <w:r w:rsidR="00BE6AD3" w:rsidRPr="00363E5A">
        <w:rPr>
          <w:rFonts w:ascii="Arial" w:hAnsi="Arial" w:cs="Arial"/>
        </w:rPr>
        <w:t xml:space="preserve"> studies </w:t>
      </w:r>
      <w:r w:rsidR="00B5703B" w:rsidRPr="00363E5A">
        <w:rPr>
          <w:rFonts w:ascii="Arial" w:hAnsi="Arial" w:cs="Arial"/>
        </w:rPr>
        <w:t>independently</w:t>
      </w:r>
      <w:r w:rsidR="00BE6AD3" w:rsidRPr="00363E5A">
        <w:rPr>
          <w:rFonts w:ascii="Arial" w:hAnsi="Arial" w:cs="Arial"/>
        </w:rPr>
        <w:t xml:space="preserve"> demonstrated decreases in ODI and NDI in various </w:t>
      </w:r>
      <w:r w:rsidR="00B5703B" w:rsidRPr="00363E5A">
        <w:rPr>
          <w:rFonts w:ascii="Arial" w:hAnsi="Arial" w:cs="Arial"/>
        </w:rPr>
        <w:t xml:space="preserve">cortical and subcortical </w:t>
      </w:r>
      <w:r w:rsidR="00BE6AD3" w:rsidRPr="00363E5A">
        <w:rPr>
          <w:rFonts w:ascii="Arial" w:hAnsi="Arial" w:cs="Arial"/>
        </w:rPr>
        <w:t>structures</w:t>
      </w:r>
      <w:r w:rsidR="00132806">
        <w:rPr>
          <w:rFonts w:ascii="Arial" w:hAnsi="Arial" w:cs="Arial"/>
        </w:rPr>
        <w:fldChar w:fldCharType="begin">
          <w:fldData xml:space="preserve">PEVuZE5vdGU+PENpdGU+PEF1dGhvcj5GdTwvQXV0aG9yPjxZZWFyPjIwMjA8L1llYXI+PFJlY051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</w:fldData>
        </w:fldChar>
      </w:r>
      <w:r w:rsidR="00132806">
        <w:rPr>
          <w:rFonts w:ascii="Arial" w:hAnsi="Arial" w:cs="Arial"/>
        </w:rPr>
        <w:instrText xml:space="preserve"> ADDIN EN.CITE </w:instrText>
      </w:r>
      <w:r w:rsidR="00132806">
        <w:rPr>
          <w:rFonts w:ascii="Arial" w:hAnsi="Arial" w:cs="Arial"/>
        </w:rPr>
        <w:fldChar w:fldCharType="begin">
          <w:fldData xml:space="preserve">PEVuZE5vdGU+PENpdGU+PEF1dGhvcj5GdTwvQXV0aG9yPjxZZWFyPjIwMjA8L1llYXI+PFJlY051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</w:fldData>
        </w:fldChar>
      </w:r>
      <w:r w:rsidR="00132806">
        <w:rPr>
          <w:rFonts w:ascii="Arial" w:hAnsi="Arial" w:cs="Arial"/>
        </w:rPr>
        <w:instrText xml:space="preserve"> ADDIN EN.CITE.DATA </w:instrText>
      </w:r>
      <w:r w:rsidR="00132806">
        <w:rPr>
          <w:rFonts w:ascii="Arial" w:hAnsi="Arial" w:cs="Arial"/>
        </w:rPr>
      </w:r>
      <w:r w:rsidR="00132806">
        <w:rPr>
          <w:rFonts w:ascii="Arial" w:hAnsi="Arial" w:cs="Arial"/>
        </w:rPr>
        <w:fldChar w:fldCharType="end"/>
      </w:r>
      <w:r w:rsidR="00132806">
        <w:rPr>
          <w:rFonts w:ascii="Arial" w:hAnsi="Arial" w:cs="Arial"/>
        </w:rPr>
        <w:fldChar w:fldCharType="separate"/>
      </w:r>
      <w:r w:rsidR="00132806" w:rsidRPr="00132806">
        <w:rPr>
          <w:rFonts w:ascii="Arial" w:hAnsi="Arial" w:cs="Arial"/>
          <w:noProof/>
          <w:vertAlign w:val="superscript"/>
        </w:rPr>
        <w:t>6-10</w:t>
      </w:r>
      <w:r w:rsidR="00132806">
        <w:rPr>
          <w:rFonts w:ascii="Arial" w:hAnsi="Arial" w:cs="Arial"/>
        </w:rPr>
        <w:fldChar w:fldCharType="end"/>
      </w:r>
      <w:r w:rsidR="00BE6AD3" w:rsidRPr="00363E5A">
        <w:rPr>
          <w:rFonts w:ascii="Arial" w:hAnsi="Arial" w:cs="Arial"/>
        </w:rPr>
        <w:t xml:space="preserve">. The aim of this project is to replicate these findings in a small cohort of AD, mild cognitively impaired (MCI), and cognitively normal (CN) individuals. </w:t>
      </w:r>
    </w:p>
    <w:p w14:paraId="7804AD8D" w14:textId="6682EA77" w:rsidR="007713FD" w:rsidRPr="00363E5A" w:rsidRDefault="007713FD" w:rsidP="00363E5A">
      <w:pPr>
        <w:spacing w:after="0" w:line="240" w:lineRule="auto"/>
        <w:jc w:val="both"/>
        <w:rPr>
          <w:rFonts w:ascii="Arial" w:hAnsi="Arial" w:cs="Arial"/>
        </w:rPr>
      </w:pPr>
    </w:p>
    <w:p w14:paraId="4769B4F7" w14:textId="6EF707F9" w:rsidR="007713FD" w:rsidRPr="00363E5A" w:rsidRDefault="007713FD" w:rsidP="00363E5A">
      <w:pPr>
        <w:spacing w:after="0" w:line="240" w:lineRule="auto"/>
        <w:jc w:val="both"/>
        <w:rPr>
          <w:rFonts w:ascii="Arial" w:hAnsi="Arial" w:cs="Arial"/>
        </w:rPr>
      </w:pPr>
      <w:r w:rsidRPr="00363E5A">
        <w:rPr>
          <w:rFonts w:ascii="Arial" w:hAnsi="Arial" w:cs="Arial"/>
          <w:b/>
          <w:bCs/>
        </w:rPr>
        <w:t xml:space="preserve">Hypothesis: </w:t>
      </w:r>
      <w:r w:rsidR="00613E86" w:rsidRPr="00363E5A">
        <w:rPr>
          <w:rFonts w:ascii="Arial" w:hAnsi="Arial" w:cs="Arial"/>
        </w:rPr>
        <w:t xml:space="preserve">It is hypothesized that ODI and NDI measures will decrease in </w:t>
      </w:r>
      <w:r w:rsidR="00BE6AD3" w:rsidRPr="00363E5A">
        <w:rPr>
          <w:rFonts w:ascii="Arial" w:hAnsi="Arial" w:cs="Arial"/>
        </w:rPr>
        <w:t xml:space="preserve">various white matter and gray matter structures </w:t>
      </w:r>
      <w:r w:rsidR="00613E86" w:rsidRPr="00363E5A">
        <w:rPr>
          <w:rFonts w:ascii="Arial" w:hAnsi="Arial" w:cs="Arial"/>
        </w:rPr>
        <w:t xml:space="preserve">as a function </w:t>
      </w:r>
      <w:r w:rsidR="00BE6AD3" w:rsidRPr="00363E5A">
        <w:rPr>
          <w:rFonts w:ascii="Arial" w:hAnsi="Arial" w:cs="Arial"/>
        </w:rPr>
        <w:t xml:space="preserve">AD </w:t>
      </w:r>
      <w:r w:rsidR="00613E86" w:rsidRPr="00363E5A">
        <w:rPr>
          <w:rFonts w:ascii="Arial" w:hAnsi="Arial" w:cs="Arial"/>
        </w:rPr>
        <w:t>severity (as measured by MMSE cognitive batter</w:t>
      </w:r>
      <w:r w:rsidR="00132806">
        <w:rPr>
          <w:rFonts w:ascii="Arial" w:hAnsi="Arial" w:cs="Arial"/>
        </w:rPr>
        <w:t>y)</w:t>
      </w:r>
      <w:r w:rsidR="00613E86" w:rsidRPr="00363E5A">
        <w:rPr>
          <w:rFonts w:ascii="Arial" w:hAnsi="Arial" w:cs="Arial"/>
        </w:rPr>
        <w:t>.</w:t>
      </w:r>
    </w:p>
    <w:p w14:paraId="48A61D18" w14:textId="27B6FBC9" w:rsidR="007713FD" w:rsidRPr="00363E5A" w:rsidRDefault="007713FD" w:rsidP="00363E5A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31E60E3C" w14:textId="756721D2" w:rsidR="007713FD" w:rsidRPr="00363E5A" w:rsidRDefault="007713FD" w:rsidP="00363E5A">
      <w:pPr>
        <w:spacing w:after="0" w:line="240" w:lineRule="auto"/>
        <w:jc w:val="both"/>
        <w:rPr>
          <w:rFonts w:ascii="Arial" w:hAnsi="Arial" w:cs="Arial"/>
        </w:rPr>
      </w:pPr>
      <w:r w:rsidRPr="00363E5A">
        <w:rPr>
          <w:rFonts w:ascii="Arial" w:hAnsi="Arial" w:cs="Arial"/>
          <w:b/>
          <w:bCs/>
        </w:rPr>
        <w:t xml:space="preserve">Specific Aim 1: </w:t>
      </w:r>
      <w:r w:rsidRPr="00363E5A">
        <w:rPr>
          <w:rFonts w:ascii="Arial" w:hAnsi="Arial" w:cs="Arial"/>
        </w:rPr>
        <w:t>Develop a</w:t>
      </w:r>
      <w:r w:rsidR="0094770F" w:rsidRPr="00363E5A">
        <w:rPr>
          <w:rFonts w:ascii="Arial" w:hAnsi="Arial" w:cs="Arial"/>
        </w:rPr>
        <w:t xml:space="preserve"> </w:t>
      </w:r>
      <w:r w:rsidR="00FA714B" w:rsidRPr="00363E5A">
        <w:rPr>
          <w:rFonts w:ascii="Arial" w:hAnsi="Arial" w:cs="Arial"/>
        </w:rPr>
        <w:t xml:space="preserve">fully-automated </w:t>
      </w:r>
      <w:r w:rsidR="0094770F" w:rsidRPr="00363E5A">
        <w:rPr>
          <w:rFonts w:ascii="Arial" w:hAnsi="Arial" w:cs="Arial"/>
        </w:rPr>
        <w:t>NODDI</w:t>
      </w:r>
      <w:r w:rsidRPr="00363E5A">
        <w:rPr>
          <w:rFonts w:ascii="Arial" w:hAnsi="Arial" w:cs="Arial"/>
        </w:rPr>
        <w:t xml:space="preserve"> processing pipeline in FSL </w:t>
      </w:r>
      <w:r w:rsidR="00703AA2" w:rsidRPr="00363E5A">
        <w:rPr>
          <w:rFonts w:ascii="Arial" w:hAnsi="Arial" w:cs="Arial"/>
        </w:rPr>
        <w:t xml:space="preserve">(using the </w:t>
      </w:r>
      <w:r w:rsidR="00132806">
        <w:rPr>
          <w:rFonts w:ascii="Arial" w:hAnsi="Arial" w:cs="Arial"/>
        </w:rPr>
        <w:t xml:space="preserve">free </w:t>
      </w:r>
      <w:proofErr w:type="spellStart"/>
      <w:r w:rsidR="00132806">
        <w:rPr>
          <w:rFonts w:ascii="Arial" w:hAnsi="Arial" w:cs="Arial"/>
        </w:rPr>
        <w:t>D</w:t>
      </w:r>
      <w:r w:rsidR="00703AA2" w:rsidRPr="00363E5A">
        <w:rPr>
          <w:rFonts w:ascii="Arial" w:hAnsi="Arial" w:cs="Arial"/>
        </w:rPr>
        <w:t>mipy</w:t>
      </w:r>
      <w:proofErr w:type="spellEnd"/>
      <w:r w:rsidR="00703AA2" w:rsidRPr="00363E5A">
        <w:rPr>
          <w:rFonts w:ascii="Arial" w:hAnsi="Arial" w:cs="Arial"/>
        </w:rPr>
        <w:t xml:space="preserve"> </w:t>
      </w:r>
      <w:r w:rsidR="00132806">
        <w:rPr>
          <w:rFonts w:ascii="Arial" w:hAnsi="Arial" w:cs="Arial"/>
        </w:rPr>
        <w:t xml:space="preserve">python </w:t>
      </w:r>
      <w:r w:rsidR="00703AA2" w:rsidRPr="00363E5A">
        <w:rPr>
          <w:rFonts w:ascii="Arial" w:hAnsi="Arial" w:cs="Arial"/>
        </w:rPr>
        <w:t>packag</w:t>
      </w:r>
      <w:r w:rsidR="00132806">
        <w:rPr>
          <w:rFonts w:ascii="Arial" w:hAnsi="Arial" w:cs="Arial"/>
        </w:rPr>
        <w:t>e</w:t>
      </w:r>
      <w:r w:rsidR="00132806">
        <w:rPr>
          <w:rFonts w:ascii="Arial" w:hAnsi="Arial" w:cs="Arial"/>
        </w:rPr>
        <w:fldChar w:fldCharType="begin"/>
      </w:r>
      <w:r w:rsidR="00132806">
        <w:rPr>
          <w:rFonts w:ascii="Arial" w:hAnsi="Arial" w:cs="Arial"/>
        </w:rPr>
        <w:instrText xml:space="preserve"> ADDIN EN.CITE &lt;EndNote&gt;&lt;Cite&gt;&lt;Author&gt;Fick&lt;/Author&gt;&lt;Year&gt;2019&lt;/Year&gt;&lt;RecNum&gt;1038&lt;/RecNum&gt;&lt;DisplayText&gt;&lt;style face="superscript"&gt;11&lt;/style&gt;&lt;/DisplayText&gt;&lt;record&gt;&lt;rec-number&gt;1038&lt;/rec-number&gt;&lt;foreign-keys&gt;&lt;key app="EN" db-id="xeep5d99wefzf1e2de75p900wp0assr5afff" timestamp="1602022738"&gt;1038&lt;/key&gt;&lt;/foreign-keys&gt;&lt;ref-type name="Journal Article"&gt;17&lt;/ref-type&gt;&lt;contributors&gt;&lt;authors&gt;&lt;author&gt;Fick, R. H. J.&lt;/author&gt;&lt;author&gt;Wassermann, D.&lt;/author&gt;&lt;author&gt;Deriche, R.&lt;/author&gt;&lt;/authors&gt;&lt;/contributors&gt;&lt;auth-address&gt;TheraPanacea, Paris, France.&amp;#xD;Inria Sophia Antipolis-Méditerranée, Université Côte d&amp;apos;Azur, Sophia Antipolis, France.&amp;#xD;INRIA, CEA, Université Paris-Saclay, Paris, France.&lt;/auth-address&gt;&lt;titles&gt;&lt;title&gt;The Dmipy Toolbox: Diffusion MRI Multi-Compartment Modeling and Microstructure Recovery Made Easy&lt;/title&gt;&lt;secondary-title&gt;Front Neuroinform&lt;/secondary-title&gt;&lt;/titles&gt;&lt;periodical&gt;&lt;full-title&gt;Front Neuroinform&lt;/full-title&gt;&lt;/periodical&gt;&lt;pages&gt;64&lt;/pages&gt;&lt;volume&gt;13&lt;/volume&gt;&lt;edition&gt;2019/11/05&lt;/edition&gt;&lt;keywords&gt;&lt;keyword&gt;Pgse&lt;/keyword&gt;&lt;keyword&gt;diffusion MRI&lt;/keyword&gt;&lt;keyword&gt;microstructure estimation&lt;/keyword&gt;&lt;keyword&gt;multi-compartment modeling&lt;/keyword&gt;&lt;keyword&gt;neuroimaging&lt;/keyword&gt;&lt;keyword&gt;open-source&lt;/keyword&gt;&lt;keyword&gt;optimization&lt;/keyword&gt;&lt;keyword&gt;reproducible research&lt;/keyword&gt;&lt;/keywords&gt;&lt;dates&gt;&lt;year&gt;2019&lt;/year&gt;&lt;/dates&gt;&lt;isbn&gt;1662-5196 (Print)&amp;#xD;1662-5196&lt;/isbn&gt;&lt;accession-num&gt;31680924&lt;/accession-num&gt;&lt;urls&gt;&lt;/urls&gt;&lt;custom2&gt;PMC6803556&lt;/custom2&gt;&lt;electronic-resource-num&gt;10.3389/fninf.2019.00064&lt;/electronic-resource-num&gt;&lt;remote-database-provider&gt;NLM&lt;/remote-database-provider&gt;&lt;language&gt;eng&lt;/language&gt;&lt;/record&gt;&lt;/Cite&gt;&lt;/EndNote&gt;</w:instrText>
      </w:r>
      <w:r w:rsidR="00132806">
        <w:rPr>
          <w:rFonts w:ascii="Arial" w:hAnsi="Arial" w:cs="Arial"/>
        </w:rPr>
        <w:fldChar w:fldCharType="separate"/>
      </w:r>
      <w:r w:rsidR="00132806" w:rsidRPr="00132806">
        <w:rPr>
          <w:rFonts w:ascii="Arial" w:hAnsi="Arial" w:cs="Arial"/>
          <w:noProof/>
          <w:vertAlign w:val="superscript"/>
        </w:rPr>
        <w:t>11</w:t>
      </w:r>
      <w:r w:rsidR="00132806">
        <w:rPr>
          <w:rFonts w:ascii="Arial" w:hAnsi="Arial" w:cs="Arial"/>
        </w:rPr>
        <w:fldChar w:fldCharType="end"/>
      </w:r>
      <w:r w:rsidR="00132806">
        <w:rPr>
          <w:rFonts w:ascii="Arial" w:hAnsi="Arial" w:cs="Arial"/>
        </w:rPr>
        <w:t xml:space="preserve">) </w:t>
      </w:r>
      <w:r w:rsidR="00FA714B" w:rsidRPr="00363E5A">
        <w:rPr>
          <w:rFonts w:ascii="Arial" w:hAnsi="Arial" w:cs="Arial"/>
        </w:rPr>
        <w:t xml:space="preserve">from multi-shell diffusion tensor imaging (DTI) data </w:t>
      </w:r>
      <w:r w:rsidR="00440EDA" w:rsidRPr="00363E5A">
        <w:rPr>
          <w:rFonts w:ascii="Arial" w:hAnsi="Arial" w:cs="Arial"/>
        </w:rPr>
        <w:t>in order to produce</w:t>
      </w:r>
      <w:r w:rsidR="00FA714B" w:rsidRPr="00363E5A">
        <w:rPr>
          <w:rFonts w:ascii="Arial" w:hAnsi="Arial" w:cs="Arial"/>
        </w:rPr>
        <w:t xml:space="preserve"> NDI, ODI, and </w:t>
      </w:r>
      <w:proofErr w:type="spellStart"/>
      <w:r w:rsidR="00FA714B" w:rsidRPr="00363E5A">
        <w:rPr>
          <w:rFonts w:ascii="Arial" w:hAnsi="Arial" w:cs="Arial"/>
        </w:rPr>
        <w:t>V</w:t>
      </w:r>
      <w:r w:rsidR="00FA714B" w:rsidRPr="00363E5A">
        <w:rPr>
          <w:rFonts w:ascii="Arial" w:hAnsi="Arial" w:cs="Arial"/>
        </w:rPr>
        <w:softHyphen/>
      </w:r>
      <w:r w:rsidR="00FA714B" w:rsidRPr="00363E5A">
        <w:rPr>
          <w:rFonts w:ascii="Arial" w:hAnsi="Arial" w:cs="Arial"/>
        </w:rPr>
        <w:softHyphen/>
      </w:r>
      <w:r w:rsidR="00FA714B" w:rsidRPr="00363E5A">
        <w:rPr>
          <w:rFonts w:ascii="Arial" w:hAnsi="Arial" w:cs="Arial"/>
          <w:vertAlign w:val="subscript"/>
        </w:rPr>
        <w:t>iso</w:t>
      </w:r>
      <w:proofErr w:type="spellEnd"/>
      <w:r w:rsidR="00FA714B" w:rsidRPr="00363E5A">
        <w:rPr>
          <w:rFonts w:ascii="Arial" w:hAnsi="Arial" w:cs="Arial"/>
        </w:rPr>
        <w:t xml:space="preserve"> maps. This pipeline will be implemented in the </w:t>
      </w:r>
      <w:r w:rsidR="00440EDA" w:rsidRPr="00363E5A">
        <w:rPr>
          <w:rFonts w:ascii="Arial" w:hAnsi="Arial" w:cs="Arial"/>
        </w:rPr>
        <w:t xml:space="preserve">Virtual Machine designed for this class. </w:t>
      </w:r>
      <w:r w:rsidR="00E1314F">
        <w:rPr>
          <w:rFonts w:ascii="Arial" w:hAnsi="Arial" w:cs="Arial"/>
        </w:rPr>
        <w:t>Subject d</w:t>
      </w:r>
      <w:r w:rsidR="00E1314F">
        <w:rPr>
          <w:rFonts w:ascii="Arial" w:hAnsi="Arial" w:cs="Arial"/>
        </w:rPr>
        <w:t>ata will be obtained from the ADRC with the permission of Sterling Johnson</w:t>
      </w:r>
      <w:r w:rsidR="00E1314F">
        <w:rPr>
          <w:rFonts w:ascii="Arial" w:hAnsi="Arial" w:cs="Arial"/>
        </w:rPr>
        <w:t>, PhD</w:t>
      </w:r>
      <w:r w:rsidR="00E1314F">
        <w:rPr>
          <w:rFonts w:ascii="Arial" w:hAnsi="Arial" w:cs="Arial"/>
        </w:rPr>
        <w:t>. If necessary, a UP request will be filed through the ADRC. If data cannot be obtained through the ADRC,</w:t>
      </w:r>
      <w:r w:rsidR="00E1314F">
        <w:rPr>
          <w:rFonts w:ascii="Arial" w:hAnsi="Arial" w:cs="Arial"/>
        </w:rPr>
        <w:t xml:space="preserve"> ADNI3 data will be used (of which I have access to after filing a data request).</w:t>
      </w:r>
    </w:p>
    <w:p w14:paraId="5D3677C5" w14:textId="0D9DA5A6" w:rsidR="007713FD" w:rsidRPr="00363E5A" w:rsidRDefault="007713FD" w:rsidP="00363E5A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73E8860D" w14:textId="1E44329B" w:rsidR="007713FD" w:rsidRPr="00363E5A" w:rsidRDefault="007713FD" w:rsidP="00363E5A">
      <w:pPr>
        <w:spacing w:after="0" w:line="240" w:lineRule="auto"/>
        <w:jc w:val="both"/>
        <w:rPr>
          <w:rFonts w:ascii="Arial" w:hAnsi="Arial" w:cs="Arial"/>
        </w:rPr>
      </w:pPr>
      <w:r w:rsidRPr="00363E5A">
        <w:rPr>
          <w:rFonts w:ascii="Arial" w:hAnsi="Arial" w:cs="Arial"/>
          <w:b/>
          <w:bCs/>
        </w:rPr>
        <w:t>Specific Aim 2:</w:t>
      </w:r>
      <w:r w:rsidR="00FA714B" w:rsidRPr="00363E5A">
        <w:rPr>
          <w:rFonts w:ascii="Arial" w:hAnsi="Arial" w:cs="Arial"/>
          <w:b/>
          <w:bCs/>
        </w:rPr>
        <w:t xml:space="preserve"> </w:t>
      </w:r>
      <w:r w:rsidR="00B5703B" w:rsidRPr="00363E5A">
        <w:rPr>
          <w:rFonts w:ascii="Arial" w:hAnsi="Arial" w:cs="Arial"/>
        </w:rPr>
        <w:t>Use the methodology from (SA1) to p</w:t>
      </w:r>
      <w:r w:rsidR="00FA714B" w:rsidRPr="00363E5A">
        <w:rPr>
          <w:rFonts w:ascii="Arial" w:hAnsi="Arial" w:cs="Arial"/>
        </w:rPr>
        <w:t xml:space="preserve">erform NODDI processing </w:t>
      </w:r>
      <w:r w:rsidR="00A362D7" w:rsidRPr="00363E5A">
        <w:rPr>
          <w:rFonts w:ascii="Arial" w:hAnsi="Arial" w:cs="Arial"/>
        </w:rPr>
        <w:t>in 20 AD, 20</w:t>
      </w:r>
      <w:r w:rsidR="00BE6AD3" w:rsidRPr="00363E5A">
        <w:rPr>
          <w:rFonts w:ascii="Arial" w:hAnsi="Arial" w:cs="Arial"/>
        </w:rPr>
        <w:t xml:space="preserve"> </w:t>
      </w:r>
      <w:r w:rsidR="00A362D7" w:rsidRPr="00363E5A">
        <w:rPr>
          <w:rFonts w:ascii="Arial" w:hAnsi="Arial" w:cs="Arial"/>
        </w:rPr>
        <w:t xml:space="preserve">MCI, and 20 </w:t>
      </w:r>
      <w:r w:rsidR="00BE6AD3" w:rsidRPr="00363E5A">
        <w:rPr>
          <w:rFonts w:ascii="Arial" w:hAnsi="Arial" w:cs="Arial"/>
        </w:rPr>
        <w:t>CN</w:t>
      </w:r>
      <w:r w:rsidR="00A362D7" w:rsidRPr="00363E5A">
        <w:rPr>
          <w:rFonts w:ascii="Arial" w:hAnsi="Arial" w:cs="Arial"/>
        </w:rPr>
        <w:t xml:space="preserve"> individuals. </w:t>
      </w:r>
      <w:r w:rsidR="00B5703B" w:rsidRPr="00363E5A">
        <w:rPr>
          <w:rFonts w:ascii="Arial" w:hAnsi="Arial" w:cs="Arial"/>
        </w:rPr>
        <w:t xml:space="preserve">Data will be analyzed using </w:t>
      </w:r>
      <w:r w:rsidR="00132806">
        <w:rPr>
          <w:rFonts w:ascii="Arial" w:hAnsi="Arial" w:cs="Arial"/>
        </w:rPr>
        <w:t xml:space="preserve">one-way </w:t>
      </w:r>
      <w:r w:rsidR="00B5703B" w:rsidRPr="00363E5A">
        <w:rPr>
          <w:rFonts w:ascii="Arial" w:hAnsi="Arial" w:cs="Arial"/>
        </w:rPr>
        <w:t xml:space="preserve">ANOVA </w:t>
      </w:r>
      <w:r w:rsidR="00132806">
        <w:rPr>
          <w:rFonts w:ascii="Arial" w:hAnsi="Arial" w:cs="Arial"/>
        </w:rPr>
        <w:t>for normally distributed data and Kruskal-Wallis for non-normal data. Group differences will be explored using non-parametric permutation</w:t>
      </w:r>
      <w:r w:rsidR="00E1314F">
        <w:rPr>
          <w:rFonts w:ascii="Arial" w:hAnsi="Arial" w:cs="Arial"/>
        </w:rPr>
        <w:t xml:space="preserve"> tests</w:t>
      </w:r>
      <w:r w:rsidR="00132806">
        <w:rPr>
          <w:rFonts w:ascii="Arial" w:hAnsi="Arial" w:cs="Arial"/>
        </w:rPr>
        <w:t xml:space="preserve"> with threshold-free cluster enhancement. Spearman correlation analyses will be performed on each NODDI measure with MMSE scores.</w:t>
      </w:r>
      <w:r w:rsidR="00B5703B" w:rsidRPr="00363E5A">
        <w:rPr>
          <w:rFonts w:ascii="Arial" w:hAnsi="Arial" w:cs="Arial"/>
        </w:rPr>
        <w:t xml:space="preserve"> </w:t>
      </w:r>
    </w:p>
    <w:p w14:paraId="5A385B3E" w14:textId="3F113FE0" w:rsidR="00BC0C1E" w:rsidRPr="00363E5A" w:rsidRDefault="00BC0C1E" w:rsidP="00363E5A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77728BD2" w14:textId="5132FA77" w:rsidR="00BC0C1E" w:rsidRPr="00363E5A" w:rsidRDefault="00BC0C1E" w:rsidP="00363E5A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363E5A">
        <w:rPr>
          <w:rFonts w:ascii="Arial" w:hAnsi="Arial" w:cs="Arial"/>
          <w:b/>
          <w:bCs/>
        </w:rPr>
        <w:t>References:</w:t>
      </w:r>
    </w:p>
    <w:p w14:paraId="7F74B08A" w14:textId="77777777" w:rsidR="00132806" w:rsidRPr="00E1314F" w:rsidRDefault="00BC0C1E" w:rsidP="00E1314F">
      <w:pPr>
        <w:pStyle w:val="EndNoteBibliography"/>
        <w:spacing w:after="0"/>
        <w:ind w:left="720" w:hanging="720"/>
        <w:jc w:val="both"/>
        <w:rPr>
          <w:sz w:val="22"/>
        </w:rPr>
      </w:pPr>
      <w:r w:rsidRPr="00E1314F">
        <w:rPr>
          <w:b/>
          <w:bCs/>
          <w:sz w:val="22"/>
        </w:rPr>
        <w:fldChar w:fldCharType="begin"/>
      </w:r>
      <w:r w:rsidRPr="00E1314F">
        <w:rPr>
          <w:b/>
          <w:bCs/>
          <w:sz w:val="22"/>
        </w:rPr>
        <w:instrText xml:space="preserve"> ADDIN EN.REFLIST </w:instrText>
      </w:r>
      <w:r w:rsidRPr="00E1314F">
        <w:rPr>
          <w:b/>
          <w:bCs/>
          <w:sz w:val="22"/>
        </w:rPr>
        <w:fldChar w:fldCharType="separate"/>
      </w:r>
      <w:r w:rsidR="00132806" w:rsidRPr="00E1314F">
        <w:rPr>
          <w:sz w:val="22"/>
        </w:rPr>
        <w:t>1</w:t>
      </w:r>
      <w:r w:rsidR="00132806" w:rsidRPr="00E1314F">
        <w:rPr>
          <w:sz w:val="22"/>
        </w:rPr>
        <w:tab/>
        <w:t>Pini, L.</w:t>
      </w:r>
      <w:r w:rsidR="00132806" w:rsidRPr="00E1314F">
        <w:rPr>
          <w:i/>
          <w:sz w:val="22"/>
        </w:rPr>
        <w:t xml:space="preserve"> et al.</w:t>
      </w:r>
      <w:r w:rsidR="00132806" w:rsidRPr="00E1314F">
        <w:rPr>
          <w:sz w:val="22"/>
        </w:rPr>
        <w:t xml:space="preserve"> Brain atrophy in Alzheimer's Disease and aging. </w:t>
      </w:r>
      <w:r w:rsidR="00132806" w:rsidRPr="00E1314F">
        <w:rPr>
          <w:i/>
          <w:sz w:val="22"/>
        </w:rPr>
        <w:t>Ageing Res Rev</w:t>
      </w:r>
      <w:r w:rsidR="00132806" w:rsidRPr="00E1314F">
        <w:rPr>
          <w:sz w:val="22"/>
        </w:rPr>
        <w:t xml:space="preserve"> </w:t>
      </w:r>
      <w:r w:rsidR="00132806" w:rsidRPr="00E1314F">
        <w:rPr>
          <w:b/>
          <w:sz w:val="22"/>
        </w:rPr>
        <w:t>30</w:t>
      </w:r>
      <w:r w:rsidR="00132806" w:rsidRPr="00E1314F">
        <w:rPr>
          <w:sz w:val="22"/>
        </w:rPr>
        <w:t>, 25-48, doi:10.1016/j.arr.2016.01.002 (2016).</w:t>
      </w:r>
    </w:p>
    <w:p w14:paraId="580C9DF6" w14:textId="77777777" w:rsidR="00132806" w:rsidRPr="00E1314F" w:rsidRDefault="00132806" w:rsidP="00E1314F">
      <w:pPr>
        <w:pStyle w:val="EndNoteBibliography"/>
        <w:spacing w:after="0"/>
        <w:ind w:left="720" w:hanging="720"/>
        <w:jc w:val="both"/>
        <w:rPr>
          <w:sz w:val="22"/>
        </w:rPr>
      </w:pPr>
      <w:r w:rsidRPr="00E1314F">
        <w:rPr>
          <w:sz w:val="22"/>
        </w:rPr>
        <w:t>2</w:t>
      </w:r>
      <w:r w:rsidRPr="00E1314F">
        <w:rPr>
          <w:sz w:val="22"/>
        </w:rPr>
        <w:tab/>
        <w:t xml:space="preserve">Zhang, H., Schneider, T., Wheeler-Kingshott, C. A. &amp; Alexander, D. C. NODDI: practical in vivo neurite orientation dispersion and density imaging of the human brain. </w:t>
      </w:r>
      <w:r w:rsidRPr="00E1314F">
        <w:rPr>
          <w:i/>
          <w:sz w:val="22"/>
        </w:rPr>
        <w:t>Neuroimage</w:t>
      </w:r>
      <w:r w:rsidRPr="00E1314F">
        <w:rPr>
          <w:sz w:val="22"/>
        </w:rPr>
        <w:t xml:space="preserve"> </w:t>
      </w:r>
      <w:r w:rsidRPr="00E1314F">
        <w:rPr>
          <w:b/>
          <w:sz w:val="22"/>
        </w:rPr>
        <w:t>61</w:t>
      </w:r>
      <w:r w:rsidRPr="00E1314F">
        <w:rPr>
          <w:sz w:val="22"/>
        </w:rPr>
        <w:t>, 1000-1016, doi:10.1016/j.neuroimage.2012.03.072 (2012).</w:t>
      </w:r>
    </w:p>
    <w:p w14:paraId="7740A731" w14:textId="1F59C784" w:rsidR="00132806" w:rsidRPr="00E1314F" w:rsidRDefault="00132806" w:rsidP="00E1314F">
      <w:pPr>
        <w:pStyle w:val="EndNoteBibliography"/>
        <w:spacing w:after="0"/>
        <w:ind w:left="720" w:hanging="720"/>
        <w:jc w:val="both"/>
        <w:rPr>
          <w:sz w:val="22"/>
        </w:rPr>
      </w:pPr>
      <w:r w:rsidRPr="00E1314F">
        <w:rPr>
          <w:sz w:val="22"/>
        </w:rPr>
        <w:t>3</w:t>
      </w:r>
      <w:r w:rsidRPr="00E1314F">
        <w:rPr>
          <w:sz w:val="22"/>
        </w:rPr>
        <w:tab/>
        <w:t xml:space="preserve">Kamiya, K., Hori, M. &amp; Aoki, S. NODDI in clinical research. </w:t>
      </w:r>
      <w:r w:rsidRPr="00E1314F">
        <w:rPr>
          <w:i/>
          <w:sz w:val="22"/>
        </w:rPr>
        <w:t>Journal of Neuroscience Methods</w:t>
      </w:r>
      <w:r w:rsidRPr="00E1314F">
        <w:rPr>
          <w:sz w:val="22"/>
        </w:rPr>
        <w:t xml:space="preserve"> </w:t>
      </w:r>
      <w:r w:rsidRPr="00E1314F">
        <w:rPr>
          <w:b/>
          <w:sz w:val="22"/>
        </w:rPr>
        <w:t>346</w:t>
      </w:r>
      <w:r w:rsidRPr="00E1314F">
        <w:rPr>
          <w:sz w:val="22"/>
        </w:rPr>
        <w:t>, 108908, doi:</w:t>
      </w:r>
      <w:hyperlink r:id="rId5" w:history="1">
        <w:r w:rsidRPr="00E1314F">
          <w:rPr>
            <w:rStyle w:val="Hyperlink"/>
            <w:sz w:val="22"/>
          </w:rPr>
          <w:t>https://doi.org/10.1016/j.jneumeth.2020.108908</w:t>
        </w:r>
      </w:hyperlink>
      <w:r w:rsidRPr="00E1314F">
        <w:rPr>
          <w:sz w:val="22"/>
        </w:rPr>
        <w:t xml:space="preserve"> (2020).</w:t>
      </w:r>
    </w:p>
    <w:p w14:paraId="68DA79C9" w14:textId="77777777" w:rsidR="00132806" w:rsidRPr="00E1314F" w:rsidRDefault="00132806" w:rsidP="00E1314F">
      <w:pPr>
        <w:pStyle w:val="EndNoteBibliography"/>
        <w:spacing w:after="0"/>
        <w:ind w:left="720" w:hanging="720"/>
        <w:jc w:val="both"/>
        <w:rPr>
          <w:sz w:val="22"/>
        </w:rPr>
      </w:pPr>
      <w:r w:rsidRPr="00E1314F">
        <w:rPr>
          <w:sz w:val="22"/>
        </w:rPr>
        <w:t>4</w:t>
      </w:r>
      <w:r w:rsidRPr="00E1314F">
        <w:rPr>
          <w:sz w:val="22"/>
        </w:rPr>
        <w:tab/>
        <w:t>Sone, D.</w:t>
      </w:r>
    </w:p>
    <w:p w14:paraId="44071999" w14:textId="77777777" w:rsidR="00132806" w:rsidRPr="00E1314F" w:rsidRDefault="00132806" w:rsidP="00E1314F">
      <w:pPr>
        <w:pStyle w:val="EndNoteBibliography"/>
        <w:spacing w:after="0"/>
        <w:ind w:left="720" w:hanging="720"/>
        <w:jc w:val="both"/>
        <w:rPr>
          <w:sz w:val="22"/>
        </w:rPr>
      </w:pPr>
      <w:r w:rsidRPr="00E1314F">
        <w:rPr>
          <w:sz w:val="22"/>
        </w:rPr>
        <w:t>5</w:t>
      </w:r>
      <w:r w:rsidRPr="00E1314F">
        <w:rPr>
          <w:sz w:val="22"/>
        </w:rPr>
        <w:tab/>
        <w:t>Kamagata, K.</w:t>
      </w:r>
      <w:r w:rsidRPr="00E1314F">
        <w:rPr>
          <w:i/>
          <w:sz w:val="22"/>
        </w:rPr>
        <w:t xml:space="preserve"> et al.</w:t>
      </w:r>
      <w:r w:rsidRPr="00E1314F">
        <w:rPr>
          <w:sz w:val="22"/>
        </w:rPr>
        <w:t xml:space="preserve"> Advanced diffusion magnetic resonance imaging in patients with Alzheimer&amp;#39;s and Parkinson&amp;#39;s diseases. </w:t>
      </w:r>
      <w:r w:rsidRPr="00E1314F">
        <w:rPr>
          <w:i/>
          <w:sz w:val="22"/>
        </w:rPr>
        <w:t>Neural Regeneration Research</w:t>
      </w:r>
      <w:r w:rsidRPr="00E1314F">
        <w:rPr>
          <w:sz w:val="22"/>
        </w:rPr>
        <w:t xml:space="preserve"> </w:t>
      </w:r>
      <w:r w:rsidRPr="00E1314F">
        <w:rPr>
          <w:b/>
          <w:sz w:val="22"/>
        </w:rPr>
        <w:t>15</w:t>
      </w:r>
      <w:r w:rsidRPr="00E1314F">
        <w:rPr>
          <w:sz w:val="22"/>
        </w:rPr>
        <w:t>, 1590-1600, doi:10.4103/1673-5374.276326 (2020).</w:t>
      </w:r>
    </w:p>
    <w:p w14:paraId="3852B348" w14:textId="77777777" w:rsidR="00132806" w:rsidRPr="00E1314F" w:rsidRDefault="00132806" w:rsidP="00E1314F">
      <w:pPr>
        <w:pStyle w:val="EndNoteBibliography"/>
        <w:spacing w:after="0"/>
        <w:ind w:left="720" w:hanging="720"/>
        <w:jc w:val="both"/>
        <w:rPr>
          <w:sz w:val="22"/>
        </w:rPr>
      </w:pPr>
      <w:r w:rsidRPr="00E1314F">
        <w:rPr>
          <w:sz w:val="22"/>
        </w:rPr>
        <w:lastRenderedPageBreak/>
        <w:t>6</w:t>
      </w:r>
      <w:r w:rsidRPr="00E1314F">
        <w:rPr>
          <w:sz w:val="22"/>
        </w:rPr>
        <w:tab/>
        <w:t>Fu, X.</w:t>
      </w:r>
      <w:r w:rsidRPr="00E1314F">
        <w:rPr>
          <w:i/>
          <w:sz w:val="22"/>
        </w:rPr>
        <w:t xml:space="preserve"> et al.</w:t>
      </w:r>
      <w:r w:rsidRPr="00E1314F">
        <w:rPr>
          <w:sz w:val="22"/>
        </w:rPr>
        <w:t xml:space="preserve"> Microstructural White Matter Alterations in Mild Cognitive Impairment and Alzheimer's Disease : Study Based on Neurite Orientation Dispersion and Density Imaging (NODDI). </w:t>
      </w:r>
      <w:r w:rsidRPr="00E1314F">
        <w:rPr>
          <w:i/>
          <w:sz w:val="22"/>
        </w:rPr>
        <w:t>Clin Neuroradiol</w:t>
      </w:r>
      <w:r w:rsidRPr="00E1314F">
        <w:rPr>
          <w:sz w:val="22"/>
        </w:rPr>
        <w:t xml:space="preserve"> </w:t>
      </w:r>
      <w:r w:rsidRPr="00E1314F">
        <w:rPr>
          <w:b/>
          <w:sz w:val="22"/>
        </w:rPr>
        <w:t>30</w:t>
      </w:r>
      <w:r w:rsidRPr="00E1314F">
        <w:rPr>
          <w:sz w:val="22"/>
        </w:rPr>
        <w:t>, 569-579, doi:10.1007/s00062-019-00805-0 (2020).</w:t>
      </w:r>
    </w:p>
    <w:p w14:paraId="4C29B513" w14:textId="77777777" w:rsidR="00132806" w:rsidRPr="00E1314F" w:rsidRDefault="00132806" w:rsidP="00E1314F">
      <w:pPr>
        <w:pStyle w:val="EndNoteBibliography"/>
        <w:spacing w:after="0"/>
        <w:ind w:left="720" w:hanging="720"/>
        <w:jc w:val="both"/>
        <w:rPr>
          <w:sz w:val="22"/>
        </w:rPr>
      </w:pPr>
      <w:r w:rsidRPr="00E1314F">
        <w:rPr>
          <w:sz w:val="22"/>
        </w:rPr>
        <w:t>7</w:t>
      </w:r>
      <w:r w:rsidRPr="00E1314F">
        <w:rPr>
          <w:sz w:val="22"/>
        </w:rPr>
        <w:tab/>
        <w:t>Parker, T. D.</w:t>
      </w:r>
      <w:r w:rsidRPr="00E1314F">
        <w:rPr>
          <w:i/>
          <w:sz w:val="22"/>
        </w:rPr>
        <w:t xml:space="preserve"> et al.</w:t>
      </w:r>
      <w:r w:rsidRPr="00E1314F">
        <w:rPr>
          <w:sz w:val="22"/>
        </w:rPr>
        <w:t xml:space="preserve"> Cortical microstructure in young onset Alzheimer's disease using neurite orientation dispersion and density imaging. </w:t>
      </w:r>
      <w:r w:rsidRPr="00E1314F">
        <w:rPr>
          <w:i/>
          <w:sz w:val="22"/>
        </w:rPr>
        <w:t>Hum Brain Mapp</w:t>
      </w:r>
      <w:r w:rsidRPr="00E1314F">
        <w:rPr>
          <w:sz w:val="22"/>
        </w:rPr>
        <w:t xml:space="preserve"> </w:t>
      </w:r>
      <w:r w:rsidRPr="00E1314F">
        <w:rPr>
          <w:b/>
          <w:sz w:val="22"/>
        </w:rPr>
        <w:t>39</w:t>
      </w:r>
      <w:r w:rsidRPr="00E1314F">
        <w:rPr>
          <w:sz w:val="22"/>
        </w:rPr>
        <w:t>, 3005-3017, doi:10.1002/hbm.24056 (2018).</w:t>
      </w:r>
    </w:p>
    <w:p w14:paraId="35AFE518" w14:textId="77777777" w:rsidR="00132806" w:rsidRPr="00E1314F" w:rsidRDefault="00132806" w:rsidP="00E1314F">
      <w:pPr>
        <w:pStyle w:val="EndNoteBibliography"/>
        <w:spacing w:after="0"/>
        <w:ind w:left="720" w:hanging="720"/>
        <w:jc w:val="both"/>
        <w:rPr>
          <w:sz w:val="22"/>
        </w:rPr>
      </w:pPr>
      <w:r w:rsidRPr="00E1314F">
        <w:rPr>
          <w:sz w:val="22"/>
        </w:rPr>
        <w:t>8</w:t>
      </w:r>
      <w:r w:rsidRPr="00E1314F">
        <w:rPr>
          <w:sz w:val="22"/>
        </w:rPr>
        <w:tab/>
        <w:t>Vogt, N. M.</w:t>
      </w:r>
      <w:r w:rsidRPr="00E1314F">
        <w:rPr>
          <w:i/>
          <w:sz w:val="22"/>
        </w:rPr>
        <w:t xml:space="preserve"> et al.</w:t>
      </w:r>
      <w:r w:rsidRPr="00E1314F">
        <w:rPr>
          <w:sz w:val="22"/>
        </w:rPr>
        <w:t xml:space="preserve"> Cortical Microstructural Alterations in Mild Cognitive Impairment and Alzheimer's Disease Dementia. </w:t>
      </w:r>
      <w:r w:rsidRPr="00E1314F">
        <w:rPr>
          <w:i/>
          <w:sz w:val="22"/>
        </w:rPr>
        <w:t>Cereb Cortex</w:t>
      </w:r>
      <w:r w:rsidRPr="00E1314F">
        <w:rPr>
          <w:sz w:val="22"/>
        </w:rPr>
        <w:t xml:space="preserve"> </w:t>
      </w:r>
      <w:r w:rsidRPr="00E1314F">
        <w:rPr>
          <w:b/>
          <w:sz w:val="22"/>
        </w:rPr>
        <w:t>30</w:t>
      </w:r>
      <w:r w:rsidRPr="00E1314F">
        <w:rPr>
          <w:sz w:val="22"/>
        </w:rPr>
        <w:t>, 2948-2960, doi:10.1093/cercor/bhz286 (2020).</w:t>
      </w:r>
    </w:p>
    <w:p w14:paraId="69C587B1" w14:textId="77777777" w:rsidR="00132806" w:rsidRPr="00E1314F" w:rsidRDefault="00132806" w:rsidP="00E1314F">
      <w:pPr>
        <w:pStyle w:val="EndNoteBibliography"/>
        <w:spacing w:after="0"/>
        <w:ind w:left="720" w:hanging="720"/>
        <w:jc w:val="both"/>
        <w:rPr>
          <w:sz w:val="22"/>
        </w:rPr>
      </w:pPr>
      <w:r w:rsidRPr="00E1314F">
        <w:rPr>
          <w:sz w:val="22"/>
        </w:rPr>
        <w:t>9</w:t>
      </w:r>
      <w:r w:rsidRPr="00E1314F">
        <w:rPr>
          <w:sz w:val="22"/>
        </w:rPr>
        <w:tab/>
        <w:t>Slattery, C. F.</w:t>
      </w:r>
      <w:r w:rsidRPr="00E1314F">
        <w:rPr>
          <w:i/>
          <w:sz w:val="22"/>
        </w:rPr>
        <w:t xml:space="preserve"> et al.</w:t>
      </w:r>
      <w:r w:rsidRPr="00E1314F">
        <w:rPr>
          <w:sz w:val="22"/>
        </w:rPr>
        <w:t xml:space="preserve"> ApoE influences regional white-matter axonal density loss in Alzheimer's disease. </w:t>
      </w:r>
      <w:r w:rsidRPr="00E1314F">
        <w:rPr>
          <w:i/>
          <w:sz w:val="22"/>
        </w:rPr>
        <w:t>Neurobiol Aging</w:t>
      </w:r>
      <w:r w:rsidRPr="00E1314F">
        <w:rPr>
          <w:sz w:val="22"/>
        </w:rPr>
        <w:t xml:space="preserve"> </w:t>
      </w:r>
      <w:r w:rsidRPr="00E1314F">
        <w:rPr>
          <w:b/>
          <w:sz w:val="22"/>
        </w:rPr>
        <w:t>57</w:t>
      </w:r>
      <w:r w:rsidRPr="00E1314F">
        <w:rPr>
          <w:sz w:val="22"/>
        </w:rPr>
        <w:t>, 8-17, doi:10.1016/j.neurobiolaging.2017.04.021 (2017).</w:t>
      </w:r>
    </w:p>
    <w:p w14:paraId="6CAC7B5D" w14:textId="77777777" w:rsidR="00132806" w:rsidRPr="00E1314F" w:rsidRDefault="00132806" w:rsidP="00E1314F">
      <w:pPr>
        <w:pStyle w:val="EndNoteBibliography"/>
        <w:spacing w:after="0"/>
        <w:ind w:left="720" w:hanging="720"/>
        <w:jc w:val="both"/>
        <w:rPr>
          <w:sz w:val="22"/>
        </w:rPr>
      </w:pPr>
      <w:r w:rsidRPr="00E1314F">
        <w:rPr>
          <w:sz w:val="22"/>
        </w:rPr>
        <w:t>10</w:t>
      </w:r>
      <w:r w:rsidRPr="00E1314F">
        <w:rPr>
          <w:sz w:val="22"/>
        </w:rPr>
        <w:tab/>
        <w:t>Wen, Q.</w:t>
      </w:r>
      <w:r w:rsidRPr="00E1314F">
        <w:rPr>
          <w:i/>
          <w:sz w:val="22"/>
        </w:rPr>
        <w:t xml:space="preserve"> et al.</w:t>
      </w:r>
      <w:r w:rsidRPr="00E1314F">
        <w:rPr>
          <w:sz w:val="22"/>
        </w:rPr>
        <w:t xml:space="preserve"> White matter alterations in early-stage Alzheimer's disease: A tract-specific study. </w:t>
      </w:r>
      <w:r w:rsidRPr="00E1314F">
        <w:rPr>
          <w:i/>
          <w:sz w:val="22"/>
        </w:rPr>
        <w:t>Alzheimers Dement (Amst)</w:t>
      </w:r>
      <w:r w:rsidRPr="00E1314F">
        <w:rPr>
          <w:sz w:val="22"/>
        </w:rPr>
        <w:t xml:space="preserve"> </w:t>
      </w:r>
      <w:r w:rsidRPr="00E1314F">
        <w:rPr>
          <w:b/>
          <w:sz w:val="22"/>
        </w:rPr>
        <w:t>11</w:t>
      </w:r>
      <w:r w:rsidRPr="00E1314F">
        <w:rPr>
          <w:sz w:val="22"/>
        </w:rPr>
        <w:t>, 576-587, doi:10.1016/j.dadm.2019.06.003 (2019).</w:t>
      </w:r>
    </w:p>
    <w:p w14:paraId="1ED8C23D" w14:textId="77777777" w:rsidR="00132806" w:rsidRPr="00E1314F" w:rsidRDefault="00132806" w:rsidP="00E1314F">
      <w:pPr>
        <w:pStyle w:val="EndNoteBibliography"/>
        <w:ind w:left="720" w:hanging="720"/>
        <w:jc w:val="both"/>
        <w:rPr>
          <w:sz w:val="22"/>
        </w:rPr>
      </w:pPr>
      <w:r w:rsidRPr="00E1314F">
        <w:rPr>
          <w:sz w:val="22"/>
        </w:rPr>
        <w:t>11</w:t>
      </w:r>
      <w:r w:rsidRPr="00E1314F">
        <w:rPr>
          <w:sz w:val="22"/>
        </w:rPr>
        <w:tab/>
        <w:t xml:space="preserve">Fick, R. H. J., Wassermann, D. &amp; Deriche, R. The Dmipy Toolbox: Diffusion MRI Multi-Compartment Modeling and Microstructure Recovery Made Easy. </w:t>
      </w:r>
      <w:r w:rsidRPr="00E1314F">
        <w:rPr>
          <w:i/>
          <w:sz w:val="22"/>
        </w:rPr>
        <w:t>Front Neuroinform</w:t>
      </w:r>
      <w:r w:rsidRPr="00E1314F">
        <w:rPr>
          <w:sz w:val="22"/>
        </w:rPr>
        <w:t xml:space="preserve"> </w:t>
      </w:r>
      <w:r w:rsidRPr="00E1314F">
        <w:rPr>
          <w:b/>
          <w:sz w:val="22"/>
        </w:rPr>
        <w:t>13</w:t>
      </w:r>
      <w:r w:rsidRPr="00E1314F">
        <w:rPr>
          <w:sz w:val="22"/>
        </w:rPr>
        <w:t>, 64, doi:10.3389/fninf.2019.00064 (2019).</w:t>
      </w:r>
    </w:p>
    <w:p w14:paraId="12E6438D" w14:textId="631E5CBE" w:rsidR="00BC0C1E" w:rsidRPr="00E1314F" w:rsidRDefault="00BC0C1E" w:rsidP="00E1314F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E1314F">
        <w:rPr>
          <w:rFonts w:ascii="Arial" w:hAnsi="Arial" w:cs="Arial"/>
          <w:b/>
          <w:bCs/>
        </w:rPr>
        <w:fldChar w:fldCharType="end"/>
      </w:r>
    </w:p>
    <w:sectPr w:rsidR="00BC0C1E" w:rsidRPr="00E1314F" w:rsidSect="00BA75B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MxNrSwNLMwMDQwtzRU0lEKTi0uzszPAykwrAUAtUrOhCwAAAA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ature&lt;/Style&gt;&lt;LeftDelim&gt;{&lt;/LeftDelim&gt;&lt;RightDelim&gt;}&lt;/RightDelim&gt;&lt;FontName&gt;Arial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xeep5d99wefzf1e2de75p900wp0assr5afff&quot;&gt;My EndNote Library-Converted&lt;record-ids&gt;&lt;item&gt;115&lt;/item&gt;&lt;item&gt;211&lt;/item&gt;&lt;item&gt;935&lt;/item&gt;&lt;item&gt;1030&lt;/item&gt;&lt;item&gt;1031&lt;/item&gt;&lt;item&gt;1032&lt;/item&gt;&lt;item&gt;1033&lt;/item&gt;&lt;item&gt;1035&lt;/item&gt;&lt;item&gt;1036&lt;/item&gt;&lt;item&gt;1037&lt;/item&gt;&lt;item&gt;1038&lt;/item&gt;&lt;/record-ids&gt;&lt;/item&gt;&lt;/Libraries&gt;"/>
  </w:docVars>
  <w:rsids>
    <w:rsidRoot w:val="00BA75B1"/>
    <w:rsid w:val="00132806"/>
    <w:rsid w:val="001B673B"/>
    <w:rsid w:val="00363E5A"/>
    <w:rsid w:val="00366740"/>
    <w:rsid w:val="003742B6"/>
    <w:rsid w:val="00440EDA"/>
    <w:rsid w:val="005A4449"/>
    <w:rsid w:val="00613E86"/>
    <w:rsid w:val="006174F1"/>
    <w:rsid w:val="006567EA"/>
    <w:rsid w:val="006643C6"/>
    <w:rsid w:val="006D6FB6"/>
    <w:rsid w:val="006F5795"/>
    <w:rsid w:val="006F7354"/>
    <w:rsid w:val="00703AA2"/>
    <w:rsid w:val="00707A59"/>
    <w:rsid w:val="0076727A"/>
    <w:rsid w:val="007713FD"/>
    <w:rsid w:val="00902F48"/>
    <w:rsid w:val="00912C92"/>
    <w:rsid w:val="0094770F"/>
    <w:rsid w:val="009F1EAD"/>
    <w:rsid w:val="00A362D7"/>
    <w:rsid w:val="00B5703B"/>
    <w:rsid w:val="00BA75B1"/>
    <w:rsid w:val="00BC0C1E"/>
    <w:rsid w:val="00BE6AD3"/>
    <w:rsid w:val="00C3152C"/>
    <w:rsid w:val="00C341BE"/>
    <w:rsid w:val="00C64B4B"/>
    <w:rsid w:val="00D17E1E"/>
    <w:rsid w:val="00D2337E"/>
    <w:rsid w:val="00D51C2E"/>
    <w:rsid w:val="00E1314F"/>
    <w:rsid w:val="00EE6DB4"/>
    <w:rsid w:val="00F24314"/>
    <w:rsid w:val="00FA7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F579B"/>
  <w15:chartTrackingRefBased/>
  <w15:docId w15:val="{605594C9-883D-4EAB-AE2C-1FCFAB19C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67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740"/>
    <w:rPr>
      <w:rFonts w:ascii="Segoe UI" w:hAnsi="Segoe UI" w:cs="Segoe UI"/>
      <w:sz w:val="18"/>
      <w:szCs w:val="18"/>
    </w:rPr>
  </w:style>
  <w:style w:type="paragraph" w:customStyle="1" w:styleId="EndNoteBibliographyTitle">
    <w:name w:val="EndNote Bibliography Title"/>
    <w:basedOn w:val="Normal"/>
    <w:link w:val="EndNoteBibliographyTitleChar"/>
    <w:rsid w:val="00BC0C1E"/>
    <w:pPr>
      <w:spacing w:after="0"/>
      <w:jc w:val="center"/>
    </w:pPr>
    <w:rPr>
      <w:rFonts w:ascii="Arial" w:hAnsi="Arial" w:cs="Arial"/>
      <w:noProof/>
      <w:sz w:val="24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BC0C1E"/>
    <w:rPr>
      <w:rFonts w:ascii="Arial" w:hAnsi="Arial" w:cs="Arial"/>
      <w:noProof/>
      <w:sz w:val="24"/>
    </w:rPr>
  </w:style>
  <w:style w:type="paragraph" w:customStyle="1" w:styleId="EndNoteBibliography">
    <w:name w:val="EndNote Bibliography"/>
    <w:basedOn w:val="Normal"/>
    <w:link w:val="EndNoteBibliographyChar"/>
    <w:rsid w:val="00BC0C1E"/>
    <w:pPr>
      <w:spacing w:line="240" w:lineRule="auto"/>
    </w:pPr>
    <w:rPr>
      <w:rFonts w:ascii="Arial" w:hAnsi="Arial" w:cs="Arial"/>
      <w:noProof/>
      <w:sz w:val="24"/>
    </w:rPr>
  </w:style>
  <w:style w:type="character" w:customStyle="1" w:styleId="EndNoteBibliographyChar">
    <w:name w:val="EndNote Bibliography Char"/>
    <w:basedOn w:val="DefaultParagraphFont"/>
    <w:link w:val="EndNoteBibliography"/>
    <w:rsid w:val="00BC0C1E"/>
    <w:rPr>
      <w:rFonts w:ascii="Arial" w:hAnsi="Arial" w:cs="Arial"/>
      <w:noProof/>
      <w:sz w:val="24"/>
    </w:rPr>
  </w:style>
  <w:style w:type="character" w:styleId="Hyperlink">
    <w:name w:val="Hyperlink"/>
    <w:basedOn w:val="DefaultParagraphFont"/>
    <w:uiPriority w:val="99"/>
    <w:unhideWhenUsed/>
    <w:rsid w:val="00440E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0E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doi.org/10.1016/j.jneumeth.2020.10890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5B52B9-D21F-4EBC-B956-BB0C0AD33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1546</Words>
  <Characters>8817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Steven Roberts</dc:creator>
  <cp:keywords/>
  <dc:description/>
  <cp:lastModifiedBy>Grant Steven Roberts</cp:lastModifiedBy>
  <cp:revision>2</cp:revision>
  <dcterms:created xsi:type="dcterms:W3CDTF">2020-10-06T22:27:00Z</dcterms:created>
  <dcterms:modified xsi:type="dcterms:W3CDTF">2020-10-06T22:27:00Z</dcterms:modified>
</cp:coreProperties>
</file>