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87A34C" w14:textId="74AF4404" w:rsidR="00056456" w:rsidRPr="001B016D" w:rsidRDefault="00A216F2" w:rsidP="001B016D">
      <w:pPr>
        <w:spacing w:after="60" w:line="240" w:lineRule="auto"/>
        <w:jc w:val="both"/>
        <w:rPr>
          <w:rFonts w:ascii="Arial" w:hAnsi="Arial" w:cs="Arial"/>
          <w:u w:val="single"/>
        </w:rPr>
      </w:pPr>
      <w:r w:rsidRPr="001B016D">
        <w:rPr>
          <w:rFonts w:ascii="Arial" w:hAnsi="Arial" w:cs="Arial"/>
          <w:u w:val="single"/>
        </w:rPr>
        <w:t>UP Request</w:t>
      </w:r>
      <w:r w:rsidR="00260799" w:rsidRPr="001B016D">
        <w:rPr>
          <w:rFonts w:ascii="Arial" w:hAnsi="Arial" w:cs="Arial"/>
          <w:u w:val="single"/>
        </w:rPr>
        <w:t xml:space="preserve"> –</w:t>
      </w:r>
      <w:r w:rsidRPr="001B016D">
        <w:rPr>
          <w:rFonts w:ascii="Arial" w:hAnsi="Arial" w:cs="Arial"/>
          <w:u w:val="single"/>
        </w:rPr>
        <w:t xml:space="preserve"> </w:t>
      </w:r>
      <w:r w:rsidR="00056456" w:rsidRPr="001B016D">
        <w:rPr>
          <w:rFonts w:ascii="Arial" w:hAnsi="Arial" w:cs="Arial"/>
          <w:u w:val="single"/>
        </w:rPr>
        <w:t>NODDI-</w:t>
      </w:r>
      <w:r w:rsidR="00260799" w:rsidRPr="001B016D">
        <w:rPr>
          <w:rFonts w:ascii="Arial" w:hAnsi="Arial" w:cs="Arial"/>
          <w:u w:val="single"/>
        </w:rPr>
        <w:t>4D</w:t>
      </w:r>
      <w:r w:rsidR="00056456" w:rsidRPr="001B016D">
        <w:rPr>
          <w:rFonts w:ascii="Arial" w:hAnsi="Arial" w:cs="Arial"/>
          <w:u w:val="single"/>
        </w:rPr>
        <w:t>F</w:t>
      </w:r>
      <w:r w:rsidR="00690F8B" w:rsidRPr="001B016D">
        <w:rPr>
          <w:rFonts w:ascii="Arial" w:hAnsi="Arial" w:cs="Arial"/>
          <w:u w:val="single"/>
        </w:rPr>
        <w:t>lo</w:t>
      </w:r>
      <w:r w:rsidR="00056456" w:rsidRPr="001B016D">
        <w:rPr>
          <w:rFonts w:ascii="Arial" w:hAnsi="Arial" w:cs="Arial"/>
          <w:u w:val="single"/>
        </w:rPr>
        <w:t>w</w:t>
      </w:r>
    </w:p>
    <w:p w14:paraId="02D13EE6" w14:textId="77777777" w:rsidR="00DB6B65" w:rsidRPr="001B016D" w:rsidRDefault="00DB6B65" w:rsidP="001B016D">
      <w:pPr>
        <w:spacing w:after="60" w:line="240" w:lineRule="auto"/>
        <w:jc w:val="both"/>
        <w:rPr>
          <w:rFonts w:ascii="Arial" w:hAnsi="Arial" w:cs="Arial"/>
          <w:u w:val="single"/>
        </w:rPr>
      </w:pPr>
    </w:p>
    <w:p w14:paraId="4C1A82F1" w14:textId="549A207A" w:rsidR="0081183F" w:rsidRPr="001B016D" w:rsidRDefault="0081183F" w:rsidP="001B016D">
      <w:pPr>
        <w:spacing w:after="60" w:line="240" w:lineRule="auto"/>
        <w:jc w:val="both"/>
        <w:rPr>
          <w:rFonts w:ascii="Arial" w:hAnsi="Arial" w:cs="Arial"/>
        </w:rPr>
      </w:pPr>
      <w:r w:rsidRPr="001B016D">
        <w:rPr>
          <w:rFonts w:ascii="Arial" w:hAnsi="Arial" w:cs="Arial"/>
          <w:b/>
        </w:rPr>
        <w:t>Title</w:t>
      </w:r>
      <w:r w:rsidR="00056456" w:rsidRPr="001B016D">
        <w:rPr>
          <w:rFonts w:ascii="Arial" w:hAnsi="Arial" w:cs="Arial"/>
          <w:b/>
        </w:rPr>
        <w:t xml:space="preserve"> of Project</w:t>
      </w:r>
      <w:r w:rsidRPr="001B016D">
        <w:rPr>
          <w:rFonts w:ascii="Arial" w:hAnsi="Arial" w:cs="Arial"/>
        </w:rPr>
        <w:t xml:space="preserve">: </w:t>
      </w:r>
      <w:r w:rsidR="00056456" w:rsidRPr="001B016D">
        <w:rPr>
          <w:rFonts w:ascii="Arial" w:hAnsi="Arial" w:cs="Arial"/>
        </w:rPr>
        <w:t>Simultaneous Assessment of Tissue Microstructure and Cerebrovascular Disease in Alzheimer’s Disease using 4D Flow MRI and Neurite Orientation Dispersity and Density Imaging</w:t>
      </w:r>
    </w:p>
    <w:p w14:paraId="301E3729" w14:textId="47BF1961" w:rsidR="0081183F" w:rsidRPr="001B016D" w:rsidRDefault="0081183F" w:rsidP="001B016D">
      <w:pPr>
        <w:spacing w:after="60" w:line="240" w:lineRule="auto"/>
        <w:jc w:val="both"/>
        <w:rPr>
          <w:rFonts w:ascii="Arial" w:hAnsi="Arial" w:cs="Arial"/>
        </w:rPr>
      </w:pPr>
      <w:r w:rsidRPr="001B016D">
        <w:rPr>
          <w:rFonts w:ascii="Arial" w:hAnsi="Arial" w:cs="Arial"/>
          <w:b/>
        </w:rPr>
        <w:t>Responsible Investigator</w:t>
      </w:r>
      <w:r w:rsidRPr="001B016D">
        <w:rPr>
          <w:rFonts w:ascii="Arial" w:hAnsi="Arial" w:cs="Arial"/>
        </w:rPr>
        <w:t xml:space="preserve">: </w:t>
      </w:r>
      <w:r w:rsidR="007B6227" w:rsidRPr="001B016D">
        <w:rPr>
          <w:rFonts w:ascii="Arial" w:hAnsi="Arial" w:cs="Arial"/>
        </w:rPr>
        <w:t xml:space="preserve">Laura </w:t>
      </w:r>
      <w:r w:rsidR="00EF5CCD" w:rsidRPr="001B016D">
        <w:rPr>
          <w:rFonts w:ascii="Arial" w:hAnsi="Arial" w:cs="Arial"/>
        </w:rPr>
        <w:t xml:space="preserve">B. </w:t>
      </w:r>
      <w:r w:rsidR="007B6227" w:rsidRPr="001B016D">
        <w:rPr>
          <w:rFonts w:ascii="Arial" w:hAnsi="Arial" w:cs="Arial"/>
        </w:rPr>
        <w:t>Eisenmenger</w:t>
      </w:r>
      <w:r w:rsidRPr="001B016D">
        <w:rPr>
          <w:rFonts w:ascii="Arial" w:hAnsi="Arial" w:cs="Arial"/>
        </w:rPr>
        <w:t xml:space="preserve">, </w:t>
      </w:r>
      <w:r w:rsidR="007B6227" w:rsidRPr="001B016D">
        <w:rPr>
          <w:rFonts w:ascii="Arial" w:hAnsi="Arial" w:cs="Arial"/>
        </w:rPr>
        <w:t>MD</w:t>
      </w:r>
      <w:r w:rsidR="00056456" w:rsidRPr="001B016D">
        <w:rPr>
          <w:rFonts w:ascii="Arial" w:hAnsi="Arial" w:cs="Arial"/>
        </w:rPr>
        <w:t xml:space="preserve"> (leisenmenger@uwhealth.org)</w:t>
      </w:r>
    </w:p>
    <w:p w14:paraId="1236F10C" w14:textId="2CB13820" w:rsidR="0081183F" w:rsidRPr="001B016D" w:rsidRDefault="0081183F" w:rsidP="001B016D">
      <w:pPr>
        <w:spacing w:after="60" w:line="240" w:lineRule="auto"/>
        <w:jc w:val="both"/>
        <w:rPr>
          <w:rFonts w:ascii="Arial" w:hAnsi="Arial" w:cs="Arial"/>
        </w:rPr>
      </w:pPr>
      <w:r w:rsidRPr="001B016D">
        <w:rPr>
          <w:rFonts w:ascii="Arial" w:hAnsi="Arial" w:cs="Arial"/>
          <w:b/>
        </w:rPr>
        <w:t>Trainee Investigator</w:t>
      </w:r>
      <w:r w:rsidRPr="001B016D">
        <w:rPr>
          <w:rFonts w:ascii="Arial" w:hAnsi="Arial" w:cs="Arial"/>
        </w:rPr>
        <w:t xml:space="preserve">: </w:t>
      </w:r>
      <w:r w:rsidR="007B6227" w:rsidRPr="001B016D">
        <w:rPr>
          <w:rFonts w:ascii="Arial" w:hAnsi="Arial" w:cs="Arial"/>
        </w:rPr>
        <w:t>Grant S. Roberts, MS</w:t>
      </w:r>
    </w:p>
    <w:p w14:paraId="60CA01F8" w14:textId="093D70D0" w:rsidR="0081183F" w:rsidRPr="001B016D" w:rsidRDefault="0081183F" w:rsidP="001B016D">
      <w:pPr>
        <w:spacing w:after="60" w:line="240" w:lineRule="auto"/>
        <w:jc w:val="both"/>
        <w:rPr>
          <w:rFonts w:ascii="Arial" w:hAnsi="Arial" w:cs="Arial"/>
        </w:rPr>
      </w:pPr>
      <w:r w:rsidRPr="001B016D">
        <w:rPr>
          <w:rFonts w:ascii="Arial" w:hAnsi="Arial" w:cs="Arial"/>
          <w:b/>
        </w:rPr>
        <w:t>Co-Investigators</w:t>
      </w:r>
      <w:r w:rsidRPr="001B016D">
        <w:rPr>
          <w:rFonts w:ascii="Arial" w:hAnsi="Arial" w:cs="Arial"/>
        </w:rPr>
        <w:t xml:space="preserve">: </w:t>
      </w:r>
      <w:r w:rsidR="005C090E" w:rsidRPr="001B016D">
        <w:rPr>
          <w:rFonts w:ascii="Arial" w:hAnsi="Arial" w:cs="Arial"/>
        </w:rPr>
        <w:t>Oliver Wieben, PhD</w:t>
      </w:r>
      <w:r w:rsidR="00EF5CCD" w:rsidRPr="001B016D">
        <w:rPr>
          <w:rFonts w:ascii="Arial" w:hAnsi="Arial" w:cs="Arial"/>
        </w:rPr>
        <w:t>;</w:t>
      </w:r>
      <w:r w:rsidR="005C090E" w:rsidRPr="001B016D">
        <w:rPr>
          <w:rFonts w:ascii="Arial" w:hAnsi="Arial" w:cs="Arial"/>
        </w:rPr>
        <w:t xml:space="preserve"> </w:t>
      </w:r>
      <w:r w:rsidR="00056456" w:rsidRPr="001B016D">
        <w:rPr>
          <w:rFonts w:ascii="Arial" w:hAnsi="Arial" w:cs="Arial"/>
        </w:rPr>
        <w:t>Leonardo A. Rivera-Rivera, PhD;</w:t>
      </w:r>
      <w:r w:rsidR="00213370" w:rsidRPr="001B016D">
        <w:rPr>
          <w:rFonts w:ascii="Arial" w:hAnsi="Arial" w:cs="Arial"/>
        </w:rPr>
        <w:t xml:space="preserve"> Sterling </w:t>
      </w:r>
      <w:r w:rsidR="00056456" w:rsidRPr="001B016D">
        <w:rPr>
          <w:rFonts w:ascii="Arial" w:hAnsi="Arial" w:cs="Arial"/>
        </w:rPr>
        <w:t xml:space="preserve">C. </w:t>
      </w:r>
      <w:r w:rsidR="00213370" w:rsidRPr="001B016D">
        <w:rPr>
          <w:rFonts w:ascii="Arial" w:hAnsi="Arial" w:cs="Arial"/>
        </w:rPr>
        <w:t>Johnson, PhD</w:t>
      </w:r>
    </w:p>
    <w:p w14:paraId="32675C1A" w14:textId="2990A11B" w:rsidR="00056456" w:rsidRPr="001B016D" w:rsidRDefault="00056456" w:rsidP="001B016D">
      <w:pPr>
        <w:spacing w:after="60" w:line="240" w:lineRule="auto"/>
        <w:jc w:val="both"/>
        <w:rPr>
          <w:rFonts w:ascii="Arial" w:hAnsi="Arial" w:cs="Arial"/>
        </w:rPr>
      </w:pPr>
      <w:r w:rsidRPr="001B016D">
        <w:rPr>
          <w:rFonts w:ascii="Arial" w:hAnsi="Arial" w:cs="Arial"/>
          <w:b/>
          <w:bCs/>
        </w:rPr>
        <w:t>Point of Contact:</w:t>
      </w:r>
      <w:r w:rsidRPr="001B016D">
        <w:rPr>
          <w:rFonts w:ascii="Arial" w:hAnsi="Arial" w:cs="Arial"/>
        </w:rPr>
        <w:t xml:space="preserve"> Grant S. Roberts, MS (</w:t>
      </w:r>
      <w:hyperlink r:id="rId6" w:history="1">
        <w:r w:rsidRPr="001B016D">
          <w:rPr>
            <w:rStyle w:val="Hyperlink"/>
            <w:rFonts w:ascii="Arial" w:hAnsi="Arial" w:cs="Arial"/>
          </w:rPr>
          <w:t>gsroberts@wisc.edu</w:t>
        </w:r>
      </w:hyperlink>
      <w:r w:rsidRPr="001B016D">
        <w:rPr>
          <w:rFonts w:ascii="Arial" w:hAnsi="Arial" w:cs="Arial"/>
        </w:rPr>
        <w:t>)</w:t>
      </w:r>
    </w:p>
    <w:p w14:paraId="699A0338" w14:textId="624006E3" w:rsidR="00056456" w:rsidRPr="001B016D" w:rsidRDefault="00056456" w:rsidP="001B016D">
      <w:pPr>
        <w:spacing w:after="60" w:line="240" w:lineRule="auto"/>
        <w:jc w:val="both"/>
        <w:rPr>
          <w:rFonts w:ascii="Arial" w:hAnsi="Arial" w:cs="Arial"/>
        </w:rPr>
      </w:pPr>
      <w:r w:rsidRPr="001B016D">
        <w:rPr>
          <w:rFonts w:ascii="Arial" w:hAnsi="Arial" w:cs="Arial"/>
          <w:b/>
          <w:bCs/>
        </w:rPr>
        <w:t xml:space="preserve">Principal Investigator </w:t>
      </w:r>
      <w:proofErr w:type="spellStart"/>
      <w:r w:rsidRPr="001B016D">
        <w:rPr>
          <w:rFonts w:ascii="Arial" w:hAnsi="Arial" w:cs="Arial"/>
          <w:b/>
          <w:bCs/>
        </w:rPr>
        <w:t>Biosketch</w:t>
      </w:r>
      <w:proofErr w:type="spellEnd"/>
      <w:r w:rsidRPr="001B016D">
        <w:rPr>
          <w:rFonts w:ascii="Arial" w:hAnsi="Arial" w:cs="Arial"/>
          <w:b/>
          <w:bCs/>
        </w:rPr>
        <w:t xml:space="preserve">/CV </w:t>
      </w:r>
      <w:proofErr w:type="gramStart"/>
      <w:r w:rsidRPr="001B016D">
        <w:rPr>
          <w:rFonts w:ascii="Arial" w:hAnsi="Arial" w:cs="Arial"/>
          <w:b/>
          <w:bCs/>
        </w:rPr>
        <w:t>Uploaded?:</w:t>
      </w:r>
      <w:proofErr w:type="gramEnd"/>
      <w:r w:rsidRPr="001B016D">
        <w:rPr>
          <w:rFonts w:ascii="Arial" w:hAnsi="Arial" w:cs="Arial"/>
        </w:rPr>
        <w:t xml:space="preserve"> Yes</w:t>
      </w:r>
    </w:p>
    <w:p w14:paraId="4D5526E7" w14:textId="77777777" w:rsidR="00056456" w:rsidRPr="001B016D" w:rsidRDefault="00056456" w:rsidP="001B016D">
      <w:pPr>
        <w:spacing w:after="60" w:line="240" w:lineRule="auto"/>
        <w:jc w:val="both"/>
        <w:rPr>
          <w:rFonts w:ascii="Arial" w:hAnsi="Arial" w:cs="Arial"/>
        </w:rPr>
      </w:pPr>
    </w:p>
    <w:p w14:paraId="40BA722B" w14:textId="37DCD651" w:rsidR="0081183F" w:rsidRPr="001B016D" w:rsidRDefault="0081183F" w:rsidP="001B016D">
      <w:pPr>
        <w:spacing w:after="60" w:line="240" w:lineRule="auto"/>
        <w:jc w:val="both"/>
        <w:rPr>
          <w:rFonts w:ascii="Arial" w:hAnsi="Arial" w:cs="Arial"/>
        </w:rPr>
      </w:pPr>
      <w:r w:rsidRPr="001B016D">
        <w:rPr>
          <w:rFonts w:ascii="Arial" w:hAnsi="Arial" w:cs="Arial"/>
          <w:b/>
        </w:rPr>
        <w:t>Project Summary</w:t>
      </w:r>
      <w:r w:rsidRPr="001B016D">
        <w:rPr>
          <w:rFonts w:ascii="Arial" w:hAnsi="Arial" w:cs="Arial"/>
        </w:rPr>
        <w:t xml:space="preserve">: </w:t>
      </w:r>
      <w:r w:rsidR="00056456" w:rsidRPr="001B016D">
        <w:rPr>
          <w:rFonts w:ascii="Arial" w:hAnsi="Arial" w:cs="Arial"/>
        </w:rPr>
        <w:t>The primary goal if this project is to investigate the effects of cerebrovascular disease (as measured by 4D flow MRI) on microstructural changes (as measured by NODDI) in a cohort of AD, MCI, and control subjects.</w:t>
      </w:r>
    </w:p>
    <w:p w14:paraId="4BBAA4C0" w14:textId="77AC89AF" w:rsidR="0081183F" w:rsidRPr="001B016D" w:rsidRDefault="0081183F" w:rsidP="001B016D">
      <w:pPr>
        <w:spacing w:after="60" w:line="240" w:lineRule="auto"/>
        <w:jc w:val="both"/>
        <w:rPr>
          <w:rFonts w:ascii="Arial" w:hAnsi="Arial" w:cs="Arial"/>
        </w:rPr>
      </w:pPr>
      <w:r w:rsidRPr="001B016D">
        <w:rPr>
          <w:rFonts w:ascii="Arial" w:hAnsi="Arial" w:cs="Arial"/>
          <w:b/>
        </w:rPr>
        <w:t>Project Period</w:t>
      </w:r>
      <w:r w:rsidRPr="001B016D">
        <w:rPr>
          <w:rFonts w:ascii="Arial" w:hAnsi="Arial" w:cs="Arial"/>
        </w:rPr>
        <w:t xml:space="preserve">: </w:t>
      </w:r>
      <w:r w:rsidR="00056456" w:rsidRPr="001B016D">
        <w:rPr>
          <w:rFonts w:ascii="Arial" w:hAnsi="Arial" w:cs="Arial"/>
        </w:rPr>
        <w:t>Oct</w:t>
      </w:r>
      <w:r w:rsidR="00EF5CCD" w:rsidRPr="001B016D">
        <w:rPr>
          <w:rFonts w:ascii="Arial" w:hAnsi="Arial" w:cs="Arial"/>
        </w:rPr>
        <w:t xml:space="preserve">. 2020 – </w:t>
      </w:r>
      <w:r w:rsidR="00056456" w:rsidRPr="001B016D">
        <w:rPr>
          <w:rFonts w:ascii="Arial" w:hAnsi="Arial" w:cs="Arial"/>
        </w:rPr>
        <w:t>May</w:t>
      </w:r>
      <w:r w:rsidR="00EF5CCD" w:rsidRPr="001B016D">
        <w:rPr>
          <w:rFonts w:ascii="Arial" w:hAnsi="Arial" w:cs="Arial"/>
        </w:rPr>
        <w:t xml:space="preserve"> 202</w:t>
      </w:r>
      <w:r w:rsidR="00DC312F" w:rsidRPr="001B016D">
        <w:rPr>
          <w:rFonts w:ascii="Arial" w:hAnsi="Arial" w:cs="Arial"/>
        </w:rPr>
        <w:t>1</w:t>
      </w:r>
    </w:p>
    <w:p w14:paraId="524F3E61" w14:textId="7B1E4F3E" w:rsidR="0081183F" w:rsidRPr="001B016D" w:rsidRDefault="0081183F" w:rsidP="001B016D">
      <w:pPr>
        <w:spacing w:after="60" w:line="240" w:lineRule="auto"/>
        <w:jc w:val="both"/>
        <w:rPr>
          <w:rFonts w:ascii="Arial" w:hAnsi="Arial" w:cs="Arial"/>
        </w:rPr>
      </w:pPr>
      <w:r w:rsidRPr="001B016D">
        <w:rPr>
          <w:rFonts w:ascii="Arial" w:hAnsi="Arial" w:cs="Arial"/>
          <w:b/>
        </w:rPr>
        <w:t>Datasets/studies</w:t>
      </w:r>
      <w:r w:rsidRPr="001B016D">
        <w:rPr>
          <w:rFonts w:ascii="Arial" w:hAnsi="Arial" w:cs="Arial"/>
        </w:rPr>
        <w:t xml:space="preserve">: </w:t>
      </w:r>
      <w:r w:rsidR="00FF24CA" w:rsidRPr="001B016D">
        <w:rPr>
          <w:rFonts w:ascii="Arial" w:hAnsi="Arial" w:cs="Arial"/>
        </w:rPr>
        <w:t>ADRC</w:t>
      </w:r>
      <w:r w:rsidR="003A0258" w:rsidRPr="001B016D">
        <w:rPr>
          <w:rFonts w:ascii="Arial" w:hAnsi="Arial" w:cs="Arial"/>
        </w:rPr>
        <w:t xml:space="preserve"> and </w:t>
      </w:r>
      <w:r w:rsidR="00056456" w:rsidRPr="001B016D">
        <w:rPr>
          <w:rFonts w:ascii="Arial" w:hAnsi="Arial" w:cs="Arial"/>
        </w:rPr>
        <w:t>ADRC/</w:t>
      </w:r>
      <w:r w:rsidR="00FF24CA" w:rsidRPr="001B016D">
        <w:rPr>
          <w:rFonts w:ascii="Arial" w:hAnsi="Arial" w:cs="Arial"/>
        </w:rPr>
        <w:t>WRAP</w:t>
      </w:r>
      <w:r w:rsidR="00056456" w:rsidRPr="001B016D">
        <w:rPr>
          <w:rFonts w:ascii="Arial" w:hAnsi="Arial" w:cs="Arial"/>
        </w:rPr>
        <w:t xml:space="preserve"> PET Protocol</w:t>
      </w:r>
    </w:p>
    <w:p w14:paraId="653C1417" w14:textId="368D0647" w:rsidR="00FC3339" w:rsidRPr="001B016D" w:rsidRDefault="0080080A" w:rsidP="001B016D">
      <w:pPr>
        <w:spacing w:after="60" w:line="240" w:lineRule="auto"/>
        <w:jc w:val="both"/>
        <w:rPr>
          <w:rFonts w:ascii="Arial" w:hAnsi="Arial" w:cs="Arial"/>
        </w:rPr>
      </w:pPr>
      <w:r w:rsidRPr="001B016D">
        <w:rPr>
          <w:rFonts w:ascii="Arial" w:hAnsi="Arial" w:cs="Arial"/>
          <w:b/>
        </w:rPr>
        <w:t>Specific Aims</w:t>
      </w:r>
      <w:r w:rsidRPr="001B016D">
        <w:rPr>
          <w:rFonts w:ascii="Arial" w:hAnsi="Arial" w:cs="Arial"/>
        </w:rPr>
        <w:t xml:space="preserve">: </w:t>
      </w:r>
    </w:p>
    <w:p w14:paraId="56746A99" w14:textId="3AEB099C" w:rsidR="00056456" w:rsidRPr="001B016D" w:rsidRDefault="00056456" w:rsidP="001B016D">
      <w:pPr>
        <w:pStyle w:val="ListParagraph"/>
        <w:numPr>
          <w:ilvl w:val="0"/>
          <w:numId w:val="2"/>
        </w:numPr>
        <w:spacing w:after="60" w:line="240" w:lineRule="auto"/>
        <w:jc w:val="both"/>
        <w:rPr>
          <w:rFonts w:ascii="Arial" w:hAnsi="Arial" w:cs="Arial"/>
        </w:rPr>
      </w:pPr>
      <w:r w:rsidRPr="001B016D">
        <w:rPr>
          <w:rFonts w:ascii="Arial" w:hAnsi="Arial" w:cs="Arial"/>
        </w:rPr>
        <w:t xml:space="preserve">Develop a fully-automated NODDI processing pipeline in FSL (using the free </w:t>
      </w:r>
      <w:proofErr w:type="spellStart"/>
      <w:r w:rsidRPr="001B016D">
        <w:rPr>
          <w:rFonts w:ascii="Arial" w:hAnsi="Arial" w:cs="Arial"/>
        </w:rPr>
        <w:t>Dmipy</w:t>
      </w:r>
      <w:proofErr w:type="spellEnd"/>
      <w:r w:rsidRPr="001B016D">
        <w:rPr>
          <w:rFonts w:ascii="Arial" w:hAnsi="Arial" w:cs="Arial"/>
        </w:rPr>
        <w:t xml:space="preserve"> python package</w:t>
      </w:r>
      <w:r w:rsidRPr="001B016D">
        <w:rPr>
          <w:rFonts w:ascii="Arial" w:hAnsi="Arial" w:cs="Arial"/>
        </w:rPr>
        <w:fldChar w:fldCharType="begin"/>
      </w:r>
      <w:r w:rsidRPr="001B016D">
        <w:rPr>
          <w:rFonts w:ascii="Arial" w:hAnsi="Arial" w:cs="Arial"/>
        </w:rPr>
        <w:instrText xml:space="preserve"> ADDIN EN.CITE &lt;EndNote&gt;&lt;Cite&gt;&lt;Author&gt;Fick&lt;/Author&gt;&lt;Year&gt;2019&lt;/Year&gt;&lt;RecNum&gt;1038&lt;/RecNum&gt;&lt;DisplayText&gt;&lt;style face="superscript"&gt;1&lt;/style&gt;&lt;/DisplayText&gt;&lt;record&gt;&lt;rec-number&gt;1038&lt;/rec-number&gt;&lt;foreign-keys&gt;&lt;key app="EN" db-id="xeep5d99wefzf1e2de75p900wp0assr5afff" timestamp="1602022738" guid="2a2ecec4-fdb1-42ab-9a2a-96f9d334860b"&gt;1038&lt;/key&gt;&lt;/foreign-keys&gt;&lt;ref-type name="Journal Article"&gt;17&lt;/ref-type&gt;&lt;contributors&gt;&lt;authors&gt;&lt;author&gt;Fick, R. H. J.&lt;/author&gt;&lt;author&gt;Wassermann, D.&lt;/author&gt;&lt;author&gt;Deriche, R.&lt;/author&gt;&lt;/authors&gt;&lt;/contributors&gt;&lt;auth-address&gt;TheraPanacea, Paris, France.&amp;#xD;Inria Sophia Antipolis-Méditerranée, Université Côte d&amp;apos;Azur, Sophia Antipolis, France.&amp;#xD;INRIA, CEA, Université Paris-Saclay, Paris, France.&lt;/auth-address&gt;&lt;titles&gt;&lt;title&gt;The Dmipy Toolbox: Diffusion MRI Multi-Compartment Modeling and Microstructure Recovery Made Easy&lt;/title&gt;&lt;secondary-title&gt;Front Neuroinform&lt;/secondary-title&gt;&lt;/titles&gt;&lt;periodical&gt;&lt;full-title&gt;Front Neuroinform&lt;/full-title&gt;&lt;/periodical&gt;&lt;pages&gt;64&lt;/pages&gt;&lt;volume&gt;13&lt;/volume&gt;&lt;edition&gt;2019/11/05&lt;/edition&gt;&lt;keywords&gt;&lt;keyword&gt;Pgse&lt;/keyword&gt;&lt;keyword&gt;diffusion MRI&lt;/keyword&gt;&lt;keyword&gt;microstructure estimation&lt;/keyword&gt;&lt;keyword&gt;multi-compartment modeling&lt;/keyword&gt;&lt;keyword&gt;neuroimaging&lt;/keyword&gt;&lt;keyword&gt;open-source&lt;/keyword&gt;&lt;keyword&gt;optimization&lt;/keyword&gt;&lt;keyword&gt;reproducible research&lt;/keyword&gt;&lt;/keywords&gt;&lt;dates&gt;&lt;year&gt;2019&lt;/year&gt;&lt;/dates&gt;&lt;isbn&gt;1662-5196 (Print)&amp;#xD;1662-5196&lt;/isbn&gt;&lt;accession-num&gt;31680924&lt;/accession-num&gt;&lt;urls&gt;&lt;/urls&gt;&lt;custom2&gt;PMC6803556&lt;/custom2&gt;&lt;electronic-resource-num&gt;10.3389/fninf.2019.00064&lt;/electronic-resource-num&gt;&lt;remote-database-provider&gt;NLM&lt;/remote-database-provider&gt;&lt;language&gt;eng&lt;/language&gt;&lt;/record&gt;&lt;/Cite&gt;&lt;/EndNote&gt;</w:instrText>
      </w:r>
      <w:r w:rsidRPr="001B016D">
        <w:rPr>
          <w:rFonts w:ascii="Arial" w:hAnsi="Arial" w:cs="Arial"/>
        </w:rPr>
        <w:fldChar w:fldCharType="separate"/>
      </w:r>
      <w:r w:rsidRPr="001B016D">
        <w:rPr>
          <w:rFonts w:ascii="Arial" w:hAnsi="Arial" w:cs="Arial"/>
          <w:noProof/>
          <w:vertAlign w:val="superscript"/>
        </w:rPr>
        <w:t>1</w:t>
      </w:r>
      <w:r w:rsidRPr="001B016D">
        <w:rPr>
          <w:rFonts w:ascii="Arial" w:hAnsi="Arial" w:cs="Arial"/>
        </w:rPr>
        <w:fldChar w:fldCharType="end"/>
      </w:r>
      <w:r w:rsidRPr="001B016D">
        <w:rPr>
          <w:rFonts w:ascii="Arial" w:hAnsi="Arial" w:cs="Arial"/>
        </w:rPr>
        <w:t xml:space="preserve">) from multi-shell diffusion tensor imaging (DTI) data in order to produce NDI, ODI, and </w:t>
      </w:r>
      <w:proofErr w:type="spellStart"/>
      <w:r w:rsidRPr="001B016D">
        <w:rPr>
          <w:rFonts w:ascii="Arial" w:hAnsi="Arial" w:cs="Arial"/>
        </w:rPr>
        <w:t>V</w:t>
      </w:r>
      <w:r w:rsidRPr="001B016D">
        <w:rPr>
          <w:rFonts w:ascii="Arial" w:hAnsi="Arial" w:cs="Arial"/>
        </w:rPr>
        <w:softHyphen/>
      </w:r>
      <w:r w:rsidRPr="001B016D">
        <w:rPr>
          <w:rFonts w:ascii="Arial" w:hAnsi="Arial" w:cs="Arial"/>
        </w:rPr>
        <w:softHyphen/>
      </w:r>
      <w:r w:rsidRPr="001B016D">
        <w:rPr>
          <w:rFonts w:ascii="Arial" w:hAnsi="Arial" w:cs="Arial"/>
          <w:vertAlign w:val="subscript"/>
        </w:rPr>
        <w:t>iso</w:t>
      </w:r>
      <w:proofErr w:type="spellEnd"/>
      <w:r w:rsidRPr="001B016D">
        <w:rPr>
          <w:rFonts w:ascii="Arial" w:hAnsi="Arial" w:cs="Arial"/>
        </w:rPr>
        <w:t xml:space="preserve"> maps. </w:t>
      </w:r>
    </w:p>
    <w:p w14:paraId="67CB7318" w14:textId="27A41ECC" w:rsidR="00056456" w:rsidRPr="001B016D" w:rsidRDefault="00056456" w:rsidP="001B016D">
      <w:pPr>
        <w:pStyle w:val="ListParagraph"/>
        <w:numPr>
          <w:ilvl w:val="0"/>
          <w:numId w:val="2"/>
        </w:numPr>
        <w:spacing w:after="60" w:line="240" w:lineRule="auto"/>
        <w:jc w:val="both"/>
        <w:rPr>
          <w:rFonts w:ascii="Arial" w:hAnsi="Arial" w:cs="Arial"/>
        </w:rPr>
      </w:pPr>
      <w:r w:rsidRPr="001B016D">
        <w:rPr>
          <w:rFonts w:ascii="Arial" w:hAnsi="Arial" w:cs="Arial"/>
        </w:rPr>
        <w:t>Us</w:t>
      </w:r>
      <w:r w:rsidR="0012200A">
        <w:rPr>
          <w:rFonts w:ascii="Arial" w:hAnsi="Arial" w:cs="Arial"/>
        </w:rPr>
        <w:t>ing</w:t>
      </w:r>
      <w:r w:rsidRPr="001B016D">
        <w:rPr>
          <w:rFonts w:ascii="Arial" w:hAnsi="Arial" w:cs="Arial"/>
        </w:rPr>
        <w:t xml:space="preserve"> the methodology from (SA1)</w:t>
      </w:r>
      <w:r w:rsidR="00AC3962" w:rsidRPr="001B016D">
        <w:rPr>
          <w:rFonts w:ascii="Arial" w:hAnsi="Arial" w:cs="Arial"/>
        </w:rPr>
        <w:t xml:space="preserve">, </w:t>
      </w:r>
      <w:r w:rsidRPr="001B016D">
        <w:rPr>
          <w:rFonts w:ascii="Arial" w:hAnsi="Arial" w:cs="Arial"/>
        </w:rPr>
        <w:t>NODDI processing</w:t>
      </w:r>
      <w:r w:rsidR="00AC3962" w:rsidRPr="001B016D">
        <w:rPr>
          <w:rFonts w:ascii="Arial" w:hAnsi="Arial" w:cs="Arial"/>
        </w:rPr>
        <w:t xml:space="preserve"> will be performed</w:t>
      </w:r>
      <w:r w:rsidRPr="001B016D">
        <w:rPr>
          <w:rFonts w:ascii="Arial" w:hAnsi="Arial" w:cs="Arial"/>
        </w:rPr>
        <w:t xml:space="preserve"> in 2</w:t>
      </w:r>
      <w:r w:rsidR="00AC3962" w:rsidRPr="001B016D">
        <w:rPr>
          <w:rFonts w:ascii="Arial" w:hAnsi="Arial" w:cs="Arial"/>
        </w:rPr>
        <w:t>8</w:t>
      </w:r>
      <w:r w:rsidRPr="001B016D">
        <w:rPr>
          <w:rFonts w:ascii="Arial" w:hAnsi="Arial" w:cs="Arial"/>
        </w:rPr>
        <w:t xml:space="preserve"> AD, </w:t>
      </w:r>
      <w:r w:rsidR="00AC3962" w:rsidRPr="001B016D">
        <w:rPr>
          <w:rFonts w:ascii="Arial" w:hAnsi="Arial" w:cs="Arial"/>
        </w:rPr>
        <w:t>34</w:t>
      </w:r>
      <w:r w:rsidRPr="001B016D">
        <w:rPr>
          <w:rFonts w:ascii="Arial" w:hAnsi="Arial" w:cs="Arial"/>
        </w:rPr>
        <w:t xml:space="preserve"> MCI, and </w:t>
      </w:r>
      <w:r w:rsidR="00AC3962" w:rsidRPr="001B016D">
        <w:rPr>
          <w:rFonts w:ascii="Arial" w:hAnsi="Arial" w:cs="Arial"/>
        </w:rPr>
        <w:t>42</w:t>
      </w:r>
      <w:r w:rsidRPr="001B016D">
        <w:rPr>
          <w:rFonts w:ascii="Arial" w:hAnsi="Arial" w:cs="Arial"/>
        </w:rPr>
        <w:t xml:space="preserve"> CN individuals. </w:t>
      </w:r>
      <w:r w:rsidR="00AC3962" w:rsidRPr="001B016D">
        <w:rPr>
          <w:rFonts w:ascii="Arial" w:hAnsi="Arial" w:cs="Arial"/>
        </w:rPr>
        <w:t xml:space="preserve">This will be matched to the cerebrovascular data that has already been calculated for these subjects. </w:t>
      </w:r>
      <w:r w:rsidRPr="001B016D">
        <w:rPr>
          <w:rFonts w:ascii="Arial" w:hAnsi="Arial" w:cs="Arial"/>
        </w:rPr>
        <w:t xml:space="preserve">Data will be analyzed </w:t>
      </w:r>
      <w:r w:rsidR="00FE7389" w:rsidRPr="001B016D">
        <w:rPr>
          <w:rFonts w:ascii="Arial" w:hAnsi="Arial" w:cs="Arial"/>
        </w:rPr>
        <w:t>using ANCOVA</w:t>
      </w:r>
      <w:r w:rsidRPr="001B016D">
        <w:rPr>
          <w:rFonts w:ascii="Arial" w:hAnsi="Arial" w:cs="Arial"/>
        </w:rPr>
        <w:t xml:space="preserve"> </w:t>
      </w:r>
      <w:r w:rsidR="00FE7389" w:rsidRPr="001B016D">
        <w:rPr>
          <w:rFonts w:ascii="Arial" w:hAnsi="Arial" w:cs="Arial"/>
        </w:rPr>
        <w:t>for</w:t>
      </w:r>
      <w:r w:rsidRPr="001B016D">
        <w:rPr>
          <w:rFonts w:ascii="Arial" w:hAnsi="Arial" w:cs="Arial"/>
        </w:rPr>
        <w:t xml:space="preserve"> normally distributed data and Kruskal-Wallis for non-normal data. Group differences will be explored using non-parametric permutation tests with threshold-free cluster enhancement. Spearman correlation analyses will be performed on each NODDI measure with </w:t>
      </w:r>
      <w:r w:rsidR="00AC3962" w:rsidRPr="001B016D">
        <w:rPr>
          <w:rFonts w:ascii="Arial" w:hAnsi="Arial" w:cs="Arial"/>
        </w:rPr>
        <w:t>cerebrovascular disease metrics</w:t>
      </w:r>
      <w:r w:rsidR="00FE7389" w:rsidRPr="001B016D">
        <w:rPr>
          <w:rFonts w:ascii="Arial" w:hAnsi="Arial" w:cs="Arial"/>
        </w:rPr>
        <w:t xml:space="preserve"> for each group. </w:t>
      </w:r>
    </w:p>
    <w:p w14:paraId="54679D64" w14:textId="4DAFBF0B" w:rsidR="00557855" w:rsidRPr="001B016D" w:rsidRDefault="00056456" w:rsidP="001B016D">
      <w:pPr>
        <w:spacing w:after="60" w:line="240" w:lineRule="auto"/>
        <w:jc w:val="both"/>
        <w:rPr>
          <w:rFonts w:ascii="Arial" w:hAnsi="Arial" w:cs="Arial"/>
        </w:rPr>
      </w:pPr>
      <w:r w:rsidRPr="001B016D">
        <w:rPr>
          <w:rFonts w:ascii="Arial" w:hAnsi="Arial" w:cs="Arial"/>
          <w:b/>
          <w:bCs/>
        </w:rPr>
        <w:t xml:space="preserve">Significance of Research: </w:t>
      </w:r>
      <w:r w:rsidR="00557855" w:rsidRPr="001B016D">
        <w:rPr>
          <w:rFonts w:ascii="Arial" w:hAnsi="Arial" w:cs="Arial"/>
        </w:rPr>
        <w:t xml:space="preserve">While </w:t>
      </w:r>
      <w:r w:rsidR="0012200A">
        <w:rPr>
          <w:rFonts w:ascii="Arial" w:hAnsi="Arial" w:cs="Arial"/>
        </w:rPr>
        <w:t>Alzheimer’s disease (</w:t>
      </w:r>
      <w:r w:rsidR="00557855" w:rsidRPr="001B016D">
        <w:rPr>
          <w:rFonts w:ascii="Arial" w:hAnsi="Arial" w:cs="Arial"/>
        </w:rPr>
        <w:t>AD</w:t>
      </w:r>
      <w:r w:rsidR="0012200A">
        <w:rPr>
          <w:rFonts w:ascii="Arial" w:hAnsi="Arial" w:cs="Arial"/>
        </w:rPr>
        <w:t>)</w:t>
      </w:r>
      <w:r w:rsidR="00557855" w:rsidRPr="001B016D">
        <w:rPr>
          <w:rFonts w:ascii="Arial" w:hAnsi="Arial" w:cs="Arial"/>
        </w:rPr>
        <w:t xml:space="preserve"> has been widely associated with parenchymal and microstructural alterations</w:t>
      </w:r>
      <w:r w:rsidR="00557855" w:rsidRPr="001B016D">
        <w:rPr>
          <w:rFonts w:ascii="Arial" w:hAnsi="Arial" w:cs="Arial"/>
        </w:rPr>
        <w:fldChar w:fldCharType="begin">
          <w:fldData xml:space="preserve">PEVuZE5vdGU+PENpdGU+PEF1dGhvcj5Wb2d0PC9BdXRob3I+PFllYXI+MjAxOTwvWWVhcj48UmVj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</w:fldData>
        </w:fldChar>
      </w:r>
      <w:r w:rsidR="00557855" w:rsidRPr="001B016D">
        <w:rPr>
          <w:rFonts w:ascii="Arial" w:hAnsi="Arial" w:cs="Arial"/>
        </w:rPr>
        <w:instrText xml:space="preserve"> ADDIN EN.CITE </w:instrText>
      </w:r>
      <w:r w:rsidR="00557855" w:rsidRPr="001B016D">
        <w:rPr>
          <w:rFonts w:ascii="Arial" w:hAnsi="Arial" w:cs="Arial"/>
        </w:rPr>
        <w:fldChar w:fldCharType="begin">
          <w:fldData xml:space="preserve">PEVuZE5vdGU+PENpdGU+PEF1dGhvcj5Wb2d0PC9BdXRob3I+PFllYXI+MjAxOTwvWWVhcj48UmVj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</w:fldData>
        </w:fldChar>
      </w:r>
      <w:r w:rsidR="00557855" w:rsidRPr="001B016D">
        <w:rPr>
          <w:rFonts w:ascii="Arial" w:hAnsi="Arial" w:cs="Arial"/>
        </w:rPr>
        <w:instrText xml:space="preserve"> ADDIN EN.CITE.DATA </w:instrText>
      </w:r>
      <w:r w:rsidR="00557855" w:rsidRPr="001B016D">
        <w:rPr>
          <w:rFonts w:ascii="Arial" w:hAnsi="Arial" w:cs="Arial"/>
        </w:rPr>
      </w:r>
      <w:r w:rsidR="00557855" w:rsidRPr="001B016D">
        <w:rPr>
          <w:rFonts w:ascii="Arial" w:hAnsi="Arial" w:cs="Arial"/>
        </w:rPr>
        <w:fldChar w:fldCharType="end"/>
      </w:r>
      <w:r w:rsidR="00557855" w:rsidRPr="001B016D">
        <w:rPr>
          <w:rFonts w:ascii="Arial" w:hAnsi="Arial" w:cs="Arial"/>
        </w:rPr>
      </w:r>
      <w:r w:rsidR="00557855" w:rsidRPr="001B016D">
        <w:rPr>
          <w:rFonts w:ascii="Arial" w:hAnsi="Arial" w:cs="Arial"/>
        </w:rPr>
        <w:fldChar w:fldCharType="separate"/>
      </w:r>
      <w:r w:rsidR="00557855" w:rsidRPr="001B016D">
        <w:rPr>
          <w:rFonts w:ascii="Arial" w:hAnsi="Arial" w:cs="Arial"/>
          <w:noProof/>
          <w:vertAlign w:val="superscript"/>
        </w:rPr>
        <w:t>2</w:t>
      </w:r>
      <w:r w:rsidR="00557855" w:rsidRPr="001B016D">
        <w:rPr>
          <w:rFonts w:ascii="Arial" w:hAnsi="Arial" w:cs="Arial"/>
        </w:rPr>
        <w:fldChar w:fldCharType="end"/>
      </w:r>
      <w:r w:rsidR="00557855" w:rsidRPr="001B016D">
        <w:rPr>
          <w:rFonts w:ascii="Arial" w:hAnsi="Arial" w:cs="Arial"/>
        </w:rPr>
        <w:t xml:space="preserve">, it </w:t>
      </w:r>
      <w:r w:rsidR="00894FF8" w:rsidRPr="001B016D">
        <w:rPr>
          <w:rFonts w:ascii="Arial" w:hAnsi="Arial" w:cs="Arial"/>
        </w:rPr>
        <w:t>is</w:t>
      </w:r>
      <w:r w:rsidR="00557855" w:rsidRPr="001B016D">
        <w:rPr>
          <w:rFonts w:ascii="Arial" w:hAnsi="Arial" w:cs="Arial"/>
        </w:rPr>
        <w:t xml:space="preserve"> also strongly linked to cerebrovascular disease (CVD) including cerebral hypoperfusion</w:t>
      </w:r>
      <w:r w:rsidR="00557855" w:rsidRPr="001B016D">
        <w:rPr>
          <w:rFonts w:ascii="Arial" w:hAnsi="Arial" w:cs="Arial"/>
        </w:rPr>
        <w:fldChar w:fldCharType="begin">
          <w:fldData xml:space="preserve">PEVuZE5vdGU+PENpdGU+PEF1dGhvcj5Sb2hlcjwvQXV0aG9yPjxZZWFyPjIwMTI8L1llYXI+PFJl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PEVuZE5vdGU+PENpdGU+PEF1dGhvcj5Sb2hlcjwvQXV0aG9yPjxZZWFyPjIwMTI8L1llYXI+PFJl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00557855" w:rsidRPr="001B016D">
        <w:rPr>
          <w:rFonts w:ascii="Arial" w:hAnsi="Arial" w:cs="Arial"/>
        </w:rPr>
      </w:r>
      <w:r w:rsidR="00557855" w:rsidRPr="001B016D">
        <w:rPr>
          <w:rFonts w:ascii="Arial" w:hAnsi="Arial" w:cs="Arial"/>
        </w:rPr>
        <w:fldChar w:fldCharType="separate"/>
      </w:r>
      <w:r w:rsidR="001B016D" w:rsidRPr="001B016D">
        <w:rPr>
          <w:rFonts w:ascii="Arial" w:hAnsi="Arial" w:cs="Arial"/>
          <w:noProof/>
          <w:vertAlign w:val="superscript"/>
        </w:rPr>
        <w:t>3</w:t>
      </w:r>
      <w:r w:rsidR="00557855" w:rsidRPr="001B016D">
        <w:rPr>
          <w:rFonts w:ascii="Arial" w:hAnsi="Arial" w:cs="Arial"/>
        </w:rPr>
        <w:fldChar w:fldCharType="end"/>
      </w:r>
      <w:r w:rsidR="00557855" w:rsidRPr="001B016D">
        <w:rPr>
          <w:rFonts w:ascii="Arial" w:hAnsi="Arial" w:cs="Arial"/>
        </w:rPr>
        <w:t>, small vessel disease</w:t>
      </w:r>
      <w:r w:rsidR="00557855" w:rsidRPr="001B016D">
        <w:rPr>
          <w:rFonts w:ascii="Arial" w:hAnsi="Arial" w:cs="Arial"/>
        </w:rPr>
        <w:fldChar w:fldCharType="begin"/>
      </w:r>
      <w:r w:rsidR="001B016D" w:rsidRPr="001B016D">
        <w:rPr>
          <w:rFonts w:ascii="Arial" w:hAnsi="Arial" w:cs="Arial"/>
        </w:rPr>
        <w:instrText xml:space="preserve"> ADDIN EN.CITE &lt;EndNote&gt;&lt;Cite&gt;&lt;Author&gt;Kester&lt;/Author&gt;&lt;Year&gt;2014&lt;/Year&gt;&lt;RecNum&gt;943&lt;/RecNum&gt;&lt;DisplayText&gt;&lt;style face="superscript"&gt;4&lt;/style&gt;&lt;/DisplayText&gt;&lt;record&gt;&lt;rec-number&gt;943&lt;/rec-number&gt;&lt;foreign-keys&gt;&lt;key app="EN" db-id="xeep5d99wefzf1e2de75p900wp0assr5afff" timestamp="1585335649" guid="0a25099f-1419-4626-bb08-4b66bd2a1899"&gt;943&lt;/key&gt;&lt;/foreign-keys&gt;&lt;ref-type name="Journal Article"&gt;17&lt;/ref-type&gt;&lt;contributors&gt;&lt;authors&gt;&lt;author&gt;Kester, Maartje I.&lt;/author&gt;&lt;author&gt;Goos, Jeroen D. C.&lt;/author&gt;&lt;author&gt;Teunissen, Charlotte E.&lt;/author&gt;&lt;author&gt;Benedictus, Marije R.&lt;/author&gt;&lt;author&gt;Bouwman, Femke H.&lt;/author&gt;&lt;author&gt;Wattjes, Mike P.&lt;/author&gt;&lt;author&gt;Barkhof, Frederik&lt;/author&gt;&lt;author&gt;Scheltens, Philip&lt;/author&gt;&lt;author&gt;van der Flier, Wiesje M.&lt;/author&gt;&lt;/authors&gt;&lt;/contributors&gt;&lt;titles&gt;&lt;title&gt;Associations Between Cerebral Small-Vessel Disease and Alzheimer Disease Pathology as Measured by Cerebrospinal Fluid Biomarkers&lt;/title&gt;&lt;secondary-title&gt;JAMA Neurology&lt;/secondary-title&gt;&lt;/titles&gt;&lt;periodical&gt;&lt;full-title&gt;JAMA Neurology&lt;/full-title&gt;&lt;/periodical&gt;&lt;pages&gt;855-862&lt;/pages&gt;&lt;volume&gt;71&lt;/volume&gt;&lt;number&gt;7&lt;/number&gt;&lt;dates&gt;&lt;year&gt;2014&lt;/year&gt;&lt;/dates&gt;&lt;isbn&gt;2168-6149&lt;/isbn&gt;&lt;urls&gt;&lt;related-urls&gt;&lt;url&gt;https://doi.org/10.1001/jamaneurol.2014.754&lt;/url&gt;&lt;/related-urls&gt;&lt;/urls&gt;&lt;electronic-resource-num&gt;10.1001/jamaneurol.2014.754&lt;/electronic-resource-num&gt;&lt;access-date&gt;3/27/2020&lt;/access-date&gt;&lt;/record&gt;&lt;/Cite&gt;&lt;/EndNote&gt;</w:instrText>
      </w:r>
      <w:r w:rsidR="00557855" w:rsidRPr="001B016D">
        <w:rPr>
          <w:rFonts w:ascii="Arial" w:hAnsi="Arial" w:cs="Arial"/>
        </w:rPr>
        <w:fldChar w:fldCharType="separate"/>
      </w:r>
      <w:r w:rsidR="001B016D" w:rsidRPr="001B016D">
        <w:rPr>
          <w:rFonts w:ascii="Arial" w:hAnsi="Arial" w:cs="Arial"/>
          <w:noProof/>
          <w:vertAlign w:val="superscript"/>
        </w:rPr>
        <w:t>4</w:t>
      </w:r>
      <w:r w:rsidR="00557855" w:rsidRPr="001B016D">
        <w:rPr>
          <w:rFonts w:ascii="Arial" w:hAnsi="Arial" w:cs="Arial"/>
        </w:rPr>
        <w:fldChar w:fldCharType="end"/>
      </w:r>
      <w:r w:rsidR="00557855" w:rsidRPr="001B016D">
        <w:rPr>
          <w:rFonts w:ascii="Arial" w:hAnsi="Arial" w:cs="Arial"/>
        </w:rPr>
        <w:t>, and blood brain barrier dysfunction</w:t>
      </w:r>
      <w:r w:rsidR="00557855" w:rsidRPr="001B016D">
        <w:rPr>
          <w:rFonts w:ascii="Arial" w:hAnsi="Arial" w:cs="Arial"/>
        </w:rPr>
        <w:fldChar w:fldCharType="begin"/>
      </w:r>
      <w:r w:rsidR="001B016D" w:rsidRPr="001B016D">
        <w:rPr>
          <w:rFonts w:ascii="Arial" w:hAnsi="Arial" w:cs="Arial"/>
        </w:rPr>
        <w:instrText xml:space="preserve"> ADDIN EN.CITE &lt;EndNote&gt;&lt;Cite&gt;&lt;Author&gt;Sweeney&lt;/Author&gt;&lt;Year&gt;2018&lt;/Year&gt;&lt;RecNum&gt;40&lt;/RecNum&gt;&lt;DisplayText&gt;&lt;style face="superscript"&gt;5&lt;/style&gt;&lt;/DisplayText&gt;&lt;record&gt;&lt;rec-number&gt;40&lt;/rec-number&gt;&lt;foreign-keys&gt;&lt;key app="EN" db-id="xeep5d99wefzf1e2de75p900wp0assr5afff" timestamp="1576268697" guid="bcf344d4-b514-4df6-957a-e9ef817c36a2"&gt;40&lt;/key&gt;&lt;/foreign-keys&gt;&lt;ref-type name="Journal Article"&gt;17&lt;/ref-type&gt;&lt;contributors&gt;&lt;authors&gt;&lt;author&gt;Sweeney, M. D.&lt;/author&gt;&lt;author&gt;Sagare, A. P.&lt;/author&gt;&lt;author&gt;Zlokovic, B. V.&lt;/author&gt;&lt;/authors&gt;&lt;/contributors&gt;&lt;auth-address&gt;Department of Physiology and Neuroscience and the Zilkha Neurogenetic Institute, Keck School of Medicine of the University of Southern California, 1501 San Pablo Street, Los Angeles, California 90089, USA.&lt;/auth-address&gt;&lt;titles&gt;&lt;title&gt;Blood-brain barrier breakdown in Alzheimer disease and other neurodegenerative disorders&lt;/title&gt;&lt;secondary-title&gt;Nat Rev Neurol&lt;/secondary-title&gt;&lt;/titles&gt;&lt;periodical&gt;&lt;full-title&gt;Nat Rev Neurol&lt;/full-title&gt;&lt;/periodical&gt;&lt;pages&gt;133-150&lt;/pages&gt;&lt;volume&gt;14&lt;/volume&gt;&lt;number&gt;3&lt;/number&gt;&lt;edition&gt;2018/01/30&lt;/edition&gt;&lt;keywords&gt;&lt;keyword&gt;*Blood-Brain Barrier/metabolism/pathology/physiopathology&lt;/keyword&gt;&lt;keyword&gt;Humans&lt;/keyword&gt;&lt;keyword&gt;*Neurodegenerative Diseases/metabolism/pathology/physiopathology&lt;/keyword&gt;&lt;/keywords&gt;&lt;dates&gt;&lt;year&gt;2018&lt;/year&gt;&lt;pub-dates&gt;&lt;date&gt;Mar&lt;/date&gt;&lt;/pub-dates&gt;&lt;/dates&gt;&lt;isbn&gt;1759-4766 (Electronic)&amp;#xD;1759-4758 (Linking)&lt;/isbn&gt;&lt;accession-num&gt;29377008&lt;/accession-num&gt;&lt;urls&gt;&lt;related-urls&gt;&lt;url&gt;https://www.ncbi.nlm.nih.gov/pubmed/29377008&lt;/url&gt;&lt;/related-urls&gt;&lt;/urls&gt;&lt;custom2&gt;PMC5829048&lt;/custom2&gt;&lt;electronic-resource-num&gt;10.1038/nrneurol.2017.188&lt;/electronic-resource-num&gt;&lt;/record&gt;&lt;/Cite&gt;&lt;/EndNote&gt;</w:instrText>
      </w:r>
      <w:r w:rsidR="00557855" w:rsidRPr="001B016D">
        <w:rPr>
          <w:rFonts w:ascii="Arial" w:hAnsi="Arial" w:cs="Arial"/>
        </w:rPr>
        <w:fldChar w:fldCharType="separate"/>
      </w:r>
      <w:r w:rsidR="001B016D" w:rsidRPr="001B016D">
        <w:rPr>
          <w:rFonts w:ascii="Arial" w:hAnsi="Arial" w:cs="Arial"/>
          <w:noProof/>
          <w:vertAlign w:val="superscript"/>
        </w:rPr>
        <w:t>5</w:t>
      </w:r>
      <w:r w:rsidR="00557855" w:rsidRPr="001B016D">
        <w:rPr>
          <w:rFonts w:ascii="Arial" w:hAnsi="Arial" w:cs="Arial"/>
        </w:rPr>
        <w:fldChar w:fldCharType="end"/>
      </w:r>
      <w:r w:rsidR="00557855" w:rsidRPr="001B016D">
        <w:rPr>
          <w:rFonts w:ascii="Arial" w:hAnsi="Arial" w:cs="Arial"/>
        </w:rPr>
        <w:t xml:space="preserve">. </w:t>
      </w:r>
      <w:r w:rsidR="00894FF8" w:rsidRPr="001B016D">
        <w:rPr>
          <w:rFonts w:ascii="Arial" w:hAnsi="Arial" w:cs="Arial"/>
        </w:rPr>
        <w:t>Still</w:t>
      </w:r>
      <w:r w:rsidR="00557855" w:rsidRPr="001B016D">
        <w:rPr>
          <w:rFonts w:ascii="Arial" w:hAnsi="Arial" w:cs="Arial"/>
        </w:rPr>
        <w:t>, the potential synergistic</w:t>
      </w:r>
      <w:r w:rsidR="00DC312F" w:rsidRPr="001B016D">
        <w:rPr>
          <w:rFonts w:ascii="Arial" w:hAnsi="Arial" w:cs="Arial"/>
        </w:rPr>
        <w:t xml:space="preserve"> </w:t>
      </w:r>
      <w:r w:rsidR="00557855" w:rsidRPr="001B016D">
        <w:rPr>
          <w:rFonts w:ascii="Arial" w:hAnsi="Arial" w:cs="Arial"/>
        </w:rPr>
        <w:t>or even causative relationship between cerebrovascular health on observed structural brain changes is unclear</w:t>
      </w:r>
      <w:r w:rsidR="00557855" w:rsidRPr="001B016D">
        <w:rPr>
          <w:rFonts w:ascii="Arial" w:hAnsi="Arial" w:cs="Arial"/>
        </w:rPr>
        <w:fldChar w:fldCharType="begin">
          <w:fldData xml:space="preserve">PEVuZE5vdGU+PENpdGU+PEF1dGhvcj5TYW50b3M8L0F1dGhvcj48WWVhcj4yMDE3PC9ZZWFyPjxS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PEVuZE5vdGU+PENpdGU+PEF1dGhvcj5TYW50b3M8L0F1dGhvcj48WWVhcj4yMDE3PC9ZZWFyPjxS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00557855" w:rsidRPr="001B016D">
        <w:rPr>
          <w:rFonts w:ascii="Arial" w:hAnsi="Arial" w:cs="Arial"/>
        </w:rPr>
      </w:r>
      <w:r w:rsidR="00557855" w:rsidRPr="001B016D">
        <w:rPr>
          <w:rFonts w:ascii="Arial" w:hAnsi="Arial" w:cs="Arial"/>
        </w:rPr>
        <w:fldChar w:fldCharType="separate"/>
      </w:r>
      <w:r w:rsidR="001B016D" w:rsidRPr="001B016D">
        <w:rPr>
          <w:rFonts w:ascii="Arial" w:hAnsi="Arial" w:cs="Arial"/>
          <w:noProof/>
          <w:vertAlign w:val="superscript"/>
        </w:rPr>
        <w:t>6</w:t>
      </w:r>
      <w:r w:rsidR="00557855" w:rsidRPr="001B016D">
        <w:rPr>
          <w:rFonts w:ascii="Arial" w:hAnsi="Arial" w:cs="Arial"/>
        </w:rPr>
        <w:fldChar w:fldCharType="end"/>
      </w:r>
      <w:r w:rsidR="00557855" w:rsidRPr="001B016D">
        <w:rPr>
          <w:rFonts w:ascii="Arial" w:hAnsi="Arial" w:cs="Arial"/>
        </w:rPr>
        <w:t xml:space="preserve">. Studying this relationship is partly limited by the lack of sufficiently sensitive tools to evaluate the many facets of vascular pathology. </w:t>
      </w:r>
    </w:p>
    <w:p w14:paraId="7AE4EDE2" w14:textId="7FDB3BE2" w:rsidR="00DC312F" w:rsidRPr="00197C3C" w:rsidRDefault="00557855" w:rsidP="001B016D">
      <w:pPr>
        <w:spacing w:after="60" w:line="240" w:lineRule="auto"/>
        <w:jc w:val="both"/>
        <w:rPr>
          <w:rFonts w:ascii="Arial" w:hAnsi="Arial" w:cs="Arial"/>
        </w:rPr>
      </w:pPr>
      <w:r w:rsidRPr="001B016D">
        <w:rPr>
          <w:rFonts w:ascii="Arial" w:hAnsi="Arial" w:cs="Arial"/>
        </w:rPr>
        <w:t xml:space="preserve">Over the last decade, the UW MRI research group in collaboration with the Wisconsin Alzheimer’s Disease Research Center has developed novel methodologies for the quantitative assessment of both cerebrovascular health and parenchymal changes on the microstructural level. Our cardiovascular research group has pioneered </w:t>
      </w:r>
      <w:r w:rsidR="0012200A">
        <w:rPr>
          <w:rFonts w:ascii="Arial" w:hAnsi="Arial" w:cs="Arial"/>
        </w:rPr>
        <w:t>a method to comprehensively evaluate</w:t>
      </w:r>
      <w:r w:rsidRPr="001B016D">
        <w:rPr>
          <w:rFonts w:ascii="Arial" w:hAnsi="Arial" w:cs="Arial"/>
        </w:rPr>
        <w:t xml:space="preserve"> macroscopic cerebrovascular hemodynamics in AD using time-resolved, volumetric, velocimetry measurements (4D Flow MRI</w:t>
      </w:r>
      <w:r w:rsidRPr="001B016D">
        <w:rPr>
          <w:rFonts w:ascii="Arial" w:hAnsi="Arial" w:cs="Arial"/>
        </w:rPr>
        <w:fldChar w:fldCharType="begin">
          <w:fldData xml:space="preserve">PEVuZE5vdGU+PENpdGU+PEF1dGhvcj5Kb2huc29uPC9BdXRob3I+PFllYXI+MjAwODwvWWVhcj48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PEVuZE5vdGU+PENpdGU+PEF1dGhvcj5Kb2huc29uPC9BdXRob3I+PFllYXI+MjAwODwvWWVhcj48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001B016D" w:rsidRPr="001B016D">
        <w:rPr>
          <w:rFonts w:ascii="Arial" w:hAnsi="Arial" w:cs="Arial"/>
          <w:noProof/>
          <w:vertAlign w:val="superscript"/>
        </w:rPr>
        <w:t>7,8</w:t>
      </w:r>
      <w:r w:rsidRPr="001B016D">
        <w:rPr>
          <w:rFonts w:ascii="Arial" w:hAnsi="Arial" w:cs="Arial"/>
        </w:rPr>
        <w:fldChar w:fldCharType="end"/>
      </w:r>
      <w:r w:rsidRPr="001B016D">
        <w:rPr>
          <w:rFonts w:ascii="Arial" w:hAnsi="Arial" w:cs="Arial"/>
        </w:rPr>
        <w:t>) with a high-resolution, radially-undersampled acquisition and</w:t>
      </w:r>
      <w:r w:rsidR="00894FF8" w:rsidRPr="001B016D">
        <w:rPr>
          <w:rFonts w:ascii="Arial" w:hAnsi="Arial" w:cs="Arial"/>
        </w:rPr>
        <w:t xml:space="preserve"> have</w:t>
      </w:r>
      <w:r w:rsidRPr="001B016D">
        <w:rPr>
          <w:rFonts w:ascii="Arial" w:hAnsi="Arial" w:cs="Arial"/>
        </w:rPr>
        <w:t xml:space="preserve"> identified alterations in mean blood flow and pulsatility</w:t>
      </w:r>
      <w:r w:rsidR="00894FF8" w:rsidRPr="001B016D">
        <w:rPr>
          <w:rFonts w:ascii="Arial" w:hAnsi="Arial" w:cs="Arial"/>
        </w:rPr>
        <w:fldChar w:fldCharType="begin">
          <w:fldData xml:space="preserve">PEVuZE5vdGU+PENpdGU+PEF1dGhvcj5DbGFyazwvQXV0aG9yPjxZZWFyPjIwMTc8L1llYXI+PFJl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PEVuZE5vdGU+PENpdGU+PEF1dGhvcj5DbGFyazwvQXV0aG9yPjxZZWFyPjIwMTc8L1llYXI+PFJl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00894FF8" w:rsidRPr="001B016D">
        <w:rPr>
          <w:rFonts w:ascii="Arial" w:hAnsi="Arial" w:cs="Arial"/>
        </w:rPr>
      </w:r>
      <w:r w:rsidR="00894FF8" w:rsidRPr="001B016D">
        <w:rPr>
          <w:rFonts w:ascii="Arial" w:hAnsi="Arial" w:cs="Arial"/>
        </w:rPr>
        <w:fldChar w:fldCharType="separate"/>
      </w:r>
      <w:r w:rsidR="001B016D" w:rsidRPr="001B016D">
        <w:rPr>
          <w:rFonts w:ascii="Arial" w:hAnsi="Arial" w:cs="Arial"/>
          <w:noProof/>
          <w:vertAlign w:val="superscript"/>
        </w:rPr>
        <w:t>9-13</w:t>
      </w:r>
      <w:r w:rsidR="00894FF8" w:rsidRPr="001B016D">
        <w:rPr>
          <w:rFonts w:ascii="Arial" w:hAnsi="Arial" w:cs="Arial"/>
        </w:rPr>
        <w:fldChar w:fldCharType="end"/>
      </w:r>
      <w:r w:rsidRPr="001B016D">
        <w:rPr>
          <w:rFonts w:ascii="Arial" w:hAnsi="Arial" w:cs="Arial"/>
        </w:rPr>
        <w:t>. Recently, a novel technique termed ‘neurite orientation and density imaging (NODDI)’ has been introduced as a method to probe microstructural complexity on a voxel-</w:t>
      </w:r>
      <w:r w:rsidR="00894FF8" w:rsidRPr="001B016D">
        <w:rPr>
          <w:rFonts w:ascii="Arial" w:hAnsi="Arial" w:cs="Arial"/>
        </w:rPr>
        <w:t>wise</w:t>
      </w:r>
      <w:r w:rsidRPr="001B016D">
        <w:rPr>
          <w:rFonts w:ascii="Arial" w:hAnsi="Arial" w:cs="Arial"/>
        </w:rPr>
        <w:t xml:space="preserve"> basis</w:t>
      </w:r>
      <w:r w:rsidRPr="001B016D">
        <w:rPr>
          <w:rFonts w:ascii="Arial" w:hAnsi="Arial" w:cs="Arial"/>
        </w:rPr>
        <w:fldChar w:fldCharType="begin"/>
      </w:r>
      <w:r w:rsidR="001B016D" w:rsidRPr="001B016D">
        <w:rPr>
          <w:rFonts w:ascii="Arial" w:hAnsi="Arial" w:cs="Arial"/>
        </w:rPr>
        <w:instrText xml:space="preserve"> ADDIN EN.CITE &lt;EndNote&gt;&lt;Cite&gt;&lt;Author&gt;Zhang&lt;/Author&gt;&lt;Year&gt;2012&lt;/Year&gt;&lt;RecNum&gt;211&lt;/RecNum&gt;&lt;DisplayText&gt;&lt;style face="superscript"&gt;14&lt;/style&gt;&lt;/DisplayText&gt;&lt;record&gt;&lt;rec-number&gt;211&lt;/rec-number&gt;&lt;foreign-keys&gt;&lt;key app="EN" db-id="xeep5d99wefzf1e2de75p900wp0assr5afff" timestamp="1576268786" guid="9f618a2b-ecd5-40d3-8992-181fd87090a8"&gt;211&lt;/key&gt;&lt;/foreign-keys&gt;&lt;ref-type name="Journal Article"&gt;17&lt;/ref-type&gt;&lt;contributors&gt;&lt;authors&gt;&lt;author&gt;Zhang, H.&lt;/author&gt;&lt;author&gt;Schneider, T.&lt;/author&gt;&lt;author&gt;Wheeler-Kingshott, C. A.&lt;/author&gt;&lt;author&gt;Alexander, D. C.&lt;/author&gt;&lt;/authors&gt;&lt;/contributors&gt;&lt;auth-address&gt;Department of Computer Science &amp;amp; Centre for Medical Image Computing, University College London, UK. g.zhang@cs.ucl.ac.uk&lt;/auth-address&gt;&lt;titles&gt;&lt;title&gt;NODDI: practical in vivo neurite orientation dispersion and density imaging of the human brain&lt;/title&gt;&lt;secondary-title&gt;Neuroimage&lt;/secondary-title&gt;&lt;/titles&gt;&lt;periodical&gt;&lt;full-title&gt;Neuroimage&lt;/full-title&gt;&lt;/periodical&gt;&lt;pages&gt;1000-16&lt;/pages&gt;&lt;volume&gt;61&lt;/volume&gt;&lt;number&gt;4&lt;/number&gt;&lt;edition&gt;2012/04/10&lt;/edition&gt;&lt;keywords&gt;&lt;keyword&gt;Adult&lt;/keyword&gt;&lt;keyword&gt;Brain/*cytology&lt;/keyword&gt;&lt;keyword&gt;Brain Mapping/*methods&lt;/keyword&gt;&lt;keyword&gt;Diffusion Magnetic Resonance Imaging/*methods&lt;/keyword&gt;&lt;keyword&gt;Humans&lt;/keyword&gt;&lt;keyword&gt;Image Interpretation, Computer-Assisted&lt;/keyword&gt;&lt;keyword&gt;Male&lt;/keyword&gt;&lt;keyword&gt;Neurites/*ultrastructure&lt;/keyword&gt;&lt;keyword&gt;Neuroimaging/*methods&lt;/keyword&gt;&lt;/keywords&gt;&lt;dates&gt;&lt;year&gt;2012&lt;/year&gt;&lt;pub-dates&gt;&lt;date&gt;Jul 16&lt;/date&gt;&lt;/pub-dates&gt;&lt;/dates&gt;&lt;isbn&gt;1095-9572 (Electronic)&amp;#xD;1053-8119 (Linking)&lt;/isbn&gt;&lt;accession-num&gt;22484410&lt;/accession-num&gt;&lt;urls&gt;&lt;related-urls&gt;&lt;url&gt;https://www.ncbi.nlm.nih.gov/pubmed/22484410&lt;/url&gt;&lt;/related-urls&gt;&lt;/urls&gt;&lt;electronic-resource-num&gt;10.1016/j.neuroimage.2012.03.072&lt;/electronic-resource-num&gt;&lt;/record&gt;&lt;/Cite&gt;&lt;/EndNote&gt;</w:instrText>
      </w:r>
      <w:r w:rsidRPr="001B016D">
        <w:rPr>
          <w:rFonts w:ascii="Arial" w:hAnsi="Arial" w:cs="Arial"/>
        </w:rPr>
        <w:fldChar w:fldCharType="separate"/>
      </w:r>
      <w:r w:rsidR="001B016D" w:rsidRPr="001B016D">
        <w:rPr>
          <w:rFonts w:ascii="Arial" w:hAnsi="Arial" w:cs="Arial"/>
          <w:noProof/>
          <w:vertAlign w:val="superscript"/>
        </w:rPr>
        <w:t>14</w:t>
      </w:r>
      <w:r w:rsidRPr="001B016D">
        <w:rPr>
          <w:rFonts w:ascii="Arial" w:hAnsi="Arial" w:cs="Arial"/>
        </w:rPr>
        <w:fldChar w:fldCharType="end"/>
      </w:r>
      <w:r w:rsidRPr="001B016D">
        <w:rPr>
          <w:rFonts w:ascii="Arial" w:hAnsi="Arial" w:cs="Arial"/>
        </w:rPr>
        <w:t xml:space="preserve">. NODDI works </w:t>
      </w:r>
      <w:r w:rsidR="00894FF8" w:rsidRPr="001B016D">
        <w:rPr>
          <w:rFonts w:ascii="Arial" w:hAnsi="Arial" w:cs="Arial"/>
        </w:rPr>
        <w:t>by fitting data from a</w:t>
      </w:r>
      <w:r w:rsidRPr="001B016D">
        <w:rPr>
          <w:rFonts w:ascii="Arial" w:hAnsi="Arial" w:cs="Arial"/>
        </w:rPr>
        <w:t xml:space="preserve"> multi-shell diffusion tensor imaging (DTI) </w:t>
      </w:r>
      <w:r w:rsidR="00894FF8" w:rsidRPr="001B016D">
        <w:rPr>
          <w:rFonts w:ascii="Arial" w:hAnsi="Arial" w:cs="Arial"/>
        </w:rPr>
        <w:t>into</w:t>
      </w:r>
      <w:r w:rsidRPr="001B016D">
        <w:rPr>
          <w:rFonts w:ascii="Arial" w:hAnsi="Arial" w:cs="Arial"/>
        </w:rPr>
        <w:t xml:space="preserve"> </w:t>
      </w:r>
      <w:r w:rsidR="00894FF8" w:rsidRPr="001B016D">
        <w:rPr>
          <w:rFonts w:ascii="Arial" w:hAnsi="Arial" w:cs="Arial"/>
        </w:rPr>
        <w:t xml:space="preserve">an a priori </w:t>
      </w:r>
      <w:r w:rsidRPr="001B016D">
        <w:rPr>
          <w:rFonts w:ascii="Arial" w:hAnsi="Arial" w:cs="Arial"/>
        </w:rPr>
        <w:t>three</w:t>
      </w:r>
      <w:r w:rsidR="00894FF8" w:rsidRPr="001B016D">
        <w:rPr>
          <w:rFonts w:ascii="Arial" w:hAnsi="Arial" w:cs="Arial"/>
        </w:rPr>
        <w:t>-</w:t>
      </w:r>
      <w:r w:rsidRPr="001B016D">
        <w:rPr>
          <w:rFonts w:ascii="Arial" w:hAnsi="Arial" w:cs="Arial"/>
        </w:rPr>
        <w:t>compartment</w:t>
      </w:r>
      <w:r w:rsidR="00894FF8" w:rsidRPr="001B016D">
        <w:rPr>
          <w:rFonts w:ascii="Arial" w:hAnsi="Arial" w:cs="Arial"/>
        </w:rPr>
        <w:t xml:space="preserve"> tissue model, allowing for robust measurements of</w:t>
      </w:r>
      <w:r w:rsidRPr="001B016D">
        <w:rPr>
          <w:rFonts w:ascii="Arial" w:hAnsi="Arial" w:cs="Arial"/>
        </w:rPr>
        <w:t xml:space="preserve"> dispersion indices (ODI), neuronal density indices (NDI), and volume fractions of isotropic water molecules (</w:t>
      </w:r>
      <w:proofErr w:type="spellStart"/>
      <w:r w:rsidRPr="001B016D">
        <w:rPr>
          <w:rFonts w:ascii="Arial" w:hAnsi="Arial" w:cs="Arial"/>
        </w:rPr>
        <w:t>V</w:t>
      </w:r>
      <w:r w:rsidRPr="001B016D">
        <w:rPr>
          <w:rFonts w:ascii="Arial" w:hAnsi="Arial" w:cs="Arial"/>
          <w:vertAlign w:val="subscript"/>
        </w:rPr>
        <w:t>iso</w:t>
      </w:r>
      <w:proofErr w:type="spellEnd"/>
      <w:r w:rsidRPr="001B016D">
        <w:rPr>
          <w:rFonts w:ascii="Arial" w:hAnsi="Arial" w:cs="Arial"/>
        </w:rPr>
        <w:t>)</w:t>
      </w:r>
      <w:r w:rsidR="00894FF8" w:rsidRPr="001B016D">
        <w:rPr>
          <w:rFonts w:ascii="Arial" w:hAnsi="Arial" w:cs="Arial"/>
        </w:rPr>
        <w:fldChar w:fldCharType="begin"/>
      </w:r>
      <w:r w:rsidR="001B016D" w:rsidRPr="001B016D">
        <w:rPr>
          <w:rFonts w:ascii="Arial" w:hAnsi="Arial" w:cs="Arial"/>
        </w:rPr>
        <w:instrText xml:space="preserve"> ADDIN EN.CITE &lt;EndNote&gt;&lt;Cite&gt;&lt;Author&gt;Kamiya&lt;/Author&gt;&lt;Year&gt;2020&lt;/Year&gt;&lt;RecNum&gt;1032&lt;/RecNum&gt;&lt;DisplayText&gt;&lt;style face="superscript"&gt;15&lt;/style&gt;&lt;/DisplayText&gt;&lt;record&gt;&lt;rec-number&gt;1032&lt;/rec-number&gt;&lt;foreign-keys&gt;&lt;key app="EN" db-id="xeep5d99wefzf1e2de75p900wp0assr5afff" timestamp="1602021929" guid="af326bc9-1dce-4f25-897b-320b4a27ee80"&gt;1032&lt;/key&gt;&lt;/foreign-keys&gt;&lt;ref-type name="Journal Article"&gt;17&lt;/ref-type&gt;&lt;contributors&gt;&lt;authors&gt;&lt;author&gt;Kamiya, Kouhei&lt;/author&gt;&lt;author&gt;Hori, Masaaki&lt;/author&gt;&lt;author&gt;Aoki, Shigeki&lt;/author&gt;&lt;/authors&gt;&lt;/contributors&gt;&lt;titles&gt;&lt;title&gt;NODDI in clinical research&lt;/title&gt;&lt;secondary-title&gt;Journal of Neuroscience Methods&lt;/secondary-title&gt;&lt;/titles&gt;&lt;periodical&gt;&lt;full-title&gt;Journal of Neuroscience Methods&lt;/full-title&gt;&lt;/periodical&gt;&lt;pages&gt;108908&lt;/pages&gt;&lt;volume&gt;346&lt;/volume&gt;&lt;keywords&gt;&lt;keyword&gt;Diffusion MRI&lt;/keyword&gt;&lt;keyword&gt;Modeling&lt;/keyword&gt;&lt;keyword&gt;Microstructure&lt;/keyword&gt;&lt;keyword&gt;Neurite orientation dispersion and density imaging (NODDI)&lt;/keyword&gt;&lt;keyword&gt;Biomarker&lt;/keyword&gt;&lt;/keywords&gt;&lt;dates&gt;&lt;year&gt;2020&lt;/year&gt;&lt;pub-dates&gt;&lt;date&gt;2020/12/01/&lt;/date&gt;&lt;/pub-dates&gt;&lt;/dates&gt;&lt;isbn&gt;0165-0270&lt;/isbn&gt;&lt;urls&gt;&lt;related-urls&gt;&lt;url&gt;http://www.sciencedirect.com/science/article/pii/S0165027020303319&lt;/url&gt;&lt;/related-urls&gt;&lt;/urls&gt;&lt;electronic-resource-num&gt;https://doi.org/10.1016/j.jneumeth.2020.108908&lt;/electronic-resource-num&gt;&lt;/record&gt;&lt;/Cite&gt;&lt;/EndNote&gt;</w:instrText>
      </w:r>
      <w:r w:rsidR="00894FF8" w:rsidRPr="001B016D">
        <w:rPr>
          <w:rFonts w:ascii="Arial" w:hAnsi="Arial" w:cs="Arial"/>
        </w:rPr>
        <w:fldChar w:fldCharType="separate"/>
      </w:r>
      <w:r w:rsidR="001B016D" w:rsidRPr="001B016D">
        <w:rPr>
          <w:rFonts w:ascii="Arial" w:hAnsi="Arial" w:cs="Arial"/>
          <w:noProof/>
          <w:vertAlign w:val="superscript"/>
        </w:rPr>
        <w:t>15</w:t>
      </w:r>
      <w:r w:rsidR="00894FF8" w:rsidRPr="001B016D">
        <w:rPr>
          <w:rFonts w:ascii="Arial" w:hAnsi="Arial" w:cs="Arial"/>
        </w:rPr>
        <w:fldChar w:fldCharType="end"/>
      </w:r>
      <w:r w:rsidRPr="001B016D">
        <w:rPr>
          <w:rFonts w:ascii="Arial" w:hAnsi="Arial" w:cs="Arial"/>
        </w:rPr>
        <w:t xml:space="preserve">. To date, </w:t>
      </w:r>
      <w:r w:rsidR="00894FF8" w:rsidRPr="001B016D">
        <w:rPr>
          <w:rFonts w:ascii="Arial" w:hAnsi="Arial" w:cs="Arial"/>
        </w:rPr>
        <w:t>only a handful of studies</w:t>
      </w:r>
      <w:r w:rsidRPr="001B016D">
        <w:rPr>
          <w:rFonts w:ascii="Arial" w:hAnsi="Arial" w:cs="Arial"/>
        </w:rPr>
        <w:t xml:space="preserve"> </w:t>
      </w:r>
      <w:r w:rsidR="0012200A">
        <w:rPr>
          <w:rFonts w:ascii="Arial" w:hAnsi="Arial" w:cs="Arial"/>
        </w:rPr>
        <w:t>have evaluated tissue</w:t>
      </w:r>
      <w:r w:rsidRPr="001B016D">
        <w:rPr>
          <w:rFonts w:ascii="Arial" w:hAnsi="Arial" w:cs="Arial"/>
        </w:rPr>
        <w:t xml:space="preserve"> microstructural changes in AD cohorts using NODDI</w:t>
      </w:r>
      <w:r w:rsidRPr="001B016D">
        <w:rPr>
          <w:rFonts w:ascii="Arial" w:hAnsi="Arial" w:cs="Arial"/>
        </w:rPr>
        <w:fldChar w:fldCharType="begin">
          <w:fldData xml:space="preserve">PEVuZE5vdGU+PENpdGU+PEF1dGhvcj5Tb25lPC9BdXRob3I+PFllYXI+MjAxOTwvWWVhcj48UmVj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=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PEVuZE5vdGU+PENpdGU+PEF1dGhvcj5Tb25lPC9BdXRob3I+PFllYXI+MjAxOTwvWWVhcj48UmVj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=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001B016D" w:rsidRPr="001B016D">
        <w:rPr>
          <w:rFonts w:ascii="Arial" w:hAnsi="Arial" w:cs="Arial"/>
          <w:noProof/>
          <w:vertAlign w:val="superscript"/>
        </w:rPr>
        <w:t>16,17</w:t>
      </w:r>
      <w:r w:rsidRPr="001B016D">
        <w:rPr>
          <w:rFonts w:ascii="Arial" w:hAnsi="Arial" w:cs="Arial"/>
        </w:rPr>
        <w:fldChar w:fldCharType="end"/>
      </w:r>
      <w:r w:rsidR="00894FF8" w:rsidRPr="001B016D">
        <w:rPr>
          <w:rFonts w:ascii="Arial" w:hAnsi="Arial" w:cs="Arial"/>
        </w:rPr>
        <w:t xml:space="preserve">; </w:t>
      </w:r>
      <w:r w:rsidR="00DC312F" w:rsidRPr="001B016D">
        <w:rPr>
          <w:rFonts w:ascii="Arial" w:hAnsi="Arial" w:cs="Arial"/>
        </w:rPr>
        <w:t>e</w:t>
      </w:r>
      <w:r w:rsidR="00894FF8" w:rsidRPr="001B016D">
        <w:rPr>
          <w:rFonts w:ascii="Arial" w:hAnsi="Arial" w:cs="Arial"/>
        </w:rPr>
        <w:t xml:space="preserve">ach independently </w:t>
      </w:r>
      <w:r w:rsidR="0012200A">
        <w:rPr>
          <w:rFonts w:ascii="Arial" w:hAnsi="Arial" w:cs="Arial"/>
        </w:rPr>
        <w:t>concluding that</w:t>
      </w:r>
      <w:r w:rsidRPr="001B016D">
        <w:rPr>
          <w:rFonts w:ascii="Arial" w:hAnsi="Arial" w:cs="Arial"/>
        </w:rPr>
        <w:t xml:space="preserve"> decreases in ODI and NDI</w:t>
      </w:r>
      <w:r w:rsidR="0012200A">
        <w:rPr>
          <w:rFonts w:ascii="Arial" w:hAnsi="Arial" w:cs="Arial"/>
        </w:rPr>
        <w:t xml:space="preserve"> occur</w:t>
      </w:r>
      <w:r w:rsidRPr="001B016D">
        <w:rPr>
          <w:rFonts w:ascii="Arial" w:hAnsi="Arial" w:cs="Arial"/>
        </w:rPr>
        <w:t xml:space="preserve"> in various cortical and subcortical structures</w:t>
      </w:r>
      <w:r w:rsidR="0012200A">
        <w:rPr>
          <w:rFonts w:ascii="Arial" w:hAnsi="Arial" w:cs="Arial"/>
        </w:rPr>
        <w:t xml:space="preserve"> in individuals with AD</w:t>
      </w:r>
      <w:r w:rsidRPr="001B016D">
        <w:rPr>
          <w:rFonts w:ascii="Arial" w:hAnsi="Arial" w:cs="Arial"/>
        </w:rPr>
        <w:fldChar w:fldCharType="begin">
          <w:fldData xml:space="preserve">PEVuZE5vdGU+PENpdGU+PEF1dGhvcj5GdTwvQXV0aG9yPjxZZWFyPjIwMjA8L1llYXI+PFJlY051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PEVuZE5vdGU+PENpdGU+PEF1dGhvcj5GdTwvQXV0aG9yPjxZZWFyPjIwMjA8L1llYXI+PFJlY051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Pr="001B016D">
        <w:rPr>
          <w:rFonts w:ascii="Arial" w:hAnsi="Arial" w:cs="Arial"/>
        </w:rPr>
      </w:r>
      <w:r w:rsidRPr="001B016D">
        <w:rPr>
          <w:rFonts w:ascii="Arial" w:hAnsi="Arial" w:cs="Arial"/>
        </w:rPr>
        <w:fldChar w:fldCharType="separate"/>
      </w:r>
      <w:r w:rsidR="001B016D" w:rsidRPr="001B016D">
        <w:rPr>
          <w:rFonts w:ascii="Arial" w:hAnsi="Arial" w:cs="Arial"/>
          <w:noProof/>
          <w:vertAlign w:val="superscript"/>
        </w:rPr>
        <w:t>18-22</w:t>
      </w:r>
      <w:r w:rsidRPr="001B016D">
        <w:rPr>
          <w:rFonts w:ascii="Arial" w:hAnsi="Arial" w:cs="Arial"/>
        </w:rPr>
        <w:fldChar w:fldCharType="end"/>
      </w:r>
      <w:r w:rsidRPr="001B016D">
        <w:rPr>
          <w:rFonts w:ascii="Arial" w:hAnsi="Arial" w:cs="Arial"/>
        </w:rPr>
        <w:t>.</w:t>
      </w:r>
      <w:r w:rsidR="00197C3C">
        <w:rPr>
          <w:rFonts w:ascii="Arial" w:hAnsi="Arial" w:cs="Arial"/>
        </w:rPr>
        <w:t xml:space="preserve"> </w:t>
      </w:r>
      <w:r w:rsidR="00DC312F" w:rsidRPr="001B016D">
        <w:rPr>
          <w:rFonts w:ascii="Arial" w:hAnsi="Arial" w:cs="Arial"/>
        </w:rPr>
        <w:t>However, there have been no studies in which</w:t>
      </w:r>
      <w:r w:rsidR="0012200A">
        <w:rPr>
          <w:rFonts w:ascii="Arial" w:hAnsi="Arial" w:cs="Arial"/>
        </w:rPr>
        <w:t xml:space="preserve"> simultaneously assess</w:t>
      </w:r>
      <w:r w:rsidR="00DC312F" w:rsidRPr="001B016D">
        <w:rPr>
          <w:rFonts w:ascii="Arial" w:hAnsi="Arial" w:cs="Arial"/>
        </w:rPr>
        <w:t xml:space="preserve"> </w:t>
      </w:r>
      <w:r w:rsidR="00DB6B65" w:rsidRPr="001B016D">
        <w:rPr>
          <w:rFonts w:ascii="Arial" w:hAnsi="Arial" w:cs="Arial"/>
        </w:rPr>
        <w:t>CVD</w:t>
      </w:r>
      <w:r w:rsidR="00DC312F" w:rsidRPr="001B016D">
        <w:rPr>
          <w:rFonts w:ascii="Arial" w:hAnsi="Arial" w:cs="Arial"/>
        </w:rPr>
        <w:t xml:space="preserve"> and microstructural tissue alterations in AD subjects. </w:t>
      </w:r>
      <w:r w:rsidRPr="001B016D">
        <w:rPr>
          <w:rFonts w:ascii="Arial" w:hAnsi="Arial" w:cs="Arial"/>
          <w:u w:val="single"/>
        </w:rPr>
        <w:t>It is hypothesized that</w:t>
      </w:r>
      <w:r w:rsidR="0012200A">
        <w:rPr>
          <w:rFonts w:ascii="Arial" w:hAnsi="Arial" w:cs="Arial"/>
          <w:u w:val="single"/>
        </w:rPr>
        <w:t xml:space="preserve"> </w:t>
      </w:r>
      <w:r w:rsidR="00176798">
        <w:rPr>
          <w:rFonts w:ascii="Arial" w:hAnsi="Arial" w:cs="Arial"/>
          <w:u w:val="single"/>
        </w:rPr>
        <w:t>measures of CVD (as measured by intracranial pulsatility) will be positively correlated to white matter degradation (as measured by NDI). We further hypothesize that a stronger relationship will be observed as AD severity increases.</w:t>
      </w:r>
    </w:p>
    <w:p w14:paraId="2129CCE0" w14:textId="59DAB382" w:rsidR="00056456" w:rsidRPr="001B016D" w:rsidRDefault="00056456" w:rsidP="001B016D">
      <w:pPr>
        <w:spacing w:after="60" w:line="240" w:lineRule="auto"/>
        <w:jc w:val="both"/>
        <w:rPr>
          <w:rFonts w:ascii="Arial" w:hAnsi="Arial" w:cs="Arial"/>
          <w:b/>
          <w:bCs/>
        </w:rPr>
      </w:pPr>
      <w:r w:rsidRPr="001B016D">
        <w:rPr>
          <w:rFonts w:ascii="Arial" w:hAnsi="Arial" w:cs="Arial"/>
          <w:b/>
          <w:bCs/>
        </w:rPr>
        <w:t>Approach:</w:t>
      </w:r>
    </w:p>
    <w:p w14:paraId="36CE72CD" w14:textId="3BF84FC6" w:rsidR="00FE7389" w:rsidRPr="001B016D" w:rsidRDefault="00AC3962" w:rsidP="001B016D">
      <w:pPr>
        <w:spacing w:after="60" w:line="240" w:lineRule="auto"/>
        <w:jc w:val="both"/>
        <w:rPr>
          <w:rFonts w:ascii="Arial" w:hAnsi="Arial" w:cs="Arial"/>
        </w:rPr>
      </w:pPr>
      <w:r w:rsidRPr="001B016D">
        <w:rPr>
          <w:rFonts w:ascii="Arial" w:hAnsi="Arial" w:cs="Arial"/>
        </w:rPr>
        <w:t xml:space="preserve">A total of 28 AD, 34 MCI, and 42 age-matched controls have been identified from the ADRC and ADRC/WRAP protocols. These specific cases have been analyzed by </w:t>
      </w:r>
      <w:r w:rsidR="00FE7389" w:rsidRPr="001B016D">
        <w:rPr>
          <w:rFonts w:ascii="Arial" w:hAnsi="Arial" w:cs="Arial"/>
        </w:rPr>
        <w:t xml:space="preserve">Dr. </w:t>
      </w:r>
      <w:r w:rsidRPr="001B016D">
        <w:rPr>
          <w:rFonts w:ascii="Arial" w:hAnsi="Arial" w:cs="Arial"/>
        </w:rPr>
        <w:t xml:space="preserve">Leonardo Rivera-Rivera for pulsatility </w:t>
      </w:r>
      <w:r w:rsidR="00D45C1F" w:rsidRPr="001B016D">
        <w:rPr>
          <w:rFonts w:ascii="Arial" w:hAnsi="Arial" w:cs="Arial"/>
        </w:rPr>
        <w:t xml:space="preserve">index (PI), </w:t>
      </w:r>
      <w:r w:rsidRPr="001B016D">
        <w:rPr>
          <w:rFonts w:ascii="Arial" w:hAnsi="Arial" w:cs="Arial"/>
        </w:rPr>
        <w:t xml:space="preserve">pulse wave velocity </w:t>
      </w:r>
      <w:r w:rsidR="00DB7DC4" w:rsidRPr="001B016D">
        <w:rPr>
          <w:rFonts w:ascii="Arial" w:hAnsi="Arial" w:cs="Arial"/>
        </w:rPr>
        <w:t>(PWV)</w:t>
      </w:r>
      <w:r w:rsidR="00D45C1F" w:rsidRPr="001B016D">
        <w:rPr>
          <w:rFonts w:ascii="Arial" w:hAnsi="Arial" w:cs="Arial"/>
        </w:rPr>
        <w:t xml:space="preserve">, and cerebral blood flow (CBF) </w:t>
      </w:r>
      <w:r w:rsidRPr="001B016D">
        <w:rPr>
          <w:rFonts w:ascii="Arial" w:hAnsi="Arial" w:cs="Arial"/>
        </w:rPr>
        <w:t>measurements in the internal carotid artery (ICA)</w:t>
      </w:r>
      <w:r w:rsidRPr="001B016D">
        <w:rPr>
          <w:rFonts w:ascii="Arial" w:hAnsi="Arial" w:cs="Arial"/>
        </w:rPr>
        <w:fldChar w:fldCharType="begin"/>
      </w:r>
      <w:r w:rsidR="001B016D" w:rsidRPr="001B016D">
        <w:rPr>
          <w:rFonts w:ascii="Arial" w:hAnsi="Arial" w:cs="Arial"/>
        </w:rPr>
        <w:instrText xml:space="preserve"> ADDIN EN.CITE &lt;EndNote&gt;&lt;Cite&gt;&lt;Author&gt;Rivera-Rivera&lt;/Author&gt;&lt;Year&gt;2019&lt;/Year&gt;&lt;RecNum&gt;978&lt;/RecNum&gt;&lt;DisplayText&gt;&lt;style face="superscript"&gt;13&lt;/style&gt;&lt;/DisplayText&gt;&lt;record&gt;&lt;rec-number&gt;978&lt;/rec-number&gt;&lt;foreign-keys&gt;&lt;key app="EN" db-id="xeep5d99wefzf1e2de75p900wp0assr5afff" timestamp="1586051801" guid="6f953e0a-1468-487e-ad4a-e2833cfd622b"&gt;978&lt;/key&gt;&lt;/foreign-keys&gt;&lt;ref-type name="Conference Proceedings"&gt;10&lt;/ref-type&gt;&lt;contributors&gt;&lt;authors&gt;&lt;author&gt;Rivera-Rivera, L. A.&lt;/author&gt;&lt;author&gt;Johnson, S. C.&lt;/author&gt;&lt;author&gt;Illingworth, Chuck&lt;/author&gt;&lt;author&gt;Johnson, K. M.&lt;/author&gt;&lt;/authors&gt;&lt;/contributors&gt;&lt;titles&gt;&lt;title&gt;Intracranial Pulse Wave Velocity in Alzheimer’s Disease using Flow Encode Split and Low Rank Reconstructed 4D Flow MRI&lt;/title&gt;&lt;secondary-title&gt;Proc. Intl. Soc. Mag. Reson. Med. 27&lt;/secondary-title&gt;&lt;/titles&gt;&lt;dates&gt;&lt;year&gt;2019&lt;/year&gt;&lt;/dates&gt;&lt;pub-location&gt;Montreal, Canada&lt;/pub-location&gt;&lt;urls&gt;&lt;/urls&gt;&lt;/record&gt;&lt;/Cite&gt;&lt;/EndNote&gt;</w:instrText>
      </w:r>
      <w:r w:rsidRPr="001B016D">
        <w:rPr>
          <w:rFonts w:ascii="Arial" w:hAnsi="Arial" w:cs="Arial"/>
        </w:rPr>
        <w:fldChar w:fldCharType="separate"/>
      </w:r>
      <w:r w:rsidR="001B016D" w:rsidRPr="001B016D">
        <w:rPr>
          <w:rFonts w:ascii="Arial" w:hAnsi="Arial" w:cs="Arial"/>
          <w:noProof/>
          <w:vertAlign w:val="superscript"/>
        </w:rPr>
        <w:t>13</w:t>
      </w:r>
      <w:r w:rsidRPr="001B016D">
        <w:rPr>
          <w:rFonts w:ascii="Arial" w:hAnsi="Arial" w:cs="Arial"/>
        </w:rPr>
        <w:fldChar w:fldCharType="end"/>
      </w:r>
      <w:r w:rsidRPr="001B016D">
        <w:rPr>
          <w:rFonts w:ascii="Arial" w:hAnsi="Arial" w:cs="Arial"/>
        </w:rPr>
        <w:t xml:space="preserve">. </w:t>
      </w:r>
      <w:r w:rsidR="00DB7DC4" w:rsidRPr="001B016D">
        <w:rPr>
          <w:rFonts w:ascii="Arial" w:hAnsi="Arial" w:cs="Arial"/>
        </w:rPr>
        <w:t xml:space="preserve">The use of these measures has been discussed and approved by Dr. Rivera-Rivera. </w:t>
      </w:r>
      <w:r w:rsidR="00DB6B65" w:rsidRPr="001B016D">
        <w:rPr>
          <w:rFonts w:ascii="Arial" w:hAnsi="Arial" w:cs="Arial"/>
        </w:rPr>
        <w:t>These data have already been pre-tabulated for each patient.</w:t>
      </w:r>
      <w:r w:rsidR="00D45C1F" w:rsidRPr="001B016D">
        <w:rPr>
          <w:rFonts w:ascii="Arial" w:hAnsi="Arial" w:cs="Arial"/>
        </w:rPr>
        <w:t xml:space="preserve"> Data will be transferred from the ADRC servers to Medical Physics servers </w:t>
      </w:r>
      <w:r w:rsidR="00D45C1F" w:rsidRPr="001B016D">
        <w:rPr>
          <w:rFonts w:ascii="Arial" w:hAnsi="Arial" w:cs="Arial"/>
        </w:rPr>
        <w:lastRenderedPageBreak/>
        <w:t xml:space="preserve">(data_mrcv2 drive) for </w:t>
      </w:r>
      <w:r w:rsidR="00197C3C" w:rsidRPr="001B016D">
        <w:rPr>
          <w:rFonts w:ascii="Arial" w:hAnsi="Arial" w:cs="Arial"/>
        </w:rPr>
        <w:t xml:space="preserve">FMRIB Software Library </w:t>
      </w:r>
      <w:r w:rsidR="00197C3C">
        <w:rPr>
          <w:rFonts w:ascii="Arial" w:hAnsi="Arial" w:cs="Arial"/>
        </w:rPr>
        <w:t>(</w:t>
      </w:r>
      <w:r w:rsidR="00D45C1F" w:rsidRPr="001B016D">
        <w:rPr>
          <w:rFonts w:ascii="Arial" w:hAnsi="Arial" w:cs="Arial"/>
        </w:rPr>
        <w:t>FSL</w:t>
      </w:r>
      <w:r w:rsidR="00197C3C">
        <w:rPr>
          <w:rFonts w:ascii="Arial" w:hAnsi="Arial" w:cs="Arial"/>
        </w:rPr>
        <w:t>)</w:t>
      </w:r>
      <w:r w:rsidR="00D45C1F" w:rsidRPr="001B016D">
        <w:rPr>
          <w:rFonts w:ascii="Arial" w:hAnsi="Arial" w:cs="Arial"/>
        </w:rPr>
        <w:t xml:space="preserve"> processing. Once data has been transferred, NODDI datasets will be inspected for image and gating quality and will be organized for the pre-processing steps listed below. Note that only NODDI datasets will be </w:t>
      </w:r>
      <w:r w:rsidR="001B016D" w:rsidRPr="001B016D">
        <w:rPr>
          <w:rFonts w:ascii="Arial" w:hAnsi="Arial" w:cs="Arial"/>
        </w:rPr>
        <w:t xml:space="preserve">transferred for </w:t>
      </w:r>
      <w:r w:rsidR="00197C3C">
        <w:rPr>
          <w:rFonts w:ascii="Arial" w:hAnsi="Arial" w:cs="Arial"/>
        </w:rPr>
        <w:t xml:space="preserve">this </w:t>
      </w:r>
      <w:r w:rsidR="001B016D" w:rsidRPr="001B016D">
        <w:rPr>
          <w:rFonts w:ascii="Arial" w:hAnsi="Arial" w:cs="Arial"/>
        </w:rPr>
        <w:t>analysis,</w:t>
      </w:r>
      <w:r w:rsidR="00D45C1F" w:rsidRPr="001B016D">
        <w:rPr>
          <w:rFonts w:ascii="Arial" w:hAnsi="Arial" w:cs="Arial"/>
        </w:rPr>
        <w:t xml:space="preserve"> as the 4D flow cases have already been </w:t>
      </w:r>
      <w:r w:rsidR="00197C3C">
        <w:rPr>
          <w:rFonts w:ascii="Arial" w:hAnsi="Arial" w:cs="Arial"/>
        </w:rPr>
        <w:t>processed.</w:t>
      </w:r>
    </w:p>
    <w:p w14:paraId="40DCB736" w14:textId="09B12D5D" w:rsidR="0046212D" w:rsidRPr="001B016D" w:rsidRDefault="00FE7389" w:rsidP="001B016D">
      <w:pPr>
        <w:shd w:val="clear" w:color="auto" w:fill="FFFFFF"/>
        <w:spacing w:after="60" w:line="240" w:lineRule="auto"/>
        <w:jc w:val="both"/>
        <w:rPr>
          <w:rFonts w:ascii="Arial" w:eastAsia="ArialMT" w:hAnsi="Arial" w:cs="Arial"/>
        </w:rPr>
      </w:pPr>
      <w:r w:rsidRPr="001B016D">
        <w:rPr>
          <w:rFonts w:ascii="Arial" w:hAnsi="Arial" w:cs="Arial"/>
        </w:rPr>
        <w:t xml:space="preserve">A NODDI processing pipeline will be implemented in </w:t>
      </w:r>
      <w:r w:rsidR="00197C3C">
        <w:rPr>
          <w:rFonts w:ascii="Arial" w:hAnsi="Arial" w:cs="Arial"/>
        </w:rPr>
        <w:t xml:space="preserve">FSL to derive </w:t>
      </w:r>
      <w:r w:rsidRPr="001B016D">
        <w:rPr>
          <w:rFonts w:ascii="Arial" w:hAnsi="Arial" w:cs="Arial"/>
        </w:rPr>
        <w:t xml:space="preserve">NDI, ODI, and </w:t>
      </w:r>
      <w:proofErr w:type="spellStart"/>
      <w:r w:rsidRPr="001B016D">
        <w:rPr>
          <w:rFonts w:ascii="Arial" w:hAnsi="Arial" w:cs="Arial"/>
        </w:rPr>
        <w:t>V</w:t>
      </w:r>
      <w:r w:rsidRPr="001B016D">
        <w:rPr>
          <w:rFonts w:ascii="Arial" w:hAnsi="Arial" w:cs="Arial"/>
          <w:vertAlign w:val="subscript"/>
        </w:rPr>
        <w:t>iso</w:t>
      </w:r>
      <w:proofErr w:type="spellEnd"/>
      <w:r w:rsidRPr="001B016D">
        <w:rPr>
          <w:rFonts w:ascii="Arial" w:hAnsi="Arial" w:cs="Arial"/>
        </w:rPr>
        <w:t xml:space="preserve"> metrics</w:t>
      </w:r>
      <w:r w:rsidR="00DB7DC4" w:rsidRPr="001B016D">
        <w:rPr>
          <w:rFonts w:ascii="Arial" w:hAnsi="Arial" w:cs="Arial"/>
        </w:rPr>
        <w:t xml:space="preserve">. </w:t>
      </w:r>
      <w:r w:rsidR="00F23B29" w:rsidRPr="001B016D">
        <w:rPr>
          <w:rFonts w:ascii="Arial" w:hAnsi="Arial" w:cs="Arial"/>
        </w:rPr>
        <w:t xml:space="preserve">For this pipeline, </w:t>
      </w:r>
      <w:r w:rsidR="00DB6B65" w:rsidRPr="001B016D">
        <w:rPr>
          <w:rFonts w:ascii="Arial" w:hAnsi="Arial" w:cs="Arial"/>
        </w:rPr>
        <w:t xml:space="preserve">raw </w:t>
      </w:r>
      <w:r w:rsidR="00451F4A" w:rsidRPr="001B016D">
        <w:rPr>
          <w:rFonts w:ascii="Arial" w:hAnsi="Arial" w:cs="Arial"/>
        </w:rPr>
        <w:t>diffusion-weighted images (</w:t>
      </w:r>
      <w:r w:rsidR="00DB6B65" w:rsidRPr="001B016D">
        <w:rPr>
          <w:rFonts w:ascii="Arial" w:hAnsi="Arial" w:cs="Arial"/>
        </w:rPr>
        <w:t>DW</w:t>
      </w:r>
      <w:r w:rsidR="00451F4A" w:rsidRPr="001B016D">
        <w:rPr>
          <w:rFonts w:ascii="Arial" w:hAnsi="Arial" w:cs="Arial"/>
        </w:rPr>
        <w:t xml:space="preserve">Is) </w:t>
      </w:r>
      <w:r w:rsidR="00F23B29" w:rsidRPr="001B016D">
        <w:rPr>
          <w:rFonts w:ascii="Arial" w:hAnsi="Arial" w:cs="Arial"/>
        </w:rPr>
        <w:t xml:space="preserve">will be </w:t>
      </w:r>
      <w:r w:rsidR="00DB6B65" w:rsidRPr="001B016D">
        <w:rPr>
          <w:rFonts w:ascii="Arial" w:hAnsi="Arial" w:cs="Arial"/>
        </w:rPr>
        <w:t>pre-processed according the following</w:t>
      </w:r>
      <w:r w:rsidR="00451F4A" w:rsidRPr="001B016D">
        <w:rPr>
          <w:rFonts w:ascii="Arial" w:hAnsi="Arial" w:cs="Arial"/>
        </w:rPr>
        <w:t xml:space="preserve"> </w:t>
      </w:r>
      <w:r w:rsidR="00197C3C">
        <w:rPr>
          <w:rFonts w:ascii="Arial" w:hAnsi="Arial" w:cs="Arial"/>
        </w:rPr>
        <w:t>procedure</w:t>
      </w:r>
      <w:r w:rsidR="00451F4A" w:rsidRPr="001B016D">
        <w:rPr>
          <w:rFonts w:ascii="Arial" w:hAnsi="Arial" w:cs="Arial"/>
        </w:rPr>
        <w:t xml:space="preserve"> in FSL</w:t>
      </w:r>
      <w:r w:rsidR="00DB6B65" w:rsidRPr="001B016D">
        <w:rPr>
          <w:rFonts w:ascii="Arial" w:hAnsi="Arial" w:cs="Arial"/>
        </w:rPr>
        <w:t xml:space="preserve">: </w:t>
      </w:r>
      <w:r w:rsidR="00F23B29" w:rsidRPr="001B016D">
        <w:rPr>
          <w:rFonts w:ascii="Arial" w:hAnsi="Arial" w:cs="Arial"/>
        </w:rPr>
        <w:t>(</w:t>
      </w:r>
      <w:r w:rsidR="00DB6B65" w:rsidRPr="001B016D">
        <w:rPr>
          <w:rFonts w:ascii="Arial" w:hAnsi="Arial" w:cs="Arial"/>
        </w:rPr>
        <w:t>1</w:t>
      </w:r>
      <w:r w:rsidR="00F23B29" w:rsidRPr="001B016D">
        <w:rPr>
          <w:rFonts w:ascii="Arial" w:hAnsi="Arial" w:cs="Arial"/>
        </w:rPr>
        <w:t>) convert</w:t>
      </w:r>
      <w:r w:rsidR="00DB6B65" w:rsidRPr="001B016D">
        <w:rPr>
          <w:rFonts w:ascii="Arial" w:hAnsi="Arial" w:cs="Arial"/>
        </w:rPr>
        <w:t xml:space="preserve"> raw data</w:t>
      </w:r>
      <w:r w:rsidR="00F23B29" w:rsidRPr="001B016D">
        <w:rPr>
          <w:rFonts w:ascii="Arial" w:hAnsi="Arial" w:cs="Arial"/>
        </w:rPr>
        <w:t xml:space="preserve"> to NIFTI format</w:t>
      </w:r>
      <w:r w:rsidR="00197C3C">
        <w:rPr>
          <w:rFonts w:ascii="Arial" w:hAnsi="Arial" w:cs="Arial"/>
        </w:rPr>
        <w:t xml:space="preserve"> with </w:t>
      </w:r>
      <w:r w:rsidR="00197C3C">
        <w:rPr>
          <w:rFonts w:ascii="Arial" w:hAnsi="Arial" w:cs="Arial"/>
          <w:i/>
          <w:iCs/>
        </w:rPr>
        <w:t>dcm2niix</w:t>
      </w:r>
      <w:r w:rsidR="00F23B29" w:rsidRPr="001B016D">
        <w:rPr>
          <w:rFonts w:ascii="Arial" w:hAnsi="Arial" w:cs="Arial"/>
        </w:rPr>
        <w:t>,</w:t>
      </w:r>
      <w:r w:rsidR="00F23B29" w:rsidRPr="001B016D">
        <w:rPr>
          <w:rFonts w:ascii="Arial" w:eastAsia="ArialMT" w:hAnsi="Arial" w:cs="Arial"/>
        </w:rPr>
        <w:t xml:space="preserve"> (</w:t>
      </w:r>
      <w:r w:rsidR="00DB6B65" w:rsidRPr="001B016D">
        <w:rPr>
          <w:rFonts w:ascii="Arial" w:eastAsia="ArialMT" w:hAnsi="Arial" w:cs="Arial"/>
        </w:rPr>
        <w:t>2)</w:t>
      </w:r>
      <w:r w:rsidR="00F23B29" w:rsidRPr="001B016D">
        <w:rPr>
          <w:rFonts w:ascii="Arial" w:eastAsia="ArialMT" w:hAnsi="Arial" w:cs="Arial"/>
        </w:rPr>
        <w:t xml:space="preserve"> </w:t>
      </w:r>
      <w:r w:rsidR="00DB6B65" w:rsidRPr="001B016D">
        <w:rPr>
          <w:rFonts w:ascii="Arial" w:eastAsia="ArialMT" w:hAnsi="Arial" w:cs="Arial"/>
        </w:rPr>
        <w:t>perform image denoising</w:t>
      </w:r>
      <w:r w:rsidR="00451F4A" w:rsidRPr="001B016D">
        <w:rPr>
          <w:rFonts w:ascii="Arial" w:eastAsia="ArialMT" w:hAnsi="Arial" w:cs="Arial"/>
        </w:rPr>
        <w:t xml:space="preserve"> using </w:t>
      </w:r>
      <w:proofErr w:type="spellStart"/>
      <w:r w:rsidR="00451F4A" w:rsidRPr="001B016D">
        <w:rPr>
          <w:rFonts w:ascii="Arial" w:eastAsia="ArialMT" w:hAnsi="Arial" w:cs="Arial"/>
          <w:i/>
          <w:iCs/>
        </w:rPr>
        <w:t>dwdenoise</w:t>
      </w:r>
      <w:proofErr w:type="spellEnd"/>
      <w:r w:rsidR="00F23B29" w:rsidRPr="001B016D">
        <w:rPr>
          <w:rFonts w:ascii="Arial" w:eastAsia="ArialMT" w:hAnsi="Arial" w:cs="Arial"/>
        </w:rPr>
        <w:t>, (</w:t>
      </w:r>
      <w:r w:rsidR="00DB6B65" w:rsidRPr="001B016D">
        <w:rPr>
          <w:rFonts w:ascii="Arial" w:eastAsia="ArialMT" w:hAnsi="Arial" w:cs="Arial"/>
        </w:rPr>
        <w:t>3</w:t>
      </w:r>
      <w:r w:rsidR="00F23B29" w:rsidRPr="001B016D">
        <w:rPr>
          <w:rFonts w:ascii="Arial" w:eastAsia="ArialMT" w:hAnsi="Arial" w:cs="Arial"/>
        </w:rPr>
        <w:t>) correct for Gibb’s ringing artifact</w:t>
      </w:r>
      <w:r w:rsidR="00451F4A" w:rsidRPr="001B016D">
        <w:rPr>
          <w:rFonts w:ascii="Arial" w:eastAsia="ArialMT" w:hAnsi="Arial" w:cs="Arial"/>
        </w:rPr>
        <w:t xml:space="preserve"> using </w:t>
      </w:r>
      <w:proofErr w:type="spellStart"/>
      <w:r w:rsidR="00451F4A" w:rsidRPr="001B016D">
        <w:rPr>
          <w:rFonts w:ascii="Arial" w:eastAsia="ArialMT" w:hAnsi="Arial" w:cs="Arial"/>
          <w:i/>
          <w:iCs/>
        </w:rPr>
        <w:t>mrdegibbs</w:t>
      </w:r>
      <w:proofErr w:type="spellEnd"/>
      <w:r w:rsidR="00F23B29" w:rsidRPr="001B016D">
        <w:rPr>
          <w:rFonts w:ascii="Arial" w:eastAsia="ArialMT" w:hAnsi="Arial" w:cs="Arial"/>
        </w:rPr>
        <w:t>, (</w:t>
      </w:r>
      <w:r w:rsidR="00DB6B65" w:rsidRPr="001B016D">
        <w:rPr>
          <w:rFonts w:ascii="Arial" w:eastAsia="ArialMT" w:hAnsi="Arial" w:cs="Arial"/>
        </w:rPr>
        <w:t>4) perform</w:t>
      </w:r>
      <w:r w:rsidR="00F23B29" w:rsidRPr="001B016D">
        <w:rPr>
          <w:rFonts w:ascii="Arial" w:eastAsia="ArialMT" w:hAnsi="Arial" w:cs="Arial"/>
        </w:rPr>
        <w:t xml:space="preserve"> skull-stripp</w:t>
      </w:r>
      <w:r w:rsidR="00DB6B65" w:rsidRPr="001B016D">
        <w:rPr>
          <w:rFonts w:ascii="Arial" w:eastAsia="ArialMT" w:hAnsi="Arial" w:cs="Arial"/>
        </w:rPr>
        <w:t>ing</w:t>
      </w:r>
      <w:r w:rsidR="00451F4A" w:rsidRPr="001B016D">
        <w:rPr>
          <w:rFonts w:ascii="Arial" w:eastAsia="ArialMT" w:hAnsi="Arial" w:cs="Arial"/>
        </w:rPr>
        <w:t xml:space="preserve"> using </w:t>
      </w:r>
      <w:r w:rsidR="00451F4A" w:rsidRPr="001B016D">
        <w:rPr>
          <w:rFonts w:ascii="Arial" w:eastAsia="ArialMT" w:hAnsi="Arial" w:cs="Arial"/>
          <w:i/>
          <w:iCs/>
        </w:rPr>
        <w:t>BET</w:t>
      </w:r>
      <w:r w:rsidR="00F23B29" w:rsidRPr="001B016D">
        <w:rPr>
          <w:rFonts w:ascii="Arial" w:eastAsia="ArialMT" w:hAnsi="Arial" w:cs="Arial"/>
        </w:rPr>
        <w:t xml:space="preserve">, </w:t>
      </w:r>
      <w:r w:rsidR="00DB6B65" w:rsidRPr="001B016D">
        <w:rPr>
          <w:rFonts w:ascii="Arial" w:eastAsia="ArialMT" w:hAnsi="Arial" w:cs="Arial"/>
        </w:rPr>
        <w:t>(</w:t>
      </w:r>
      <w:r w:rsidR="0046212D" w:rsidRPr="001B016D">
        <w:rPr>
          <w:rFonts w:ascii="Arial" w:eastAsia="ArialMT" w:hAnsi="Arial" w:cs="Arial"/>
        </w:rPr>
        <w:t>5</w:t>
      </w:r>
      <w:r w:rsidR="00DB6B65" w:rsidRPr="001B016D">
        <w:rPr>
          <w:rFonts w:ascii="Arial" w:eastAsia="ArialMT" w:hAnsi="Arial" w:cs="Arial"/>
        </w:rPr>
        <w:t xml:space="preserve">) </w:t>
      </w:r>
      <w:r w:rsidR="00451F4A" w:rsidRPr="001B016D">
        <w:rPr>
          <w:rFonts w:ascii="Arial" w:eastAsia="ArialMT" w:hAnsi="Arial" w:cs="Arial"/>
        </w:rPr>
        <w:t xml:space="preserve">motion correction using </w:t>
      </w:r>
      <w:r w:rsidR="00451F4A" w:rsidRPr="001B016D">
        <w:rPr>
          <w:rFonts w:ascii="Arial" w:eastAsia="ArialMT" w:hAnsi="Arial" w:cs="Arial"/>
          <w:i/>
          <w:iCs/>
        </w:rPr>
        <w:t>FLIRT</w:t>
      </w:r>
      <w:r w:rsidR="00451F4A" w:rsidRPr="001B016D">
        <w:rPr>
          <w:rFonts w:ascii="Arial" w:eastAsia="ArialMT" w:hAnsi="Arial" w:cs="Arial"/>
        </w:rPr>
        <w:t xml:space="preserve"> and </w:t>
      </w:r>
      <w:r w:rsidR="00DB6B65" w:rsidRPr="001B016D">
        <w:rPr>
          <w:rFonts w:ascii="Arial" w:eastAsia="ArialMT" w:hAnsi="Arial" w:cs="Arial"/>
        </w:rPr>
        <w:t>eddy correction</w:t>
      </w:r>
      <w:r w:rsidR="00451F4A" w:rsidRPr="001B016D">
        <w:rPr>
          <w:rFonts w:ascii="Arial" w:eastAsia="ArialMT" w:hAnsi="Arial" w:cs="Arial"/>
        </w:rPr>
        <w:t xml:space="preserve"> using </w:t>
      </w:r>
      <w:r w:rsidR="00451F4A" w:rsidRPr="001B016D">
        <w:rPr>
          <w:rFonts w:ascii="Arial" w:eastAsia="ArialMT" w:hAnsi="Arial" w:cs="Arial"/>
          <w:i/>
          <w:iCs/>
        </w:rPr>
        <w:t>eddy</w:t>
      </w:r>
      <w:r w:rsidR="00DB6B65" w:rsidRPr="001B016D">
        <w:rPr>
          <w:rFonts w:ascii="Arial" w:eastAsia="ArialMT" w:hAnsi="Arial" w:cs="Arial"/>
        </w:rPr>
        <w:t>, (</w:t>
      </w:r>
      <w:r w:rsidR="0046212D" w:rsidRPr="001B016D">
        <w:rPr>
          <w:rFonts w:ascii="Arial" w:eastAsia="ArialMT" w:hAnsi="Arial" w:cs="Arial"/>
        </w:rPr>
        <w:t>6</w:t>
      </w:r>
      <w:r w:rsidR="00DB6B65" w:rsidRPr="001B016D">
        <w:rPr>
          <w:rFonts w:ascii="Arial" w:eastAsia="ArialMT" w:hAnsi="Arial" w:cs="Arial"/>
        </w:rPr>
        <w:t>) perform bias field corrected</w:t>
      </w:r>
      <w:r w:rsidR="00451F4A" w:rsidRPr="001B016D">
        <w:rPr>
          <w:rFonts w:ascii="Arial" w:eastAsia="ArialMT" w:hAnsi="Arial" w:cs="Arial"/>
        </w:rPr>
        <w:t xml:space="preserve"> with </w:t>
      </w:r>
      <w:r w:rsidR="00451F4A" w:rsidRPr="001B016D">
        <w:rPr>
          <w:rFonts w:ascii="Arial" w:eastAsia="ArialMT" w:hAnsi="Arial" w:cs="Arial"/>
          <w:i/>
          <w:iCs/>
        </w:rPr>
        <w:t>N4BiasFieldCorrection</w:t>
      </w:r>
      <w:r w:rsidR="00F23B29" w:rsidRPr="001B016D">
        <w:rPr>
          <w:rFonts w:ascii="Arial" w:eastAsia="ArialMT" w:hAnsi="Arial" w:cs="Arial"/>
        </w:rPr>
        <w:t>,</w:t>
      </w:r>
      <w:r w:rsidR="00DB6B65" w:rsidRPr="001B016D">
        <w:rPr>
          <w:rFonts w:ascii="Arial" w:eastAsia="ArialMT" w:hAnsi="Arial" w:cs="Arial"/>
        </w:rPr>
        <w:t xml:space="preserve"> (</w:t>
      </w:r>
      <w:r w:rsidR="0046212D" w:rsidRPr="001B016D">
        <w:rPr>
          <w:rFonts w:ascii="Arial" w:eastAsia="ArialMT" w:hAnsi="Arial" w:cs="Arial"/>
        </w:rPr>
        <w:t>7</w:t>
      </w:r>
      <w:r w:rsidR="00DB6B65" w:rsidRPr="001B016D">
        <w:rPr>
          <w:rFonts w:ascii="Arial" w:eastAsia="ArialMT" w:hAnsi="Arial" w:cs="Arial"/>
        </w:rPr>
        <w:t xml:space="preserve">) and smooth </w:t>
      </w:r>
      <w:r w:rsidR="00441F7F" w:rsidRPr="001B016D">
        <w:rPr>
          <w:rFonts w:ascii="Arial" w:eastAsia="ArialMT" w:hAnsi="Arial" w:cs="Arial"/>
        </w:rPr>
        <w:t xml:space="preserve">the </w:t>
      </w:r>
      <w:r w:rsidR="00DB6B65" w:rsidRPr="001B016D">
        <w:rPr>
          <w:rFonts w:ascii="Arial" w:eastAsia="ArialMT" w:hAnsi="Arial" w:cs="Arial"/>
        </w:rPr>
        <w:t>DWI data</w:t>
      </w:r>
      <w:r w:rsidR="00451F4A" w:rsidRPr="001B016D">
        <w:rPr>
          <w:rFonts w:ascii="Arial" w:eastAsia="ArialMT" w:hAnsi="Arial" w:cs="Arial"/>
        </w:rPr>
        <w:t xml:space="preserve"> </w:t>
      </w:r>
      <w:proofErr w:type="spellStart"/>
      <w:r w:rsidR="00451F4A" w:rsidRPr="001B016D">
        <w:rPr>
          <w:rFonts w:ascii="Arial" w:eastAsia="ArialMT" w:hAnsi="Arial" w:cs="Arial"/>
          <w:i/>
          <w:iCs/>
        </w:rPr>
        <w:t>fslmaths</w:t>
      </w:r>
      <w:proofErr w:type="spellEnd"/>
      <w:r w:rsidR="00441F7F" w:rsidRPr="001B016D">
        <w:rPr>
          <w:rFonts w:ascii="Arial" w:eastAsia="ArialMT" w:hAnsi="Arial" w:cs="Arial"/>
        </w:rPr>
        <w:t>.</w:t>
      </w:r>
      <w:r w:rsidR="00DB6B65" w:rsidRPr="001B016D">
        <w:rPr>
          <w:rFonts w:ascii="Arial" w:eastAsia="ArialMT" w:hAnsi="Arial" w:cs="Arial"/>
        </w:rPr>
        <w:t xml:space="preserve"> </w:t>
      </w:r>
      <w:r w:rsidR="00451F4A" w:rsidRPr="001B016D">
        <w:rPr>
          <w:rFonts w:ascii="Arial" w:eastAsia="ArialMT" w:hAnsi="Arial" w:cs="Arial"/>
        </w:rPr>
        <w:t xml:space="preserve">For motion correction, affine registration will be used to register each DWI image to the b0 image. This is a similar pipeline to that described by </w:t>
      </w:r>
      <w:proofErr w:type="spellStart"/>
      <w:r w:rsidR="00451F4A" w:rsidRPr="001B016D">
        <w:rPr>
          <w:rFonts w:ascii="Arial" w:eastAsia="ArialMT" w:hAnsi="Arial" w:cs="Arial"/>
        </w:rPr>
        <w:t>Maximov</w:t>
      </w:r>
      <w:proofErr w:type="spellEnd"/>
      <w:r w:rsidR="00451F4A" w:rsidRPr="001B016D">
        <w:rPr>
          <w:rFonts w:ascii="Arial" w:eastAsia="ArialMT" w:hAnsi="Arial" w:cs="Arial"/>
        </w:rPr>
        <w:t>, et al.</w:t>
      </w:r>
      <w:r w:rsidR="00451F4A" w:rsidRPr="001B016D">
        <w:rPr>
          <w:rFonts w:ascii="Arial" w:eastAsia="ArialMT" w:hAnsi="Arial" w:cs="Arial"/>
        </w:rPr>
        <w:fldChar w:fldCharType="begin"/>
      </w:r>
      <w:r w:rsidR="001B016D" w:rsidRPr="001B016D">
        <w:rPr>
          <w:rFonts w:ascii="Arial" w:eastAsia="ArialMT" w:hAnsi="Arial" w:cs="Arial"/>
        </w:rPr>
        <w:instrText xml:space="preserve"> ADDIN EN.CITE &lt;EndNote&gt;&lt;Cite&gt;&lt;Author&gt;Maximov&lt;/Author&gt;&lt;Year&gt;2019&lt;/Year&gt;&lt;RecNum&gt;1041&lt;/RecNum&gt;&lt;DisplayText&gt;&lt;style face="superscript"&gt;23&lt;/style&gt;&lt;/DisplayText&gt;&lt;record&gt;&lt;rec-number&gt;1041&lt;/rec-number&gt;&lt;foreign-keys&gt;&lt;key app="EN" db-id="xeep5d99wefzf1e2de75p900wp0assr5afff" timestamp="1602275515" guid="eb9181b2-12e3-4593-b965-45732f819de5"&gt;1041&lt;/key&gt;&lt;/foreign-keys&gt;&lt;ref-type name="Journal Article"&gt;17&lt;/ref-type&gt;&lt;contributors&gt;&lt;authors&gt;&lt;author&gt;Maximov, Ivan I.&lt;/author&gt;&lt;author&gt;Alnæs, Dag&lt;/author&gt;&lt;author&gt;Westlye, Lars T.&lt;/author&gt;&lt;/authors&gt;&lt;/contributors&gt;&lt;titles&gt;&lt;title&gt;Towards an optimised processing pipeline for diffusion magnetic resonance imaging data: Effects of artefact corrections on diffusion metrics and their age associations in UK Biobank&lt;/title&gt;&lt;secondary-title&gt;Human Brain Mapping&lt;/secondary-title&gt;&lt;/titles&gt;&lt;periodical&gt;&lt;full-title&gt;Human Brain Mapping&lt;/full-title&gt;&lt;/periodical&gt;&lt;pages&gt;4146-4162&lt;/pages&gt;&lt;volume&gt;40&lt;/volume&gt;&lt;number&gt;14&lt;/number&gt;&lt;dates&gt;&lt;year&gt;2019&lt;/year&gt;&lt;/dates&gt;&lt;isbn&gt;1065-9471&lt;/isbn&gt;&lt;urls&gt;&lt;related-urls&gt;&lt;url&gt;https://onlinelibrary.wiley.com/doi/abs/10.1002/hbm.24691&lt;/url&gt;&lt;/related-urls&gt;&lt;/urls&gt;&lt;electronic-resource-num&gt;10.1002/hbm.24691&lt;/electronic-resource-num&gt;&lt;/record&gt;&lt;/Cite&gt;&lt;/EndNote&gt;</w:instrText>
      </w:r>
      <w:r w:rsidR="00451F4A" w:rsidRPr="001B016D">
        <w:rPr>
          <w:rFonts w:ascii="Arial" w:eastAsia="ArialMT" w:hAnsi="Arial" w:cs="Arial"/>
        </w:rPr>
        <w:fldChar w:fldCharType="separate"/>
      </w:r>
      <w:r w:rsidR="001B016D" w:rsidRPr="001B016D">
        <w:rPr>
          <w:rFonts w:ascii="Arial" w:eastAsia="ArialMT" w:hAnsi="Arial" w:cs="Arial"/>
          <w:noProof/>
          <w:vertAlign w:val="superscript"/>
        </w:rPr>
        <w:t>23</w:t>
      </w:r>
      <w:r w:rsidR="00451F4A" w:rsidRPr="001B016D">
        <w:rPr>
          <w:rFonts w:ascii="Arial" w:eastAsia="ArialMT" w:hAnsi="Arial" w:cs="Arial"/>
        </w:rPr>
        <w:fldChar w:fldCharType="end"/>
      </w:r>
    </w:p>
    <w:p w14:paraId="62D288EC" w14:textId="3CEA4DF5" w:rsidR="001B016D" w:rsidRPr="001B016D" w:rsidRDefault="00DB6B65" w:rsidP="001B016D">
      <w:pPr>
        <w:shd w:val="clear" w:color="auto" w:fill="FFFFFF"/>
        <w:spacing w:after="60" w:line="240" w:lineRule="auto"/>
        <w:jc w:val="both"/>
        <w:rPr>
          <w:rFonts w:ascii="Arial" w:hAnsi="Arial" w:cs="Arial"/>
        </w:rPr>
      </w:pPr>
      <w:r w:rsidRPr="001B016D">
        <w:rPr>
          <w:rFonts w:ascii="Arial" w:eastAsia="ArialMT" w:hAnsi="Arial" w:cs="Arial"/>
        </w:rPr>
        <w:t>Diffusion tensor</w:t>
      </w:r>
      <w:r w:rsidR="004967EE" w:rsidRPr="001B016D">
        <w:rPr>
          <w:rFonts w:ascii="Arial" w:eastAsia="ArialMT" w:hAnsi="Arial" w:cs="Arial"/>
        </w:rPr>
        <w:t xml:space="preserve"> images (DTIs)</w:t>
      </w:r>
      <w:r w:rsidRPr="001B016D">
        <w:rPr>
          <w:rFonts w:ascii="Arial" w:eastAsia="ArialMT" w:hAnsi="Arial" w:cs="Arial"/>
        </w:rPr>
        <w:t xml:space="preserve"> will then be estimated from the pre-processed data. Finally, the </w:t>
      </w:r>
      <w:proofErr w:type="spellStart"/>
      <w:r w:rsidRPr="001B016D">
        <w:rPr>
          <w:rFonts w:ascii="Arial" w:hAnsi="Arial" w:cs="Arial"/>
        </w:rPr>
        <w:t>Dmipy</w:t>
      </w:r>
      <w:proofErr w:type="spellEnd"/>
      <w:r w:rsidRPr="001B016D">
        <w:rPr>
          <w:rFonts w:ascii="Arial" w:hAnsi="Arial" w:cs="Arial"/>
        </w:rPr>
        <w:t xml:space="preserve"> python package</w:t>
      </w:r>
      <w:r w:rsidRPr="001B016D">
        <w:rPr>
          <w:rFonts w:ascii="Arial" w:hAnsi="Arial" w:cs="Arial"/>
        </w:rPr>
        <w:fldChar w:fldCharType="begin"/>
      </w:r>
      <w:r w:rsidRPr="001B016D">
        <w:rPr>
          <w:rFonts w:ascii="Arial" w:hAnsi="Arial" w:cs="Arial"/>
        </w:rPr>
        <w:instrText xml:space="preserve"> ADDIN EN.CITE &lt;EndNote&gt;&lt;Cite&gt;&lt;Author&gt;Fick&lt;/Author&gt;&lt;Year&gt;2019&lt;/Year&gt;&lt;RecNum&gt;1038&lt;/RecNum&gt;&lt;DisplayText&gt;&lt;style face="superscript"&gt;1&lt;/style&gt;&lt;/DisplayText&gt;&lt;record&gt;&lt;rec-number&gt;1038&lt;/rec-number&gt;&lt;foreign-keys&gt;&lt;key app="EN" db-id="xeep5d99wefzf1e2de75p900wp0assr5afff" timestamp="1602022738" guid="2a2ecec4-fdb1-42ab-9a2a-96f9d334860b"&gt;1038&lt;/key&gt;&lt;/foreign-keys&gt;&lt;ref-type name="Journal Article"&gt;17&lt;/ref-type&gt;&lt;contributors&gt;&lt;authors&gt;&lt;author&gt;Fick, R. H. J.&lt;/author&gt;&lt;author&gt;Wassermann, D.&lt;/author&gt;&lt;author&gt;Deriche, R.&lt;/author&gt;&lt;/authors&gt;&lt;/contributors&gt;&lt;auth-address&gt;TheraPanacea, Paris, France.&amp;#xD;Inria Sophia Antipolis-Méditerranée, Université Côte d&amp;apos;Azur, Sophia Antipolis, France.&amp;#xD;INRIA, CEA, Université Paris-Saclay, Paris, France.&lt;/auth-address&gt;&lt;titles&gt;&lt;title&gt;The Dmipy Toolbox: Diffusion MRI Multi-Compartment Modeling and Microstructure Recovery Made Easy&lt;/title&gt;&lt;secondary-title&gt;Front Neuroinform&lt;/secondary-title&gt;&lt;/titles&gt;&lt;periodical&gt;&lt;full-title&gt;Front Neuroinform&lt;/full-title&gt;&lt;/periodical&gt;&lt;pages&gt;64&lt;/pages&gt;&lt;volume&gt;13&lt;/volume&gt;&lt;edition&gt;2019/11/05&lt;/edition&gt;&lt;keywords&gt;&lt;keyword&gt;Pgse&lt;/keyword&gt;&lt;keyword&gt;diffusion MRI&lt;/keyword&gt;&lt;keyword&gt;microstructure estimation&lt;/keyword&gt;&lt;keyword&gt;multi-compartment modeling&lt;/keyword&gt;&lt;keyword&gt;neuroimaging&lt;/keyword&gt;&lt;keyword&gt;open-source&lt;/keyword&gt;&lt;keyword&gt;optimization&lt;/keyword&gt;&lt;keyword&gt;reproducible research&lt;/keyword&gt;&lt;/keywords&gt;&lt;dates&gt;&lt;year&gt;2019&lt;/year&gt;&lt;/dates&gt;&lt;isbn&gt;1662-5196 (Print)&amp;#xD;1662-5196&lt;/isbn&gt;&lt;accession-num&gt;31680924&lt;/accession-num&gt;&lt;urls&gt;&lt;/urls&gt;&lt;custom2&gt;PMC6803556&lt;/custom2&gt;&lt;electronic-resource-num&gt;10.3389/fninf.2019.00064&lt;/electronic-resource-num&gt;&lt;remote-database-provider&gt;NLM&lt;/remote-database-provider&gt;&lt;language&gt;eng&lt;/language&gt;&lt;/record&gt;&lt;/Cite&gt;&lt;/EndNote&gt;</w:instrText>
      </w:r>
      <w:r w:rsidRPr="001B016D">
        <w:rPr>
          <w:rFonts w:ascii="Arial" w:hAnsi="Arial" w:cs="Arial"/>
        </w:rPr>
        <w:fldChar w:fldCharType="separate"/>
      </w:r>
      <w:r w:rsidRPr="001B016D">
        <w:rPr>
          <w:rFonts w:ascii="Arial" w:hAnsi="Arial" w:cs="Arial"/>
          <w:noProof/>
          <w:vertAlign w:val="superscript"/>
        </w:rPr>
        <w:t>1</w:t>
      </w:r>
      <w:r w:rsidRPr="001B016D">
        <w:rPr>
          <w:rFonts w:ascii="Arial" w:hAnsi="Arial" w:cs="Arial"/>
        </w:rPr>
        <w:fldChar w:fldCharType="end"/>
      </w:r>
      <w:r w:rsidRPr="001B016D">
        <w:rPr>
          <w:rFonts w:ascii="Arial" w:hAnsi="Arial" w:cs="Arial"/>
        </w:rPr>
        <w:t xml:space="preserve"> will be used to model NODDI parameter maps from </w:t>
      </w:r>
      <w:r w:rsidR="004967EE" w:rsidRPr="001B016D">
        <w:rPr>
          <w:rFonts w:ascii="Arial" w:hAnsi="Arial" w:cs="Arial"/>
        </w:rPr>
        <w:t xml:space="preserve">the </w:t>
      </w:r>
      <w:r w:rsidRPr="001B016D">
        <w:rPr>
          <w:rFonts w:ascii="Arial" w:hAnsi="Arial" w:cs="Arial"/>
        </w:rPr>
        <w:t>DTI</w:t>
      </w:r>
      <w:r w:rsidR="004967EE" w:rsidRPr="001B016D">
        <w:rPr>
          <w:rFonts w:ascii="Arial" w:hAnsi="Arial" w:cs="Arial"/>
        </w:rPr>
        <w:t>s</w:t>
      </w:r>
      <w:r w:rsidRPr="001B016D">
        <w:rPr>
          <w:rFonts w:ascii="Arial" w:hAnsi="Arial" w:cs="Arial"/>
        </w:rPr>
        <w:t xml:space="preserve">. </w:t>
      </w:r>
      <w:r w:rsidR="00451F4A" w:rsidRPr="001B016D">
        <w:rPr>
          <w:rFonts w:ascii="Arial" w:hAnsi="Arial" w:cs="Arial"/>
        </w:rPr>
        <w:t xml:space="preserve">DTI volumes will be spatially normalized </w:t>
      </w:r>
      <w:r w:rsidR="00D45C1F" w:rsidRPr="001B016D">
        <w:rPr>
          <w:rFonts w:ascii="Arial" w:hAnsi="Arial" w:cs="Arial"/>
        </w:rPr>
        <w:t xml:space="preserve">to a population-specific template </w:t>
      </w:r>
      <w:r w:rsidR="00451F4A" w:rsidRPr="001B016D">
        <w:rPr>
          <w:rFonts w:ascii="Arial" w:hAnsi="Arial" w:cs="Arial"/>
        </w:rPr>
        <w:t xml:space="preserve">using </w:t>
      </w:r>
      <w:r w:rsidR="00451F4A" w:rsidRPr="001B016D">
        <w:rPr>
          <w:rFonts w:ascii="Arial" w:hAnsi="Arial" w:cs="Arial"/>
          <w:i/>
          <w:iCs/>
        </w:rPr>
        <w:t>DTI-TK</w:t>
      </w:r>
      <w:r w:rsidR="00451F4A" w:rsidRPr="001B016D">
        <w:rPr>
          <w:rFonts w:ascii="Arial" w:hAnsi="Arial" w:cs="Arial"/>
        </w:rPr>
        <w:t xml:space="preserve"> (http://dti-tk.sourceforge.net) which bootstraps the input tensor volumes and aligns them to the template in an iterative fashion</w:t>
      </w:r>
      <w:r w:rsidR="00D45C1F" w:rsidRPr="001B016D">
        <w:rPr>
          <w:rFonts w:ascii="Arial" w:hAnsi="Arial" w:cs="Arial"/>
        </w:rPr>
        <w:fldChar w:fldCharType="begin">
          <w:fldData xml:space="preserve">PEVuZE5vdGU+PENpdGU+PEF1dGhvcj5aaGFuZzwvQXV0aG9yPjxZZWFyPjIwMDc8L1llYXI+PFJl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PEVuZE5vdGU+PENpdGU+PEF1dGhvcj5aaGFuZzwvQXV0aG9yPjxZZWFyPjIwMDc8L1llYXI+PFJl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00D45C1F" w:rsidRPr="001B016D">
        <w:rPr>
          <w:rFonts w:ascii="Arial" w:hAnsi="Arial" w:cs="Arial"/>
        </w:rPr>
      </w:r>
      <w:r w:rsidR="00D45C1F" w:rsidRPr="001B016D">
        <w:rPr>
          <w:rFonts w:ascii="Arial" w:hAnsi="Arial" w:cs="Arial"/>
        </w:rPr>
        <w:fldChar w:fldCharType="separate"/>
      </w:r>
      <w:r w:rsidR="001B016D" w:rsidRPr="001B016D">
        <w:rPr>
          <w:rFonts w:ascii="Arial" w:hAnsi="Arial" w:cs="Arial"/>
          <w:noProof/>
          <w:vertAlign w:val="superscript"/>
        </w:rPr>
        <w:t>24</w:t>
      </w:r>
      <w:r w:rsidR="00D45C1F" w:rsidRPr="001B016D">
        <w:rPr>
          <w:rFonts w:ascii="Arial" w:hAnsi="Arial" w:cs="Arial"/>
        </w:rPr>
        <w:fldChar w:fldCharType="end"/>
      </w:r>
      <w:r w:rsidR="00451F4A" w:rsidRPr="001B016D">
        <w:rPr>
          <w:rFonts w:ascii="Arial" w:hAnsi="Arial" w:cs="Arial"/>
        </w:rPr>
        <w:t xml:space="preserve"> with a tensor-based registration algorithm</w:t>
      </w:r>
      <w:r w:rsidR="00D45C1F" w:rsidRPr="001B016D">
        <w:rPr>
          <w:rFonts w:ascii="Arial" w:hAnsi="Arial" w:cs="Arial"/>
        </w:rPr>
        <w:fldChar w:fldCharType="begin">
          <w:fldData xml:space="preserve">PEVuZE5vdGU+PENpdGU+PEF1dGhvcj5aaGFuZzwvQXV0aG9yPjxZZWFyPjIwMDY8L1llYXI+PFJl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PEVuZE5vdGU+PENpdGU+PEF1dGhvcj5aaGFuZzwvQXV0aG9yPjxZZWFyPjIwMDY8L1llYXI+PFJl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00D45C1F" w:rsidRPr="001B016D">
        <w:rPr>
          <w:rFonts w:ascii="Arial" w:hAnsi="Arial" w:cs="Arial"/>
        </w:rPr>
      </w:r>
      <w:r w:rsidR="00D45C1F" w:rsidRPr="001B016D">
        <w:rPr>
          <w:rFonts w:ascii="Arial" w:hAnsi="Arial" w:cs="Arial"/>
        </w:rPr>
        <w:fldChar w:fldCharType="separate"/>
      </w:r>
      <w:r w:rsidR="001B016D" w:rsidRPr="001B016D">
        <w:rPr>
          <w:rFonts w:ascii="Arial" w:hAnsi="Arial" w:cs="Arial"/>
          <w:noProof/>
          <w:vertAlign w:val="superscript"/>
        </w:rPr>
        <w:t>25</w:t>
      </w:r>
      <w:r w:rsidR="00D45C1F" w:rsidRPr="001B016D">
        <w:rPr>
          <w:rFonts w:ascii="Arial" w:hAnsi="Arial" w:cs="Arial"/>
        </w:rPr>
        <w:fldChar w:fldCharType="end"/>
      </w:r>
      <w:r w:rsidR="00451F4A" w:rsidRPr="001B016D">
        <w:rPr>
          <w:rFonts w:ascii="Arial" w:hAnsi="Arial" w:cs="Arial"/>
        </w:rPr>
        <w:t>. This framework has been shown to improve white-matter alignment compared to conventional fractional anisotropy registration methods</w:t>
      </w:r>
      <w:r w:rsidR="00D45C1F" w:rsidRPr="001B016D">
        <w:rPr>
          <w:rFonts w:ascii="Arial" w:hAnsi="Arial" w:cs="Arial"/>
        </w:rPr>
        <w:fldChar w:fldCharType="begin">
          <w:fldData xml:space="preserve">PEVuZE5vdGU+PENpdGU+PEF1dGhvcj5XYW5nPC9BdXRob3I+PFllYXI+MjAxMTwvWWVhcj48UmVj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</w:fldData>
        </w:fldChar>
      </w:r>
      <w:r w:rsidR="001B016D" w:rsidRPr="001B016D">
        <w:rPr>
          <w:rFonts w:ascii="Arial" w:hAnsi="Arial" w:cs="Arial"/>
        </w:rPr>
        <w:instrText xml:space="preserve"> ADDIN EN.CITE </w:instrText>
      </w:r>
      <w:r w:rsidR="001B016D" w:rsidRPr="001B016D">
        <w:rPr>
          <w:rFonts w:ascii="Arial" w:hAnsi="Arial" w:cs="Arial"/>
        </w:rPr>
        <w:fldChar w:fldCharType="begin">
          <w:fldData xml:space="preserve">PEVuZE5vdGU+PENpdGU+PEF1dGhvcj5XYW5nPC9BdXRob3I+PFllYXI+MjAxMTwvWWVhcj48UmVj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</w:fldData>
        </w:fldChar>
      </w:r>
      <w:r w:rsidR="001B016D" w:rsidRPr="001B016D">
        <w:rPr>
          <w:rFonts w:ascii="Arial" w:hAnsi="Arial" w:cs="Arial"/>
        </w:rPr>
        <w:instrText xml:space="preserve"> ADDIN EN.CITE.DATA </w:instrText>
      </w:r>
      <w:r w:rsidR="001B016D" w:rsidRPr="001B016D">
        <w:rPr>
          <w:rFonts w:ascii="Arial" w:hAnsi="Arial" w:cs="Arial"/>
        </w:rPr>
      </w:r>
      <w:r w:rsidR="001B016D" w:rsidRPr="001B016D">
        <w:rPr>
          <w:rFonts w:ascii="Arial" w:hAnsi="Arial" w:cs="Arial"/>
        </w:rPr>
        <w:fldChar w:fldCharType="end"/>
      </w:r>
      <w:r w:rsidR="00D45C1F" w:rsidRPr="001B016D">
        <w:rPr>
          <w:rFonts w:ascii="Arial" w:hAnsi="Arial" w:cs="Arial"/>
        </w:rPr>
      </w:r>
      <w:r w:rsidR="00D45C1F" w:rsidRPr="001B016D">
        <w:rPr>
          <w:rFonts w:ascii="Arial" w:hAnsi="Arial" w:cs="Arial"/>
        </w:rPr>
        <w:fldChar w:fldCharType="separate"/>
      </w:r>
      <w:r w:rsidR="001B016D" w:rsidRPr="001B016D">
        <w:rPr>
          <w:rFonts w:ascii="Arial" w:hAnsi="Arial" w:cs="Arial"/>
          <w:noProof/>
          <w:vertAlign w:val="superscript"/>
        </w:rPr>
        <w:t>26</w:t>
      </w:r>
      <w:r w:rsidR="00D45C1F" w:rsidRPr="001B016D">
        <w:rPr>
          <w:rFonts w:ascii="Arial" w:hAnsi="Arial" w:cs="Arial"/>
        </w:rPr>
        <w:fldChar w:fldCharType="end"/>
      </w:r>
      <w:r w:rsidR="00451F4A" w:rsidRPr="001B016D">
        <w:rPr>
          <w:rFonts w:ascii="Arial" w:hAnsi="Arial" w:cs="Arial"/>
        </w:rPr>
        <w:t xml:space="preserve">. </w:t>
      </w:r>
      <w:r w:rsidR="00D45C1F" w:rsidRPr="001B016D">
        <w:rPr>
          <w:rFonts w:ascii="Arial" w:hAnsi="Arial" w:cs="Arial"/>
        </w:rPr>
        <w:t xml:space="preserve">Tract-based Spatial Statistics from FSL will be used to detect whole-brain white matter differences between AD, MCI, and CN groups with PWV, pulsatility index (PI), and mean cerebral blood flow as covariates. Additional covariates </w:t>
      </w:r>
      <w:proofErr w:type="gramStart"/>
      <w:r w:rsidR="00D45C1F" w:rsidRPr="001B016D">
        <w:rPr>
          <w:rFonts w:ascii="Arial" w:hAnsi="Arial" w:cs="Arial"/>
        </w:rPr>
        <w:t>include:</w:t>
      </w:r>
      <w:proofErr w:type="gramEnd"/>
      <w:r w:rsidR="00D45C1F" w:rsidRPr="001B016D">
        <w:rPr>
          <w:rFonts w:ascii="Arial" w:hAnsi="Arial" w:cs="Arial"/>
        </w:rPr>
        <w:t xml:space="preserve"> </w:t>
      </w:r>
      <w:r w:rsidR="00441F7F" w:rsidRPr="001B016D">
        <w:rPr>
          <w:rFonts w:ascii="Arial" w:hAnsi="Arial" w:cs="Arial"/>
        </w:rPr>
        <w:t xml:space="preserve">age, sex, systolic blood pressure, diastolic blood pressure, and heart rate. </w:t>
      </w:r>
    </w:p>
    <w:p w14:paraId="1ECE36EC" w14:textId="7779E35B" w:rsidR="001B016D" w:rsidRPr="001B016D" w:rsidRDefault="001B016D" w:rsidP="001B016D">
      <w:pPr>
        <w:pStyle w:val="Default"/>
        <w:spacing w:after="60"/>
        <w:jc w:val="both"/>
        <w:rPr>
          <w:rFonts w:ascii="Arial" w:hAnsi="Arial" w:cs="Arial"/>
          <w:sz w:val="22"/>
          <w:szCs w:val="22"/>
        </w:rPr>
      </w:pPr>
      <w:r w:rsidRPr="001B016D">
        <w:rPr>
          <w:rFonts w:ascii="Arial" w:hAnsi="Arial" w:cs="Arial"/>
          <w:sz w:val="22"/>
          <w:szCs w:val="22"/>
        </w:rPr>
        <w:t>Data will be analyzed using ANCOVA for normally distributed data and Kruskal-Wallis for non-normal data. Group differences will be explored using non-parametric permutation tests (N=5,000) with threshold-free cluster enhancement. Spearman correlation analyses will be performed on each NODDI measure with cerebrovascular disease metrics for each group.</w:t>
      </w:r>
    </w:p>
    <w:p w14:paraId="5D636EFF" w14:textId="4C9520E6" w:rsidR="00056456" w:rsidRPr="001B016D" w:rsidRDefault="00056456" w:rsidP="001B016D">
      <w:pPr>
        <w:spacing w:after="60" w:line="240" w:lineRule="auto"/>
        <w:jc w:val="both"/>
        <w:rPr>
          <w:rFonts w:ascii="Arial" w:hAnsi="Arial" w:cs="Arial"/>
          <w:b/>
          <w:bCs/>
        </w:rPr>
      </w:pPr>
      <w:r w:rsidRPr="001B016D">
        <w:rPr>
          <w:rFonts w:ascii="Arial" w:hAnsi="Arial" w:cs="Arial"/>
          <w:b/>
          <w:bCs/>
        </w:rPr>
        <w:t>Deliverables:</w:t>
      </w:r>
    </w:p>
    <w:p w14:paraId="101BF8E4" w14:textId="07EA1EAB" w:rsidR="00C56B4F" w:rsidRPr="001B016D" w:rsidRDefault="00C56B4F" w:rsidP="001B016D">
      <w:pPr>
        <w:spacing w:after="60" w:line="240" w:lineRule="auto"/>
        <w:jc w:val="both"/>
        <w:rPr>
          <w:rFonts w:ascii="Arial" w:hAnsi="Arial" w:cs="Arial"/>
        </w:rPr>
      </w:pPr>
      <w:r w:rsidRPr="001B016D">
        <w:rPr>
          <w:rFonts w:ascii="Arial" w:hAnsi="Arial" w:cs="Arial"/>
        </w:rPr>
        <w:t>The initial idea for this proposal was developed</w:t>
      </w:r>
      <w:r w:rsidR="00FE4C44" w:rsidRPr="001B016D">
        <w:rPr>
          <w:rFonts w:ascii="Arial" w:hAnsi="Arial" w:cs="Arial"/>
        </w:rPr>
        <w:t xml:space="preserve"> by Grant Roberts (trainee investigator)</w:t>
      </w:r>
      <w:r w:rsidRPr="001B016D">
        <w:rPr>
          <w:rFonts w:ascii="Arial" w:hAnsi="Arial" w:cs="Arial"/>
        </w:rPr>
        <w:t xml:space="preserve"> for ‘NTP/MP 651 Neuroimaging Methods’ class proje</w:t>
      </w:r>
      <w:r w:rsidR="00DE2196" w:rsidRPr="001B016D">
        <w:rPr>
          <w:rFonts w:ascii="Arial" w:hAnsi="Arial" w:cs="Arial"/>
        </w:rPr>
        <w:t xml:space="preserve">ct, jointly taught by Dr. Andrew Alexander, Dr. Doug Dean, and Dr. Rasmus Bern. Due to the novelty and impact of this research project, </w:t>
      </w:r>
      <w:r w:rsidR="00FE4C44" w:rsidRPr="001B016D">
        <w:rPr>
          <w:rFonts w:ascii="Arial" w:hAnsi="Arial" w:cs="Arial"/>
        </w:rPr>
        <w:t>we fe</w:t>
      </w:r>
      <w:r w:rsidR="00A13132">
        <w:rPr>
          <w:rFonts w:ascii="Arial" w:hAnsi="Arial" w:cs="Arial"/>
        </w:rPr>
        <w:t>lt</w:t>
      </w:r>
      <w:r w:rsidR="00DE2196" w:rsidRPr="001B016D">
        <w:rPr>
          <w:rFonts w:ascii="Arial" w:hAnsi="Arial" w:cs="Arial"/>
        </w:rPr>
        <w:t xml:space="preserve"> that </w:t>
      </w:r>
      <w:r w:rsidR="00A13132">
        <w:rPr>
          <w:rFonts w:ascii="Arial" w:hAnsi="Arial" w:cs="Arial"/>
        </w:rPr>
        <w:t>it</w:t>
      </w:r>
      <w:r w:rsidR="00DE2196" w:rsidRPr="001B016D">
        <w:rPr>
          <w:rFonts w:ascii="Arial" w:hAnsi="Arial" w:cs="Arial"/>
        </w:rPr>
        <w:t xml:space="preserve"> could be further refined into a formal abstract and manuscript with little extra work outside of the class project. </w:t>
      </w:r>
    </w:p>
    <w:p w14:paraId="0E40D964" w14:textId="39E950EF" w:rsidR="00DE2196" w:rsidRPr="001B016D" w:rsidRDefault="00DE2196" w:rsidP="001B016D">
      <w:pPr>
        <w:spacing w:after="60" w:line="240" w:lineRule="auto"/>
        <w:jc w:val="both"/>
        <w:rPr>
          <w:rFonts w:ascii="Arial" w:hAnsi="Arial" w:cs="Arial"/>
        </w:rPr>
      </w:pPr>
      <w:r w:rsidRPr="001B016D">
        <w:rPr>
          <w:rFonts w:ascii="Arial" w:hAnsi="Arial" w:cs="Arial"/>
        </w:rPr>
        <w:t>Acquisition of the ADRC datasets (</w:t>
      </w:r>
      <w:r w:rsidR="00FE4C44" w:rsidRPr="001B016D">
        <w:rPr>
          <w:rFonts w:ascii="Arial" w:hAnsi="Arial" w:cs="Arial"/>
        </w:rPr>
        <w:t>which include already-processed</w:t>
      </w:r>
      <w:r w:rsidRPr="001B016D">
        <w:rPr>
          <w:rFonts w:ascii="Arial" w:hAnsi="Arial" w:cs="Arial"/>
        </w:rPr>
        <w:t xml:space="preserve"> PWV and pulsatility data) will take place immediately after approval of this project.</w:t>
      </w:r>
      <w:r w:rsidR="00882EEC" w:rsidRPr="001B016D">
        <w:rPr>
          <w:rFonts w:ascii="Arial" w:hAnsi="Arial" w:cs="Arial"/>
        </w:rPr>
        <w:t xml:space="preserve"> Data organization </w:t>
      </w:r>
      <w:r w:rsidR="00A13132">
        <w:rPr>
          <w:rFonts w:ascii="Arial" w:hAnsi="Arial" w:cs="Arial"/>
        </w:rPr>
        <w:t xml:space="preserve">and transfer </w:t>
      </w:r>
      <w:r w:rsidR="00882EEC" w:rsidRPr="001B016D">
        <w:rPr>
          <w:rFonts w:ascii="Arial" w:hAnsi="Arial" w:cs="Arial"/>
        </w:rPr>
        <w:t>will be completed by late October, and a</w:t>
      </w:r>
      <w:r w:rsidRPr="001B016D">
        <w:rPr>
          <w:rFonts w:ascii="Arial" w:hAnsi="Arial" w:cs="Arial"/>
        </w:rPr>
        <w:t xml:space="preserve"> </w:t>
      </w:r>
      <w:r w:rsidR="00882EEC" w:rsidRPr="001B016D">
        <w:rPr>
          <w:rFonts w:ascii="Arial" w:hAnsi="Arial" w:cs="Arial"/>
        </w:rPr>
        <w:t xml:space="preserve">fully-automated </w:t>
      </w:r>
      <w:r w:rsidRPr="001B016D">
        <w:rPr>
          <w:rFonts w:ascii="Arial" w:hAnsi="Arial" w:cs="Arial"/>
        </w:rPr>
        <w:t xml:space="preserve">NODDI processing pipeline will </w:t>
      </w:r>
      <w:r w:rsidR="00882EEC" w:rsidRPr="001B016D">
        <w:rPr>
          <w:rFonts w:ascii="Arial" w:hAnsi="Arial" w:cs="Arial"/>
        </w:rPr>
        <w:t>be finalized</w:t>
      </w:r>
      <w:r w:rsidRPr="001B016D">
        <w:rPr>
          <w:rFonts w:ascii="Arial" w:hAnsi="Arial" w:cs="Arial"/>
        </w:rPr>
        <w:t xml:space="preserve"> in November 2020</w:t>
      </w:r>
      <w:r w:rsidR="00882EEC" w:rsidRPr="001B016D">
        <w:rPr>
          <w:rFonts w:ascii="Arial" w:hAnsi="Arial" w:cs="Arial"/>
        </w:rPr>
        <w:t>. Data analysis for the 4D flow and NODDI</w:t>
      </w:r>
      <w:r w:rsidRPr="001B016D">
        <w:rPr>
          <w:rFonts w:ascii="Arial" w:hAnsi="Arial" w:cs="Arial"/>
        </w:rPr>
        <w:t xml:space="preserve"> data will be </w:t>
      </w:r>
      <w:r w:rsidR="00882EEC" w:rsidRPr="001B016D">
        <w:rPr>
          <w:rFonts w:ascii="Arial" w:hAnsi="Arial" w:cs="Arial"/>
        </w:rPr>
        <w:t xml:space="preserve">completed by </w:t>
      </w:r>
      <w:r w:rsidRPr="001B016D">
        <w:rPr>
          <w:rFonts w:ascii="Arial" w:hAnsi="Arial" w:cs="Arial"/>
        </w:rPr>
        <w:t>December 2020</w:t>
      </w:r>
      <w:r w:rsidR="00882EEC" w:rsidRPr="001B016D">
        <w:rPr>
          <w:rFonts w:ascii="Arial" w:hAnsi="Arial" w:cs="Arial"/>
        </w:rPr>
        <w:t xml:space="preserve"> </w:t>
      </w:r>
      <w:r w:rsidR="00FE4C44" w:rsidRPr="001B016D">
        <w:rPr>
          <w:rFonts w:ascii="Arial" w:hAnsi="Arial" w:cs="Arial"/>
        </w:rPr>
        <w:t>before the</w:t>
      </w:r>
      <w:r w:rsidR="00882EEC" w:rsidRPr="001B016D">
        <w:rPr>
          <w:rFonts w:ascii="Arial" w:hAnsi="Arial" w:cs="Arial"/>
        </w:rPr>
        <w:t xml:space="preserve"> semester project due date</w:t>
      </w:r>
      <w:r w:rsidRPr="001B016D">
        <w:rPr>
          <w:rFonts w:ascii="Arial" w:hAnsi="Arial" w:cs="Arial"/>
        </w:rPr>
        <w:t xml:space="preserve">. </w:t>
      </w:r>
      <w:r w:rsidR="00882EEC" w:rsidRPr="001B016D">
        <w:rPr>
          <w:rFonts w:ascii="Arial" w:hAnsi="Arial" w:cs="Arial"/>
        </w:rPr>
        <w:t xml:space="preserve">Data from this study will be presented internally at the ADRC Imaging Core group meeting and will be submitted as an abstract at the Alzheimer’s Association International Conference in July 2021. We will seek statistical analysis consultation from the Data Management and Biostatistics Core C in Spring of 2021. </w:t>
      </w:r>
      <w:r w:rsidR="00FE4C44" w:rsidRPr="001B016D">
        <w:rPr>
          <w:rFonts w:ascii="Arial" w:hAnsi="Arial" w:cs="Arial"/>
        </w:rPr>
        <w:t xml:space="preserve">Further data and/or statistical analysis will be performed on the basis of this consultation (if necessary). Findings from this study will be developed into a manuscript, targeting either the </w:t>
      </w:r>
      <w:r w:rsidR="00FE4C44" w:rsidRPr="001B016D">
        <w:rPr>
          <w:rFonts w:ascii="Arial" w:hAnsi="Arial" w:cs="Arial"/>
          <w:i/>
          <w:iCs/>
        </w:rPr>
        <w:t xml:space="preserve">Journal of Cerebral Blood Flow and Metabolism </w:t>
      </w:r>
      <w:r w:rsidR="00FE4C44" w:rsidRPr="001B016D">
        <w:rPr>
          <w:rFonts w:ascii="Arial" w:hAnsi="Arial" w:cs="Arial"/>
        </w:rPr>
        <w:t xml:space="preserve">or the </w:t>
      </w:r>
      <w:r w:rsidR="00FE4C44" w:rsidRPr="001B016D">
        <w:rPr>
          <w:rFonts w:ascii="Arial" w:hAnsi="Arial" w:cs="Arial"/>
          <w:i/>
          <w:iCs/>
        </w:rPr>
        <w:t>Journal of Alzheimer’s Disease</w:t>
      </w:r>
      <w:r w:rsidR="00FE4C44" w:rsidRPr="001B016D">
        <w:rPr>
          <w:rFonts w:ascii="Arial" w:hAnsi="Arial" w:cs="Arial"/>
        </w:rPr>
        <w:t>. Lastly, these results will be presented in the PhD dissertation and oral defense of Grant Roberts (trainee investigator), which is planned for December of 2022.</w:t>
      </w:r>
    </w:p>
    <w:p w14:paraId="49F8CE75" w14:textId="77777777" w:rsidR="00DB6B65" w:rsidRPr="001B016D" w:rsidRDefault="00056456" w:rsidP="001B016D">
      <w:pPr>
        <w:spacing w:after="60" w:line="240" w:lineRule="auto"/>
        <w:jc w:val="both"/>
        <w:rPr>
          <w:rFonts w:ascii="Arial" w:hAnsi="Arial" w:cs="Arial"/>
          <w:b/>
        </w:rPr>
      </w:pPr>
      <w:r w:rsidRPr="001B016D">
        <w:rPr>
          <w:rFonts w:ascii="Arial" w:hAnsi="Arial" w:cs="Arial"/>
          <w:b/>
        </w:rPr>
        <w:t>Bibliography and References Cited:</w:t>
      </w:r>
    </w:p>
    <w:p w14:paraId="6EE40FA3" w14:textId="77777777" w:rsidR="001B016D" w:rsidRPr="001B016D" w:rsidRDefault="00FB0427" w:rsidP="001B016D">
      <w:pPr>
        <w:pStyle w:val="EndNoteBibliography"/>
        <w:spacing w:after="60"/>
        <w:ind w:left="720" w:hanging="720"/>
        <w:jc w:val="both"/>
      </w:pPr>
      <w:r w:rsidRPr="001B016D">
        <w:fldChar w:fldCharType="begin"/>
      </w:r>
      <w:r w:rsidRPr="001B016D">
        <w:instrText xml:space="preserve"> ADDIN EN.REFLIST </w:instrText>
      </w:r>
      <w:r w:rsidRPr="001B016D">
        <w:fldChar w:fldCharType="separate"/>
      </w:r>
      <w:r w:rsidR="001B016D" w:rsidRPr="001B016D">
        <w:t>1</w:t>
      </w:r>
      <w:r w:rsidR="001B016D" w:rsidRPr="001B016D">
        <w:tab/>
        <w:t xml:space="preserve">Fick, R. H. J., Wassermann, D. &amp; Deriche, R. The Dmipy Toolbox: Diffusion MRI Multi-Compartment Modeling and Microstructure Recovery Made Easy. </w:t>
      </w:r>
      <w:r w:rsidR="001B016D" w:rsidRPr="001B016D">
        <w:rPr>
          <w:i/>
        </w:rPr>
        <w:t>Front Neuroinform</w:t>
      </w:r>
      <w:r w:rsidR="001B016D" w:rsidRPr="001B016D">
        <w:t xml:space="preserve"> </w:t>
      </w:r>
      <w:r w:rsidR="001B016D" w:rsidRPr="001B016D">
        <w:rPr>
          <w:b/>
        </w:rPr>
        <w:t>13</w:t>
      </w:r>
      <w:r w:rsidR="001B016D" w:rsidRPr="001B016D">
        <w:t>, 64, doi:10.3389/fninf.2019.00064 (2019).</w:t>
      </w:r>
    </w:p>
    <w:p w14:paraId="0994AC18" w14:textId="77777777" w:rsidR="001B016D" w:rsidRPr="001B016D" w:rsidRDefault="001B016D" w:rsidP="001B016D">
      <w:pPr>
        <w:pStyle w:val="EndNoteBibliography"/>
        <w:spacing w:after="60"/>
        <w:ind w:left="720" w:hanging="720"/>
        <w:jc w:val="both"/>
      </w:pPr>
      <w:r w:rsidRPr="001B016D">
        <w:t>2</w:t>
      </w:r>
      <w:r w:rsidRPr="001B016D">
        <w:tab/>
        <w:t>Vogt, N. M.</w:t>
      </w:r>
      <w:r w:rsidRPr="001B016D">
        <w:rPr>
          <w:i/>
        </w:rPr>
        <w:t xml:space="preserve"> et al.</w:t>
      </w:r>
      <w:r w:rsidRPr="001B016D">
        <w:t xml:space="preserve"> Cortical Microstructural Alterations in Mild Cognitive Impairment and Alzheimer's Disease Dementia. </w:t>
      </w:r>
      <w:r w:rsidRPr="001B016D">
        <w:rPr>
          <w:i/>
        </w:rPr>
        <w:t>Cereb Cortex</w:t>
      </w:r>
      <w:r w:rsidRPr="001B016D">
        <w:t>, doi:10.1093/cercor/bhz286 (2019).</w:t>
      </w:r>
    </w:p>
    <w:p w14:paraId="6DB8261A" w14:textId="77777777" w:rsidR="001B016D" w:rsidRPr="001B016D" w:rsidRDefault="001B016D" w:rsidP="001B016D">
      <w:pPr>
        <w:pStyle w:val="EndNoteBibliography"/>
        <w:spacing w:after="60"/>
        <w:ind w:left="720" w:hanging="720"/>
        <w:jc w:val="both"/>
      </w:pPr>
      <w:r w:rsidRPr="001B016D">
        <w:t>3</w:t>
      </w:r>
      <w:r w:rsidRPr="001B016D">
        <w:tab/>
        <w:t>Roher, A. E.</w:t>
      </w:r>
      <w:r w:rsidRPr="001B016D">
        <w:rPr>
          <w:i/>
        </w:rPr>
        <w:t xml:space="preserve"> et al.</w:t>
      </w:r>
      <w:r w:rsidRPr="001B016D">
        <w:t xml:space="preserve"> Cerebral blood flow in Alzheimer's disease. </w:t>
      </w:r>
      <w:r w:rsidRPr="001B016D">
        <w:rPr>
          <w:i/>
        </w:rPr>
        <w:t>Vasc Health Risk Manag</w:t>
      </w:r>
      <w:r w:rsidRPr="001B016D">
        <w:t xml:space="preserve"> </w:t>
      </w:r>
      <w:r w:rsidRPr="001B016D">
        <w:rPr>
          <w:b/>
        </w:rPr>
        <w:t>8</w:t>
      </w:r>
      <w:r w:rsidRPr="001B016D">
        <w:t>, 599-611, doi:10.2147/VHRM.S34874 (2012).</w:t>
      </w:r>
    </w:p>
    <w:p w14:paraId="649D480D" w14:textId="77777777" w:rsidR="001B016D" w:rsidRPr="001B016D" w:rsidRDefault="001B016D" w:rsidP="001B016D">
      <w:pPr>
        <w:pStyle w:val="EndNoteBibliography"/>
        <w:spacing w:after="60"/>
        <w:ind w:left="720" w:hanging="720"/>
        <w:jc w:val="both"/>
      </w:pPr>
      <w:r w:rsidRPr="001B016D">
        <w:t>4</w:t>
      </w:r>
      <w:r w:rsidRPr="001B016D">
        <w:tab/>
        <w:t>Kester, M. I.</w:t>
      </w:r>
      <w:r w:rsidRPr="001B016D">
        <w:rPr>
          <w:i/>
        </w:rPr>
        <w:t xml:space="preserve"> et al.</w:t>
      </w:r>
      <w:r w:rsidRPr="001B016D">
        <w:t xml:space="preserve"> Associations Between Cerebral Small-Vessel Disease and Alzheimer Disease Pathology as Measured by Cerebrospinal Fluid Biomarkers. </w:t>
      </w:r>
      <w:r w:rsidRPr="001B016D">
        <w:rPr>
          <w:i/>
        </w:rPr>
        <w:t>JAMA Neurology</w:t>
      </w:r>
      <w:r w:rsidRPr="001B016D">
        <w:t xml:space="preserve"> </w:t>
      </w:r>
      <w:r w:rsidRPr="001B016D">
        <w:rPr>
          <w:b/>
        </w:rPr>
        <w:t>71</w:t>
      </w:r>
      <w:r w:rsidRPr="001B016D">
        <w:t>, 855-862, doi:10.1001/jamaneurol.2014.754 (2014).</w:t>
      </w:r>
    </w:p>
    <w:p w14:paraId="43137C9F" w14:textId="77777777" w:rsidR="001B016D" w:rsidRPr="001B016D" w:rsidRDefault="001B016D" w:rsidP="001B016D">
      <w:pPr>
        <w:pStyle w:val="EndNoteBibliography"/>
        <w:spacing w:after="60"/>
        <w:ind w:left="720" w:hanging="720"/>
        <w:jc w:val="both"/>
      </w:pPr>
      <w:r w:rsidRPr="001B016D">
        <w:t>5</w:t>
      </w:r>
      <w:r w:rsidRPr="001B016D">
        <w:tab/>
        <w:t xml:space="preserve">Sweeney, M. D., Sagare, A. P. &amp; Zlokovic, B. V. Blood-brain barrier breakdown in Alzheimer disease and other neurodegenerative disorders. </w:t>
      </w:r>
      <w:r w:rsidRPr="001B016D">
        <w:rPr>
          <w:i/>
        </w:rPr>
        <w:t>Nat Rev Neurol</w:t>
      </w:r>
      <w:r w:rsidRPr="001B016D">
        <w:t xml:space="preserve"> </w:t>
      </w:r>
      <w:r w:rsidRPr="001B016D">
        <w:rPr>
          <w:b/>
        </w:rPr>
        <w:t>14</w:t>
      </w:r>
      <w:r w:rsidRPr="001B016D">
        <w:t>, 133-150, doi:10.1038/nrneurol.2017.188 (2018).</w:t>
      </w:r>
    </w:p>
    <w:p w14:paraId="17673C43" w14:textId="77777777" w:rsidR="001B016D" w:rsidRPr="001B016D" w:rsidRDefault="001B016D" w:rsidP="001B016D">
      <w:pPr>
        <w:pStyle w:val="EndNoteBibliography"/>
        <w:spacing w:after="60"/>
        <w:ind w:left="720" w:hanging="720"/>
        <w:jc w:val="both"/>
      </w:pPr>
      <w:r w:rsidRPr="001B016D">
        <w:lastRenderedPageBreak/>
        <w:t>6</w:t>
      </w:r>
      <w:r w:rsidRPr="001B016D">
        <w:tab/>
        <w:t>Santos, C. Y.</w:t>
      </w:r>
      <w:r w:rsidRPr="001B016D">
        <w:rPr>
          <w:i/>
        </w:rPr>
        <w:t xml:space="preserve"> et al.</w:t>
      </w:r>
      <w:r w:rsidRPr="001B016D">
        <w:t xml:space="preserve"> Pathophysiologic relationship between Alzheimer's disease, cerebrovascular disease, and cardiovascular risk: A review and synthesis. </w:t>
      </w:r>
      <w:r w:rsidRPr="001B016D">
        <w:rPr>
          <w:i/>
        </w:rPr>
        <w:t>Alzheimers Dement (Amst)</w:t>
      </w:r>
      <w:r w:rsidRPr="001B016D">
        <w:t xml:space="preserve"> </w:t>
      </w:r>
      <w:r w:rsidRPr="001B016D">
        <w:rPr>
          <w:b/>
        </w:rPr>
        <w:t>7</w:t>
      </w:r>
      <w:r w:rsidRPr="001B016D">
        <w:t>, 69-87, doi:10.1016/j.dadm.2017.01.005 (2017).</w:t>
      </w:r>
    </w:p>
    <w:p w14:paraId="518FAD51" w14:textId="77777777" w:rsidR="001B016D" w:rsidRPr="001B016D" w:rsidRDefault="001B016D" w:rsidP="001B016D">
      <w:pPr>
        <w:pStyle w:val="EndNoteBibliography"/>
        <w:spacing w:after="60"/>
        <w:ind w:left="720" w:hanging="720"/>
        <w:jc w:val="both"/>
      </w:pPr>
      <w:r w:rsidRPr="001B016D">
        <w:t>7</w:t>
      </w:r>
      <w:r w:rsidRPr="001B016D">
        <w:tab/>
        <w:t>Johnson, K. M.</w:t>
      </w:r>
      <w:r w:rsidRPr="001B016D">
        <w:rPr>
          <w:i/>
        </w:rPr>
        <w:t xml:space="preserve"> et al.</w:t>
      </w:r>
      <w:r w:rsidRPr="001B016D">
        <w:t xml:space="preserve"> Improved 3D phase contrast MRI with off-resonance corrected dual echo VIPR. </w:t>
      </w:r>
      <w:r w:rsidRPr="001B016D">
        <w:rPr>
          <w:i/>
        </w:rPr>
        <w:t>Magn Reson Med</w:t>
      </w:r>
      <w:r w:rsidRPr="001B016D">
        <w:t xml:space="preserve"> </w:t>
      </w:r>
      <w:r w:rsidRPr="001B016D">
        <w:rPr>
          <w:b/>
        </w:rPr>
        <w:t>60</w:t>
      </w:r>
      <w:r w:rsidRPr="001B016D">
        <w:t>, 1329-1336, doi:10.1002/mrm.21763 (2008).</w:t>
      </w:r>
    </w:p>
    <w:p w14:paraId="5A5A4831" w14:textId="77777777" w:rsidR="001B016D" w:rsidRPr="001B016D" w:rsidRDefault="001B016D" w:rsidP="001B016D">
      <w:pPr>
        <w:pStyle w:val="EndNoteBibliography"/>
        <w:spacing w:after="60"/>
        <w:ind w:left="720" w:hanging="720"/>
        <w:jc w:val="both"/>
      </w:pPr>
      <w:r w:rsidRPr="001B016D">
        <w:t>8</w:t>
      </w:r>
      <w:r w:rsidRPr="001B016D">
        <w:tab/>
        <w:t>Gu, T.</w:t>
      </w:r>
      <w:r w:rsidRPr="001B016D">
        <w:rPr>
          <w:i/>
        </w:rPr>
        <w:t xml:space="preserve"> et al.</w:t>
      </w:r>
      <w:r w:rsidRPr="001B016D">
        <w:t xml:space="preserve"> PC VIPR: a high-speed 3D phase-contrast method for flow quantification and high-resolution angiography. </w:t>
      </w:r>
      <w:r w:rsidRPr="001B016D">
        <w:rPr>
          <w:i/>
        </w:rPr>
        <w:t>AJNR Am J Neuroradiol</w:t>
      </w:r>
      <w:r w:rsidRPr="001B016D">
        <w:t xml:space="preserve"> </w:t>
      </w:r>
      <w:r w:rsidRPr="001B016D">
        <w:rPr>
          <w:b/>
        </w:rPr>
        <w:t>26</w:t>
      </w:r>
      <w:r w:rsidRPr="001B016D">
        <w:t>, 743-749 (2005).</w:t>
      </w:r>
    </w:p>
    <w:p w14:paraId="6AADEA37" w14:textId="77777777" w:rsidR="001B016D" w:rsidRPr="001B016D" w:rsidRDefault="001B016D" w:rsidP="001B016D">
      <w:pPr>
        <w:pStyle w:val="EndNoteBibliography"/>
        <w:spacing w:after="60"/>
        <w:ind w:left="720" w:hanging="720"/>
        <w:jc w:val="both"/>
      </w:pPr>
      <w:r w:rsidRPr="001B016D">
        <w:t>9</w:t>
      </w:r>
      <w:r w:rsidRPr="001B016D">
        <w:tab/>
        <w:t>Clark, L. R.</w:t>
      </w:r>
      <w:r w:rsidRPr="001B016D">
        <w:rPr>
          <w:i/>
        </w:rPr>
        <w:t xml:space="preserve"> et al.</w:t>
      </w:r>
      <w:r w:rsidRPr="001B016D">
        <w:t xml:space="preserve"> Macrovascular and microvascular cerebral blood flow in adults at risk for Alzheimer's disease. </w:t>
      </w:r>
      <w:r w:rsidRPr="001B016D">
        <w:rPr>
          <w:i/>
        </w:rPr>
        <w:t>Alzheimers Dement (Amst)</w:t>
      </w:r>
      <w:r w:rsidRPr="001B016D">
        <w:t xml:space="preserve"> </w:t>
      </w:r>
      <w:r w:rsidRPr="001B016D">
        <w:rPr>
          <w:b/>
        </w:rPr>
        <w:t>7</w:t>
      </w:r>
      <w:r w:rsidRPr="001B016D">
        <w:t>, 48-55, doi:10.1016/j.dadm.2017.01.002 (2017).</w:t>
      </w:r>
    </w:p>
    <w:p w14:paraId="4DEC0D9B" w14:textId="77777777" w:rsidR="001B016D" w:rsidRPr="001B016D" w:rsidRDefault="001B016D" w:rsidP="001B016D">
      <w:pPr>
        <w:pStyle w:val="EndNoteBibliography"/>
        <w:spacing w:after="60"/>
        <w:ind w:left="720" w:hanging="720"/>
        <w:jc w:val="both"/>
      </w:pPr>
      <w:r w:rsidRPr="001B016D">
        <w:t>10</w:t>
      </w:r>
      <w:r w:rsidRPr="001B016D">
        <w:tab/>
        <w:t>Xu, G.</w:t>
      </w:r>
      <w:r w:rsidRPr="001B016D">
        <w:rPr>
          <w:i/>
        </w:rPr>
        <w:t xml:space="preserve"> et al.</w:t>
      </w:r>
      <w:r w:rsidRPr="001B016D">
        <w:t xml:space="preserve"> Reliability and precision of pseudo-continuous arterial spin labeling perfusion MRI on 3.0 T and comparison with 15O-water PET in elderly subjects at risk for Alzheimer's disease. </w:t>
      </w:r>
      <w:r w:rsidRPr="001B016D">
        <w:rPr>
          <w:i/>
        </w:rPr>
        <w:t>NMR Biomed</w:t>
      </w:r>
      <w:r w:rsidRPr="001B016D">
        <w:t xml:space="preserve"> </w:t>
      </w:r>
      <w:r w:rsidRPr="001B016D">
        <w:rPr>
          <w:b/>
        </w:rPr>
        <w:t>23</w:t>
      </w:r>
      <w:r w:rsidRPr="001B016D">
        <w:t>, 286-293, doi:10.1002/nbm.1462 (2010).</w:t>
      </w:r>
    </w:p>
    <w:p w14:paraId="13F7BCF4" w14:textId="77777777" w:rsidR="001B016D" w:rsidRPr="001B016D" w:rsidRDefault="001B016D" w:rsidP="001B016D">
      <w:pPr>
        <w:pStyle w:val="EndNoteBibliography"/>
        <w:spacing w:after="60"/>
        <w:ind w:left="720" w:hanging="720"/>
        <w:jc w:val="both"/>
      </w:pPr>
      <w:r w:rsidRPr="001B016D">
        <w:t>11</w:t>
      </w:r>
      <w:r w:rsidRPr="001B016D">
        <w:tab/>
        <w:t>Rivera, L.</w:t>
      </w:r>
      <w:r w:rsidRPr="001B016D">
        <w:rPr>
          <w:i/>
        </w:rPr>
        <w:t xml:space="preserve"> et al.</w:t>
      </w:r>
      <w:r w:rsidRPr="001B016D">
        <w:t xml:space="preserve"> Changes in intracranial venous blood flow and pulsatility in Alzheimer’s disease: A 4D flow MRI study. </w:t>
      </w:r>
      <w:r w:rsidRPr="001B016D">
        <w:rPr>
          <w:i/>
        </w:rPr>
        <w:t>Journal of Cerebral Blood Flow &amp; Metabolism</w:t>
      </w:r>
      <w:r w:rsidRPr="001B016D">
        <w:t xml:space="preserve"> </w:t>
      </w:r>
      <w:r w:rsidRPr="001B016D">
        <w:rPr>
          <w:b/>
        </w:rPr>
        <w:t>37</w:t>
      </w:r>
      <w:r w:rsidRPr="001B016D">
        <w:t>, 0271678X16661340-10271678X16661340, doi:10.1177/0271678X16661340 (2016).</w:t>
      </w:r>
    </w:p>
    <w:p w14:paraId="06DB7AF8" w14:textId="77777777" w:rsidR="001B016D" w:rsidRPr="001B016D" w:rsidRDefault="001B016D" w:rsidP="001B016D">
      <w:pPr>
        <w:pStyle w:val="EndNoteBibliography"/>
        <w:spacing w:after="60"/>
        <w:ind w:left="720" w:hanging="720"/>
        <w:jc w:val="both"/>
      </w:pPr>
      <w:r w:rsidRPr="001B016D">
        <w:t>12</w:t>
      </w:r>
      <w:r w:rsidRPr="001B016D">
        <w:tab/>
        <w:t>Rivera-Rivera, L. A.</w:t>
      </w:r>
      <w:r w:rsidRPr="001B016D">
        <w:rPr>
          <w:i/>
        </w:rPr>
        <w:t xml:space="preserve"> et al.</w:t>
      </w:r>
      <w:r w:rsidRPr="001B016D">
        <w:t xml:space="preserve"> Assessment of vascular stiffness in the internal carotid artery proximal to the carotid canal in Alzheimer’s disease using pulse wave velocity from low rank reconstructed 4D flow MRI. </w:t>
      </w:r>
      <w:r w:rsidRPr="001B016D">
        <w:rPr>
          <w:i/>
        </w:rPr>
        <w:t>Journal of Cerebral Blood Flow &amp; Metabolism</w:t>
      </w:r>
      <w:r w:rsidRPr="001B016D">
        <w:t>, 0271678X20910302, doi:10.1177/0271678X20910302 (2020).</w:t>
      </w:r>
    </w:p>
    <w:p w14:paraId="616DEE1F" w14:textId="77777777" w:rsidR="001B016D" w:rsidRPr="001B016D" w:rsidRDefault="001B016D" w:rsidP="001B016D">
      <w:pPr>
        <w:pStyle w:val="EndNoteBibliography"/>
        <w:spacing w:after="60"/>
        <w:ind w:left="720" w:hanging="720"/>
        <w:jc w:val="both"/>
        <w:rPr>
          <w:i/>
        </w:rPr>
      </w:pPr>
      <w:r w:rsidRPr="001B016D">
        <w:t>13</w:t>
      </w:r>
      <w:r w:rsidRPr="001B016D">
        <w:tab/>
        <w:t xml:space="preserve">Rivera-Rivera, L. A., Johnson, S. C., Illingworth, C. &amp; Johnson, K. M. in </w:t>
      </w:r>
      <w:r w:rsidRPr="001B016D">
        <w:rPr>
          <w:i/>
        </w:rPr>
        <w:t>Proc. Intl. Soc. Mag. Reson. Med. 27.</w:t>
      </w:r>
    </w:p>
    <w:p w14:paraId="461C7F4E" w14:textId="77777777" w:rsidR="001B016D" w:rsidRPr="001B016D" w:rsidRDefault="001B016D" w:rsidP="001B016D">
      <w:pPr>
        <w:pStyle w:val="EndNoteBibliography"/>
        <w:spacing w:after="60"/>
        <w:ind w:left="720" w:hanging="720"/>
        <w:jc w:val="both"/>
      </w:pPr>
      <w:r w:rsidRPr="001B016D">
        <w:t>14</w:t>
      </w:r>
      <w:r w:rsidRPr="001B016D">
        <w:tab/>
        <w:t xml:space="preserve">Zhang, H., Schneider, T., Wheeler-Kingshott, C. A. &amp; Alexander, D. C. NODDI: practical in vivo neurite orientation dispersion and density imaging of the human brain. </w:t>
      </w:r>
      <w:r w:rsidRPr="001B016D">
        <w:rPr>
          <w:i/>
        </w:rPr>
        <w:t>Neuroimage</w:t>
      </w:r>
      <w:r w:rsidRPr="001B016D">
        <w:t xml:space="preserve"> </w:t>
      </w:r>
      <w:r w:rsidRPr="001B016D">
        <w:rPr>
          <w:b/>
        </w:rPr>
        <w:t>61</w:t>
      </w:r>
      <w:r w:rsidRPr="001B016D">
        <w:t>, 1000-1016, doi:10.1016/j.neuroimage.2012.03.072 (2012).</w:t>
      </w:r>
    </w:p>
    <w:p w14:paraId="6F06C43B" w14:textId="65B56F60" w:rsidR="001B016D" w:rsidRPr="001B016D" w:rsidRDefault="001B016D" w:rsidP="001B016D">
      <w:pPr>
        <w:pStyle w:val="EndNoteBibliography"/>
        <w:spacing w:after="60"/>
        <w:ind w:left="720" w:hanging="720"/>
        <w:jc w:val="both"/>
      </w:pPr>
      <w:r w:rsidRPr="001B016D">
        <w:t>15</w:t>
      </w:r>
      <w:r w:rsidRPr="001B016D">
        <w:tab/>
        <w:t xml:space="preserve">Kamiya, K., Hori, M. &amp; Aoki, S. NODDI in clinical research. </w:t>
      </w:r>
      <w:r w:rsidRPr="001B016D">
        <w:rPr>
          <w:i/>
        </w:rPr>
        <w:t>Journal of Neuroscience Methods</w:t>
      </w:r>
      <w:r w:rsidRPr="001B016D">
        <w:t xml:space="preserve"> </w:t>
      </w:r>
      <w:r w:rsidRPr="001B016D">
        <w:rPr>
          <w:b/>
        </w:rPr>
        <w:t>346</w:t>
      </w:r>
      <w:r w:rsidRPr="001B016D">
        <w:t>, 108908, doi:</w:t>
      </w:r>
      <w:hyperlink r:id="rId7" w:history="1">
        <w:r w:rsidRPr="001B016D">
          <w:rPr>
            <w:rStyle w:val="Hyperlink"/>
          </w:rPr>
          <w:t>https://doi.org/10.1016/j.jneumeth.2020.108908</w:t>
        </w:r>
      </w:hyperlink>
      <w:r w:rsidRPr="001B016D">
        <w:t xml:space="preserve"> (2020).</w:t>
      </w:r>
    </w:p>
    <w:p w14:paraId="17165D22" w14:textId="77777777" w:rsidR="001B016D" w:rsidRPr="001B016D" w:rsidRDefault="001B016D" w:rsidP="001B016D">
      <w:pPr>
        <w:pStyle w:val="EndNoteBibliography"/>
        <w:spacing w:after="60"/>
        <w:ind w:left="720" w:hanging="720"/>
        <w:jc w:val="both"/>
      </w:pPr>
      <w:r w:rsidRPr="001B016D">
        <w:t>16</w:t>
      </w:r>
      <w:r w:rsidRPr="001B016D">
        <w:tab/>
        <w:t>Sone, D.</w:t>
      </w:r>
    </w:p>
    <w:p w14:paraId="314451A7" w14:textId="77777777" w:rsidR="001B016D" w:rsidRPr="001B016D" w:rsidRDefault="001B016D" w:rsidP="001B016D">
      <w:pPr>
        <w:pStyle w:val="EndNoteBibliography"/>
        <w:spacing w:after="60"/>
        <w:ind w:left="720" w:hanging="720"/>
        <w:jc w:val="both"/>
      </w:pPr>
      <w:r w:rsidRPr="001B016D">
        <w:t>17</w:t>
      </w:r>
      <w:r w:rsidRPr="001B016D">
        <w:tab/>
        <w:t>Kamagata, K.</w:t>
      </w:r>
      <w:r w:rsidRPr="001B016D">
        <w:rPr>
          <w:i/>
        </w:rPr>
        <w:t xml:space="preserve"> et al.</w:t>
      </w:r>
      <w:r w:rsidRPr="001B016D">
        <w:t xml:space="preserve"> Advanced diffusion magnetic resonance imaging in patients with Alzheimer&amp;#39;s and Parkinson&amp;#39;s diseases. </w:t>
      </w:r>
      <w:r w:rsidRPr="001B016D">
        <w:rPr>
          <w:i/>
        </w:rPr>
        <w:t>Neural Regeneration Research</w:t>
      </w:r>
      <w:r w:rsidRPr="001B016D">
        <w:t xml:space="preserve"> </w:t>
      </w:r>
      <w:r w:rsidRPr="001B016D">
        <w:rPr>
          <w:b/>
        </w:rPr>
        <w:t>15</w:t>
      </w:r>
      <w:r w:rsidRPr="001B016D">
        <w:t>, 1590-1600, doi:10.4103/1673-5374.276326 (2020).</w:t>
      </w:r>
    </w:p>
    <w:p w14:paraId="3564EC74" w14:textId="77777777" w:rsidR="001B016D" w:rsidRPr="001B016D" w:rsidRDefault="001B016D" w:rsidP="001B016D">
      <w:pPr>
        <w:pStyle w:val="EndNoteBibliography"/>
        <w:spacing w:after="60"/>
        <w:ind w:left="720" w:hanging="720"/>
        <w:jc w:val="both"/>
      </w:pPr>
      <w:r w:rsidRPr="001B016D">
        <w:t>18</w:t>
      </w:r>
      <w:r w:rsidRPr="001B016D">
        <w:tab/>
        <w:t>Fu, X.</w:t>
      </w:r>
      <w:r w:rsidRPr="001B016D">
        <w:rPr>
          <w:i/>
        </w:rPr>
        <w:t xml:space="preserve"> et al.</w:t>
      </w:r>
      <w:r w:rsidRPr="001B016D">
        <w:t xml:space="preserve"> Microstructural White Matter Alterations in Mild Cognitive Impairment and Alzheimer's Disease : Study Based on Neurite Orientation Dispersion and Density Imaging (NODDI). </w:t>
      </w:r>
      <w:r w:rsidRPr="001B016D">
        <w:rPr>
          <w:i/>
        </w:rPr>
        <w:t>Clin Neuroradiol</w:t>
      </w:r>
      <w:r w:rsidRPr="001B016D">
        <w:t xml:space="preserve"> </w:t>
      </w:r>
      <w:r w:rsidRPr="001B016D">
        <w:rPr>
          <w:b/>
        </w:rPr>
        <w:t>30</w:t>
      </w:r>
      <w:r w:rsidRPr="001B016D">
        <w:t>, 569-579, doi:10.1007/s00062-019-00805-0 (2020).</w:t>
      </w:r>
    </w:p>
    <w:p w14:paraId="1CD2B77C" w14:textId="77777777" w:rsidR="001B016D" w:rsidRPr="001B016D" w:rsidRDefault="001B016D" w:rsidP="001B016D">
      <w:pPr>
        <w:pStyle w:val="EndNoteBibliography"/>
        <w:spacing w:after="60"/>
        <w:ind w:left="720" w:hanging="720"/>
        <w:jc w:val="both"/>
      </w:pPr>
      <w:r w:rsidRPr="001B016D">
        <w:t>19</w:t>
      </w:r>
      <w:r w:rsidRPr="001B016D">
        <w:tab/>
        <w:t>Parker, T. D.</w:t>
      </w:r>
      <w:r w:rsidRPr="001B016D">
        <w:rPr>
          <w:i/>
        </w:rPr>
        <w:t xml:space="preserve"> et al.</w:t>
      </w:r>
      <w:r w:rsidRPr="001B016D">
        <w:t xml:space="preserve"> Cortical microstructure in young onset Alzheimer's disease using neurite orientation dispersion and density imaging. </w:t>
      </w:r>
      <w:r w:rsidRPr="001B016D">
        <w:rPr>
          <w:i/>
        </w:rPr>
        <w:t>Hum Brain Mapp</w:t>
      </w:r>
      <w:r w:rsidRPr="001B016D">
        <w:t xml:space="preserve"> </w:t>
      </w:r>
      <w:r w:rsidRPr="001B016D">
        <w:rPr>
          <w:b/>
        </w:rPr>
        <w:t>39</w:t>
      </w:r>
      <w:r w:rsidRPr="001B016D">
        <w:t>, 3005-3017, doi:10.1002/hbm.24056 (2018).</w:t>
      </w:r>
    </w:p>
    <w:p w14:paraId="2A6B119A" w14:textId="77777777" w:rsidR="001B016D" w:rsidRPr="001B016D" w:rsidRDefault="001B016D" w:rsidP="001B016D">
      <w:pPr>
        <w:pStyle w:val="EndNoteBibliography"/>
        <w:spacing w:after="60"/>
        <w:ind w:left="720" w:hanging="720"/>
        <w:jc w:val="both"/>
      </w:pPr>
      <w:r w:rsidRPr="001B016D">
        <w:t>20</w:t>
      </w:r>
      <w:r w:rsidRPr="001B016D">
        <w:tab/>
        <w:t>Vogt, N. M.</w:t>
      </w:r>
      <w:r w:rsidRPr="001B016D">
        <w:rPr>
          <w:i/>
        </w:rPr>
        <w:t xml:space="preserve"> et al.</w:t>
      </w:r>
      <w:r w:rsidRPr="001B016D">
        <w:t xml:space="preserve"> Cortical Microstructural Alterations in Mild Cognitive Impairment and Alzheimer's Disease Dementia. </w:t>
      </w:r>
      <w:r w:rsidRPr="001B016D">
        <w:rPr>
          <w:i/>
        </w:rPr>
        <w:t>Cereb Cortex</w:t>
      </w:r>
      <w:r w:rsidRPr="001B016D">
        <w:t xml:space="preserve"> </w:t>
      </w:r>
      <w:r w:rsidRPr="001B016D">
        <w:rPr>
          <w:b/>
        </w:rPr>
        <w:t>30</w:t>
      </w:r>
      <w:r w:rsidRPr="001B016D">
        <w:t>, 2948-2960, doi:10.1093/cercor/bhz286 (2020).</w:t>
      </w:r>
    </w:p>
    <w:p w14:paraId="53A1D299" w14:textId="77777777" w:rsidR="001B016D" w:rsidRPr="001B016D" w:rsidRDefault="001B016D" w:rsidP="001B016D">
      <w:pPr>
        <w:pStyle w:val="EndNoteBibliography"/>
        <w:spacing w:after="60"/>
        <w:ind w:left="720" w:hanging="720"/>
        <w:jc w:val="both"/>
      </w:pPr>
      <w:r w:rsidRPr="001B016D">
        <w:t>21</w:t>
      </w:r>
      <w:r w:rsidRPr="001B016D">
        <w:tab/>
        <w:t>Slattery, C. F.</w:t>
      </w:r>
      <w:r w:rsidRPr="001B016D">
        <w:rPr>
          <w:i/>
        </w:rPr>
        <w:t xml:space="preserve"> et al.</w:t>
      </w:r>
      <w:r w:rsidRPr="001B016D">
        <w:t xml:space="preserve"> ApoE influences regional white-matter axonal density loss in Alzheimer's disease. </w:t>
      </w:r>
      <w:r w:rsidRPr="001B016D">
        <w:rPr>
          <w:i/>
        </w:rPr>
        <w:t>Neurobiol Aging</w:t>
      </w:r>
      <w:r w:rsidRPr="001B016D">
        <w:t xml:space="preserve"> </w:t>
      </w:r>
      <w:r w:rsidRPr="001B016D">
        <w:rPr>
          <w:b/>
        </w:rPr>
        <w:t>57</w:t>
      </w:r>
      <w:r w:rsidRPr="001B016D">
        <w:t>, 8-17, doi:10.1016/j.neurobiolaging.2017.04.021 (2017).</w:t>
      </w:r>
    </w:p>
    <w:p w14:paraId="77489169" w14:textId="77777777" w:rsidR="001B016D" w:rsidRPr="001B016D" w:rsidRDefault="001B016D" w:rsidP="001B016D">
      <w:pPr>
        <w:pStyle w:val="EndNoteBibliography"/>
        <w:spacing w:after="60"/>
        <w:ind w:left="720" w:hanging="720"/>
        <w:jc w:val="both"/>
      </w:pPr>
      <w:r w:rsidRPr="001B016D">
        <w:t>22</w:t>
      </w:r>
      <w:r w:rsidRPr="001B016D">
        <w:tab/>
        <w:t>Wen, Q.</w:t>
      </w:r>
      <w:r w:rsidRPr="001B016D">
        <w:rPr>
          <w:i/>
        </w:rPr>
        <w:t xml:space="preserve"> et al.</w:t>
      </w:r>
      <w:r w:rsidRPr="001B016D">
        <w:t xml:space="preserve"> White matter alterations in early-stage Alzheimer's disease: A tract-specific study. </w:t>
      </w:r>
      <w:r w:rsidRPr="001B016D">
        <w:rPr>
          <w:i/>
        </w:rPr>
        <w:t>Alzheimers Dement (Amst)</w:t>
      </w:r>
      <w:r w:rsidRPr="001B016D">
        <w:t xml:space="preserve"> </w:t>
      </w:r>
      <w:r w:rsidRPr="001B016D">
        <w:rPr>
          <w:b/>
        </w:rPr>
        <w:t>11</w:t>
      </w:r>
      <w:r w:rsidRPr="001B016D">
        <w:t>, 576-587, doi:10.1016/j.dadm.2019.06.003 (2019).</w:t>
      </w:r>
    </w:p>
    <w:p w14:paraId="5A600D87" w14:textId="77777777" w:rsidR="001B016D" w:rsidRPr="001B016D" w:rsidRDefault="001B016D" w:rsidP="001B016D">
      <w:pPr>
        <w:pStyle w:val="EndNoteBibliography"/>
        <w:spacing w:after="60"/>
        <w:ind w:left="720" w:hanging="720"/>
        <w:jc w:val="both"/>
      </w:pPr>
      <w:r w:rsidRPr="001B016D">
        <w:t>23</w:t>
      </w:r>
      <w:r w:rsidRPr="001B016D">
        <w:tab/>
        <w:t xml:space="preserve">Maximov, I. I., Alnæs, D. &amp; Westlye, L. T. Towards an optimised processing pipeline for diffusion magnetic resonance imaging data: Effects of artefact corrections on diffusion metrics and their age associations in UK Biobank. </w:t>
      </w:r>
      <w:r w:rsidRPr="001B016D">
        <w:rPr>
          <w:i/>
        </w:rPr>
        <w:t>Human Brain Mapping</w:t>
      </w:r>
      <w:r w:rsidRPr="001B016D">
        <w:t xml:space="preserve"> </w:t>
      </w:r>
      <w:r w:rsidRPr="001B016D">
        <w:rPr>
          <w:b/>
        </w:rPr>
        <w:t>40</w:t>
      </w:r>
      <w:r w:rsidRPr="001B016D">
        <w:t>, 4146-4162, doi:10.1002/hbm.24691 (2019).</w:t>
      </w:r>
    </w:p>
    <w:p w14:paraId="3652398A" w14:textId="77777777" w:rsidR="001B016D" w:rsidRPr="001B016D" w:rsidRDefault="001B016D" w:rsidP="001B016D">
      <w:pPr>
        <w:pStyle w:val="EndNoteBibliography"/>
        <w:spacing w:after="60"/>
        <w:ind w:left="720" w:hanging="720"/>
        <w:jc w:val="both"/>
      </w:pPr>
      <w:r w:rsidRPr="001B016D">
        <w:t>24</w:t>
      </w:r>
      <w:r w:rsidRPr="001B016D">
        <w:tab/>
        <w:t>Zhang, H.</w:t>
      </w:r>
      <w:r w:rsidRPr="001B016D">
        <w:rPr>
          <w:i/>
        </w:rPr>
        <w:t xml:space="preserve"> et al.</w:t>
      </w:r>
      <w:r w:rsidRPr="001B016D">
        <w:t xml:space="preserve"> High-dimensional spatial normalization of diffusion tensor images improves the detection of white matter differences: an example study using amyotrophic lateral sclerosis. </w:t>
      </w:r>
      <w:r w:rsidRPr="001B016D">
        <w:rPr>
          <w:i/>
        </w:rPr>
        <w:t>IEEE Trans Med Imaging</w:t>
      </w:r>
      <w:r w:rsidRPr="001B016D">
        <w:t xml:space="preserve"> </w:t>
      </w:r>
      <w:r w:rsidRPr="001B016D">
        <w:rPr>
          <w:b/>
        </w:rPr>
        <w:t>26</w:t>
      </w:r>
      <w:r w:rsidRPr="001B016D">
        <w:t>, 1585-1597, doi:10.1109/tmi.2007.906784 (2007).</w:t>
      </w:r>
    </w:p>
    <w:p w14:paraId="56596B4F" w14:textId="77777777" w:rsidR="001B016D" w:rsidRPr="001B016D" w:rsidRDefault="001B016D" w:rsidP="001B016D">
      <w:pPr>
        <w:pStyle w:val="EndNoteBibliography"/>
        <w:spacing w:after="60"/>
        <w:ind w:left="720" w:hanging="720"/>
        <w:jc w:val="both"/>
      </w:pPr>
      <w:r w:rsidRPr="001B016D">
        <w:t>25</w:t>
      </w:r>
      <w:r w:rsidRPr="001B016D">
        <w:tab/>
        <w:t xml:space="preserve">Zhang, H., Yushkevich, P. A., Alexander, D. C. &amp; Gee, J. C. Deformable registration of diffusion tensor MR images with explicit orientation optimization. </w:t>
      </w:r>
      <w:r w:rsidRPr="001B016D">
        <w:rPr>
          <w:i/>
        </w:rPr>
        <w:t>Med Image Anal</w:t>
      </w:r>
      <w:r w:rsidRPr="001B016D">
        <w:t xml:space="preserve"> </w:t>
      </w:r>
      <w:r w:rsidRPr="001B016D">
        <w:rPr>
          <w:b/>
        </w:rPr>
        <w:t>10</w:t>
      </w:r>
      <w:r w:rsidRPr="001B016D">
        <w:t>, 764-785, doi:10.1016/j.media.2006.06.004 (2006).</w:t>
      </w:r>
    </w:p>
    <w:p w14:paraId="175466DF" w14:textId="77777777" w:rsidR="001B016D" w:rsidRPr="001B016D" w:rsidRDefault="001B016D" w:rsidP="001B016D">
      <w:pPr>
        <w:pStyle w:val="EndNoteBibliography"/>
        <w:spacing w:after="60"/>
        <w:ind w:left="720" w:hanging="720"/>
        <w:jc w:val="both"/>
      </w:pPr>
      <w:r w:rsidRPr="001B016D">
        <w:t>26</w:t>
      </w:r>
      <w:r w:rsidRPr="001B016D">
        <w:tab/>
        <w:t>Wang, Y.</w:t>
      </w:r>
      <w:r w:rsidRPr="001B016D">
        <w:rPr>
          <w:i/>
        </w:rPr>
        <w:t xml:space="preserve"> et al.</w:t>
      </w:r>
      <w:r w:rsidRPr="001B016D">
        <w:t xml:space="preserve"> DTI registration in atlas based fiber analysis of infantile Krabbe disease. </w:t>
      </w:r>
      <w:r w:rsidRPr="001B016D">
        <w:rPr>
          <w:i/>
        </w:rPr>
        <w:t>NeuroImage</w:t>
      </w:r>
      <w:r w:rsidRPr="001B016D">
        <w:t xml:space="preserve"> </w:t>
      </w:r>
      <w:r w:rsidRPr="001B016D">
        <w:rPr>
          <w:b/>
        </w:rPr>
        <w:t>55</w:t>
      </w:r>
      <w:r w:rsidRPr="001B016D">
        <w:t>, 1577-1586, doi:10.1016/j.neuroimage.2011.01.038 (2011).</w:t>
      </w:r>
    </w:p>
    <w:p w14:paraId="7221E146" w14:textId="624566C9" w:rsidR="004C7D6F" w:rsidRDefault="00FB0427" w:rsidP="001B016D">
      <w:pPr>
        <w:spacing w:after="60" w:line="240" w:lineRule="auto"/>
        <w:jc w:val="both"/>
      </w:pPr>
      <w:r w:rsidRPr="001B016D">
        <w:rPr>
          <w:rFonts w:ascii="Arial" w:hAnsi="Arial" w:cs="Arial"/>
        </w:rPr>
        <w:lastRenderedPageBreak/>
        <w:fldChar w:fldCharType="end"/>
      </w:r>
    </w:p>
    <w:sectPr w:rsidR="004C7D6F" w:rsidSect="000564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宋体"/>
    <w:panose1 w:val="00000000000000000000"/>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10975"/>
    <w:multiLevelType w:val="hybridMultilevel"/>
    <w:tmpl w:val="002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631418"/>
    <w:multiLevelType w:val="hybridMultilevel"/>
    <w:tmpl w:val="7E5E7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xNDGyNDMxNjUyMjBQ0lEKTi0uzszPAykwqwUAnsK3PiwAAAA="/>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eep5d99wefzf1e2de75p900wp0assr5afff&quot;&gt;My EndNote Library-Converted&lt;record-ids&gt;&lt;item&gt;27&lt;/item&gt;&lt;item&gt;40&lt;/item&gt;&lt;item&gt;115&lt;/item&gt;&lt;item&gt;196&lt;/item&gt;&lt;item&gt;211&lt;/item&gt;&lt;item&gt;389&lt;/item&gt;&lt;item&gt;629&lt;/item&gt;&lt;item&gt;760&lt;/item&gt;&lt;item&gt;840&lt;/item&gt;&lt;item&gt;941&lt;/item&gt;&lt;item&gt;943&lt;/item&gt;&lt;item&gt;978&lt;/item&gt;&lt;item&gt;1019&lt;/item&gt;&lt;item&gt;1030&lt;/item&gt;&lt;item&gt;1031&lt;/item&gt;&lt;item&gt;1032&lt;/item&gt;&lt;item&gt;1033&lt;/item&gt;&lt;item&gt;1035&lt;/item&gt;&lt;item&gt;1036&lt;/item&gt;&lt;item&gt;1037&lt;/item&gt;&lt;item&gt;1038&lt;/item&gt;&lt;item&gt;1041&lt;/item&gt;&lt;item&gt;1042&lt;/item&gt;&lt;item&gt;1043&lt;/item&gt;&lt;item&gt;1044&lt;/item&gt;&lt;/record-ids&gt;&lt;/item&gt;&lt;/Libraries&gt;"/>
  </w:docVars>
  <w:rsids>
    <w:rsidRoot w:val="0081183F"/>
    <w:rsid w:val="00056456"/>
    <w:rsid w:val="00061149"/>
    <w:rsid w:val="00081683"/>
    <w:rsid w:val="00095C74"/>
    <w:rsid w:val="001064E7"/>
    <w:rsid w:val="00111A67"/>
    <w:rsid w:val="0012200A"/>
    <w:rsid w:val="00144CE8"/>
    <w:rsid w:val="00170839"/>
    <w:rsid w:val="00176798"/>
    <w:rsid w:val="00197C3C"/>
    <w:rsid w:val="001B016D"/>
    <w:rsid w:val="001F16A2"/>
    <w:rsid w:val="00201167"/>
    <w:rsid w:val="00201F01"/>
    <w:rsid w:val="00213370"/>
    <w:rsid w:val="0023277E"/>
    <w:rsid w:val="00260799"/>
    <w:rsid w:val="002A09F5"/>
    <w:rsid w:val="002A5B32"/>
    <w:rsid w:val="002B73FC"/>
    <w:rsid w:val="00307013"/>
    <w:rsid w:val="00316203"/>
    <w:rsid w:val="003A0258"/>
    <w:rsid w:val="003B06BF"/>
    <w:rsid w:val="00430954"/>
    <w:rsid w:val="00433203"/>
    <w:rsid w:val="00441F7F"/>
    <w:rsid w:val="00451F4A"/>
    <w:rsid w:val="004547FF"/>
    <w:rsid w:val="0046212D"/>
    <w:rsid w:val="004967EE"/>
    <w:rsid w:val="004C7D6F"/>
    <w:rsid w:val="00553771"/>
    <w:rsid w:val="00557855"/>
    <w:rsid w:val="005C090E"/>
    <w:rsid w:val="006138BA"/>
    <w:rsid w:val="006456DE"/>
    <w:rsid w:val="00682D6C"/>
    <w:rsid w:val="00690F8B"/>
    <w:rsid w:val="006E4AF0"/>
    <w:rsid w:val="006E5D7F"/>
    <w:rsid w:val="00770C96"/>
    <w:rsid w:val="007B6227"/>
    <w:rsid w:val="0080080A"/>
    <w:rsid w:val="008044F4"/>
    <w:rsid w:val="0081183F"/>
    <w:rsid w:val="00811CD6"/>
    <w:rsid w:val="00814BBF"/>
    <w:rsid w:val="00882EEC"/>
    <w:rsid w:val="00894FF8"/>
    <w:rsid w:val="008B7F08"/>
    <w:rsid w:val="008D62D9"/>
    <w:rsid w:val="00934910"/>
    <w:rsid w:val="009C735D"/>
    <w:rsid w:val="009D516B"/>
    <w:rsid w:val="00A13132"/>
    <w:rsid w:val="00A216F2"/>
    <w:rsid w:val="00AC3962"/>
    <w:rsid w:val="00AD152B"/>
    <w:rsid w:val="00B31754"/>
    <w:rsid w:val="00B64164"/>
    <w:rsid w:val="00BF15A1"/>
    <w:rsid w:val="00C56B4F"/>
    <w:rsid w:val="00CB797C"/>
    <w:rsid w:val="00CE586D"/>
    <w:rsid w:val="00D121CC"/>
    <w:rsid w:val="00D23622"/>
    <w:rsid w:val="00D45C1F"/>
    <w:rsid w:val="00D96D83"/>
    <w:rsid w:val="00DB6B65"/>
    <w:rsid w:val="00DB7DC4"/>
    <w:rsid w:val="00DC312F"/>
    <w:rsid w:val="00DE2196"/>
    <w:rsid w:val="00E3582F"/>
    <w:rsid w:val="00EF5CCD"/>
    <w:rsid w:val="00F23B29"/>
    <w:rsid w:val="00F74852"/>
    <w:rsid w:val="00F91396"/>
    <w:rsid w:val="00F93BBB"/>
    <w:rsid w:val="00FA6396"/>
    <w:rsid w:val="00FB0427"/>
    <w:rsid w:val="00FC3339"/>
    <w:rsid w:val="00FC6178"/>
    <w:rsid w:val="00FE4C44"/>
    <w:rsid w:val="00FE7389"/>
    <w:rsid w:val="00FF2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D9CD"/>
  <w15:chartTrackingRefBased/>
  <w15:docId w15:val="{8D907067-C29B-45DA-88BF-96AE122F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586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E586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F5CCD"/>
    <w:rPr>
      <w:sz w:val="16"/>
      <w:szCs w:val="16"/>
    </w:rPr>
  </w:style>
  <w:style w:type="paragraph" w:styleId="CommentText">
    <w:name w:val="annotation text"/>
    <w:basedOn w:val="Normal"/>
    <w:link w:val="CommentTextChar"/>
    <w:uiPriority w:val="99"/>
    <w:semiHidden/>
    <w:unhideWhenUsed/>
    <w:rsid w:val="00EF5CCD"/>
    <w:pPr>
      <w:spacing w:line="240" w:lineRule="auto"/>
    </w:pPr>
    <w:rPr>
      <w:sz w:val="20"/>
      <w:szCs w:val="20"/>
    </w:rPr>
  </w:style>
  <w:style w:type="character" w:customStyle="1" w:styleId="CommentTextChar">
    <w:name w:val="Comment Text Char"/>
    <w:basedOn w:val="DefaultParagraphFont"/>
    <w:link w:val="CommentText"/>
    <w:uiPriority w:val="99"/>
    <w:semiHidden/>
    <w:rsid w:val="00EF5CCD"/>
    <w:rPr>
      <w:sz w:val="20"/>
      <w:szCs w:val="20"/>
    </w:rPr>
  </w:style>
  <w:style w:type="paragraph" w:styleId="CommentSubject">
    <w:name w:val="annotation subject"/>
    <w:basedOn w:val="CommentText"/>
    <w:next w:val="CommentText"/>
    <w:link w:val="CommentSubjectChar"/>
    <w:uiPriority w:val="99"/>
    <w:semiHidden/>
    <w:unhideWhenUsed/>
    <w:rsid w:val="00EF5CCD"/>
    <w:rPr>
      <w:b/>
      <w:bCs/>
    </w:rPr>
  </w:style>
  <w:style w:type="character" w:customStyle="1" w:styleId="CommentSubjectChar">
    <w:name w:val="Comment Subject Char"/>
    <w:basedOn w:val="CommentTextChar"/>
    <w:link w:val="CommentSubject"/>
    <w:uiPriority w:val="99"/>
    <w:semiHidden/>
    <w:rsid w:val="00EF5CCD"/>
    <w:rPr>
      <w:b/>
      <w:bCs/>
      <w:sz w:val="20"/>
      <w:szCs w:val="20"/>
    </w:rPr>
  </w:style>
  <w:style w:type="paragraph" w:styleId="ListParagraph">
    <w:name w:val="List Paragraph"/>
    <w:basedOn w:val="Normal"/>
    <w:uiPriority w:val="34"/>
    <w:qFormat/>
    <w:rsid w:val="00FC3339"/>
    <w:pPr>
      <w:ind w:left="720"/>
      <w:contextualSpacing/>
    </w:pPr>
  </w:style>
  <w:style w:type="paragraph" w:customStyle="1" w:styleId="EndNoteBibliographyTitle">
    <w:name w:val="EndNote Bibliography Title"/>
    <w:basedOn w:val="Normal"/>
    <w:link w:val="EndNoteBibliographyTitleChar"/>
    <w:rsid w:val="00FB0427"/>
    <w:pPr>
      <w:spacing w:after="0"/>
      <w:jc w:val="center"/>
    </w:pPr>
    <w:rPr>
      <w:rFonts w:ascii="Arial" w:hAnsi="Arial" w:cs="Arial"/>
      <w:noProof/>
    </w:rPr>
  </w:style>
  <w:style w:type="character" w:customStyle="1" w:styleId="EndNoteBibliographyTitleChar">
    <w:name w:val="EndNote Bibliography Title Char"/>
    <w:basedOn w:val="DefaultParagraphFont"/>
    <w:link w:val="EndNoteBibliographyTitle"/>
    <w:rsid w:val="00FB0427"/>
    <w:rPr>
      <w:rFonts w:ascii="Arial" w:hAnsi="Arial" w:cs="Arial"/>
      <w:noProof/>
    </w:rPr>
  </w:style>
  <w:style w:type="paragraph" w:customStyle="1" w:styleId="EndNoteBibliography">
    <w:name w:val="EndNote Bibliography"/>
    <w:basedOn w:val="Normal"/>
    <w:link w:val="EndNoteBibliographyChar"/>
    <w:rsid w:val="00FB0427"/>
    <w:pPr>
      <w:spacing w:line="240" w:lineRule="auto"/>
    </w:pPr>
    <w:rPr>
      <w:rFonts w:ascii="Arial" w:hAnsi="Arial" w:cs="Arial"/>
      <w:noProof/>
    </w:rPr>
  </w:style>
  <w:style w:type="character" w:customStyle="1" w:styleId="EndNoteBibliographyChar">
    <w:name w:val="EndNote Bibliography Char"/>
    <w:basedOn w:val="DefaultParagraphFont"/>
    <w:link w:val="EndNoteBibliography"/>
    <w:rsid w:val="00FB0427"/>
    <w:rPr>
      <w:rFonts w:ascii="Arial" w:hAnsi="Arial" w:cs="Arial"/>
      <w:noProof/>
    </w:rPr>
  </w:style>
  <w:style w:type="character" w:styleId="Hyperlink">
    <w:name w:val="Hyperlink"/>
    <w:basedOn w:val="DefaultParagraphFont"/>
    <w:uiPriority w:val="99"/>
    <w:unhideWhenUsed/>
    <w:rsid w:val="00056456"/>
    <w:rPr>
      <w:color w:val="0563C1" w:themeColor="hyperlink"/>
      <w:u w:val="single"/>
    </w:rPr>
  </w:style>
  <w:style w:type="character" w:styleId="UnresolvedMention">
    <w:name w:val="Unresolved Mention"/>
    <w:basedOn w:val="DefaultParagraphFont"/>
    <w:uiPriority w:val="99"/>
    <w:semiHidden/>
    <w:unhideWhenUsed/>
    <w:rsid w:val="00056456"/>
    <w:rPr>
      <w:color w:val="605E5C"/>
      <w:shd w:val="clear" w:color="auto" w:fill="E1DFDD"/>
    </w:rPr>
  </w:style>
  <w:style w:type="paragraph" w:customStyle="1" w:styleId="Default">
    <w:name w:val="Default"/>
    <w:rsid w:val="0046212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440978">
      <w:bodyDiv w:val="1"/>
      <w:marLeft w:val="0"/>
      <w:marRight w:val="0"/>
      <w:marTop w:val="0"/>
      <w:marBottom w:val="0"/>
      <w:divBdr>
        <w:top w:val="none" w:sz="0" w:space="0" w:color="auto"/>
        <w:left w:val="none" w:sz="0" w:space="0" w:color="auto"/>
        <w:bottom w:val="none" w:sz="0" w:space="0" w:color="auto"/>
        <w:right w:val="none" w:sz="0" w:space="0" w:color="auto"/>
      </w:divBdr>
      <w:divsChild>
        <w:div w:id="1127548529">
          <w:marLeft w:val="619"/>
          <w:marRight w:val="0"/>
          <w:marTop w:val="0"/>
          <w:marBottom w:val="113"/>
          <w:divBdr>
            <w:top w:val="none" w:sz="0" w:space="0" w:color="auto"/>
            <w:left w:val="none" w:sz="0" w:space="0" w:color="auto"/>
            <w:bottom w:val="none" w:sz="0" w:space="0" w:color="auto"/>
            <w:right w:val="none" w:sz="0" w:space="0" w:color="auto"/>
          </w:divBdr>
        </w:div>
        <w:div w:id="1338383460">
          <w:marLeft w:val="1670"/>
          <w:marRight w:val="0"/>
          <w:marTop w:val="0"/>
          <w:marBottom w:val="113"/>
          <w:divBdr>
            <w:top w:val="none" w:sz="0" w:space="0" w:color="auto"/>
            <w:left w:val="none" w:sz="0" w:space="0" w:color="auto"/>
            <w:bottom w:val="none" w:sz="0" w:space="0" w:color="auto"/>
            <w:right w:val="none" w:sz="0" w:space="0" w:color="auto"/>
          </w:divBdr>
        </w:div>
        <w:div w:id="2036153259">
          <w:marLeft w:val="1670"/>
          <w:marRight w:val="0"/>
          <w:marTop w:val="0"/>
          <w:marBottom w:val="113"/>
          <w:divBdr>
            <w:top w:val="none" w:sz="0" w:space="0" w:color="auto"/>
            <w:left w:val="none" w:sz="0" w:space="0" w:color="auto"/>
            <w:bottom w:val="none" w:sz="0" w:space="0" w:color="auto"/>
            <w:right w:val="none" w:sz="0" w:space="0" w:color="auto"/>
          </w:divBdr>
        </w:div>
      </w:divsChild>
    </w:div>
    <w:div w:id="536819365">
      <w:bodyDiv w:val="1"/>
      <w:marLeft w:val="0"/>
      <w:marRight w:val="0"/>
      <w:marTop w:val="0"/>
      <w:marBottom w:val="0"/>
      <w:divBdr>
        <w:top w:val="none" w:sz="0" w:space="0" w:color="auto"/>
        <w:left w:val="none" w:sz="0" w:space="0" w:color="auto"/>
        <w:bottom w:val="none" w:sz="0" w:space="0" w:color="auto"/>
        <w:right w:val="none" w:sz="0" w:space="0" w:color="auto"/>
      </w:divBdr>
      <w:divsChild>
        <w:div w:id="1869484010">
          <w:marLeft w:val="864"/>
          <w:marRight w:val="0"/>
          <w:marTop w:val="0"/>
          <w:marBottom w:val="113"/>
          <w:divBdr>
            <w:top w:val="none" w:sz="0" w:space="0" w:color="auto"/>
            <w:left w:val="none" w:sz="0" w:space="0" w:color="auto"/>
            <w:bottom w:val="none" w:sz="0" w:space="0" w:color="auto"/>
            <w:right w:val="none" w:sz="0" w:space="0" w:color="auto"/>
          </w:divBdr>
        </w:div>
        <w:div w:id="1229147242">
          <w:marLeft w:val="864"/>
          <w:marRight w:val="0"/>
          <w:marTop w:val="0"/>
          <w:marBottom w:val="113"/>
          <w:divBdr>
            <w:top w:val="none" w:sz="0" w:space="0" w:color="auto"/>
            <w:left w:val="none" w:sz="0" w:space="0" w:color="auto"/>
            <w:bottom w:val="none" w:sz="0" w:space="0" w:color="auto"/>
            <w:right w:val="none" w:sz="0" w:space="0" w:color="auto"/>
          </w:divBdr>
        </w:div>
        <w:div w:id="2066566924">
          <w:marLeft w:val="864"/>
          <w:marRight w:val="0"/>
          <w:marTop w:val="0"/>
          <w:marBottom w:val="113"/>
          <w:divBdr>
            <w:top w:val="none" w:sz="0" w:space="0" w:color="auto"/>
            <w:left w:val="none" w:sz="0" w:space="0" w:color="auto"/>
            <w:bottom w:val="none" w:sz="0" w:space="0" w:color="auto"/>
            <w:right w:val="none" w:sz="0" w:space="0" w:color="auto"/>
          </w:divBdr>
        </w:div>
      </w:divsChild>
    </w:div>
    <w:div w:id="1430853235">
      <w:bodyDiv w:val="1"/>
      <w:marLeft w:val="0"/>
      <w:marRight w:val="0"/>
      <w:marTop w:val="0"/>
      <w:marBottom w:val="0"/>
      <w:divBdr>
        <w:top w:val="none" w:sz="0" w:space="0" w:color="auto"/>
        <w:left w:val="none" w:sz="0" w:space="0" w:color="auto"/>
        <w:bottom w:val="none" w:sz="0" w:space="0" w:color="auto"/>
        <w:right w:val="none" w:sz="0" w:space="0" w:color="auto"/>
      </w:divBdr>
      <w:divsChild>
        <w:div w:id="570913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jneumeth.2020.1089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sroberts@wisc.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46C50-1532-46D9-B13B-39737E7A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4</Pages>
  <Words>3871</Words>
  <Characters>22066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Dept of Medicine</Company>
  <LinksUpToDate>false</LinksUpToDate>
  <CharactersWithSpaces>25886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ProfileSetup</dc:creator>
  <cp:keywords/>
  <dc:description/>
  <cp:lastModifiedBy>Grant Steven Roberts</cp:lastModifiedBy>
  <cp:revision>6</cp:revision>
  <dcterms:created xsi:type="dcterms:W3CDTF">2020-10-09T14:41:00Z</dcterms:created>
  <dcterms:modified xsi:type="dcterms:W3CDTF">2020-10-10T20:06:00Z</dcterms:modified>
</cp:coreProperties>
</file>