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5918200" cy="41609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16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питттяттл нтг титт: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4.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Specia designed giving cool feelin summers втл ггу ее платпсшвтолвател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LEL la LTrl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அது LE  ாை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 o * N o ベた、“/ o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ETT ET ATT TOTEST EI LELI :: Een E high TLEDe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9.2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Мыш Енглітыкі Штуте статиите съск олсо оште: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 5 : TT TE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We advice all customers to buy the FZ 16 accessories from authorized YAMAHA dealers only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8.7999999999999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пптг тнтгттIETEIST EI EITT ITE: *un gil, F.M.n.gʻridhlera!herk, алі фраса М. `ಿ.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шЕлмовлегол толт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*Mish and three timesтоме ".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19050" distT="19050" distL="19050" distR="19050">
            <wp:extent cx="5918200" cy="41609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416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"/>
          <w:szCs w:val="46"/>
          <w:u w:val="none"/>
          <w:shd w:fill="auto" w:val="clear"/>
          <w:vertAlign w:val="baseline"/>
          <w:rtl w:val="0"/>
        </w:rPr>
        <w:t xml:space="preserve">Teressariasrans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– -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_ _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Stylish aluminum brake and clutchives, миn YAMAHAlодоепgrawei опи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India Yamaha Motor Pvt. Ltd., 1916 Mathura Road, Faridabad, INDIA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... 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TIIIIE,RIT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issories also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44"/>
          <w:szCs w:val="44"/>
          <w:u w:val="single"/>
          <w:shd w:fill="auto" w:val="clear"/>
          <w:vertAlign w:val="baseline"/>
          <w:rtl w:val="0"/>
        </w:rPr>
        <w:t xml:space="preserve">ol--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Drió Blug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 துவது Eis o ... gauge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9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வா - гнатапт нпн сар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- - - - - - ਆਿ...। han wheeshallerner frrontbrake, ma-soat ey intlar tapfront brake maler cinder cap типttтаків пантінгсу пінг сар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| lய அா bula dulch &amp; b...r ,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 Е D bагнітні шпіп. іпп L E D turnoonoons L E Dі нішні плынг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585.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ை LED posonoghi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LED p-ri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321.599999999999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Palanquin Dark" w:cs="Palanquin Dark" w:eastAsia="Palanquin Dark" w:hAnsi="Palanquin Dark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Fiumbor...। ~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ா கா தா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F. I r- Msa. Ti-il-i-fYHA Footo ҺstГilШТІП *вангсоваца blue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է բ:լ:լ բլ:լ:լ է ாேரா :ே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435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 titanium FILIFFLI. էlլ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Champign G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YooHHDTI- Һstпішпп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20.7999999999999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Fzt los Blue է բ: H լ Сһаптstignost Gost YE - E.E. Ell- shar Bus YEAFFEEETILIH Goe]] Tilaniumi YooHECCGTo silver Gold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8.79999999999999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YHÄFERAETIŮH і папі п ҮвАғёвАввцов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302.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FIF E-II Снаппаgпн 3 і *вАғzwscтов илигишп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39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FF E-ELI. էlլ *AFzwscri-Ta Chump grie Gold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244.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ձբ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Էլ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חח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1"/>
        </w:rPr>
        <w:t xml:space="preserve">בחון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вАгамsсві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08.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Hill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բ: 1:Լլլի Сһаппpagnst Gost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4.399999999999999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*已轟冒日L■LELTE էlլ YENNELLLCET | Champagne Gold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T- lition in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“E,“ ELLEE TIH կիլլը: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тадашвевца више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*НАСЦЕНЗИМУТ ЈЕ -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43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eaglesvelde YERLEIFL IIH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FITEFIII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YHARMTHRILIE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9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of Blue to "вавмтв"Lда *EARмтF1GR08 * ARMTP Too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vaalEnesonda * ALTAPLETE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Latha" w:cs="Latha" w:eastAsia="Latha" w:hAnsi="Lath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sa Ascarrios - ####PILLI III i ப்ா - wusstwrus bile *L±E. H. Elark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1"/>
        </w:rPr>
        <w:t xml:space="preserve">החדוחחחחח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"/>
          <w:szCs w:val="5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■ 電_■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518.40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Ա Ա [11 in- sem | ot III ILT NR♥ DI | HF HTMLLMİ. t of Als Ennon || INR 1.20. It Lt. INE M III III. I |MF - AI II DL世 No. 74000 |- | | MF THILDİ I ♥ ♥ I լիվF Ալ Ալ I. 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1401.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|- Lo |FR 15Ú ÚĽ I. : *IR og "|E ETI II 02 NR and in I |*|| BI|| || ü世 MRewin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67.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"IE ETIII I NR ~ | ns INR 2.ZIJJIJ slo. NR 2.2m un II - | IIII I ER I : II HF | | | | | [] 8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0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ourier New"/>
  <w:font w:name="Arial Unicode MS"/>
  <w:font w:name="Times New Roman"/>
  <w:font w:name="Latha"/>
  <w:font w:name="Palanquin Dark">
    <w:embedRegular w:fontKey="{00000000-0000-0000-0000-000000000000}" r:id="rId1" w:subsetted="0"/>
    <w:embedBold w:fontKey="{00000000-0000-0000-0000-000000000000}" r:id="rId2" w:subsetted="0"/>
  </w:font>
  <w:font w:name="Tahoma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nquinDark-regular.ttf"/><Relationship Id="rId2" Type="http://schemas.openxmlformats.org/officeDocument/2006/relationships/font" Target="fonts/PalanquinDark-bold.ttf"/><Relationship Id="rId3" Type="http://schemas.openxmlformats.org/officeDocument/2006/relationships/font" Target="fonts/Tahoma-regular.ttf"/><Relationship Id="rId4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