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b w:val="1"/>
          <w:color w:val="071ff9"/>
          <w:sz w:val="26"/>
          <w:szCs w:val="26"/>
        </w:rPr>
      </w:pPr>
      <w:r w:rsidDel="00000000" w:rsidR="00000000" w:rsidRPr="00000000">
        <w:rPr>
          <w:b w:val="1"/>
          <w:color w:val="071ff9"/>
          <w:sz w:val="26"/>
          <w:szCs w:val="26"/>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b w:val="1"/>
          <w:color w:val="071ff9"/>
          <w:sz w:val="26"/>
          <w:szCs w:val="26"/>
        </w:rPr>
      </w:pPr>
      <w:hyperlink r:id="rId6">
        <w:r w:rsidDel="00000000" w:rsidR="00000000" w:rsidRPr="00000000">
          <w:rPr>
            <w:b w:val="1"/>
            <w:color w:val="444444"/>
            <w:sz w:val="26"/>
            <w:szCs w:val="26"/>
            <w:rtl w:val="0"/>
          </w:rPr>
          <w:t xml:space="preserve">Difference between Merge and Union all transformation</w:t>
        </w:r>
      </w:hyperlink>
      <w:r w:rsidDel="00000000" w:rsidR="00000000" w:rsidRPr="00000000">
        <w:rPr>
          <w:b w:val="1"/>
          <w:color w:val="071ff9"/>
          <w:sz w:val="26"/>
          <w:szCs w:val="26"/>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color w:val="071ff9"/>
          <w:sz w:val="20"/>
          <w:szCs w:val="20"/>
        </w:rPr>
      </w:pPr>
      <w:r w:rsidDel="00000000" w:rsidR="00000000" w:rsidRPr="00000000">
        <w:rPr>
          <w:color w:val="071ff9"/>
          <w:sz w:val="20"/>
          <w:szCs w:val="20"/>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rtl w:val="0"/>
        </w:rPr>
        <w:t xml:space="preserve">a) Merge transformation can accept only two inputs whereas Union all can take more than two inputs</w:t>
      </w:r>
      <w:r w:rsidDel="00000000" w:rsidR="00000000" w:rsidRPr="00000000">
        <w:rPr>
          <w:color w:val="071ff9"/>
          <w:sz w:val="20"/>
          <w:szCs w:val="20"/>
          <w:rtl w:val="0"/>
        </w:rPr>
        <w:br w:type="textWrapping"/>
        <w:br w:type="textWrapping"/>
      </w:r>
      <w:r w:rsidDel="00000000" w:rsidR="00000000" w:rsidRPr="00000000">
        <w:rPr>
          <w:b w:val="1"/>
          <w:color w:val="000066"/>
          <w:sz w:val="20"/>
          <w:szCs w:val="20"/>
          <w:rtl w:val="0"/>
        </w:rPr>
        <w:t xml:space="preserve">b) Data has to be sorted before Merge Transformation whereas Union all doesn't have any condition like that.</w:t>
      </w:r>
      <w:r w:rsidDel="00000000" w:rsidR="00000000" w:rsidRPr="00000000">
        <w:rPr>
          <w:color w:val="071ff9"/>
          <w:sz w:val="20"/>
          <w:szCs w:val="20"/>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Control flow controls with cursor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maintenance  flow controls with cursor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data flow source controls with cursor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data flow transformation controls with cursor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data flow destinations controls with cursor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break point to debug the ssis package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Flow Sources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 Net Source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 Source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 File Source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OLE DB Source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File Source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Source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SSIS-IQ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Question 1 - True or False - Using a checkpoint file in SSIS is just like issuing the CHECKPOINT command against the relational engine. It commits all of the data to the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SSIS provides a Checkpoint capability which allows a package to restart at the point of failure.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2 - Can you explain the what the Import\Export tool does and the basic steps in the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wizard?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3 - What are the command line tools to execute SQL Server Integration Services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packages?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rPr>
      </w:pPr>
      <w:r w:rsidDel="00000000" w:rsidR="00000000" w:rsidRPr="00000000">
        <w:rPr>
          <w:rFonts w:ascii="ff4" w:cs="ff4" w:eastAsia="ff4" w:hAnsi="ff4"/>
          <w:color w:val="ff0000"/>
          <w:sz w:val="22"/>
          <w:szCs w:val="22"/>
          <w:highlight w:val="yellow"/>
          <w:rtl w:val="0"/>
        </w:rPr>
        <w:t xml:space="preserve">Question 4 - Can you explain the SQL Server Integration Services functionality in Management Studio?</w:t>
      </w:r>
      <w:r w:rsidDel="00000000" w:rsidR="00000000" w:rsidRPr="00000000">
        <w:rPr>
          <w:rFonts w:ascii="ff4" w:cs="ff4" w:eastAsia="ff4" w:hAnsi="ff4"/>
          <w:color w:val="ff0000"/>
          <w:sz w:val="22"/>
          <w:szCs w:val="22"/>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highlight w:val="yellow"/>
        </w:rPr>
      </w:pPr>
      <w:r w:rsidDel="00000000" w:rsidR="00000000" w:rsidRPr="00000000">
        <w:rPr>
          <w:rFonts w:ascii="ff4" w:cs="ff4" w:eastAsia="ff4" w:hAnsi="ff4"/>
          <w:color w:val="ff0000"/>
          <w:sz w:val="22"/>
          <w:szCs w:val="22"/>
          <w:highlight w:val="yellow"/>
          <w:rtl w:val="0"/>
        </w:rPr>
        <w:t xml:space="preserve">Question 5 - Can you name some of the core SSIS components in the Business Intelligence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rPr>
      </w:pPr>
      <w:r w:rsidDel="00000000" w:rsidR="00000000" w:rsidRPr="00000000">
        <w:rPr>
          <w:rFonts w:ascii="ff4" w:cs="ff4" w:eastAsia="ff4" w:hAnsi="ff4"/>
          <w:color w:val="ff0000"/>
          <w:sz w:val="22"/>
          <w:szCs w:val="22"/>
          <w:highlight w:val="yellow"/>
          <w:rtl w:val="0"/>
        </w:rPr>
        <w:t xml:space="preserve">Development Studio you work with on a regular basis when building an SSIS package?</w:t>
      </w:r>
      <w:r w:rsidDel="00000000" w:rsidR="00000000" w:rsidRPr="00000000">
        <w:rPr>
          <w:rFonts w:ascii="ff4" w:cs="ff4" w:eastAsia="ff4" w:hAnsi="ff4"/>
          <w:color w:val="ff0000"/>
          <w:sz w:val="22"/>
          <w:szCs w:val="22"/>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2"/>
          <w:szCs w:val="22"/>
          <w:u w:val="single"/>
        </w:rPr>
      </w:pPr>
      <w:r w:rsidDel="00000000" w:rsidR="00000000" w:rsidRPr="00000000">
        <w:rPr>
          <w:rFonts w:ascii="ff4" w:cs="ff4" w:eastAsia="ff4" w:hAnsi="ff4"/>
          <w:color w:val="000000"/>
          <w:sz w:val="22"/>
          <w:szCs w:val="22"/>
          <w:u w:val="single"/>
          <w:rtl w:val="0"/>
        </w:rPr>
        <w:t xml:space="preserve">Question Difficulty = Moderate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ff0000"/>
          <w:sz w:val="22"/>
          <w:szCs w:val="22"/>
          <w:highlight w:val="yellow"/>
        </w:rPr>
      </w:pPr>
      <w:r w:rsidDel="00000000" w:rsidR="00000000" w:rsidRPr="00000000">
        <w:rPr>
          <w:rFonts w:ascii="ff4" w:cs="ff4" w:eastAsia="ff4" w:hAnsi="ff4"/>
          <w:color w:val="ff0000"/>
          <w:sz w:val="22"/>
          <w:szCs w:val="22"/>
          <w:highlight w:val="yellow"/>
          <w:rtl w:val="0"/>
        </w:rPr>
        <w:t xml:space="preserve">Question 1 - True or False: SSIS has a default means to log all records updated, deleted or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rPr>
      </w:pPr>
      <w:r w:rsidDel="00000000" w:rsidR="00000000" w:rsidRPr="00000000">
        <w:rPr>
          <w:rFonts w:ascii="ff4" w:cs="ff4" w:eastAsia="ff4" w:hAnsi="ff4"/>
          <w:color w:val="ff0000"/>
          <w:sz w:val="22"/>
          <w:szCs w:val="22"/>
          <w:highlight w:val="yellow"/>
          <w:rtl w:val="0"/>
        </w:rPr>
        <w:t xml:space="preserve">inserted on a per table basis.</w:t>
      </w:r>
      <w:r w:rsidDel="00000000" w:rsidR="00000000" w:rsidRPr="00000000">
        <w:rPr>
          <w:rFonts w:ascii="ff4" w:cs="ff4" w:eastAsia="ff4" w:hAnsi="ff4"/>
          <w:color w:val="ff0000"/>
          <w:sz w:val="22"/>
          <w:szCs w:val="22"/>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rPr>
      </w:pPr>
      <w:r w:rsidDel="00000000" w:rsidR="00000000" w:rsidRPr="00000000">
        <w:rPr>
          <w:rFonts w:ascii="ff4" w:cs="ff4" w:eastAsia="ff4" w:hAnsi="ff4"/>
          <w:color w:val="ff0000"/>
          <w:sz w:val="22"/>
          <w:szCs w:val="22"/>
          <w:highlight w:val="yellow"/>
          <w:rtl w:val="0"/>
        </w:rPr>
        <w:t xml:space="preserve">Question 2 - What is a breakpoint in SSIS? How is it setup? How do you disable it?</w:t>
      </w:r>
      <w:r w:rsidDel="00000000" w:rsidR="00000000" w:rsidRPr="00000000">
        <w:rPr>
          <w:rFonts w:ascii="ff4" w:cs="ff4" w:eastAsia="ff4" w:hAnsi="ff4"/>
          <w:color w:val="ff0000"/>
          <w:sz w:val="22"/>
          <w:szCs w:val="22"/>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2"/>
          <w:szCs w:val="22"/>
        </w:rPr>
      </w:pPr>
      <w:r w:rsidDel="00000000" w:rsidR="00000000" w:rsidRPr="00000000">
        <w:rPr>
          <w:rFonts w:ascii="ff4" w:cs="ff4" w:eastAsia="ff4" w:hAnsi="ff4"/>
          <w:color w:val="ff0000"/>
          <w:sz w:val="22"/>
          <w:szCs w:val="22"/>
          <w:highlight w:val="yellow"/>
          <w:rtl w:val="0"/>
        </w:rPr>
        <w:t xml:space="preserve">Question 3 - Can you name 5 or more of the native SSIS connection managers?</w:t>
      </w:r>
      <w:r w:rsidDel="00000000" w:rsidR="00000000" w:rsidRPr="00000000">
        <w:rPr>
          <w:rFonts w:ascii="ff4" w:cs="ff4" w:eastAsia="ff4" w:hAnsi="ff4"/>
          <w:color w:val="ff0000"/>
          <w:sz w:val="22"/>
          <w:szCs w:val="22"/>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4 - How do you eliminate quotes from being uploaded from a flat file to SQL Server?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5 - Can you name 5 or more of the main SSIS tool box widgets and their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functionality?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ff4" w:cs="ff4" w:eastAsia="ff4" w:hAnsi="ff4"/>
          <w:color w:val="000000"/>
          <w:sz w:val="22"/>
          <w:szCs w:val="22"/>
          <w:u w:val="singl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1 - Can you explain one approach to deploy an SSIS package?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2 - Can you explain how to setup a checkpoint file in SSIS?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3 - Can you explain different options for dynamic configurations in SSIS?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4 - How do you upgrade an SSIS Package?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Question 5 - Can you name five of the Perfmon counters for SSIS and the value they provide?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http://www.dotnetspider.com/forum/158771-Sql-Server-Integration-services-Interview-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questions.aspx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 Explain architecture of SSIS?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Architecture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diagram shows the relationship of the parts.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2"/>
          <w:szCs w:val="22"/>
        </w:rPr>
        <w:drawing>
          <wp:inline distB="0" distT="0" distL="0" distR="0">
            <wp:extent cx="4401820" cy="6358255"/>
            <wp:effectExtent b="0" l="0" r="0" t="0"/>
            <wp:docPr descr="http://htmlimg3.scribdassets.com/9g4sr4t6jncriio/images/5-c18c665209/000.png" id="1" name="image1.png"/>
            <a:graphic>
              <a:graphicData uri="http://schemas.openxmlformats.org/drawingml/2006/picture">
                <pic:pic>
                  <pic:nvPicPr>
                    <pic:cNvPr descr="http://htmlimg3.scribdassets.com/9g4sr4t6jncriio/images/5-c18c665209/000.png" id="0" name="image1.png"/>
                    <pic:cNvPicPr preferRelativeResize="0"/>
                  </pic:nvPicPr>
                  <pic:blipFill>
                    <a:blip r:embed="rId7"/>
                    <a:srcRect b="0" l="0" r="0" t="0"/>
                    <a:stretch>
                      <a:fillRect/>
                    </a:stretch>
                  </pic:blipFill>
                  <pic:spPr>
                    <a:xfrm>
                      <a:off x="0" y="0"/>
                      <a:ext cx="4401820" cy="63582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rtl w:val="0"/>
        </w:rPr>
        <w:t xml:space="preserve"> Integration Services Programming</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Service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service, available in SQL Server Management Studio, monitors running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packages and manages the storage of packages.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Service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Introducing SQL Server Management Studio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Object Model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object model includes managed application programming interfaces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(API) for accessing Integration Services tools, command-line utilities, and custom applications.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Programming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Tools and Utilities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Runtime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Data Flow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3333ff"/>
          <w:sz w:val="24"/>
          <w:szCs w:val="24"/>
          <w:rtl w:val="0"/>
        </w:rPr>
        <w:t xml:space="preserve">http://technet.microsoft.com/en-us/library /ms141709 (SQL.90).a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Q2 Difference between Control Flow and Data Flow?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Very easy.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Q3 How would you do Logging in SSIS?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Log using the logging configuration inbuilt in SSIS or use Custom logging through Event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handlers.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Monitoring How-to Topics (Integration Services)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Enable Logging in a Package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Enable Logging in a Package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the containers in the package use the same logging configuration as their parent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For information about setting logging options for individual containers, see</w:t>
      </w:r>
      <w:r w:rsidDel="00000000" w:rsidR="00000000" w:rsidRPr="00000000">
        <w:rPr>
          <w:rFonts w:ascii="ff2" w:cs="ff2" w:eastAsia="ff2" w:hAnsi="ff2"/>
          <w:color w:val="0000ff"/>
          <w:sz w:val="24"/>
          <w:szCs w:val="24"/>
          <w:rtl w:val="0"/>
        </w:rPr>
        <w:t xml:space="preserve"> How to:</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Configure Logging by Using a Saved Configuration File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enable logging in a package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3.</w:t>
      </w:r>
      <w:r w:rsidDel="00000000" w:rsidR="00000000" w:rsidRPr="00000000">
        <w:rPr>
          <w:rFonts w:ascii="ff2" w:cs="ff2" w:eastAsia="ff2" w:hAnsi="ff2"/>
          <w:color w:val="000000"/>
          <w:sz w:val="24"/>
          <w:szCs w:val="24"/>
          <w:rtl w:val="0"/>
        </w:rPr>
        <w:t xml:space="preserve">Select a log provider in the</w:t>
      </w:r>
      <w:r w:rsidDel="00000000" w:rsidR="00000000" w:rsidRPr="00000000">
        <w:rPr>
          <w:rFonts w:ascii="ff4" w:cs="ff4" w:eastAsia="ff4" w:hAnsi="ff4"/>
          <w:color w:val="000000"/>
          <w:sz w:val="22"/>
          <w:szCs w:val="22"/>
          <w:rtl w:val="0"/>
        </w:rPr>
        <w:t xml:space="preserve"> Provider type</w:t>
      </w:r>
      <w:r w:rsidDel="00000000" w:rsidR="00000000" w:rsidRPr="00000000">
        <w:rPr>
          <w:rFonts w:ascii="ff2" w:cs="ff2" w:eastAsia="ff2" w:hAnsi="ff2"/>
          <w:color w:val="000000"/>
          <w:sz w:val="24"/>
          <w:szCs w:val="24"/>
          <w:rtl w:val="0"/>
        </w:rPr>
        <w:t xml:space="preserve"> list, and then click</w:t>
      </w:r>
      <w:r w:rsidDel="00000000" w:rsidR="00000000" w:rsidRPr="00000000">
        <w:rPr>
          <w:rFonts w:ascii="ff4" w:cs="ff4" w:eastAsia="ff4" w:hAnsi="ff4"/>
          <w:color w:val="000000"/>
          <w:sz w:val="22"/>
          <w:szCs w:val="22"/>
          <w:rtl w:val="0"/>
        </w:rPr>
        <w:t xml:space="preserve">Add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2"/>
          <w:szCs w:val="22"/>
          <w:rtl w:val="0"/>
        </w:rPr>
        <w:t xml:space="preserve">Configuration</w:t>
      </w:r>
      <w:r w:rsidDel="00000000" w:rsidR="00000000" w:rsidRPr="00000000">
        <w:rPr>
          <w:rFonts w:ascii="ff2" w:cs="ff2" w:eastAsia="ff2" w:hAnsi="ff2"/>
          <w:color w:val="000000"/>
          <w:sz w:val="24"/>
          <w:szCs w:val="24"/>
          <w:rtl w:val="0"/>
        </w:rPr>
        <w:t xml:space="preserve"> column, select a connection manager or click</w:t>
      </w:r>
      <w:r w:rsidDel="00000000" w:rsidR="00000000" w:rsidRPr="00000000">
        <w:rPr>
          <w:rFonts w:ascii="ff4" w:cs="ff4" w:eastAsia="ff4" w:hAnsi="ff4"/>
          <w:color w:val="000000"/>
          <w:sz w:val="22"/>
          <w:szCs w:val="22"/>
          <w:rtl w:val="0"/>
        </w:rPr>
        <w:t xml:space="preserve"> &lt;New connection&gt;</w:t>
      </w:r>
      <w:r w:rsidDel="00000000" w:rsidR="00000000" w:rsidRPr="00000000">
        <w:rPr>
          <w:rFonts w:ascii="ff2" w:cs="ff2" w:eastAsia="ff2" w:hAnsi="ff2"/>
          <w:color w:val="000000"/>
          <w:sz w:val="24"/>
          <w:szCs w:val="24"/>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a new connection manager of the appropriate type for the log provider. Depending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on the selected provider, use one of the following connection managers: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Text files, use a File connection manager. For more information, see</w:t>
      </w:r>
      <w:r w:rsidDel="00000000" w:rsidR="00000000" w:rsidRPr="00000000">
        <w:rPr>
          <w:rFonts w:ascii="ff2" w:cs="ff2" w:eastAsia="ff2" w:hAnsi="ff2"/>
          <w:color w:val="0000ff"/>
          <w:sz w:val="24"/>
          <w:szCs w:val="24"/>
          <w:rtl w:val="0"/>
        </w:rPr>
        <w:t xml:space="preserve">File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Connection Manager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Profiler, use a File connection manager.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use an OLE DB connection manager. For more information, see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OLE DB Connection Manager</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Windows Event Log, do nothing. SSIS automatically creates the log.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XML files, use a File connection manager.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5. Repeat steps 3 and 4 for each log to use in the package.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package can use more than one log of each type.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6.</w:t>
      </w:r>
      <w:r w:rsidDel="00000000" w:rsidR="00000000" w:rsidRPr="00000000">
        <w:rPr>
          <w:rFonts w:ascii="ff2" w:cs="ff2" w:eastAsia="ff2" w:hAnsi="ff2"/>
          <w:color w:val="000000"/>
          <w:sz w:val="24"/>
          <w:szCs w:val="24"/>
          <w:rtl w:val="0"/>
        </w:rPr>
        <w:t xml:space="preserve">Optionally, select the package-level check box, select the logs to use for package-level</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logging, and then click the</w:t>
      </w:r>
      <w:r w:rsidDel="00000000" w:rsidR="00000000" w:rsidRPr="00000000">
        <w:rPr>
          <w:rFonts w:ascii="ff4" w:cs="ff4" w:eastAsia="ff4" w:hAnsi="ff4"/>
          <w:color w:val="000000"/>
          <w:sz w:val="22"/>
          <w:szCs w:val="22"/>
          <w:rtl w:val="0"/>
        </w:rPr>
        <w:t xml:space="preserve">Deta il s</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7.</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Details</w:t>
      </w:r>
      <w:r w:rsidDel="00000000" w:rsidR="00000000" w:rsidRPr="00000000">
        <w:rPr>
          <w:rFonts w:ascii="ff2" w:cs="ff2" w:eastAsia="ff2" w:hAnsi="ff2"/>
          <w:color w:val="000000"/>
          <w:sz w:val="24"/>
          <w:szCs w:val="24"/>
          <w:rtl w:val="0"/>
        </w:rPr>
        <w:t xml:space="preserve"> tab, select</w:t>
      </w:r>
      <w:r w:rsidDel="00000000" w:rsidR="00000000" w:rsidRPr="00000000">
        <w:rPr>
          <w:rFonts w:ascii="ff4" w:cs="ff4" w:eastAsia="ff4" w:hAnsi="ff4"/>
          <w:color w:val="000000"/>
          <w:sz w:val="22"/>
          <w:szCs w:val="22"/>
          <w:rtl w:val="0"/>
        </w:rPr>
        <w:t xml:space="preserve">Events</w:t>
      </w:r>
      <w:r w:rsidDel="00000000" w:rsidR="00000000" w:rsidRPr="00000000">
        <w:rPr>
          <w:rFonts w:ascii="ff2" w:cs="ff2" w:eastAsia="ff2" w:hAnsi="ff2"/>
          <w:color w:val="000000"/>
          <w:sz w:val="24"/>
          <w:szCs w:val="24"/>
          <w:rtl w:val="0"/>
        </w:rPr>
        <w:t xml:space="preserve"> to log all log entries, or clear</w:t>
      </w:r>
      <w:r w:rsidDel="00000000" w:rsidR="00000000" w:rsidRPr="00000000">
        <w:rPr>
          <w:rFonts w:ascii="ff4" w:cs="ff4" w:eastAsia="ff4" w:hAnsi="ff4"/>
          <w:color w:val="000000"/>
          <w:sz w:val="22"/>
          <w:szCs w:val="22"/>
          <w:rtl w:val="0"/>
        </w:rPr>
        <w:t xml:space="preserve">Events</w:t>
      </w:r>
      <w:r w:rsidDel="00000000" w:rsidR="00000000" w:rsidRPr="00000000">
        <w:rPr>
          <w:rFonts w:ascii="ff2" w:cs="ff2" w:eastAsia="ff2" w:hAnsi="ff2"/>
          <w:color w:val="000000"/>
          <w:sz w:val="24"/>
          <w:szCs w:val="24"/>
          <w:rtl w:val="0"/>
        </w:rPr>
        <w:t xml:space="preserve"> to select individual</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events.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8.</w:t>
      </w:r>
      <w:r w:rsidDel="00000000" w:rsidR="00000000" w:rsidRPr="00000000">
        <w:rPr>
          <w:rFonts w:ascii="ff2" w:cs="ff2" w:eastAsia="ff2" w:hAnsi="ff2"/>
          <w:color w:val="000000"/>
          <w:sz w:val="24"/>
          <w:szCs w:val="24"/>
          <w:rtl w:val="0"/>
        </w:rPr>
        <w:t xml:space="preserve">Optionally, click</w:t>
      </w:r>
      <w:r w:rsidDel="00000000" w:rsidR="00000000" w:rsidRPr="00000000">
        <w:rPr>
          <w:rFonts w:ascii="ff4" w:cs="ff4" w:eastAsia="ff4" w:hAnsi="ff4"/>
          <w:color w:val="000000"/>
          <w:sz w:val="22"/>
          <w:szCs w:val="22"/>
          <w:rtl w:val="0"/>
        </w:rPr>
        <w:t xml:space="preserve">Advanced</w:t>
      </w:r>
      <w:r w:rsidDel="00000000" w:rsidR="00000000" w:rsidRPr="00000000">
        <w:rPr>
          <w:rFonts w:ascii="ff2" w:cs="ff2" w:eastAsia="ff2" w:hAnsi="ff2"/>
          <w:color w:val="000000"/>
          <w:sz w:val="24"/>
          <w:szCs w:val="24"/>
          <w:rtl w:val="0"/>
        </w:rPr>
        <w:t xml:space="preserve"> to specify which information to log.</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all information is logged.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9.</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Details</w:t>
      </w:r>
      <w:r w:rsidDel="00000000" w:rsidR="00000000" w:rsidRPr="00000000">
        <w:rPr>
          <w:rFonts w:ascii="ff2" w:cs="ff2" w:eastAsia="ff2" w:hAnsi="ff2"/>
          <w:color w:val="000000"/>
          <w:sz w:val="24"/>
          <w:szCs w:val="24"/>
          <w:rtl w:val="0"/>
        </w:rPr>
        <w:t xml:space="preserve"> tab, click</w:t>
      </w:r>
      <w:r w:rsidDel="00000000" w:rsidR="00000000" w:rsidRPr="00000000">
        <w:rPr>
          <w:rFonts w:ascii="ff4" w:cs="ff4" w:eastAsia="ff4" w:hAnsi="ff4"/>
          <w:color w:val="000000"/>
          <w:sz w:val="22"/>
          <w:szCs w:val="22"/>
          <w:rtl w:val="0"/>
        </w:rPr>
        <w:t xml:space="preserve">Save.</w:t>
      </w:r>
      <w:r w:rsidDel="00000000" w:rsidR="00000000" w:rsidRPr="00000000">
        <w:rPr>
          <w:rFonts w:ascii="ff2" w:cs="ff2" w:eastAsia="ff2" w:hAnsi="ff2"/>
          <w:color w:val="000000"/>
          <w:sz w:val="24"/>
          <w:szCs w:val="24"/>
          <w:rtl w:val="0"/>
        </w:rPr>
        <w:t xml:space="preserve"> The</w:t>
      </w:r>
      <w:r w:rsidDel="00000000" w:rsidR="00000000" w:rsidRPr="00000000">
        <w:rPr>
          <w:rFonts w:ascii="ff4" w:cs="ff4" w:eastAsia="ff4" w:hAnsi="ff4"/>
          <w:color w:val="000000"/>
          <w:sz w:val="22"/>
          <w:szCs w:val="22"/>
          <w:rtl w:val="0"/>
        </w:rPr>
        <w:t xml:space="preserve"> Save As</w:t>
      </w:r>
      <w:r w:rsidDel="00000000" w:rsidR="00000000" w:rsidRPr="00000000">
        <w:rPr>
          <w:rFonts w:ascii="ff2" w:cs="ff2" w:eastAsia="ff2" w:hAnsi="ff2"/>
          <w:color w:val="000000"/>
          <w:sz w:val="24"/>
          <w:szCs w:val="24"/>
          <w:rtl w:val="0"/>
        </w:rPr>
        <w:t xml:space="preserve"> dialog box appears. Locate the folder in</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which to save the logging configuration, type a file name for the new log configuration,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and then click</w:t>
      </w:r>
      <w:r w:rsidDel="00000000" w:rsidR="00000000" w:rsidRPr="00000000">
        <w:rPr>
          <w:rFonts w:ascii="ff4" w:cs="ff4" w:eastAsia="ff4" w:hAnsi="ff4"/>
          <w:color w:val="000000"/>
          <w:sz w:val="22"/>
          <w:szCs w:val="22"/>
          <w:rtl w:val="0"/>
        </w:rPr>
        <w:t xml:space="preserve">Save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10.</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2"/>
          <w:szCs w:val="22"/>
          <w:rtl w:val="0"/>
        </w:rPr>
        <w:t xml:space="preserve">OK</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11.</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2"/>
          <w:szCs w:val="22"/>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2"/>
          <w:szCs w:val="22"/>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Logging by Using a Saved Configuration File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Configure Logging by Using a Saved Configuration File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This procedure describes how to configure logging for new containers in a package by loading a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previously saved logging configuration file.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logging for a container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3. Expand the package tree view and select the container to configure.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 Providers and Logs</w:t>
      </w:r>
      <w:r w:rsidDel="00000000" w:rsidR="00000000" w:rsidRPr="00000000">
        <w:rPr>
          <w:rFonts w:ascii="ff2" w:cs="ff2" w:eastAsia="ff2" w:hAnsi="ff2"/>
          <w:color w:val="000000"/>
          <w:sz w:val="24"/>
          <w:szCs w:val="24"/>
          <w:rtl w:val="0"/>
        </w:rPr>
        <w:t xml:space="preserve"> tab, select the logs to use for the container.</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You can create logs only at the package level. For more information, see</w:t>
      </w:r>
      <w:r w:rsidDel="00000000" w:rsidR="00000000" w:rsidRPr="00000000">
        <w:rPr>
          <w:rFonts w:ascii="ff2" w:cs="ff2" w:eastAsia="ff2" w:hAnsi="ff2"/>
          <w:color w:val="0000ff"/>
          <w:sz w:val="24"/>
          <w:szCs w:val="24"/>
          <w:rtl w:val="0"/>
        </w:rPr>
        <w:t xml:space="preserve"> How to: Enable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Logging in a 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5.</w:t>
      </w:r>
      <w:r w:rsidDel="00000000" w:rsidR="00000000" w:rsidRPr="00000000">
        <w:rPr>
          <w:rFonts w:ascii="ff2" w:cs="ff2" w:eastAsia="ff2" w:hAnsi="ff2"/>
          <w:color w:val="000000"/>
          <w:sz w:val="24"/>
          <w:szCs w:val="24"/>
          <w:rtl w:val="0"/>
        </w:rPr>
        <w:t xml:space="preserve">Click the</w:t>
      </w:r>
      <w:r w:rsidDel="00000000" w:rsidR="00000000" w:rsidRPr="00000000">
        <w:rPr>
          <w:rFonts w:ascii="ff4" w:cs="ff4" w:eastAsia="ff4" w:hAnsi="ff4"/>
          <w:color w:val="000000"/>
          <w:sz w:val="22"/>
          <w:szCs w:val="22"/>
          <w:rtl w:val="0"/>
        </w:rPr>
        <w:t xml:space="preserve">Deta il s</w:t>
      </w:r>
      <w:r w:rsidDel="00000000" w:rsidR="00000000" w:rsidRPr="00000000">
        <w:rPr>
          <w:rFonts w:ascii="ff2" w:cs="ff2" w:eastAsia="ff2" w:hAnsi="ff2"/>
          <w:color w:val="000000"/>
          <w:sz w:val="24"/>
          <w:szCs w:val="24"/>
          <w:rtl w:val="0"/>
        </w:rPr>
        <w:t xml:space="preserve"> tab and click</w:t>
      </w:r>
      <w:r w:rsidDel="00000000" w:rsidR="00000000" w:rsidRPr="00000000">
        <w:rPr>
          <w:rFonts w:ascii="ff4" w:cs="ff4" w:eastAsia="ff4" w:hAnsi="ff4"/>
          <w:color w:val="000000"/>
          <w:sz w:val="22"/>
          <w:szCs w:val="22"/>
          <w:rtl w:val="0"/>
        </w:rPr>
        <w:t xml:space="preserve">Load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6.</w:t>
      </w:r>
      <w:r w:rsidDel="00000000" w:rsidR="00000000" w:rsidRPr="00000000">
        <w:rPr>
          <w:rFonts w:ascii="ff2" w:cs="ff2" w:eastAsia="ff2" w:hAnsi="ff2"/>
          <w:color w:val="000000"/>
          <w:sz w:val="24"/>
          <w:szCs w:val="24"/>
          <w:rtl w:val="0"/>
        </w:rPr>
        <w:t xml:space="preserve">Locate the logging configuration file you want to use and click</w:t>
      </w:r>
      <w:r w:rsidDel="00000000" w:rsidR="00000000" w:rsidRPr="00000000">
        <w:rPr>
          <w:rFonts w:ascii="ff4" w:cs="ff4" w:eastAsia="ff4" w:hAnsi="ff4"/>
          <w:color w:val="000000"/>
          <w:sz w:val="22"/>
          <w:szCs w:val="22"/>
          <w:rtl w:val="0"/>
        </w:rPr>
        <w:t xml:space="preserve">Open</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7.</w:t>
      </w:r>
      <w:r w:rsidDel="00000000" w:rsidR="00000000" w:rsidRPr="00000000">
        <w:rPr>
          <w:rFonts w:ascii="ff2" w:cs="ff2" w:eastAsia="ff2" w:hAnsi="ff2"/>
          <w:color w:val="000000"/>
          <w:sz w:val="24"/>
          <w:szCs w:val="24"/>
          <w:rtl w:val="0"/>
        </w:rPr>
        <w:t xml:space="preserve">Optionally, select a different log entry to log by selecting its check box in the</w:t>
      </w:r>
      <w:r w:rsidDel="00000000" w:rsidR="00000000" w:rsidRPr="00000000">
        <w:rPr>
          <w:rFonts w:ascii="ff4" w:cs="ff4" w:eastAsia="ff4" w:hAnsi="ff4"/>
          <w:color w:val="000000"/>
          <w:sz w:val="22"/>
          <w:szCs w:val="22"/>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Click</w:t>
      </w:r>
      <w:r w:rsidDel="00000000" w:rsidR="00000000" w:rsidRPr="00000000">
        <w:rPr>
          <w:rFonts w:ascii="ff4" w:cs="ff4" w:eastAsia="ff4" w:hAnsi="ff4"/>
          <w:color w:val="000000"/>
          <w:sz w:val="22"/>
          <w:szCs w:val="22"/>
          <w:rtl w:val="0"/>
        </w:rPr>
        <w:t xml:space="preserve">Advanced</w:t>
      </w:r>
      <w:r w:rsidDel="00000000" w:rsidR="00000000" w:rsidRPr="00000000">
        <w:rPr>
          <w:rFonts w:ascii="ff2" w:cs="ff2" w:eastAsia="ff2" w:hAnsi="ff2"/>
          <w:color w:val="000000"/>
          <w:sz w:val="24"/>
          <w:szCs w:val="24"/>
          <w:rtl w:val="0"/>
        </w:rPr>
        <w:t xml:space="preserve"> to select the type of information to log for this entry.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8.</w:t>
      </w:r>
      <w:r w:rsidDel="00000000" w:rsidR="00000000" w:rsidRPr="00000000">
        <w:rPr>
          <w:rFonts w:ascii="ff2" w:cs="ff2" w:eastAsia="ff2" w:hAnsi="ff2"/>
          <w:color w:val="000000"/>
          <w:sz w:val="24"/>
          <w:szCs w:val="24"/>
          <w:rtl w:val="0"/>
        </w:rPr>
        <w:t xml:space="preserve">To save the updated version of the logging configuration, click</w:t>
      </w:r>
      <w:r w:rsidDel="00000000" w:rsidR="00000000" w:rsidRPr="00000000">
        <w:rPr>
          <w:rFonts w:ascii="ff4" w:cs="ff4" w:eastAsia="ff4" w:hAnsi="ff4"/>
          <w:color w:val="000000"/>
          <w:sz w:val="22"/>
          <w:szCs w:val="22"/>
          <w:rtl w:val="0"/>
        </w:rPr>
        <w:t xml:space="preserve">Save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9.</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2"/>
          <w:szCs w:val="22"/>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2"/>
          <w:szCs w:val="22"/>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0000ff"/>
          <w:sz w:val="24"/>
          <w:szCs w:val="24"/>
          <w:rtl w:val="0"/>
        </w:rPr>
        <w:t xml:space="preserve">http://m sdn.mi crosoft.com/en-u s/library/ms141710.a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View Log Entries in the Log Events Window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View Log Entries in the Log Events Window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Helvetica Neue" w:cs="Helvetica Neue" w:eastAsia="Helvetica Neue" w:hAnsi="Helvetica Neue"/>
          <w:color w:val="000000"/>
          <w:sz w:val="24"/>
          <w:szCs w:val="24"/>
          <w:rtl w:val="0"/>
        </w:rPr>
        <w:t xml:space="preserve"> window can also be copied and saved for further analysis.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It is not necessary to write the log entries to a log to write the entries to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view log entries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You can optionally display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mapping the View.LogEvents command to a key combination of your choosing on the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Keyboard</w:t>
      </w:r>
      <w:r w:rsidDel="00000000" w:rsidR="00000000" w:rsidRPr="00000000">
        <w:rPr>
          <w:rFonts w:ascii="ff2" w:cs="ff2" w:eastAsia="ff2" w:hAnsi="ff2"/>
          <w:color w:val="000000"/>
          <w:sz w:val="24"/>
          <w:szCs w:val="24"/>
          <w:rtl w:val="0"/>
        </w:rPr>
        <w:t xml:space="preserve"> page of the</w:t>
      </w:r>
      <w:r w:rsidDel="00000000" w:rsidR="00000000" w:rsidRPr="00000000">
        <w:rPr>
          <w:rFonts w:ascii="ff4" w:cs="ff4" w:eastAsia="ff4" w:hAnsi="ff4"/>
          <w:color w:val="000000"/>
          <w:sz w:val="22"/>
          <w:szCs w:val="22"/>
          <w:rtl w:val="0"/>
        </w:rPr>
        <w:t xml:space="preserve"> Options</w:t>
      </w:r>
      <w:r w:rsidDel="00000000" w:rsidR="00000000" w:rsidRPr="00000000">
        <w:rPr>
          <w:rFonts w:ascii="ff2" w:cs="ff2" w:eastAsia="ff2" w:hAnsi="ff2"/>
          <w:color w:val="000000"/>
          <w:sz w:val="24"/>
          <w:szCs w:val="24"/>
          <w:rtl w:val="0"/>
        </w:rPr>
        <w:t xml:space="preserve"> dialog box.</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 Start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the runtime encounters the events and custom messages that are enabled for logging,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 entries for each event or message are written to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 Stop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log entries remain available in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window until you rerun the package,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run a different package, or close Business Intelligence Development Studio.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5.</w:t>
      </w:r>
      <w:r w:rsidDel="00000000" w:rsidR="00000000" w:rsidRPr="00000000">
        <w:rPr>
          <w:rFonts w:ascii="ff2" w:cs="ff2" w:eastAsia="ff2" w:hAnsi="ff2"/>
          <w:color w:val="000000"/>
          <w:sz w:val="24"/>
          <w:szCs w:val="24"/>
          <w:rtl w:val="0"/>
        </w:rPr>
        <w:t xml:space="preserve">View the log entries in the</w:t>
      </w:r>
      <w:r w:rsidDel="00000000" w:rsidR="00000000" w:rsidRPr="00000000">
        <w:rPr>
          <w:rFonts w:ascii="ff4" w:cs="ff4" w:eastAsia="ff4" w:hAnsi="ff4"/>
          <w:color w:val="000000"/>
          <w:sz w:val="22"/>
          <w:szCs w:val="22"/>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Helvetica Neue" w:cs="Helvetica Neue" w:eastAsia="Helvetica Neue" w:hAnsi="Helvetica Neue"/>
          <w:color w:val="000000"/>
          <w:sz w:val="18"/>
          <w:szCs w:val="18"/>
          <w:rtl w:val="0"/>
        </w:rPr>
        <w:br w:type="textWrapping"/>
        <w:t xml:space="preserve">6.</w:t>
      </w:r>
      <w:r w:rsidDel="00000000" w:rsidR="00000000" w:rsidRPr="00000000">
        <w:rPr>
          <w:rFonts w:ascii="ff2" w:cs="ff2" w:eastAsia="ff2" w:hAnsi="ff2"/>
          <w:color w:val="000000"/>
          <w:sz w:val="24"/>
          <w:szCs w:val="24"/>
          <w:rtl w:val="0"/>
        </w:rPr>
        <w:t xml:space="preserve">Optionally, click the log entries to copy, right-click, and then click</w:t>
      </w:r>
      <w:r w:rsidDel="00000000" w:rsidR="00000000" w:rsidRPr="00000000">
        <w:rPr>
          <w:rFonts w:ascii="ff4" w:cs="ff4" w:eastAsia="ff4" w:hAnsi="ff4"/>
          <w:color w:val="000000"/>
          <w:sz w:val="22"/>
          <w:szCs w:val="22"/>
          <w:rtl w:val="0"/>
        </w:rPr>
        <w:t xml:space="preserve">Copy</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7.</w:t>
      </w:r>
      <w:r w:rsidDel="00000000" w:rsidR="00000000" w:rsidRPr="00000000">
        <w:rPr>
          <w:rFonts w:ascii="ff2" w:cs="ff2" w:eastAsia="ff2" w:hAnsi="ff2"/>
          <w:color w:val="000000"/>
          <w:sz w:val="24"/>
          <w:szCs w:val="24"/>
          <w:rtl w:val="0"/>
        </w:rPr>
        <w:t xml:space="preserve">Optionally, double-click a log entry, and in the</w:t>
      </w:r>
      <w:r w:rsidDel="00000000" w:rsidR="00000000" w:rsidRPr="00000000">
        <w:rPr>
          <w:rFonts w:ascii="ff4" w:cs="ff4" w:eastAsia="ff4" w:hAnsi="ff4"/>
          <w:color w:val="000000"/>
          <w:sz w:val="22"/>
          <w:szCs w:val="22"/>
          <w:rtl w:val="0"/>
        </w:rPr>
        <w:t xml:space="preserve"> Log Entry</w:t>
      </w:r>
      <w:r w:rsidDel="00000000" w:rsidR="00000000" w:rsidRPr="00000000">
        <w:rPr>
          <w:rFonts w:ascii="ff2" w:cs="ff2" w:eastAsia="ff2" w:hAnsi="ff2"/>
          <w:color w:val="000000"/>
          <w:sz w:val="24"/>
          <w:szCs w:val="24"/>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log entry.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8.</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2"/>
          <w:szCs w:val="22"/>
          <w:rtl w:val="0"/>
        </w:rPr>
        <w:t xml:space="preserve"> Log Entry</w:t>
      </w:r>
      <w:r w:rsidDel="00000000" w:rsidR="00000000" w:rsidRPr="00000000">
        <w:rPr>
          <w:rFonts w:ascii="ff2" w:cs="ff2" w:eastAsia="ff2" w:hAnsi="ff2"/>
          <w:color w:val="000000"/>
          <w:sz w:val="24"/>
          <w:szCs w:val="24"/>
          <w:rtl w:val="0"/>
        </w:rPr>
        <w:t xml:space="preserve"> dialog box, click the up and down arrows to display the previous or</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next log entry, and click the copy icon to copy the log entry.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9. Open a text editor, paste, and then save the log entry to a text file.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http://msdn.microsoft.com/en-us/library/ms141727.aspx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Q4 How would you do Error Handling?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its for you.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Q5 How to pass property value at Run time? How do you implement Package Configuration?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provide the following benefits: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make packages more flexible. For example, a configuration can update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value of a variable that is used in a property expression.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supports several different methods of storing package configurations, such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XML files, tables in a SQL Server database, and environment and package variables.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Each configuration is a property/value pair. The XML configuration file and SQL Server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types can include multiple configurations.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become better acquainted with the concepts explained in this section, see</w:t>
      </w:r>
      <w:r w:rsidDel="00000000" w:rsidR="00000000" w:rsidRPr="00000000">
        <w:rPr>
          <w:rFonts w:ascii="ff2" w:cs="ff2" w:eastAsia="ff2" w:hAnsi="ff2"/>
          <w:color w:val="0000ff"/>
          <w:sz w:val="24"/>
          <w:szCs w:val="24"/>
          <w:rtl w:val="0"/>
        </w:rPr>
        <w:t xml:space="preserve"> Tutorial: Deploying</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Packages</w:t>
      </w:r>
      <w:r w:rsidDel="00000000" w:rsidR="00000000" w:rsidRPr="00000000">
        <w:rPr>
          <w:rFonts w:ascii="ff2" w:cs="ff2" w:eastAsia="ff2" w:hAnsi="ff2"/>
          <w:color w:val="000000"/>
          <w:sz w:val="24"/>
          <w:szCs w:val="24"/>
          <w:rtl w:val="0"/>
        </w:rPr>
        <w:t xml:space="preserve">and</w:t>
      </w:r>
      <w:r w:rsidDel="00000000" w:rsidR="00000000" w:rsidRPr="00000000">
        <w:rPr>
          <w:rFonts w:ascii="ff2" w:cs="ff2" w:eastAsia="ff2" w:hAnsi="ff2"/>
          <w:color w:val="0000ff"/>
          <w:sz w:val="24"/>
          <w:szCs w:val="24"/>
          <w:rtl w:val="0"/>
        </w:rPr>
        <w:t xml:space="preserve"> Lesson 3: Adding Package Configurations</w:t>
      </w:r>
      <w:r w:rsidDel="00000000" w:rsidR="00000000" w:rsidRPr="00000000">
        <w:rPr>
          <w:rFonts w:ascii="ff2" w:cs="ff2" w:eastAsia="ff2" w:hAnsi="ff2"/>
          <w:color w:val="000000"/>
          <w:sz w:val="24"/>
          <w:szCs w:val="24"/>
          <w:rtl w:val="0"/>
        </w:rPr>
        <w:t xml:space="preserve">of</w:t>
      </w:r>
      <w:r w:rsidDel="00000000" w:rsidR="00000000" w:rsidRPr="00000000">
        <w:rPr>
          <w:rFonts w:ascii="ff2" w:cs="ff2" w:eastAsia="ff2" w:hAnsi="ff2"/>
          <w:color w:val="0000ff"/>
          <w:sz w:val="24"/>
          <w:szCs w:val="24"/>
          <w:rtl w:val="0"/>
        </w:rPr>
        <w:t xml:space="preserve"> Tutorial: Creating a Simple ETL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 Types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describes the package configuration types.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Type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Description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XML configuration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file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file contains the configurations. The XML file can include multiple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Environment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environment variable contains the configuration.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Registry entry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registry entry contains the configuration.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Parent package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variable in the package contains the configuration. This configuration type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is typically used to update properties in child packages.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tableA table in a SQL Server database contains the configuration. The table can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 multiple configurations.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XML Configuration Files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2"/>
          <w:szCs w:val="22"/>
          <w:rtl w:val="0"/>
        </w:rPr>
        <w:t xml:space="preserve"> XML configuration file</w:t>
      </w:r>
      <w:r w:rsidDel="00000000" w:rsidR="00000000" w:rsidRPr="00000000">
        <w:rPr>
          <w:rFonts w:ascii="Helvetica Neue" w:cs="Helvetica Neue" w:eastAsia="Helvetica Neue" w:hAnsi="Helvetica Neue"/>
          <w:color w:val="000000"/>
          <w:sz w:val="24"/>
          <w:szCs w:val="24"/>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configuration file includes two sections: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elements that contain information about each configuration. This element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includes attributes such as the property path and the configured value of a property.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XML code demonstrates the syntax of an XML configuration file. This example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shows a configuration for the</w:t>
      </w:r>
      <w:r w:rsidDel="00000000" w:rsidR="00000000" w:rsidRPr="00000000">
        <w:rPr>
          <w:rFonts w:ascii="ff4" w:cs="ff4" w:eastAsia="ff4" w:hAnsi="ff4"/>
          <w:color w:val="000000"/>
          <w:sz w:val="22"/>
          <w:szCs w:val="22"/>
          <w:rtl w:val="0"/>
        </w:rPr>
        <w:t xml:space="preserve">Value</w:t>
      </w:r>
      <w:r w:rsidDel="00000000" w:rsidR="00000000" w:rsidRPr="00000000">
        <w:rPr>
          <w:rFonts w:ascii="ff2" w:cs="ff2" w:eastAsia="ff2" w:hAnsi="ff2"/>
          <w:color w:val="000000"/>
          <w:sz w:val="24"/>
          <w:szCs w:val="24"/>
          <w:rtl w:val="0"/>
        </w:rPr>
        <w:t xml:space="preserve"> property of an integer variable named MyVar.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&lt;?xml version="1.0"?&gt;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&lt;DTSConfigurationHeading&gt;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&lt;ConfiguredValue&gt;0&lt;/ConfiguredValue&gt;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&lt;/Configuration&gt;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Registry Entry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2"/>
          <w:szCs w:val="22"/>
          <w:rtl w:val="0"/>
        </w:rPr>
        <w:t xml:space="preserve">Value</w:t>
      </w:r>
      <w:r w:rsidDel="00000000" w:rsidR="00000000" w:rsidRPr="00000000">
        <w:rPr>
          <w:rFonts w:ascii="Helvetica Neue" w:cs="Helvetica Neue" w:eastAsia="Helvetica Neue" w:hAnsi="Helvetica Neue"/>
          <w:color w:val="000000"/>
          <w:sz w:val="24"/>
          <w:szCs w:val="24"/>
          <w:rtl w:val="0"/>
        </w:rPr>
        <w:t xml:space="preserve">. The value can be a DWORD or a string.</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2"/>
          <w:szCs w:val="22"/>
          <w:rtl w:val="0"/>
        </w:rPr>
        <w:t xml:space="preserve"> Registry entry</w:t>
      </w:r>
      <w:r w:rsidDel="00000000" w:rsidR="00000000" w:rsidRPr="00000000">
        <w:rPr>
          <w:rFonts w:ascii="Helvetica Neue" w:cs="Helvetica Neue" w:eastAsia="Helvetica Neue" w:hAnsi="Helvetica Neue"/>
          <w:color w:val="000000"/>
          <w:sz w:val="24"/>
          <w:szCs w:val="24"/>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SSISPackages\MyPackage</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SQL Server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2"/>
          <w:szCs w:val="22"/>
          <w:rtl w:val="0"/>
        </w:rPr>
        <w:t xml:space="preserve"> SQL Server</w:t>
      </w:r>
      <w:r w:rsidDel="00000000" w:rsidR="00000000" w:rsidRPr="00000000">
        <w:rPr>
          <w:rFonts w:ascii="Helvetica Neue" w:cs="Helvetica Neue" w:eastAsia="Helvetica Neue" w:hAnsi="Helvetica Neue"/>
          <w:color w:val="000000"/>
          <w:sz w:val="24"/>
          <w:szCs w:val="24"/>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SQL statement shows the default CREATE TABLE statement that the Package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Wizard provides.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TABLE [dbo].[SSIS Configurations]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(ConfigurationFilter NVARCHAR(255) NOT NULL,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ConfiguredValue NVARCHAR(255) NULL,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2"/>
          <w:szCs w:val="22"/>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Direct and Indirect Configurations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http://msdn.microsoft.com/en-us/library/ms141682.aspx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Q6 How would you deploy a SSIS Package on production?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w:t>
      </w:r>
      <w:r w:rsidDel="00000000" w:rsidR="00000000" w:rsidRPr="00000000">
        <w:rPr>
          <w:rFonts w:ascii="ff2" w:cs="ff2" w:eastAsia="ff2" w:hAnsi="ff2"/>
          <w:color w:val="3333ff"/>
          <w:sz w:val="24"/>
          <w:szCs w:val="24"/>
          <w:rtl w:val="0"/>
        </w:rPr>
        <w:t xml:space="preserve">. Create deployment utility by setting its property as true .</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2. It will be created in the bin folder of the solution as soon as package is build.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3. Copy all the files in the utility and use manifest file to deply it on the Prod.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Q7 Difference between DTS and SSIS?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Every thing except both are product of Microsoft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Q8 What are new features in SSIS 2008?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http://sqlserversolutions.blogspot.com/2009/01/new-improvementfeatures-in-ssis-2008.html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Q9 How would you pass a variable value to Child Package?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http://sqlserversolutions.blogspot.com/2009/02/passing-variable-to-child-package-from.html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Use Values of Parent Variables in Child Packages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New:</w:t>
      </w:r>
      <w:r w:rsidDel="00000000" w:rsidR="00000000" w:rsidRPr="00000000">
        <w:rPr>
          <w:rFonts w:ascii="ff4" w:cs="ff4" w:eastAsia="ff4" w:hAnsi="ff4"/>
          <w:color w:val="000000"/>
          <w:sz w:val="22"/>
          <w:szCs w:val="22"/>
          <w:rtl w:val="0"/>
        </w:rPr>
        <w:t xml:space="preserve"> 5 December 2005</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parent package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the package, click anywhere on the design surface of the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Control Flow</w:t>
      </w:r>
      <w:r w:rsidDel="00000000" w:rsidR="00000000" w:rsidRPr="00000000">
        <w:rPr>
          <w:rFonts w:ascii="ff2" w:cs="ff2" w:eastAsia="ff2" w:hAnsi="ff2"/>
          <w:color w:val="000000"/>
          <w:sz w:val="24"/>
          <w:szCs w:val="24"/>
          <w:rtl w:val="0"/>
        </w:rPr>
        <w:t xml:space="preserve">tab.</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task.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2"/>
          <w:szCs w:val="22"/>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2"/>
          <w:szCs w:val="22"/>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child package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to which you want to add a parent variable configuration.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2. In Solution Explorer, double-click the package to open it.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3.</w:t>
      </w:r>
      <w:r w:rsidDel="00000000" w:rsidR="00000000" w:rsidRPr="00000000">
        <w:rPr>
          <w:rFonts w:ascii="ff2" w:cs="ff2" w:eastAsia="ff2" w:hAnsi="ff2"/>
          <w:color w:val="000000"/>
          <w:sz w:val="24"/>
          <w:szCs w:val="24"/>
          <w:rtl w:val="0"/>
        </w:rPr>
        <w:t xml:space="preserve">In SSIS Designer, to set the scope to the package, click anywhere on the design surface of</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2"/>
          <w:szCs w:val="22"/>
          <w:rtl w:val="0"/>
        </w:rPr>
        <w:t xml:space="preserve"> Control Flow</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2"/>
          <w:szCs w:val="22"/>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2"/>
          <w:szCs w:val="22"/>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parent package configuration to a child package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If it is not already open, open the child package in Business Intelligence Development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Studio.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2.</w:t>
      </w:r>
      <w:r w:rsidDel="00000000" w:rsidR="00000000" w:rsidRPr="00000000">
        <w:rPr>
          <w:rFonts w:ascii="ff2" w:cs="ff2" w:eastAsia="ff2" w:hAnsi="ff2"/>
          <w:color w:val="000000"/>
          <w:sz w:val="24"/>
          <w:szCs w:val="24"/>
          <w:rtl w:val="0"/>
        </w:rPr>
        <w:t xml:space="preserve">Click anywhere on the design surface of the</w:t>
      </w:r>
      <w:r w:rsidDel="00000000" w:rsidR="00000000" w:rsidRPr="00000000">
        <w:rPr>
          <w:rFonts w:ascii="ff4" w:cs="ff4" w:eastAsia="ff4" w:hAnsi="ff4"/>
          <w:color w:val="000000"/>
          <w:sz w:val="22"/>
          <w:szCs w:val="22"/>
          <w:rtl w:val="0"/>
        </w:rPr>
        <w:t xml:space="preserve"> Control Flow</w:t>
      </w:r>
      <w:r w:rsidDel="00000000" w:rsidR="00000000" w:rsidRPr="00000000">
        <w:rPr>
          <w:rFonts w:ascii="ff2" w:cs="ff2" w:eastAsia="ff2" w:hAnsi="ff2"/>
          <w:color w:val="000000"/>
          <w:sz w:val="24"/>
          <w:szCs w:val="24"/>
          <w:rtl w:val="0"/>
        </w:rPr>
        <w:t xml:space="preserve"> tab.</w:t>
      </w:r>
      <w:r w:rsidDel="00000000" w:rsidR="00000000" w:rsidRPr="00000000">
        <w:rPr>
          <w:rFonts w:ascii="Helvetica Neue" w:cs="Helvetica Neue" w:eastAsia="Helvetica Neue" w:hAnsi="Helvetica Neue"/>
          <w:color w:val="000000"/>
          <w:sz w:val="18"/>
          <w:szCs w:val="18"/>
          <w:rtl w:val="0"/>
        </w:rPr>
        <w:br w:type="textWrapping"/>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2"/>
          <w:szCs w:val="22"/>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2"/>
          <w:szCs w:val="22"/>
          <w:rtl w:val="0"/>
        </w:rPr>
        <w:t xml:space="preserve"> Package Configurations</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8"/>
          <w:szCs w:val="18"/>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2"/>
          <w:szCs w:val="22"/>
          <w:rtl w:val="0"/>
        </w:rPr>
        <w:t xml:space="preserve"> Package Configuration Organizer</w:t>
      </w:r>
      <w:r w:rsidDel="00000000" w:rsidR="00000000" w:rsidRPr="00000000">
        <w:rPr>
          <w:rFonts w:ascii="ff2" w:cs="ff2" w:eastAsia="ff2" w:hAnsi="ff2"/>
          <w:color w:val="000000"/>
          <w:sz w:val="24"/>
          <w:szCs w:val="24"/>
          <w:rtl w:val="0"/>
        </w:rPr>
        <w:t xml:space="preserve"> dialog box, select</w:t>
      </w:r>
      <w:r w:rsidDel="00000000" w:rsidR="00000000" w:rsidRPr="00000000">
        <w:rPr>
          <w:rFonts w:ascii="ff4" w:cs="ff4" w:eastAsia="ff4" w:hAnsi="ff4"/>
          <w:color w:val="000000"/>
          <w:sz w:val="22"/>
          <w:szCs w:val="22"/>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configuration</w:t>
      </w:r>
      <w:r w:rsidDel="00000000" w:rsidR="00000000" w:rsidRPr="00000000">
        <w:rPr>
          <w:rFonts w:ascii="ff2" w:cs="ff2" w:eastAsia="ff2" w:hAnsi="ff2"/>
          <w:color w:val="000000"/>
          <w:sz w:val="24"/>
          <w:szCs w:val="24"/>
          <w:rtl w:val="0"/>
        </w:rPr>
        <w:t xml:space="preserve">, and then click</w:t>
      </w:r>
      <w:r w:rsidDel="00000000" w:rsidR="00000000" w:rsidRPr="00000000">
        <w:rPr>
          <w:rFonts w:ascii="ff4" w:cs="ff4" w:eastAsia="ff4" w:hAnsi="ff4"/>
          <w:color w:val="000000"/>
          <w:sz w:val="22"/>
          <w:szCs w:val="22"/>
          <w:rtl w:val="0"/>
        </w:rPr>
        <w:t xml:space="preserve"> Add</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5.</w:t>
      </w:r>
      <w:r w:rsidDel="00000000" w:rsidR="00000000" w:rsidRPr="00000000">
        <w:rPr>
          <w:rFonts w:ascii="ff2" w:cs="ff2" w:eastAsia="ff2" w:hAnsi="ff2"/>
          <w:color w:val="000000"/>
          <w:sz w:val="24"/>
          <w:szCs w:val="24"/>
          <w:rtl w:val="0"/>
        </w:rPr>
        <w:t xml:space="preserve">On the welcome page of the Package Configuration Wizard, click</w:t>
      </w:r>
      <w:r w:rsidDel="00000000" w:rsidR="00000000" w:rsidRPr="00000000">
        <w:rPr>
          <w:rFonts w:ascii="ff4" w:cs="ff4" w:eastAsia="ff4" w:hAnsi="ff4"/>
          <w:color w:val="000000"/>
          <w:sz w:val="22"/>
          <w:szCs w:val="22"/>
          <w:rtl w:val="0"/>
        </w:rPr>
        <w:t xml:space="preserve">Next.</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6.</w:t>
      </w:r>
      <w:r w:rsidDel="00000000" w:rsidR="00000000" w:rsidRPr="00000000">
        <w:rPr>
          <w:rFonts w:ascii="ff2" w:cs="ff2" w:eastAsia="ff2" w:hAnsi="ff2"/>
          <w:color w:val="000000"/>
          <w:sz w:val="24"/>
          <w:szCs w:val="24"/>
          <w:rtl w:val="0"/>
        </w:rPr>
        <w:t xml:space="preserve">On the Select Configuration Type page, in the</w:t>
      </w:r>
      <w:r w:rsidDel="00000000" w:rsidR="00000000" w:rsidRPr="00000000">
        <w:rPr>
          <w:rFonts w:ascii="ff4" w:cs="ff4" w:eastAsia="ff4" w:hAnsi="ff4"/>
          <w:color w:val="000000"/>
          <w:sz w:val="22"/>
          <w:szCs w:val="22"/>
          <w:rtl w:val="0"/>
        </w:rPr>
        <w:t xml:space="preserve"> Configuration type</w:t>
      </w:r>
      <w:r w:rsidDel="00000000" w:rsidR="00000000" w:rsidRPr="00000000">
        <w:rPr>
          <w:rFonts w:ascii="ff2" w:cs="ff2" w:eastAsia="ff2" w:hAnsi="ff2"/>
          <w:color w:val="000000"/>
          <w:sz w:val="24"/>
          <w:szCs w:val="24"/>
          <w:rtl w:val="0"/>
        </w:rPr>
        <w:t xml:space="preserve"> list, select</w:t>
      </w:r>
      <w:r w:rsidDel="00000000" w:rsidR="00000000" w:rsidRPr="00000000">
        <w:rPr>
          <w:rFonts w:ascii="ff4" w:cs="ff4" w:eastAsia="ff4" w:hAnsi="ff4"/>
          <w:color w:val="000000"/>
          <w:sz w:val="22"/>
          <w:szCs w:val="22"/>
          <w:rtl w:val="0"/>
        </w:rPr>
        <w:t xml:space="preserve">Parent</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package variable</w:t>
      </w:r>
      <w:r w:rsidDel="00000000" w:rsidR="00000000" w:rsidRPr="00000000">
        <w:rPr>
          <w:rFonts w:ascii="ff2" w:cs="ff2" w:eastAsia="ff2" w:hAnsi="ff2"/>
          <w:color w:val="000000"/>
          <w:sz w:val="24"/>
          <w:szCs w:val="24"/>
          <w:rtl w:val="0"/>
        </w:rPr>
        <w:t xml:space="preserve"> and do one of the following:</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w:t>
      </w:r>
      <w:r w:rsidDel="00000000" w:rsidR="00000000" w:rsidRPr="00000000">
        <w:rPr>
          <w:rFonts w:ascii="ff4" w:cs="ff4" w:eastAsia="ff4" w:hAnsi="ff4"/>
          <w:color w:val="000000"/>
          <w:sz w:val="22"/>
          <w:szCs w:val="22"/>
          <w:rtl w:val="0"/>
        </w:rPr>
        <w:t xml:space="preserve"> Specify configuration settings directly</w:t>
      </w:r>
      <w:r w:rsidDel="00000000" w:rsidR="00000000" w:rsidRPr="00000000">
        <w:rPr>
          <w:rFonts w:ascii="Helvetica Neue" w:cs="Helvetica Neue" w:eastAsia="Helvetica Neue" w:hAnsi="Helvetica Neue"/>
          <w:color w:val="000000"/>
          <w:sz w:val="24"/>
          <w:szCs w:val="24"/>
          <w:rtl w:val="0"/>
        </w:rPr>
        <w:t xml:space="preserve">, and then in the</w:t>
      </w:r>
      <w:r w:rsidDel="00000000" w:rsidR="00000000" w:rsidRPr="00000000">
        <w:rPr>
          <w:rFonts w:ascii="ff4" w:cs="ff4" w:eastAsia="ff4" w:hAnsi="ff4"/>
          <w:color w:val="000000"/>
          <w:sz w:val="22"/>
          <w:szCs w:val="22"/>
          <w:rtl w:val="0"/>
        </w:rPr>
        <w:t xml:space="preserve"> Parent variable</w:t>
      </w:r>
      <w:r w:rsidDel="00000000" w:rsidR="00000000" w:rsidRPr="00000000">
        <w:rPr>
          <w:rFonts w:ascii="Helvetica Neue" w:cs="Helvetica Neue" w:eastAsia="Helvetica Neue" w:hAnsi="Helvetica Neue"/>
          <w:color w:val="000000"/>
          <w:sz w:val="24"/>
          <w:szCs w:val="24"/>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Important: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names are case sensitive.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 or</w:t>
      </w:r>
      <w:r w:rsidDel="00000000" w:rsidR="00000000" w:rsidRPr="00000000">
        <w:rPr>
          <w:rFonts w:ascii="ff4" w:cs="ff4" w:eastAsia="ff4" w:hAnsi="ff4"/>
          <w:color w:val="000000"/>
          <w:sz w:val="22"/>
          <w:szCs w:val="22"/>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rtl w:val="0"/>
        </w:rPr>
        <w:t xml:space="preserve"> and then</w:t>
        <w:br w:type="textWrapping"/>
        <w:t xml:space="preserve">in the</w:t>
      </w:r>
      <w:r w:rsidDel="00000000" w:rsidR="00000000" w:rsidRPr="00000000">
        <w:rPr>
          <w:rFonts w:ascii="ff4" w:cs="ff4" w:eastAsia="ff4" w:hAnsi="ff4"/>
          <w:color w:val="000000"/>
          <w:sz w:val="22"/>
          <w:szCs w:val="22"/>
          <w:rtl w:val="0"/>
        </w:rPr>
        <w:t xml:space="preserve"> Environment variable list</w:t>
      </w:r>
      <w:r w:rsidDel="00000000" w:rsidR="00000000" w:rsidRPr="00000000">
        <w:rPr>
          <w:rFonts w:ascii="Helvetica Neue" w:cs="Helvetica Neue" w:eastAsia="Helvetica Neue" w:hAnsi="Helvetica Neue"/>
          <w:color w:val="000000"/>
          <w:sz w:val="24"/>
          <w:szCs w:val="24"/>
          <w:rtl w:val="0"/>
        </w:rPr>
        <w:t xml:space="preserve">, select the environment variable that contains</w:t>
        <w:br w:type="textWrapping"/>
        <w:t xml:space="preserve">the name of the variable.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7.</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2"/>
          <w:szCs w:val="22"/>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8.</w:t>
      </w:r>
      <w:r w:rsidDel="00000000" w:rsidR="00000000" w:rsidRPr="00000000">
        <w:rPr>
          <w:rFonts w:ascii="ff2" w:cs="ff2" w:eastAsia="ff2" w:hAnsi="ff2"/>
          <w:color w:val="000000"/>
          <w:sz w:val="24"/>
          <w:szCs w:val="24"/>
          <w:rtl w:val="0"/>
        </w:rPr>
        <w:t xml:space="preserve">On the Select Target Property page, expand the</w:t>
      </w:r>
      <w:r w:rsidDel="00000000" w:rsidR="00000000" w:rsidRPr="00000000">
        <w:rPr>
          <w:rFonts w:ascii="ff4" w:cs="ff4" w:eastAsia="ff4" w:hAnsi="ff4"/>
          <w:color w:val="000000"/>
          <w:sz w:val="22"/>
          <w:szCs w:val="22"/>
          <w:rtl w:val="0"/>
        </w:rPr>
        <w:t xml:space="preserve">Variable</w:t>
      </w:r>
      <w:r w:rsidDel="00000000" w:rsidR="00000000" w:rsidRPr="00000000">
        <w:rPr>
          <w:rFonts w:ascii="ff2" w:cs="ff2" w:eastAsia="ff2" w:hAnsi="ff2"/>
          <w:color w:val="000000"/>
          <w:sz w:val="24"/>
          <w:szCs w:val="24"/>
          <w:rtl w:val="0"/>
        </w:rPr>
        <w:t xml:space="preserve"> node, and expand the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Properties</w:t>
      </w:r>
      <w:r w:rsidDel="00000000" w:rsidR="00000000" w:rsidRPr="00000000">
        <w:rPr>
          <w:rFonts w:ascii="ff2" w:cs="ff2" w:eastAsia="ff2" w:hAnsi="ff2"/>
          <w:color w:val="000000"/>
          <w:sz w:val="24"/>
          <w:szCs w:val="24"/>
          <w:rtl w:val="0"/>
        </w:rPr>
        <w:t xml:space="preserve"> node of the variable to configure, and then click the property to be set by the</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9.</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2"/>
          <w:szCs w:val="22"/>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10. On the Completing the Wizard page, optionally, modify the default name of the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and review the configuration information.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11.</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2"/>
          <w:szCs w:val="22"/>
          <w:rtl w:val="0"/>
        </w:rPr>
        <w:t xml:space="preserve">Fini sh</w:t>
      </w:r>
      <w:r w:rsidDel="00000000" w:rsidR="00000000" w:rsidRPr="00000000">
        <w:rPr>
          <w:rFonts w:ascii="ff2" w:cs="ff2" w:eastAsia="ff2" w:hAnsi="ff2"/>
          <w:color w:val="000000"/>
          <w:sz w:val="24"/>
          <w:szCs w:val="24"/>
          <w:rtl w:val="0"/>
        </w:rPr>
        <w:t xml:space="preserve"> to complete the wizard and return to the</w:t>
      </w:r>
      <w:r w:rsidDel="00000000" w:rsidR="00000000" w:rsidRPr="00000000">
        <w:rPr>
          <w:rFonts w:ascii="ff4" w:cs="ff4" w:eastAsia="ff4" w:hAnsi="ff4"/>
          <w:color w:val="000000"/>
          <w:sz w:val="22"/>
          <w:szCs w:val="22"/>
          <w:rtl w:val="0"/>
        </w:rPr>
        <w:t xml:space="preserve"> Package Configuration Organizer</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dialog box.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12.</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2"/>
          <w:szCs w:val="22"/>
          <w:rtl w:val="0"/>
        </w:rPr>
        <w:t xml:space="preserve"> Package Configuration Organizer</w:t>
      </w:r>
      <w:r w:rsidDel="00000000" w:rsidR="00000000" w:rsidRPr="00000000">
        <w:rPr>
          <w:rFonts w:ascii="ff2" w:cs="ff2" w:eastAsia="ff2" w:hAnsi="ff2"/>
          <w:color w:val="000000"/>
          <w:sz w:val="24"/>
          <w:szCs w:val="24"/>
          <w:rtl w:val="0"/>
        </w:rPr>
        <w:t xml:space="preserve"> dialog box, the</w:t>
      </w:r>
      <w:r w:rsidDel="00000000" w:rsidR="00000000" w:rsidRPr="00000000">
        <w:rPr>
          <w:rFonts w:ascii="ff4" w:cs="ff4" w:eastAsia="ff4" w:hAnsi="ff4"/>
          <w:color w:val="000000"/>
          <w:sz w:val="22"/>
          <w:szCs w:val="22"/>
          <w:rtl w:val="0"/>
        </w:rPr>
        <w:t xml:space="preserve">Configuration</w:t>
      </w:r>
      <w:r w:rsidDel="00000000" w:rsidR="00000000" w:rsidRPr="00000000">
        <w:rPr>
          <w:rFonts w:ascii="ff2" w:cs="ff2" w:eastAsia="ff2" w:hAnsi="ff2"/>
          <w:color w:val="000000"/>
          <w:sz w:val="24"/>
          <w:szCs w:val="24"/>
          <w:rtl w:val="0"/>
        </w:rPr>
        <w:t xml:space="preserve"> box lists the new</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8"/>
          <w:szCs w:val="18"/>
        </w:rPr>
      </w:pPr>
      <w:r w:rsidDel="00000000" w:rsidR="00000000" w:rsidRPr="00000000">
        <w:rPr>
          <w:rFonts w:ascii="ff1" w:cs="ff1" w:eastAsia="ff1" w:hAnsi="ff1"/>
          <w:color w:val="000000"/>
          <w:sz w:val="18"/>
          <w:szCs w:val="18"/>
          <w:rtl w:val="0"/>
        </w:rPr>
        <w:t xml:space="preserve">13.</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2"/>
          <w:szCs w:val="22"/>
          <w:rtl w:val="0"/>
        </w:rPr>
        <w:t xml:space="preserve">Close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8"/>
          <w:szCs w:val="18"/>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http://technet.microsoft.com/en-us/library/ms345179(SQL.90).aspx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Q10 What is Execution Tree?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Execution Trees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2"/>
          <w:szCs w:val="22"/>
        </w:rPr>
        <w:drawing>
          <wp:inline distB="0" distT="0" distL="0" distR="0">
            <wp:extent cx="5443855" cy="4327525"/>
            <wp:effectExtent b="0" l="0" r="0" t="0"/>
            <wp:docPr descr="http://htmlimg4.scribdassets.com/9g4sr4t6jncriio/images/15-b137e117c9/000.jpg" id="2" name="image2.jpg"/>
            <a:graphic>
              <a:graphicData uri="http://schemas.openxmlformats.org/drawingml/2006/picture">
                <pic:pic>
                  <pic:nvPicPr>
                    <pic:cNvPr descr="http://htmlimg4.scribdassets.com/9g4sr4t6jncriio/images/15-b137e117c9/000.jpg" id="0" name="image2.jpg"/>
                    <pic:cNvPicPr preferRelativeResize="0"/>
                  </pic:nvPicPr>
                  <pic:blipFill>
                    <a:blip r:embed="rId8"/>
                    <a:srcRect b="0" l="0" r="0" t="0"/>
                    <a:stretch>
                      <a:fillRect/>
                    </a:stretch>
                  </pic:blipFill>
                  <pic:spPr>
                    <a:xfrm>
                      <a:off x="0" y="0"/>
                      <a:ext cx="5443855" cy="43275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Figure 1: Example package</w:t>
        <w:br w:type="textWrapping"/>
        <w:t xml:space="preserve">Note:</w:t>
      </w:r>
      <w:r w:rsidDel="00000000" w:rsidR="00000000" w:rsidRPr="00000000">
        <w:rPr>
          <w:rFonts w:ascii="ff2" w:cs="ff2" w:eastAsia="ff2" w:hAnsi="ff2"/>
          <w:color w:val="000000"/>
          <w:sz w:val="24"/>
          <w:szCs w:val="24"/>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2"/>
          <w:szCs w:val="22"/>
          <w:rtl w:val="0"/>
        </w:rPr>
        <w:br w:type="textWrapping"/>
        <w:t xml:space="preserve">Table 1: Execution trees defined</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Execution Tree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Enumeration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Description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2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"OLE DB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Output" (27)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"Derived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Input" (172)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"Derived</w:t>
        <w:br w:type="textWrapping"/>
        <w:t xml:space="preserve">Column Output"</w:t>
        <w:br w:type="textWrapping"/>
        <w:t xml:space="preserve">(173)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(411)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"Derived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Error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(174)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2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3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Source Error</w:t>
        <w:br w:type="textWrapping"/>
        <w:t xml:space="preserve">Output" (28)</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(2603)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(2604)</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3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2"/>
          <w:szCs w:val="22"/>
          <w:rtl w:val="0"/>
        </w:rPr>
        <w:t xml:space="preserve"> Execution Tree 3</w:t>
      </w:r>
      <w:r w:rsidDel="00000000" w:rsidR="00000000" w:rsidRPr="00000000">
        <w:rPr>
          <w:rFonts w:ascii="Helvetica Neue" w:cs="Helvetica Neue" w:eastAsia="Helvetica Neue" w:hAnsi="Helvetica Neue"/>
          <w:color w:val="000000"/>
          <w:sz w:val="24"/>
          <w:szCs w:val="24"/>
          <w:rtl w:val="0"/>
        </w:rPr>
        <w:t xml:space="preserve">, SSIS creates a buffer to hold error records from the</w:t>
        <w:br w:type="textWrapping"/>
        <w:t xml:space="preserve">asynchronous Employee OLE DB Source before loading them into a</w:t>
        <w:br w:type="textWrapping"/>
        <w:t xml:space="preserve">destination error table.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4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Output"</w:t>
        <w:br w:type="textWrapping"/>
        <w:t xml:space="preserve">(2363)</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3" (2098)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4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2"/>
          <w:szCs w:val="22"/>
          <w:rtl w:val="0"/>
        </w:rPr>
        <w:t xml:space="preserve"> Execution Tree 4</w:t>
      </w:r>
      <w:r w:rsidDel="00000000" w:rsidR="00000000" w:rsidRPr="00000000">
        <w:rPr>
          <w:rFonts w:ascii="ff2" w:cs="ff2" w:eastAsia="ff2" w:hAnsi="ff2"/>
          <w:color w:val="000000"/>
          <w:sz w:val="24"/>
          <w:szCs w:val="24"/>
          <w:rtl w:val="0"/>
        </w:rPr>
        <w:t xml:space="preserve">, SSIS reads data from the Employee Flat File Source and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passes it to the Union All. These two operations use the same buffer.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5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Error</w:t>
        <w:br w:type="textWrapping"/>
        <w:t xml:space="preserve">Output" (2364)</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(3818)</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(3819)</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5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2"/>
          <w:szCs w:val="22"/>
          <w:rtl w:val="0"/>
        </w:rPr>
        <w:t xml:space="preserve"> Execution Tree 5</w:t>
      </w:r>
      <w:r w:rsidDel="00000000" w:rsidR="00000000" w:rsidRPr="00000000">
        <w:rPr>
          <w:rFonts w:ascii="ff2" w:cs="ff2" w:eastAsia="ff2" w:hAnsi="ff2"/>
          <w:color w:val="000000"/>
          <w:sz w:val="24"/>
          <w:szCs w:val="24"/>
          <w:rtl w:val="0"/>
        </w:rPr>
        <w:t xml:space="preserve">, a buffer is created to hold errors from the asynchronous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Employee Flat File Source before loading them into a destination error table.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In</w:t>
      </w:r>
      <w:r w:rsidDel="00000000" w:rsidR="00000000" w:rsidRPr="00000000">
        <w:rPr>
          <w:rFonts w:ascii="ff4" w:cs="ff4" w:eastAsia="ff4" w:hAnsi="ff4"/>
          <w:color w:val="000000"/>
          <w:sz w:val="22"/>
          <w:szCs w:val="22"/>
          <w:rtl w:val="0"/>
        </w:rPr>
        <w:t xml:space="preserve"> Execution Tree 0</w:t>
      </w:r>
      <w:r w:rsidDel="00000000" w:rsidR="00000000" w:rsidRPr="00000000">
        <w:rPr>
          <w:rFonts w:ascii="ff2" w:cs="ff2" w:eastAsia="ff2" w:hAnsi="ff2"/>
          <w:color w:val="000000"/>
          <w:sz w:val="24"/>
          <w:szCs w:val="24"/>
          <w:rtl w:val="0"/>
        </w:rPr>
        <w:t xml:space="preserve">, the Partially Blocking Union All transformation is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0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"Union All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(412)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"Aggregate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(2472)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0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executed and a new buffer is created to store the combined data and the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aggregate is calculated.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2"/>
          <w:szCs w:val="22"/>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1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"Aggregate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(2473)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(150)</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(151)</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2"/>
          <w:szCs w:val="22"/>
          <w:rtl w:val="0"/>
        </w:rPr>
        <w:t xml:space="preserve"> Execution Tree 1</w:t>
      </w:r>
      <w:r w:rsidDel="00000000" w:rsidR="00000000" w:rsidRPr="00000000">
        <w:rPr>
          <w:rFonts w:ascii="Helvetica Neue" w:cs="Helvetica Neue" w:eastAsia="Helvetica Neue" w:hAnsi="Helvetica Neue"/>
          <w:color w:val="000000"/>
          <w:sz w:val="24"/>
          <w:szCs w:val="24"/>
          <w:rtl w:val="0"/>
        </w:rPr>
        <w:t xml:space="preserve">, after the Fully Blocking Aggregate transformation is completed, the output from the Aggregate operation is copied into a new buffer and data is loaded into the OLE DB Destination.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Q11 What are the points to keep in mind for performance improvement of the package?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cc0000"/>
          <w:sz w:val="24"/>
          <w:szCs w:val="24"/>
        </w:rPr>
      </w:pPr>
      <w:r w:rsidDel="00000000" w:rsidR="00000000" w:rsidRPr="00000000">
        <w:rPr>
          <w:rFonts w:ascii="Helvetica Neue" w:cs="Helvetica Neue" w:eastAsia="Helvetica Neue" w:hAnsi="Helvetica Neue"/>
          <w:color w:val="cc0000"/>
          <w:sz w:val="24"/>
          <w:szCs w:val="24"/>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Q13 Difference between Unionall and Merge Join?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 have been asked by many new SSIS developer about difference between Merge and Union all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in SSIS.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Well both of them essentially takes outputs from more than one sources and combines them into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result set but there are couple of differences between two: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2"/>
          <w:szCs w:val="22"/>
        </w:rPr>
      </w:pPr>
      <w:r w:rsidDel="00000000" w:rsidR="00000000" w:rsidRPr="00000000">
        <w:rPr>
          <w:rFonts w:ascii="ff4" w:cs="ff4" w:eastAsia="ff4" w:hAnsi="ff4"/>
          <w:color w:val="000066"/>
          <w:sz w:val="22"/>
          <w:szCs w:val="22"/>
          <w:rtl w:val="0"/>
        </w:rPr>
        <w:t xml:space="preserve">a) Merge transformation can accept only two inputs whereas Union all can take more than two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2"/>
          <w:szCs w:val="22"/>
        </w:rPr>
      </w:pPr>
      <w:r w:rsidDel="00000000" w:rsidR="00000000" w:rsidRPr="00000000">
        <w:rPr>
          <w:rFonts w:ascii="ff4" w:cs="ff4" w:eastAsia="ff4" w:hAnsi="ff4"/>
          <w:color w:val="000066"/>
          <w:sz w:val="22"/>
          <w:szCs w:val="22"/>
          <w:rtl w:val="0"/>
        </w:rPr>
        <w:t xml:space="preserve">inputs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2"/>
          <w:szCs w:val="22"/>
        </w:rPr>
      </w:pPr>
      <w:r w:rsidDel="00000000" w:rsidR="00000000" w:rsidRPr="00000000">
        <w:rPr>
          <w:rFonts w:ascii="ff4" w:cs="ff4" w:eastAsia="ff4" w:hAnsi="ff4"/>
          <w:color w:val="000066"/>
          <w:sz w:val="22"/>
          <w:szCs w:val="22"/>
          <w:rtl w:val="0"/>
        </w:rPr>
        <w:t xml:space="preserve">b) Data has to be sorted before Merge Transformation whereas Union all doesn't have any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2"/>
          <w:szCs w:val="22"/>
        </w:rPr>
      </w:pPr>
      <w:r w:rsidDel="00000000" w:rsidR="00000000" w:rsidRPr="00000000">
        <w:rPr>
          <w:rFonts w:ascii="ff4" w:cs="ff4" w:eastAsia="ff4" w:hAnsi="ff4"/>
          <w:color w:val="000066"/>
          <w:sz w:val="22"/>
          <w:szCs w:val="22"/>
          <w:rtl w:val="0"/>
        </w:rPr>
        <w:t xml:space="preserve">condition like that.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http://sqlserversolutions.blogspot.com/2009/01/difference-between-merge-and-union-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all.html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Q14 May get question regarding what X transformation do?Lookup, fuzzy lookup, fuzzy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grouping transformation are my favorites.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For you.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Q15 How would you restart package from previous failure point?What are Checkpoints and how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can we implement in SSIS?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Packages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a package can provide the following benefits.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Object</w:t>
      </w:r>
      <w:r w:rsidDel="00000000" w:rsidR="00000000" w:rsidRPr="00000000">
        <w:rPr>
          <w:rFonts w:ascii="ff2" w:cs="ff2" w:eastAsia="ff2" w:hAnsi="ff2"/>
          <w:color w:val="000000"/>
          <w:sz w:val="24"/>
          <w:szCs w:val="24"/>
          <w:rtl w:val="0"/>
        </w:rPr>
        <w:t xml:space="preserve"> data type are not saved in checkpoint files.</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Defining Restart Points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Configuring a Package to Restart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lists the package properties that you set to implement checkpoints.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Property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Description</w:t>
        <w:br w:type="textWrapping"/>
        <w:t xml:space="preserve">CheckpointFileName</w:t>
      </w:r>
      <w:r w:rsidDel="00000000" w:rsidR="00000000" w:rsidRPr="00000000">
        <w:rPr>
          <w:rFonts w:ascii="ff2" w:cs="ff2" w:eastAsia="ff2" w:hAnsi="ff2"/>
          <w:color w:val="000000"/>
          <w:sz w:val="24"/>
          <w:szCs w:val="24"/>
          <w:rtl w:val="0"/>
        </w:rPr>
        <w:t xml:space="preserve">Specifies the name of the checkpoint file.</w:t>
      </w:r>
      <w:r w:rsidDel="00000000" w:rsidR="00000000" w:rsidRPr="00000000">
        <w:rPr>
          <w:rFonts w:ascii="Helvetica Neue" w:cs="Helvetica Neue" w:eastAsia="Helvetica Neue" w:hAnsi="Helvetica Neue"/>
          <w:color w:val="000000"/>
          <w:sz w:val="22"/>
          <w:szCs w:val="22"/>
          <w:rtl w:val="0"/>
        </w:rPr>
        <w:br w:type="textWrapping"/>
        <w:t xml:space="preserve">CheckpointUsage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Specifies whether checkpoints are used.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SaveCheckpoints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Indicates whether the package saves checkpoints. This property must be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set to True to restart a package from a point of failure.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Additionally, you must set the</w:t>
      </w:r>
      <w:r w:rsidDel="00000000" w:rsidR="00000000" w:rsidRPr="00000000">
        <w:rPr>
          <w:rFonts w:ascii="ff4" w:cs="ff4" w:eastAsia="ff4" w:hAnsi="ff4"/>
          <w:color w:val="000000"/>
          <w:sz w:val="22"/>
          <w:szCs w:val="22"/>
          <w:rtl w:val="0"/>
        </w:rPr>
        <w:t xml:space="preserve">FailPa ckageOnFailure</w:t>
      </w:r>
      <w:r w:rsidDel="00000000" w:rsidR="00000000" w:rsidRPr="00000000">
        <w:rPr>
          <w:rFonts w:ascii="ff2" w:cs="ff2" w:eastAsia="ff2" w:hAnsi="ff2"/>
          <w:color w:val="000000"/>
          <w:sz w:val="24"/>
          <w:szCs w:val="24"/>
          <w:rtl w:val="0"/>
        </w:rPr>
        <w:t xml:space="preserve"> property to</w:t>
      </w:r>
      <w:r w:rsidDel="00000000" w:rsidR="00000000" w:rsidRPr="00000000">
        <w:rPr>
          <w:rFonts w:ascii="ff4" w:cs="ff4" w:eastAsia="ff4" w:hAnsi="ff4"/>
          <w:color w:val="000000"/>
          <w:sz w:val="22"/>
          <w:szCs w:val="22"/>
          <w:rtl w:val="0"/>
        </w:rPr>
        <w:t xml:space="preserve">true</w:t>
      </w:r>
      <w:r w:rsidDel="00000000" w:rsidR="00000000" w:rsidRPr="00000000">
        <w:rPr>
          <w:rFonts w:ascii="ff2" w:cs="ff2" w:eastAsia="ff2" w:hAnsi="ff2"/>
          <w:color w:val="000000"/>
          <w:sz w:val="24"/>
          <w:szCs w:val="24"/>
          <w:rtl w:val="0"/>
        </w:rPr>
        <w:t xml:space="preserve"> for all the containers in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that you want to identify as restart points.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can use the</w:t>
      </w:r>
      <w:r w:rsidDel="00000000" w:rsidR="00000000" w:rsidRPr="00000000">
        <w:rPr>
          <w:rFonts w:ascii="ff4" w:cs="ff4" w:eastAsia="ff4" w:hAnsi="ff4"/>
          <w:color w:val="000000"/>
          <w:sz w:val="22"/>
          <w:szCs w:val="22"/>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property to test the use of checkpoints in a package. By setting</w:t>
      </w:r>
      <w:r w:rsidDel="00000000" w:rsidR="00000000" w:rsidRPr="00000000">
        <w:rPr>
          <w:rFonts w:ascii="ff4" w:cs="ff4" w:eastAsia="ff4" w:hAnsi="ff4"/>
          <w:color w:val="000000"/>
          <w:sz w:val="22"/>
          <w:szCs w:val="22"/>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of a task or container to Failure, you can imitate real-time failure. When you rerun the package, the failed task and containers will be rerun.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Checkpoint Usage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2"/>
          <w:szCs w:val="22"/>
          <w:rtl w:val="0"/>
        </w:rPr>
        <w:t xml:space="preserve">Checkpoin tUsage</w:t>
      </w:r>
      <w:r w:rsidDel="00000000" w:rsidR="00000000" w:rsidRPr="00000000">
        <w:rPr>
          <w:rFonts w:ascii="ff2" w:cs="ff2" w:eastAsia="ff2" w:hAnsi="ff2"/>
          <w:color w:val="000000"/>
          <w:sz w:val="24"/>
          <w:szCs w:val="24"/>
          <w:rtl w:val="0"/>
        </w:rPr>
        <w:t xml:space="preserve"> property can be set to the following values: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Value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Description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Never</w:t>
      </w:r>
      <w:r w:rsidDel="00000000" w:rsidR="00000000" w:rsidRPr="00000000">
        <w:rPr>
          <w:rFonts w:ascii="ff2" w:cs="ff2" w:eastAsia="ff2" w:hAnsi="ff2"/>
          <w:color w:val="000000"/>
          <w:sz w:val="24"/>
          <w:szCs w:val="24"/>
          <w:rtl w:val="0"/>
        </w:rPr>
        <w:t xml:space="preserve">Specifies that the checkpoint file is not used and that the package runs from the start of</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workflow.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Always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always used and that the package restarts from the point of the previous execution failure. If the checkpoint file is not found, the package fails.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IfExists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Note: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2"/>
          <w:szCs w:val="22"/>
          <w:rtl w:val="0"/>
        </w:rPr>
        <w:t xml:space="preserve"> /CheckPointing on</w:t>
      </w:r>
      <w:r w:rsidDel="00000000" w:rsidR="00000000" w:rsidRPr="00000000">
        <w:rPr>
          <w:rFonts w:ascii="ff2" w:cs="ff2" w:eastAsia="ff2" w:hAnsi="ff2"/>
          <w:color w:val="000000"/>
          <w:sz w:val="24"/>
          <w:szCs w:val="24"/>
          <w:rtl w:val="0"/>
        </w:rPr>
        <w:t xml:space="preserve"> option of dtexec is equivalent to setting the</w:t>
      </w:r>
      <w:r w:rsidDel="00000000" w:rsidR="00000000" w:rsidRPr="00000000">
        <w:rPr>
          <w:rFonts w:ascii="ff4" w:cs="ff4" w:eastAsia="ff4" w:hAnsi="ff4"/>
          <w:color w:val="000000"/>
          <w:sz w:val="22"/>
          <w:szCs w:val="22"/>
          <w:rtl w:val="0"/>
        </w:rPr>
        <w:t xml:space="preserve">SaveCheckpoin ts</w:t>
      </w:r>
      <w:r w:rsidDel="00000000" w:rsidR="00000000" w:rsidRPr="00000000">
        <w:rPr>
          <w:rFonts w:ascii="ff2" w:cs="ff2" w:eastAsia="ff2" w:hAnsi="ff2"/>
          <w:color w:val="000000"/>
          <w:sz w:val="24"/>
          <w:szCs w:val="24"/>
          <w:rtl w:val="0"/>
        </w:rPr>
        <w:t xml:space="preserve"> property of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to</w:t>
      </w:r>
      <w:r w:rsidDel="00000000" w:rsidR="00000000" w:rsidRPr="00000000">
        <w:rPr>
          <w:rFonts w:ascii="ff4" w:cs="ff4" w:eastAsia="ff4" w:hAnsi="ff4"/>
          <w:color w:val="000000"/>
          <w:sz w:val="22"/>
          <w:szCs w:val="22"/>
          <w:rtl w:val="0"/>
        </w:rPr>
        <w:t xml:space="preserve">True</w:t>
      </w:r>
      <w:r w:rsidDel="00000000" w:rsidR="00000000" w:rsidRPr="00000000">
        <w:rPr>
          <w:rFonts w:ascii="ff2" w:cs="ff2" w:eastAsia="ff2" w:hAnsi="ff2"/>
          <w:color w:val="000000"/>
          <w:sz w:val="24"/>
          <w:szCs w:val="24"/>
          <w:rtl w:val="0"/>
        </w:rPr>
        <w:t xml:space="preserve">, and the</w:t>
      </w:r>
      <w:r w:rsidDel="00000000" w:rsidR="00000000" w:rsidRPr="00000000">
        <w:rPr>
          <w:rFonts w:ascii="ff4" w:cs="ff4" w:eastAsia="ff4" w:hAnsi="ff4"/>
          <w:color w:val="000000"/>
          <w:sz w:val="22"/>
          <w:szCs w:val="22"/>
          <w:rtl w:val="0"/>
        </w:rPr>
        <w:t xml:space="preserve">Che ckpointUsage</w:t>
      </w:r>
      <w:r w:rsidDel="00000000" w:rsidR="00000000" w:rsidRPr="00000000">
        <w:rPr>
          <w:rFonts w:ascii="ff2" w:cs="ff2" w:eastAsia="ff2" w:hAnsi="ff2"/>
          <w:color w:val="000000"/>
          <w:sz w:val="24"/>
          <w:szCs w:val="24"/>
          <w:rtl w:val="0"/>
        </w:rPr>
        <w:t xml:space="preserve"> property to Always. For more information, see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dtexec Utility</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Securing Checkpoint Files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Controlling Access to Files Used by Packages</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the checkpoint properties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Checkpoints for Restarting a Failed Package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http://msdn.microsoft.com/en-us/library/ms140226.aspx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Q16 Where are SSIS package stored in the SQL Server?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Q17 How would you schedule a SSIS packages?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Using SQL Server Agent. Read about Scheduling a job on Sql server Agent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Q18 Difference between asynchronous and synchronous transformations?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Q19 How to achieve multiple threading in SSIS?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Source: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http://sqlserversolutions.blogspot.com/2009/02/ssis-interview-questions.html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website also says 'These are SSIS fundamentals and if you want to be a competent developer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those are the MINIMUM that you need to know...'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For Q 1 and 2: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 SSIS a workflow is called a control-flow. A control-flow links together our modular data-flows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series of operations in order to achieve a desired result.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A control flow</w:t>
      </w:r>
      <w:r w:rsidDel="00000000" w:rsidR="00000000" w:rsidRPr="00000000">
        <w:rPr>
          <w:rFonts w:ascii="ff2" w:cs="ff2" w:eastAsia="ff2" w:hAnsi="ff2"/>
          <w:color w:val="000000"/>
          <w:sz w:val="24"/>
          <w:szCs w:val="24"/>
          <w:rtl w:val="0"/>
        </w:rPr>
        <w:t xml:space="preserve"> consists of one or more tasks and containers that execute when the package runs.</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A data flow</w:t>
      </w:r>
      <w:r w:rsidDel="00000000" w:rsidR="00000000" w:rsidRPr="00000000">
        <w:rPr>
          <w:rFonts w:ascii="ff2" w:cs="ff2" w:eastAsia="ff2" w:hAnsi="ff2"/>
          <w:color w:val="000000"/>
          <w:sz w:val="24"/>
          <w:szCs w:val="24"/>
          <w:rtl w:val="0"/>
        </w:rPr>
        <w:t xml:space="preserve"> consists of the sources and destinations that extract and load data, the</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2005 Integration Services (SSIS) provides three different types of data flow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components: sources, transformations, and destinations. Sources extract data from data stores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Q3: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Errors typically fall into one the following categories: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example, you can specify that the component should fail if customer name data is truncated,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but ignore errors on another column that contains less important data.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4: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SSIS includes logging features that write log entries when run-time events occur and can also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write custom messages.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5: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9: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Scope :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to come...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Here are some more SSIS related Interview Questions which I got from dotnetspider.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Hope they help.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Moderate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Difficult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Source: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http://forums.keysoft.co.in/forum_posts.asp?TID=47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Integration Services (SSIS) Interview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http://www.datawarehousingguide.com/content/view/95/60/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Microsoft Business Intelligence frequently asked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questions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What is Business Intelligence and what does it do?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metrics, organizations can gain competitive advantage by making better decisions faster, at all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levels of the organization.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delivers business intelligence to everyone in an organization by integrating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two major components: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Fonts w:ascii="ff4" w:cs="ff4" w:eastAsia="ff4" w:hAnsi="ff4"/>
          <w:color w:val="000000"/>
          <w:sz w:val="22"/>
          <w:szCs w:val="22"/>
          <w:rtl w:val="0"/>
        </w:rPr>
        <w:t xml:space="preserve"> The Business Intelligence platform</w:t>
      </w:r>
      <w:r w:rsidDel="00000000" w:rsidR="00000000" w:rsidRPr="00000000">
        <w:rPr>
          <w:rFonts w:ascii="Helvetica Neue" w:cs="Helvetica Neue" w:eastAsia="Helvetica Neue" w:hAnsi="Helvetica Neue"/>
          <w:color w:val="000000"/>
          <w:sz w:val="24"/>
          <w:szCs w:val="24"/>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The 2007 Microsoft Office system</w:t>
      </w:r>
      <w:r w:rsidDel="00000000" w:rsidR="00000000" w:rsidRPr="00000000">
        <w:rPr>
          <w:rFonts w:ascii="ff2" w:cs="ff2" w:eastAsia="ff2" w:hAnsi="ff2"/>
          <w:color w:val="000000"/>
          <w:sz w:val="24"/>
          <w:szCs w:val="24"/>
          <w:rtl w:val="0"/>
        </w:rPr>
        <w:t xml:space="preserve">, delivering information through the tools that users already</w:t>
      </w:r>
      <w:r w:rsidDel="00000000" w:rsidR="00000000" w:rsidRPr="00000000">
        <w:rPr>
          <w:rFonts w:ascii="ff4" w:cs="ff4" w:eastAsia="ff4" w:hAnsi="ff4"/>
          <w:color w:val="000000"/>
          <w:sz w:val="22"/>
          <w:szCs w:val="22"/>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Who is Business Intelligence for?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What if I have a small (fewer than 100-person) company? Can I still use Business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Intelligence?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Q. What’s a typical way an organization might use Business Intelligence?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Joe, has below-average sales numbers.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What programs are included in Business Intelligence? Is Business Intelligence available as a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single product in a box?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includes two major components: the business intelligence platform (SQL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Server 2005) and end-user tools — the 2007 Microsoft Office system.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http://www.datawarehousingguide.com/content/view/60/60/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ETL(Extract, Transform, and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ETL - Table of contents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Extraction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Challenges of ETL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Tools in market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What is ETL (Extract, Transform, and Load) ?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 Transform, and Load (ETL) is a process in data warehousing that involves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extracting data from outside sources,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transforming it to fit business needs (which can include quality levels), and ultimately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it into the end target, i.e. the data warehouse.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Extraction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intrinsic part of the extraction is the parsing of extracted data, resulting in a check if the data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meets an expected pattern or structure. If not, the data is rejected entirely.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Transformation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Selecting only certain columns to load (or selecting null columns not to load)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Encoding free-form values (e.g., mapping "Male" to "1" and "Mr" to M)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Deriving a new calculated value (e.g., sale_amount = qty * unit_price)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Joining together data from multiple sources (e.g., lookup, merge, etc.)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Summarizing multiple rows of data (e.g., total sales for each store, and for each region)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Generating surrogate key values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Transposing or pivoting (turning multiple columns into multiple rows or vice versa)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Splitting a column into multiple columns (e.g., putting a comma-separated list specified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string in one column as individual values in different columns)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Loading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Challenges and Complexities in ETL process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ETL processes can be quite complex, and significant operational problems can occur with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improperly designed ETL systems.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ETL tools in the market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While an ETL process can be created using almost any programming language, creating them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from scratch is quite complex. Increasingly, companies are buying ETL tools to help in the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creation of ETL processes.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Some of the well known ETL tools are Informatica, Ab initio, SSIS, datastage, Pentaho kettle and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http://www.datawarehousingguide.com/content/view/116/66/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2"/>
          <w:szCs w:val="22"/>
        </w:rPr>
      </w:pPr>
      <w:r w:rsidDel="00000000" w:rsidR="00000000" w:rsidRPr="00000000">
        <w:rPr>
          <w:rFonts w:ascii="ff4" w:cs="ff4" w:eastAsia="ff4" w:hAnsi="ff4"/>
          <w:color w:val="000000"/>
          <w:sz w:val="22"/>
          <w:szCs w:val="22"/>
          <w:rtl w:val="0"/>
        </w:rPr>
        <w:t xml:space="preserve">Thanks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rtl w:val="0"/>
        </w:rPr>
        <w:t xml:space="preserve">ragavan.ramu@thomsonr euters.com</w:t>
      </w:r>
      <w:r w:rsidDel="00000000" w:rsidR="00000000" w:rsidRPr="00000000">
        <w:rPr>
          <w:rFonts w:ascii="Helvetica Neue" w:cs="Helvetica Neue" w:eastAsia="Helvetica Neue" w:hAnsi="Helvetica Neue"/>
          <w:color w:val="000000"/>
          <w:sz w:val="24"/>
          <w:szCs w:val="24"/>
          <w:rtl w:val="0"/>
        </w:rPr>
        <w:br w:type="textWrapping"/>
        <w:t xml:space="preserve">M- 9343992012</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2"/>
          <w:szCs w:val="22"/>
        </w:rPr>
      </w:pPr>
      <w:r w:rsidDel="00000000" w:rsidR="00000000" w:rsidRPr="00000000">
        <w:rPr>
          <w:sz w:val="22"/>
          <w:szCs w:val="22"/>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5279"/>
        </w:rPr>
      </w:pPr>
      <w:r w:rsidDel="00000000" w:rsidR="00000000" w:rsidRPr="00000000">
        <w:rPr>
          <w:rFonts w:ascii="Arial" w:cs="Arial" w:eastAsia="Arial" w:hAnsi="Arial"/>
          <w:color w:val="005279"/>
          <w:sz w:val="20"/>
          <w:szCs w:val="20"/>
          <w:rtl w:val="0"/>
        </w:rPr>
        <w:t xml:space="preserve">Drag the Script component to the Data flow and select Script component yype as Transformation. </w:t>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Double click the script component. In the input columns tab choose the column you need to pass through script component. </w:t>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In Inputs and Outputs tab, add a column with an integer data type. </w:t>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5279"/>
        </w:rPr>
      </w:pPr>
      <w:r w:rsidDel="00000000" w:rsidR="00000000" w:rsidRPr="00000000">
        <w:rPr>
          <w:rFonts w:ascii="Arial" w:cs="Arial" w:eastAsia="Arial" w:hAnsi="Arial"/>
          <w:color w:val="005279"/>
          <w:sz w:val="20"/>
          <w:szCs w:val="20"/>
          <w:rtl w:val="0"/>
        </w:rPr>
        <w:t xml:space="preserve">Go to Script tab and click Design script and type the following in it: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