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80" w:before="100" w:lineRule="auto"/>
        <w:jc w:val="center"/>
        <w:rPr>
          <w:rFonts w:ascii="Calibri" w:cs="Calibri" w:eastAsia="Calibri" w:hAnsi="Calibri"/>
          <w:b w:val="0"/>
          <w:color w:val="071ff9"/>
          <w:sz w:val="27"/>
          <w:szCs w:val="27"/>
          <w:vertAlign w:val="baseline"/>
        </w:rPr>
      </w:pPr>
      <w:r w:rsidDel="00000000" w:rsidR="00000000" w:rsidRPr="00000000">
        <w:rPr>
          <w:b w:val="1"/>
          <w:color w:val="071ff9"/>
          <w:sz w:val="27"/>
          <w:szCs w:val="27"/>
          <w:vertAlign w:val="baseline"/>
          <w:rtl w:val="0"/>
        </w:rPr>
        <w:t xml:space="preserve">SSIS Interview Questions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280" w:before="0" w:lineRule="auto"/>
        <w:rPr>
          <w:rFonts w:ascii="Calibri" w:cs="Calibri" w:eastAsia="Calibri" w:hAnsi="Calibri"/>
          <w:b w:val="0"/>
          <w:color w:val="071ff9"/>
          <w:sz w:val="27"/>
          <w:szCs w:val="27"/>
          <w:vertAlign w:val="baseline"/>
        </w:rPr>
      </w:pPr>
      <w:hyperlink r:id="rId6">
        <w:r w:rsidDel="00000000" w:rsidR="00000000" w:rsidRPr="00000000">
          <w:rPr>
            <w:b w:val="1"/>
            <w:color w:val="444444"/>
            <w:sz w:val="27"/>
            <w:szCs w:val="27"/>
            <w:vertAlign w:val="baseline"/>
            <w:rtl w:val="0"/>
          </w:rPr>
          <w:t xml:space="preserve">Difference between Merge and Union all transformation</w:t>
        </w:r>
      </w:hyperlink>
      <w:r w:rsidDel="00000000" w:rsidR="00000000" w:rsidRPr="00000000">
        <w:rPr>
          <w:b w:val="1"/>
          <w:color w:val="071ff9"/>
          <w:sz w:val="27"/>
          <w:szCs w:val="27"/>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180" w:before="0" w:lineRule="auto"/>
        <w:rPr>
          <w:rFonts w:ascii="Calibri" w:cs="Calibri" w:eastAsia="Calibri" w:hAnsi="Calibri"/>
          <w:b w:val="0"/>
          <w:color w:val="071ff9"/>
          <w:sz w:val="20"/>
          <w:szCs w:val="20"/>
          <w:vertAlign w:val="baseline"/>
        </w:rPr>
      </w:pPr>
      <w:r w:rsidDel="00000000" w:rsidR="00000000" w:rsidRPr="00000000">
        <w:rPr>
          <w:color w:val="071ff9"/>
          <w:sz w:val="20"/>
          <w:szCs w:val="20"/>
          <w:vertAlign w:val="baseline"/>
          <w:rtl w:val="0"/>
        </w:rPr>
        <w:t xml:space="preserve">Well both of them essentially takes outputs from more than one sources and combines them into a single result set but there are couple of differences between two:</w:t>
        <w:br w:type="textWrapping"/>
        <w:br w:type="textWrapping"/>
      </w:r>
      <w:r w:rsidDel="00000000" w:rsidR="00000000" w:rsidRPr="00000000">
        <w:rPr>
          <w:b w:val="1"/>
          <w:color w:val="000066"/>
          <w:sz w:val="20"/>
          <w:szCs w:val="20"/>
          <w:vertAlign w:val="baseline"/>
          <w:rtl w:val="0"/>
        </w:rPr>
        <w:t xml:space="preserve">a) Merge transformation can accept only two inputs whereas Union all can take more than two inputs</w:t>
      </w:r>
      <w:r w:rsidDel="00000000" w:rsidR="00000000" w:rsidRPr="00000000">
        <w:rPr>
          <w:color w:val="071ff9"/>
          <w:sz w:val="20"/>
          <w:szCs w:val="20"/>
          <w:vertAlign w:val="baseline"/>
          <w:rtl w:val="0"/>
        </w:rPr>
        <w:br w:type="textWrapping"/>
        <w:br w:type="textWrapping"/>
      </w:r>
      <w:r w:rsidDel="00000000" w:rsidR="00000000" w:rsidRPr="00000000">
        <w:rPr>
          <w:b w:val="1"/>
          <w:color w:val="000066"/>
          <w:sz w:val="20"/>
          <w:szCs w:val="20"/>
          <w:vertAlign w:val="baseline"/>
          <w:rtl w:val="0"/>
        </w:rPr>
        <w:t xml:space="preserve">b) Data has to be sorted before Merge Transformation whereas Union all doesn't have any condition like that.</w:t>
      </w:r>
      <w:r w:rsidDel="00000000" w:rsidR="00000000" w:rsidRPr="00000000">
        <w:rPr>
          <w:color w:val="071ff9"/>
          <w:sz w:val="20"/>
          <w:szCs w:val="20"/>
          <w:vertAlign w:val="baseline"/>
          <w:rtl w:val="0"/>
        </w:rPr>
        <w:t xml:space="preserve"> </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Control flow controls with cursor</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12 maintenance  flow controls with cursor</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7 data flow source controls with cursor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30 data flow transformation controls with cursor</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13 data flow destinations controls with cursor</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10 break point to debug the ssis package</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Data Flow Sources</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ADO Net Source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Excel Source</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Flat File Source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OLE DB Source</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Raw File Source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rPr>
          <w:vertAlign w:val="baseline"/>
          <w:rtl w:val="0"/>
        </w:rPr>
        <w:t xml:space="preserve">XML Source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22"/>
          <w:szCs w:val="2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vertAlign w:val="baseline"/>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SSIS-IQ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3"/>
          <w:szCs w:val="23"/>
          <w:vertAlign w:val="baselin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Question 1 - True or False - Using a checkpoint file in SSIS is just like issuing the CHECKPOINT command against the relational engine. It commits all of the data to the database.</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SSIS provides a Checkpoint capability which allows a package to restart at the point of failure.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wizard? </w:t>
      </w: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packages?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4 - Can you explain the SQL Server Integration Services functionality in Management Studio?</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highlight w:val="yellow"/>
          <w:vertAlign w:val="baseline"/>
        </w:rPr>
      </w:pPr>
      <w:r w:rsidDel="00000000" w:rsidR="00000000" w:rsidRPr="00000000">
        <w:rPr>
          <w:rFonts w:ascii="ff4" w:cs="ff4" w:eastAsia="ff4" w:hAnsi="ff4"/>
          <w:color w:val="ff0000"/>
          <w:sz w:val="23"/>
          <w:szCs w:val="23"/>
          <w:highlight w:val="yellow"/>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Development Studio you work with on a regular basis when building an SSIS package?</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3"/>
          <w:szCs w:val="23"/>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ff4" w:cs="ff4" w:eastAsia="ff4" w:hAnsi="ff4"/>
          <w:b w:val="0"/>
          <w:color w:val="000000"/>
          <w:sz w:val="23"/>
          <w:szCs w:val="23"/>
          <w:u w:val="single"/>
          <w:vertAlign w:val="baseline"/>
        </w:rPr>
      </w:pPr>
      <w:r w:rsidDel="00000000" w:rsidR="00000000" w:rsidRPr="00000000">
        <w:rPr>
          <w:rFonts w:ascii="ff4" w:cs="ff4" w:eastAsia="ff4" w:hAnsi="ff4"/>
          <w:color w:val="000000"/>
          <w:sz w:val="23"/>
          <w:szCs w:val="23"/>
          <w:u w:val="single"/>
          <w:vertAlign w:val="baseline"/>
          <w:rtl w:val="0"/>
        </w:rPr>
        <w:t xml:space="preserve">Question Difficulty = Moderate</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ff0000"/>
          <w:sz w:val="23"/>
          <w:szCs w:val="23"/>
          <w:highlight w:val="yellow"/>
          <w:vertAlign w:val="baseline"/>
        </w:rPr>
      </w:pPr>
      <w:r w:rsidDel="00000000" w:rsidR="00000000" w:rsidRPr="00000000">
        <w:rPr>
          <w:rFonts w:ascii="ff4" w:cs="ff4" w:eastAsia="ff4" w:hAnsi="ff4"/>
          <w:color w:val="ff0000"/>
          <w:sz w:val="23"/>
          <w:szCs w:val="23"/>
          <w:highlight w:val="yellow"/>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inserted on a per table basis.</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2 - What is a breakpoint in SSIS? How is it setup? How do you disable it?</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ff0000"/>
          <w:sz w:val="23"/>
          <w:szCs w:val="23"/>
          <w:vertAlign w:val="baseline"/>
        </w:rPr>
      </w:pPr>
      <w:r w:rsidDel="00000000" w:rsidR="00000000" w:rsidRPr="00000000">
        <w:rPr>
          <w:rFonts w:ascii="ff4" w:cs="ff4" w:eastAsia="ff4" w:hAnsi="ff4"/>
          <w:color w:val="ff0000"/>
          <w:sz w:val="23"/>
          <w:szCs w:val="23"/>
          <w:highlight w:val="yellow"/>
          <w:vertAlign w:val="baseline"/>
          <w:rtl w:val="0"/>
        </w:rPr>
        <w:t xml:space="preserve">Question 3 - Can you name 5 or more of the native SSIS connection managers?</w:t>
      </w:r>
      <w:r w:rsidDel="00000000" w:rsidR="00000000" w:rsidRPr="00000000">
        <w:rPr>
          <w:rFonts w:ascii="ff4" w:cs="ff4" w:eastAsia="ff4" w:hAnsi="ff4"/>
          <w:color w:val="ff0000"/>
          <w:sz w:val="23"/>
          <w:szCs w:val="23"/>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functionality? </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Helvetica Neue" w:cs="Helvetica Neue" w:eastAsia="Helvetica Neue" w:hAnsi="Helvetica Neue"/>
          <w:b w:val="0"/>
          <w:color w:val="000000"/>
          <w:sz w:val="24"/>
          <w:szCs w:val="24"/>
          <w:vertAlign w:val="baseline"/>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ff4" w:cs="ff4" w:eastAsia="ff4" w:hAnsi="ff4"/>
          <w:color w:val="000000"/>
          <w:sz w:val="23"/>
          <w:szCs w:val="23"/>
          <w:u w:val="single"/>
          <w:vertAlign w:val="baseline"/>
          <w:rtl w:val="0"/>
        </w:rPr>
        <w:t xml:space="preserve">Question Difficulty = Difficult</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questions.aspx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3"/>
          <w:szCs w:val="23"/>
          <w:vertAlign w:val="baseline"/>
        </w:rPr>
        <w:drawing>
          <wp:inline distB="0" distT="0" distL="114300" distR="114300">
            <wp:extent cx="4400550" cy="6359525"/>
            <wp:effectExtent b="0" l="0" r="0" t="0"/>
            <wp:docPr descr="http://htmlimg3.scribdassets.com/9g4sr4t6jncriio/images/5-c18c665209/000.png" id="1" name="image1.png"/>
            <a:graphic>
              <a:graphicData uri="http://schemas.openxmlformats.org/drawingml/2006/picture">
                <pic:pic>
                  <pic:nvPicPr>
                    <pic:cNvPr descr="http://htmlimg3.scribdassets.com/9g4sr4t6jncriio/images/5-c18c665209/000.png" id="0" name="image1.png"/>
                    <pic:cNvPicPr preferRelativeResize="0"/>
                  </pic:nvPicPr>
                  <pic:blipFill>
                    <a:blip r:embed="rId7"/>
                    <a:srcRect b="0" l="0" r="0" t="0"/>
                    <a:stretch>
                      <a:fillRect/>
                    </a:stretch>
                  </pic:blipFill>
                  <pic:spPr>
                    <a:xfrm>
                      <a:off x="0" y="0"/>
                      <a:ext cx="4400550" cy="63595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24"/>
          <w:szCs w:val="24"/>
          <w:vertAlign w:val="baseline"/>
          <w:rtl w:val="0"/>
        </w:rPr>
        <w:t xml:space="preserve"> Integration Services Programming</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Service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Object Model</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Runtime </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Data Flow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ff"/>
          <w:sz w:val="24"/>
          <w:szCs w:val="24"/>
          <w:vertAlign w:val="baseline"/>
        </w:rPr>
      </w:pPr>
      <w:r w:rsidDel="00000000" w:rsidR="00000000" w:rsidRPr="00000000">
        <w:rPr>
          <w:rFonts w:ascii="Helvetica Neue" w:cs="Helvetica Neue" w:eastAsia="Helvetica Neue" w:hAnsi="Helvetica Neue"/>
          <w:color w:val="0000ff"/>
          <w:sz w:val="24"/>
          <w:szCs w:val="24"/>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3333ff"/>
          <w:sz w:val="24"/>
          <w:szCs w:val="24"/>
          <w:vertAlign w:val="baseline"/>
          <w:rtl w:val="0"/>
        </w:rPr>
        <w:t xml:space="preserve">http://technet.microsoft.com/en-us/library /ms141709 (SQL.90).a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Very easy.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handlers.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24"/>
          <w:szCs w:val="24"/>
          <w:vertAlign w:val="baseline"/>
          <w:rtl w:val="0"/>
        </w:rPr>
        <w:t xml:space="preserve"> How to:</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Configure Logging by Using a Saved Configuration File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enable logging in a package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Select a log provider in the</w:t>
      </w:r>
      <w:r w:rsidDel="00000000" w:rsidR="00000000" w:rsidRPr="00000000">
        <w:rPr>
          <w:rFonts w:ascii="ff4" w:cs="ff4" w:eastAsia="ff4" w:hAnsi="ff4"/>
          <w:color w:val="000000"/>
          <w:sz w:val="23"/>
          <w:szCs w:val="23"/>
          <w:vertAlign w:val="baseline"/>
          <w:rtl w:val="0"/>
        </w:rPr>
        <w:t xml:space="preserve"> Provider type</w:t>
      </w:r>
      <w:r w:rsidDel="00000000" w:rsidR="00000000" w:rsidRPr="00000000">
        <w:rPr>
          <w:rFonts w:ascii="ff2" w:cs="ff2" w:eastAsia="ff2" w:hAnsi="ff2"/>
          <w:color w:val="000000"/>
          <w:sz w:val="24"/>
          <w:szCs w:val="24"/>
          <w:vertAlign w:val="baseline"/>
          <w:rtl w:val="0"/>
        </w:rPr>
        <w:t xml:space="preserve"> list, and then click</w:t>
      </w:r>
      <w:r w:rsidDel="00000000" w:rsidR="00000000" w:rsidRPr="00000000">
        <w:rPr>
          <w:rFonts w:ascii="ff4" w:cs="ff4" w:eastAsia="ff4" w:hAnsi="ff4"/>
          <w:color w:val="000000"/>
          <w:sz w:val="23"/>
          <w:szCs w:val="23"/>
          <w:vertAlign w:val="baseline"/>
          <w:rtl w:val="0"/>
        </w:rPr>
        <w:t xml:space="preserve">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column, select a connection manager or click</w:t>
      </w:r>
      <w:r w:rsidDel="00000000" w:rsidR="00000000" w:rsidRPr="00000000">
        <w:rPr>
          <w:rFonts w:ascii="ff4" w:cs="ff4" w:eastAsia="ff4" w:hAnsi="ff4"/>
          <w:color w:val="000000"/>
          <w:sz w:val="23"/>
          <w:szCs w:val="23"/>
          <w:vertAlign w:val="baseline"/>
          <w:rtl w:val="0"/>
        </w:rPr>
        <w:t xml:space="preserve"> &lt;New connection&gt;</w:t>
      </w:r>
      <w:r w:rsidDel="00000000" w:rsidR="00000000" w:rsidRPr="00000000">
        <w:rPr>
          <w:rFonts w:ascii="ff2" w:cs="ff2" w:eastAsia="ff2" w:hAnsi="ff2"/>
          <w:color w:val="000000"/>
          <w:sz w:val="24"/>
          <w:szCs w:val="24"/>
          <w:vertAlign w:val="baseline"/>
          <w:rtl w:val="0"/>
        </w:rPr>
        <w:t xml:space="preserve"> to</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Text files, use a File connection manager. For more information, see</w:t>
      </w:r>
      <w:r w:rsidDel="00000000" w:rsidR="00000000" w:rsidRPr="00000000">
        <w:rPr>
          <w:rFonts w:ascii="ff2" w:cs="ff2" w:eastAsia="ff2" w:hAnsi="ff2"/>
          <w:color w:val="0000ff"/>
          <w:sz w:val="24"/>
          <w:szCs w:val="24"/>
          <w:vertAlign w:val="baseline"/>
          <w:rtl w:val="0"/>
        </w:rPr>
        <w:t xml:space="preserve">File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Connection Manager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OLE DB Connection Manager</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6.</w:t>
      </w:r>
      <w:r w:rsidDel="00000000" w:rsidR="00000000" w:rsidRPr="00000000">
        <w:rPr>
          <w:rFonts w:ascii="ff2" w:cs="ff2" w:eastAsia="ff2" w:hAnsi="ff2"/>
          <w:color w:val="000000"/>
          <w:sz w:val="24"/>
          <w:szCs w:val="24"/>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logging, and then click the</w:t>
      </w:r>
      <w:r w:rsidDel="00000000" w:rsidR="00000000" w:rsidRPr="00000000">
        <w:rPr>
          <w:rFonts w:ascii="ff4" w:cs="ff4" w:eastAsia="ff4" w:hAnsi="ff4"/>
          <w:color w:val="000000"/>
          <w:sz w:val="23"/>
          <w:szCs w:val="23"/>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7.</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select</w:t>
      </w:r>
      <w:r w:rsidDel="00000000" w:rsidR="00000000" w:rsidRPr="00000000">
        <w:rPr>
          <w:rFonts w:ascii="ff4" w:cs="ff4" w:eastAsia="ff4" w:hAnsi="ff4"/>
          <w:color w:val="000000"/>
          <w:sz w:val="23"/>
          <w:szCs w:val="23"/>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log all log entries, or clear</w:t>
      </w:r>
      <w:r w:rsidDel="00000000" w:rsidR="00000000" w:rsidRPr="00000000">
        <w:rPr>
          <w:rFonts w:ascii="ff4" w:cs="ff4" w:eastAsia="ff4" w:hAnsi="ff4"/>
          <w:color w:val="000000"/>
          <w:sz w:val="23"/>
          <w:szCs w:val="23"/>
          <w:vertAlign w:val="baseline"/>
          <w:rtl w:val="0"/>
        </w:rPr>
        <w:t xml:space="preserve">Events</w:t>
      </w:r>
      <w:r w:rsidDel="00000000" w:rsidR="00000000" w:rsidRPr="00000000">
        <w:rPr>
          <w:rFonts w:ascii="ff2" w:cs="ff2" w:eastAsia="ff2" w:hAnsi="ff2"/>
          <w:color w:val="000000"/>
          <w:sz w:val="24"/>
          <w:szCs w:val="24"/>
          <w:vertAlign w:val="baseline"/>
          <w:rtl w:val="0"/>
        </w:rPr>
        <w:t xml:space="preserve"> to select individual</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events.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167"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Optionally, click</w:t>
      </w:r>
      <w:r w:rsidDel="00000000" w:rsidR="00000000" w:rsidRPr="00000000">
        <w:rPr>
          <w:rFonts w:ascii="ff4" w:cs="ff4" w:eastAsia="ff4" w:hAnsi="ff4"/>
          <w:color w:val="000000"/>
          <w:sz w:val="23"/>
          <w:szCs w:val="23"/>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specify which information to log.</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Details</w:t>
      </w:r>
      <w:r w:rsidDel="00000000" w:rsidR="00000000" w:rsidRPr="00000000">
        <w:rPr>
          <w:rFonts w:ascii="ff2" w:cs="ff2" w:eastAsia="ff2" w:hAnsi="ff2"/>
          <w:color w:val="000000"/>
          <w:sz w:val="24"/>
          <w:szCs w:val="24"/>
          <w:vertAlign w:val="baseline"/>
          <w:rtl w:val="0"/>
        </w:rPr>
        <w:t xml:space="preserve"> tab,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 The</w:t>
      </w:r>
      <w:r w:rsidDel="00000000" w:rsidR="00000000" w:rsidRPr="00000000">
        <w:rPr>
          <w:rFonts w:ascii="ff4" w:cs="ff4" w:eastAsia="ff4" w:hAnsi="ff4"/>
          <w:color w:val="000000"/>
          <w:sz w:val="23"/>
          <w:szCs w:val="23"/>
          <w:vertAlign w:val="baseline"/>
          <w:rtl w:val="0"/>
        </w:rPr>
        <w:t xml:space="preserve"> Save As</w:t>
      </w:r>
      <w:r w:rsidDel="00000000" w:rsidR="00000000" w:rsidRPr="00000000">
        <w:rPr>
          <w:rFonts w:ascii="ff2" w:cs="ff2" w:eastAsia="ff2" w:hAnsi="ff2"/>
          <w:color w:val="000000"/>
          <w:sz w:val="24"/>
          <w:szCs w:val="24"/>
          <w:vertAlign w:val="baseline"/>
          <w:rtl w:val="0"/>
        </w:rPr>
        <w:t xml:space="preserve"> dialog box appears. Locate the folder in</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and then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10.</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OK</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11.</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Logging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 Providers and Logs</w:t>
      </w:r>
      <w:r w:rsidDel="00000000" w:rsidR="00000000" w:rsidRPr="00000000">
        <w:rPr>
          <w:rFonts w:ascii="ff2" w:cs="ff2" w:eastAsia="ff2" w:hAnsi="ff2"/>
          <w:color w:val="000000"/>
          <w:sz w:val="24"/>
          <w:szCs w:val="24"/>
          <w:vertAlign w:val="baseline"/>
          <w:rtl w:val="0"/>
        </w:rPr>
        <w:t xml:space="preserve"> tab, select the logs to use for the container.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You can create logs only at the package level. For more information, see</w:t>
      </w:r>
      <w:r w:rsidDel="00000000" w:rsidR="00000000" w:rsidRPr="00000000">
        <w:rPr>
          <w:rFonts w:ascii="ff2" w:cs="ff2" w:eastAsia="ff2" w:hAnsi="ff2"/>
          <w:color w:val="0000ff"/>
          <w:sz w:val="24"/>
          <w:szCs w:val="24"/>
          <w:vertAlign w:val="baseline"/>
          <w:rtl w:val="0"/>
        </w:rPr>
        <w:t xml:space="preserve"> How to: Enable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Logging in a 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Click the</w:t>
      </w:r>
      <w:r w:rsidDel="00000000" w:rsidR="00000000" w:rsidRPr="00000000">
        <w:rPr>
          <w:rFonts w:ascii="ff4" w:cs="ff4" w:eastAsia="ff4" w:hAnsi="ff4"/>
          <w:color w:val="000000"/>
          <w:sz w:val="23"/>
          <w:szCs w:val="23"/>
          <w:vertAlign w:val="baseline"/>
          <w:rtl w:val="0"/>
        </w:rPr>
        <w:t xml:space="preserve">Deta il s</w:t>
      </w:r>
      <w:r w:rsidDel="00000000" w:rsidR="00000000" w:rsidRPr="00000000">
        <w:rPr>
          <w:rFonts w:ascii="ff2" w:cs="ff2" w:eastAsia="ff2" w:hAnsi="ff2"/>
          <w:color w:val="000000"/>
          <w:sz w:val="24"/>
          <w:szCs w:val="24"/>
          <w:vertAlign w:val="baseline"/>
          <w:rtl w:val="0"/>
        </w:rPr>
        <w:t xml:space="preserve"> tab and click</w:t>
      </w:r>
      <w:r w:rsidDel="00000000" w:rsidR="00000000" w:rsidRPr="00000000">
        <w:rPr>
          <w:rFonts w:ascii="ff4" w:cs="ff4" w:eastAsia="ff4" w:hAnsi="ff4"/>
          <w:color w:val="000000"/>
          <w:sz w:val="23"/>
          <w:szCs w:val="23"/>
          <w:vertAlign w:val="baseline"/>
          <w:rtl w:val="0"/>
        </w:rPr>
        <w:t xml:space="preserve">Load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Locate the logging configuration file you want to use and click</w:t>
      </w:r>
      <w:r w:rsidDel="00000000" w:rsidR="00000000" w:rsidRPr="00000000">
        <w:rPr>
          <w:rFonts w:ascii="ff4" w:cs="ff4" w:eastAsia="ff4" w:hAnsi="ff4"/>
          <w:color w:val="000000"/>
          <w:sz w:val="23"/>
          <w:szCs w:val="23"/>
          <w:vertAlign w:val="baseline"/>
          <w:rtl w:val="0"/>
        </w:rPr>
        <w:t xml:space="preserve">Open</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select a different log entry to log by selecting its check box in the</w:t>
      </w:r>
      <w:r w:rsidDel="00000000" w:rsidR="00000000" w:rsidRPr="00000000">
        <w:rPr>
          <w:rFonts w:ascii="ff4" w:cs="ff4" w:eastAsia="ff4" w:hAnsi="ff4"/>
          <w:color w:val="000000"/>
          <w:sz w:val="23"/>
          <w:szCs w:val="23"/>
          <w:vertAlign w:val="baseline"/>
          <w:rtl w:val="0"/>
        </w:rPr>
        <w:t xml:space="preserve">Event s</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Click</w:t>
      </w:r>
      <w:r w:rsidDel="00000000" w:rsidR="00000000" w:rsidRPr="00000000">
        <w:rPr>
          <w:rFonts w:ascii="ff4" w:cs="ff4" w:eastAsia="ff4" w:hAnsi="ff4"/>
          <w:color w:val="000000"/>
          <w:sz w:val="23"/>
          <w:szCs w:val="23"/>
          <w:vertAlign w:val="baseline"/>
          <w:rtl w:val="0"/>
        </w:rPr>
        <w:t xml:space="preserve">Advanced</w:t>
      </w:r>
      <w:r w:rsidDel="00000000" w:rsidR="00000000" w:rsidRPr="00000000">
        <w:rPr>
          <w:rFonts w:ascii="ff2" w:cs="ff2" w:eastAsia="ff2" w:hAnsi="ff2"/>
          <w:color w:val="000000"/>
          <w:sz w:val="24"/>
          <w:szCs w:val="24"/>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To save the updated version of the logging configuration, click</w:t>
      </w:r>
      <w:r w:rsidDel="00000000" w:rsidR="00000000" w:rsidRPr="00000000">
        <w:rPr>
          <w:rFonts w:ascii="ff4" w:cs="ff4" w:eastAsia="ff4" w:hAnsi="ff4"/>
          <w:color w:val="000000"/>
          <w:sz w:val="23"/>
          <w:szCs w:val="23"/>
          <w:vertAlign w:val="baseline"/>
          <w:rtl w:val="0"/>
        </w:rPr>
        <w:t xml:space="preserve">Save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w:t>
      </w:r>
      <w:r w:rsidDel="00000000" w:rsidR="00000000" w:rsidRPr="00000000">
        <w:rPr>
          <w:rFonts w:ascii="ff2" w:cs="ff2" w:eastAsia="ff2" w:hAnsi="ff2"/>
          <w:color w:val="0000ff"/>
          <w:sz w:val="24"/>
          <w:szCs w:val="24"/>
          <w:vertAlign w:val="baseline"/>
          <w:rtl w:val="0"/>
        </w:rPr>
        <w:t xml:space="preserve">http://m sdn.mi crosoft.com/en-u s/library/ms141710.a spx</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Helvetica Neue" w:cs="Helvetica Neue" w:eastAsia="Helvetica Neue" w:hAnsi="Helvetica Neue"/>
          <w:color w:val="000000"/>
          <w:sz w:val="24"/>
          <w:szCs w:val="24"/>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It is not necessary to write the log entries to a log to write the entries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view log entries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you want.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You can optionally display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Keyboard</w:t>
      </w:r>
      <w:r w:rsidDel="00000000" w:rsidR="00000000" w:rsidRPr="00000000">
        <w:rPr>
          <w:rFonts w:ascii="ff2" w:cs="ff2" w:eastAsia="ff2" w:hAnsi="ff2"/>
          <w:color w:val="000000"/>
          <w:sz w:val="24"/>
          <w:szCs w:val="24"/>
          <w:vertAlign w:val="baseline"/>
          <w:rtl w:val="0"/>
        </w:rPr>
        <w:t xml:space="preserve"> page of the</w:t>
      </w:r>
      <w:r w:rsidDel="00000000" w:rsidR="00000000" w:rsidRPr="00000000">
        <w:rPr>
          <w:rFonts w:ascii="ff4" w:cs="ff4" w:eastAsia="ff4" w:hAnsi="ff4"/>
          <w:color w:val="000000"/>
          <w:sz w:val="23"/>
          <w:szCs w:val="23"/>
          <w:vertAlign w:val="baseline"/>
          <w:rtl w:val="0"/>
        </w:rPr>
        <w:t xml:space="preserve"> Options</w:t>
      </w:r>
      <w:r w:rsidDel="00000000" w:rsidR="00000000" w:rsidRPr="00000000">
        <w:rPr>
          <w:rFonts w:ascii="ff2" w:cs="ff2" w:eastAsia="ff2" w:hAnsi="ff2"/>
          <w:color w:val="000000"/>
          <w:sz w:val="24"/>
          <w:szCs w:val="24"/>
          <w:vertAlign w:val="baseline"/>
          <w:rtl w:val="0"/>
        </w:rPr>
        <w:t xml:space="preserve"> dialog box.</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Start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log entries for each event or message are written to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4.</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Debug</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Stop Debugging</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log entries remain available in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View the log entries in the</w:t>
      </w:r>
      <w:r w:rsidDel="00000000" w:rsidR="00000000" w:rsidRPr="00000000">
        <w:rPr>
          <w:rFonts w:ascii="ff4" w:cs="ff4" w:eastAsia="ff4" w:hAnsi="ff4"/>
          <w:color w:val="000000"/>
          <w:sz w:val="23"/>
          <w:szCs w:val="23"/>
          <w:vertAlign w:val="baseline"/>
          <w:rtl w:val="0"/>
        </w:rPr>
        <w:t xml:space="preserve"> Log Events</w:t>
      </w:r>
      <w:r w:rsidDel="00000000" w:rsidR="00000000" w:rsidRPr="00000000">
        <w:rPr>
          <w:rFonts w:ascii="ff2" w:cs="ff2" w:eastAsia="ff2" w:hAnsi="ff2"/>
          <w:color w:val="000000"/>
          <w:sz w:val="24"/>
          <w:szCs w:val="24"/>
          <w:vertAlign w:val="baseline"/>
          <w:rtl w:val="0"/>
        </w:rPr>
        <w:t xml:space="preserve"> window.</w:t>
      </w:r>
      <w:r w:rsidDel="00000000" w:rsidR="00000000" w:rsidRPr="00000000">
        <w:rPr>
          <w:rFonts w:ascii="Helvetica Neue" w:cs="Helvetica Neue" w:eastAsia="Helvetica Neue" w:hAnsi="Helvetica Neue"/>
          <w:color w:val="000000"/>
          <w:sz w:val="19"/>
          <w:szCs w:val="19"/>
          <w:vertAlign w:val="baseline"/>
          <w:rtl w:val="0"/>
        </w:rPr>
        <w:br w:type="textWrapping"/>
        <w:t xml:space="preserve">6.</w:t>
      </w:r>
      <w:r w:rsidDel="00000000" w:rsidR="00000000" w:rsidRPr="00000000">
        <w:rPr>
          <w:rFonts w:ascii="ff2" w:cs="ff2" w:eastAsia="ff2" w:hAnsi="ff2"/>
          <w:color w:val="000000"/>
          <w:sz w:val="24"/>
          <w:szCs w:val="24"/>
          <w:vertAlign w:val="baseline"/>
          <w:rtl w:val="0"/>
        </w:rPr>
        <w:t xml:space="preserve">Optionally, click the log entries to copy, right-click, and then click</w:t>
      </w:r>
      <w:r w:rsidDel="00000000" w:rsidR="00000000" w:rsidRPr="00000000">
        <w:rPr>
          <w:rFonts w:ascii="ff4" w:cs="ff4" w:eastAsia="ff4" w:hAnsi="ff4"/>
          <w:color w:val="000000"/>
          <w:sz w:val="23"/>
          <w:szCs w:val="23"/>
          <w:vertAlign w:val="baseline"/>
          <w:rtl w:val="0"/>
        </w:rPr>
        <w:t xml:space="preserve">Copy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7.</w:t>
      </w:r>
      <w:r w:rsidDel="00000000" w:rsidR="00000000" w:rsidRPr="00000000">
        <w:rPr>
          <w:rFonts w:ascii="ff2" w:cs="ff2" w:eastAsia="ff2" w:hAnsi="ff2"/>
          <w:color w:val="000000"/>
          <w:sz w:val="24"/>
          <w:szCs w:val="24"/>
          <w:vertAlign w:val="baseline"/>
          <w:rtl w:val="0"/>
        </w:rPr>
        <w:t xml:space="preserve">Optionally, double-click a log entry, and in the</w:t>
      </w:r>
      <w:r w:rsidDel="00000000" w:rsidR="00000000" w:rsidRPr="00000000">
        <w:rPr>
          <w:rFonts w:ascii="ff4" w:cs="ff4" w:eastAsia="ff4" w:hAnsi="ff4"/>
          <w:color w:val="000000"/>
          <w:sz w:val="23"/>
          <w:szCs w:val="23"/>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log entry.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Log Entry</w:t>
      </w:r>
      <w:r w:rsidDel="00000000" w:rsidR="00000000" w:rsidRPr="00000000">
        <w:rPr>
          <w:rFonts w:ascii="ff2" w:cs="ff2" w:eastAsia="ff2" w:hAnsi="ff2"/>
          <w:color w:val="000000"/>
          <w:sz w:val="24"/>
          <w:szCs w:val="24"/>
          <w:vertAlign w:val="baseline"/>
          <w:rtl w:val="0"/>
        </w:rPr>
        <w:t xml:space="preserve"> dialog box, click the up and down arrows to display the previous or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its for you.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become better acquainted with the concepts explained in this section, see</w:t>
      </w:r>
      <w:r w:rsidDel="00000000" w:rsidR="00000000" w:rsidRPr="00000000">
        <w:rPr>
          <w:rFonts w:ascii="ff2" w:cs="ff2" w:eastAsia="ff2" w:hAnsi="ff2"/>
          <w:color w:val="0000ff"/>
          <w:sz w:val="24"/>
          <w:szCs w:val="24"/>
          <w:vertAlign w:val="baseline"/>
          <w:rtl w:val="0"/>
        </w:rPr>
        <w:t xml:space="preserve"> Tutorial: Deploying</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Packages</w:t>
      </w:r>
      <w:r w:rsidDel="00000000" w:rsidR="00000000" w:rsidRPr="00000000">
        <w:rPr>
          <w:rFonts w:ascii="ff2" w:cs="ff2" w:eastAsia="ff2" w:hAnsi="ff2"/>
          <w:color w:val="000000"/>
          <w:sz w:val="24"/>
          <w:szCs w:val="24"/>
          <w:vertAlign w:val="baseline"/>
          <w:rtl w:val="0"/>
        </w:rPr>
        <w:t xml:space="preserve">and</w:t>
      </w:r>
      <w:r w:rsidDel="00000000" w:rsidR="00000000" w:rsidRPr="00000000">
        <w:rPr>
          <w:rFonts w:ascii="ff2" w:cs="ff2" w:eastAsia="ff2" w:hAnsi="ff2"/>
          <w:color w:val="0000ff"/>
          <w:sz w:val="24"/>
          <w:szCs w:val="24"/>
          <w:vertAlign w:val="baseline"/>
          <w:rtl w:val="0"/>
        </w:rPr>
        <w:t xml:space="preserve"> Lesson 3: Adding Package Configurations</w:t>
      </w:r>
      <w:r w:rsidDel="00000000" w:rsidR="00000000" w:rsidRPr="00000000">
        <w:rPr>
          <w:rFonts w:ascii="ff2" w:cs="ff2" w:eastAsia="ff2" w:hAnsi="ff2"/>
          <w:color w:val="000000"/>
          <w:sz w:val="24"/>
          <w:szCs w:val="24"/>
          <w:vertAlign w:val="baseline"/>
          <w:rtl w:val="0"/>
        </w:rPr>
        <w:t xml:space="preserve">of</w:t>
      </w:r>
      <w:r w:rsidDel="00000000" w:rsidR="00000000" w:rsidRPr="00000000">
        <w:rPr>
          <w:rFonts w:ascii="ff2" w:cs="ff2" w:eastAsia="ff2" w:hAnsi="ff2"/>
          <w:color w:val="0000ff"/>
          <w:sz w:val="24"/>
          <w:szCs w:val="24"/>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Package Configuration Types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Type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XML configuration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file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configurations.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Environment </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Registry entry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Parent package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XML Configuration Files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XML configuration file</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shows a configuration for the</w:t>
      </w:r>
      <w:r w:rsidDel="00000000" w:rsidR="00000000" w:rsidRPr="00000000">
        <w:rPr>
          <w:rFonts w:ascii="ff4" w:cs="ff4" w:eastAsia="ff4" w:hAnsi="ff4"/>
          <w:color w:val="000000"/>
          <w:sz w:val="23"/>
          <w:szCs w:val="23"/>
          <w:vertAlign w:val="baseline"/>
          <w:rtl w:val="0"/>
        </w:rPr>
        <w:t xml:space="preserve">Value</w:t>
      </w:r>
      <w:r w:rsidDel="00000000" w:rsidR="00000000" w:rsidRPr="00000000">
        <w:rPr>
          <w:rFonts w:ascii="ff2" w:cs="ff2" w:eastAsia="ff2" w:hAnsi="ff2"/>
          <w:color w:val="000000"/>
          <w:sz w:val="24"/>
          <w:szCs w:val="24"/>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&lt;?xml version="1.0"?&gt; </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&lt;DTSConfigurationHeading&gt;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Rule="auto"/>
        <w:ind w:hanging="23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&lt;/Configuration&gt;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&lt;/DTSConfiguration&gt;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Registry Entry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23"/>
          <w:szCs w:val="23"/>
          <w:vertAlign w:val="baseline"/>
          <w:rtl w:val="0"/>
        </w:rPr>
        <w:t xml:space="preserve">Value</w:t>
      </w:r>
      <w:r w:rsidDel="00000000" w:rsidR="00000000" w:rsidRPr="00000000">
        <w:rPr>
          <w:rFonts w:ascii="Helvetica Neue" w:cs="Helvetica Neue" w:eastAsia="Helvetica Neue" w:hAnsi="Helvetica Neue"/>
          <w:color w:val="000000"/>
          <w:sz w:val="24"/>
          <w:szCs w:val="24"/>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Registry entry</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SSISPackages\MyPackage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SQL Server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you select the</w:t>
      </w:r>
      <w:r w:rsidDel="00000000" w:rsidR="00000000" w:rsidRPr="00000000">
        <w:rPr>
          <w:rFonts w:ascii="ff4" w:cs="ff4" w:eastAsia="ff4" w:hAnsi="ff4"/>
          <w:color w:val="000000"/>
          <w:sz w:val="23"/>
          <w:szCs w:val="23"/>
          <w:vertAlign w:val="baseline"/>
          <w:rtl w:val="0"/>
        </w:rPr>
        <w:t xml:space="preserve"> SQL Server</w:t>
      </w:r>
      <w:r w:rsidDel="00000000" w:rsidR="00000000" w:rsidRPr="00000000">
        <w:rPr>
          <w:rFonts w:ascii="Helvetica Neue" w:cs="Helvetica Neue" w:eastAsia="Helvetica Neue" w:hAnsi="Helvetica Neue"/>
          <w:color w:val="000000"/>
          <w:sz w:val="24"/>
          <w:szCs w:val="24"/>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Wizard provides.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Copy Code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23"/>
          <w:szCs w:val="23"/>
          <w:vertAlign w:val="baseline"/>
          <w:rtl w:val="0"/>
        </w:rPr>
        <w:t xml:space="preserve">ConfigurationFilter</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w:t>
      </w:r>
      <w:r w:rsidDel="00000000" w:rsidR="00000000" w:rsidRPr="00000000">
        <w:rPr>
          <w:rFonts w:ascii="ff2" w:cs="ff2" w:eastAsia="ff2" w:hAnsi="ff2"/>
          <w:color w:val="3333ff"/>
          <w:sz w:val="24"/>
          <w:szCs w:val="24"/>
          <w:vertAlign w:val="baseline"/>
          <w:rtl w:val="0"/>
        </w:rPr>
        <w:t xml:space="preserve">. Create deployment utility by setting its property as true .</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New:</w:t>
      </w:r>
      <w:r w:rsidDel="00000000" w:rsidR="00000000" w:rsidRPr="00000000">
        <w:rPr>
          <w:rFonts w:ascii="ff4" w:cs="ff4" w:eastAsia="ff4" w:hAnsi="ff4"/>
          <w:color w:val="000000"/>
          <w:sz w:val="23"/>
          <w:szCs w:val="23"/>
          <w:vertAlign w:val="baseline"/>
          <w:rtl w:val="0"/>
        </w:rPr>
        <w:t xml:space="preserve"> 5 December 2005</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24"/>
          <w:szCs w:val="24"/>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Control Flow</w:t>
      </w:r>
      <w:r w:rsidDel="00000000" w:rsidR="00000000" w:rsidRPr="00000000">
        <w:rPr>
          <w:rFonts w:ascii="ff2" w:cs="ff2" w:eastAsia="ff2" w:hAnsi="ff2"/>
          <w:color w:val="000000"/>
          <w:sz w:val="24"/>
          <w:szCs w:val="24"/>
          <w:vertAlign w:val="baseline"/>
          <w:rtl w:val="0"/>
        </w:rPr>
        <w:t xml:space="preserve">tab.</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container.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3.</w:t>
      </w:r>
      <w:r w:rsidDel="00000000" w:rsidR="00000000" w:rsidRPr="00000000">
        <w:rPr>
          <w:rFonts w:ascii="ff2" w:cs="ff2" w:eastAsia="ff2" w:hAnsi="ff2"/>
          <w:color w:val="000000"/>
          <w:sz w:val="24"/>
          <w:szCs w:val="24"/>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4. Add and configure a variable.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To save the updated package, click</w:t>
      </w:r>
      <w:r w:rsidDel="00000000" w:rsidR="00000000" w:rsidRPr="00000000">
        <w:rPr>
          <w:rFonts w:ascii="ff4" w:cs="ff4" w:eastAsia="ff4" w:hAnsi="ff4"/>
          <w:color w:val="000000"/>
          <w:sz w:val="23"/>
          <w:szCs w:val="23"/>
          <w:vertAlign w:val="baseline"/>
          <w:rtl w:val="0"/>
        </w:rPr>
        <w:t xml:space="preserve"> Save Selected Items</w:t>
      </w:r>
      <w:r w:rsidDel="00000000" w:rsidR="00000000" w:rsidRPr="00000000">
        <w:rPr>
          <w:rFonts w:ascii="ff2" w:cs="ff2" w:eastAsia="ff2" w:hAnsi="ff2"/>
          <w:color w:val="000000"/>
          <w:sz w:val="24"/>
          <w:szCs w:val="24"/>
          <w:vertAlign w:val="baseline"/>
          <w:rtl w:val="0"/>
        </w:rPr>
        <w:t xml:space="preserve"> on the</w:t>
      </w:r>
      <w:r w:rsidDel="00000000" w:rsidR="00000000" w:rsidRPr="00000000">
        <w:rPr>
          <w:rFonts w:ascii="ff4" w:cs="ff4" w:eastAsia="ff4" w:hAnsi="ff4"/>
          <w:color w:val="000000"/>
          <w:sz w:val="23"/>
          <w:szCs w:val="23"/>
          <w:vertAlign w:val="baseline"/>
          <w:rtl w:val="0"/>
        </w:rPr>
        <w:t xml:space="preserve">File</w:t>
      </w:r>
      <w:r w:rsidDel="00000000" w:rsidR="00000000" w:rsidRPr="00000000">
        <w:rPr>
          <w:rFonts w:ascii="ff2" w:cs="ff2" w:eastAsia="ff2" w:hAnsi="ff2"/>
          <w:color w:val="000000"/>
          <w:sz w:val="24"/>
          <w:szCs w:val="24"/>
          <w:vertAlign w:val="baseline"/>
          <w:rtl w:val="0"/>
        </w:rPr>
        <w:t xml:space="preserve"> menu.</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Studio. </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2.</w:t>
      </w:r>
      <w:r w:rsidDel="00000000" w:rsidR="00000000" w:rsidRPr="00000000">
        <w:rPr>
          <w:rFonts w:ascii="ff2" w:cs="ff2" w:eastAsia="ff2" w:hAnsi="ff2"/>
          <w:color w:val="000000"/>
          <w:sz w:val="24"/>
          <w:szCs w:val="24"/>
          <w:vertAlign w:val="baseline"/>
          <w:rtl w:val="0"/>
        </w:rPr>
        <w:t xml:space="preserve">Click anywhere on the design surface of the</w:t>
      </w:r>
      <w:r w:rsidDel="00000000" w:rsidR="00000000" w:rsidRPr="00000000">
        <w:rPr>
          <w:rFonts w:ascii="ff4" w:cs="ff4" w:eastAsia="ff4" w:hAnsi="ff4"/>
          <w:color w:val="000000"/>
          <w:sz w:val="23"/>
          <w:szCs w:val="23"/>
          <w:vertAlign w:val="baseline"/>
          <w:rtl w:val="0"/>
        </w:rPr>
        <w:t xml:space="preserve"> Control Flow</w:t>
      </w:r>
      <w:r w:rsidDel="00000000" w:rsidR="00000000" w:rsidRPr="00000000">
        <w:rPr>
          <w:rFonts w:ascii="ff2" w:cs="ff2" w:eastAsia="ff2" w:hAnsi="ff2"/>
          <w:color w:val="000000"/>
          <w:sz w:val="24"/>
          <w:szCs w:val="24"/>
          <w:vertAlign w:val="baseline"/>
          <w:rtl w:val="0"/>
        </w:rPr>
        <w:t xml:space="preserve"> tab.</w:t>
      </w:r>
      <w:r w:rsidDel="00000000" w:rsidR="00000000" w:rsidRPr="00000000">
        <w:rPr>
          <w:rFonts w:ascii="Helvetica Neue" w:cs="Helvetica Neue" w:eastAsia="Helvetica Neue" w:hAnsi="Helvetica Neue"/>
          <w:color w:val="000000"/>
          <w:sz w:val="19"/>
          <w:szCs w:val="19"/>
          <w:vertAlign w:val="baseline"/>
          <w:rtl w:val="0"/>
        </w:rPr>
        <w:br w:type="textWrapping"/>
        <w:t xml:space="preserve">3.</w:t>
      </w:r>
      <w:r w:rsidDel="00000000" w:rsidR="00000000" w:rsidRPr="00000000">
        <w:rPr>
          <w:rFonts w:ascii="ff2" w:cs="ff2" w:eastAsia="ff2" w:hAnsi="ff2"/>
          <w:color w:val="000000"/>
          <w:sz w:val="24"/>
          <w:szCs w:val="24"/>
          <w:vertAlign w:val="baseline"/>
          <w:rtl w:val="0"/>
        </w:rPr>
        <w:t xml:space="preserve">On the</w:t>
      </w:r>
      <w:r w:rsidDel="00000000" w:rsidR="00000000" w:rsidRPr="00000000">
        <w:rPr>
          <w:rFonts w:ascii="ff4" w:cs="ff4" w:eastAsia="ff4" w:hAnsi="ff4"/>
          <w:color w:val="000000"/>
          <w:sz w:val="23"/>
          <w:szCs w:val="23"/>
          <w:vertAlign w:val="baseline"/>
          <w:rtl w:val="0"/>
        </w:rPr>
        <w:t xml:space="preserve">SSIS</w:t>
      </w:r>
      <w:r w:rsidDel="00000000" w:rsidR="00000000" w:rsidRPr="00000000">
        <w:rPr>
          <w:rFonts w:ascii="ff2" w:cs="ff2" w:eastAsia="ff2" w:hAnsi="ff2"/>
          <w:color w:val="000000"/>
          <w:sz w:val="24"/>
          <w:szCs w:val="24"/>
          <w:vertAlign w:val="baseline"/>
          <w:rtl w:val="0"/>
        </w:rPr>
        <w:t xml:space="preserve"> menu, click</w:t>
      </w:r>
      <w:r w:rsidDel="00000000" w:rsidR="00000000" w:rsidRPr="00000000">
        <w:rPr>
          <w:rFonts w:ascii="ff4" w:cs="ff4" w:eastAsia="ff4" w:hAnsi="ff4"/>
          <w:color w:val="000000"/>
          <w:sz w:val="23"/>
          <w:szCs w:val="23"/>
          <w:vertAlign w:val="baseline"/>
          <w:rtl w:val="0"/>
        </w:rPr>
        <w:t xml:space="preserve"> Package Configurations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Helvetica Neue" w:cs="Helvetica Neue" w:eastAsia="Helvetica Neue" w:hAnsi="Helvetica Neue"/>
          <w:color w:val="000000"/>
          <w:sz w:val="19"/>
          <w:szCs w:val="19"/>
          <w:vertAlign w:val="baseline"/>
          <w:rtl w:val="0"/>
        </w:rPr>
        <w:br w:type="textWrapping"/>
        <w:t xml:space="preserve">4.</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select</w:t>
      </w:r>
      <w:r w:rsidDel="00000000" w:rsidR="00000000" w:rsidRPr="00000000">
        <w:rPr>
          <w:rFonts w:ascii="ff4" w:cs="ff4" w:eastAsia="ff4" w:hAnsi="ff4"/>
          <w:color w:val="000000"/>
          <w:sz w:val="23"/>
          <w:szCs w:val="23"/>
          <w:vertAlign w:val="baseline"/>
          <w:rtl w:val="0"/>
        </w:rPr>
        <w:t xml:space="preserve"> Enable package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and then click</w:t>
      </w:r>
      <w:r w:rsidDel="00000000" w:rsidR="00000000" w:rsidRPr="00000000">
        <w:rPr>
          <w:rFonts w:ascii="ff4" w:cs="ff4" w:eastAsia="ff4" w:hAnsi="ff4"/>
          <w:color w:val="000000"/>
          <w:sz w:val="23"/>
          <w:szCs w:val="23"/>
          <w:vertAlign w:val="baseline"/>
          <w:rtl w:val="0"/>
        </w:rPr>
        <w:t xml:space="preserve"> Add</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5.</w:t>
      </w:r>
      <w:r w:rsidDel="00000000" w:rsidR="00000000" w:rsidRPr="00000000">
        <w:rPr>
          <w:rFonts w:ascii="ff2" w:cs="ff2" w:eastAsia="ff2" w:hAnsi="ff2"/>
          <w:color w:val="000000"/>
          <w:sz w:val="24"/>
          <w:szCs w:val="24"/>
          <w:vertAlign w:val="baseline"/>
          <w:rtl w:val="0"/>
        </w:rPr>
        <w:t xml:space="preserve">On the welcome page of the Package Configuration Wizard, 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6.</w:t>
      </w:r>
      <w:r w:rsidDel="00000000" w:rsidR="00000000" w:rsidRPr="00000000">
        <w:rPr>
          <w:rFonts w:ascii="ff2" w:cs="ff2" w:eastAsia="ff2" w:hAnsi="ff2"/>
          <w:color w:val="000000"/>
          <w:sz w:val="24"/>
          <w:szCs w:val="24"/>
          <w:vertAlign w:val="baseline"/>
          <w:rtl w:val="0"/>
        </w:rPr>
        <w:t xml:space="preserve">On the Select Configuration Type page, in the</w:t>
      </w:r>
      <w:r w:rsidDel="00000000" w:rsidR="00000000" w:rsidRPr="00000000">
        <w:rPr>
          <w:rFonts w:ascii="ff4" w:cs="ff4" w:eastAsia="ff4" w:hAnsi="ff4"/>
          <w:color w:val="000000"/>
          <w:sz w:val="23"/>
          <w:szCs w:val="23"/>
          <w:vertAlign w:val="baseline"/>
          <w:rtl w:val="0"/>
        </w:rPr>
        <w:t xml:space="preserve"> Configuration type</w:t>
      </w:r>
      <w:r w:rsidDel="00000000" w:rsidR="00000000" w:rsidRPr="00000000">
        <w:rPr>
          <w:rFonts w:ascii="ff2" w:cs="ff2" w:eastAsia="ff2" w:hAnsi="ff2"/>
          <w:color w:val="000000"/>
          <w:sz w:val="24"/>
          <w:szCs w:val="24"/>
          <w:vertAlign w:val="baseline"/>
          <w:rtl w:val="0"/>
        </w:rPr>
        <w:t xml:space="preserve"> list, select</w:t>
      </w:r>
      <w:r w:rsidDel="00000000" w:rsidR="00000000" w:rsidRPr="00000000">
        <w:rPr>
          <w:rFonts w:ascii="ff4" w:cs="ff4" w:eastAsia="ff4" w:hAnsi="ff4"/>
          <w:color w:val="000000"/>
          <w:sz w:val="23"/>
          <w:szCs w:val="23"/>
          <w:vertAlign w:val="baseline"/>
          <w:rtl w:val="0"/>
        </w:rPr>
        <w:t xml:space="preserve">Parent</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package variable</w:t>
      </w:r>
      <w:r w:rsidDel="00000000" w:rsidR="00000000" w:rsidRPr="00000000">
        <w:rPr>
          <w:rFonts w:ascii="ff2" w:cs="ff2" w:eastAsia="ff2" w:hAnsi="ff2"/>
          <w:color w:val="000000"/>
          <w:sz w:val="24"/>
          <w:szCs w:val="24"/>
          <w:vertAlign w:val="baseline"/>
          <w:rtl w:val="0"/>
        </w:rPr>
        <w:t xml:space="preserve"> and do one of the following:</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40" w:lineRule="auto"/>
        <w:rPr>
          <w:rFonts w:ascii="ff0" w:cs="ff0" w:eastAsia="ff0" w:hAnsi="ff0"/>
          <w:b w:val="0"/>
          <w:color w:val="000000"/>
          <w:sz w:val="9"/>
          <w:szCs w:val="9"/>
          <w:vertAlign w:val="baseline"/>
        </w:rPr>
      </w:pPr>
      <w:r w:rsidDel="00000000" w:rsidR="00000000" w:rsidRPr="00000000">
        <w:rPr>
          <w:rFonts w:ascii="ff0" w:cs="ff0" w:eastAsia="ff0" w:hAnsi="ff0"/>
          <w:color w:val="000000"/>
          <w:sz w:val="9"/>
          <w:szCs w:val="9"/>
          <w:vertAlign w:val="baseline"/>
          <w:rtl w:val="0"/>
        </w:rPr>
        <w:t xml:space="preserve">o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w:t>
      </w:r>
      <w:r w:rsidDel="00000000" w:rsidR="00000000" w:rsidRPr="00000000">
        <w:rPr>
          <w:rFonts w:ascii="ff4" w:cs="ff4" w:eastAsia="ff4" w:hAnsi="ff4"/>
          <w:color w:val="000000"/>
          <w:sz w:val="23"/>
          <w:szCs w:val="23"/>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24"/>
          <w:szCs w:val="24"/>
          <w:vertAlign w:val="baseline"/>
          <w:rtl w:val="0"/>
        </w:rPr>
        <w:t xml:space="preserve">, and then in the</w:t>
      </w:r>
      <w:r w:rsidDel="00000000" w:rsidR="00000000" w:rsidRPr="00000000">
        <w:rPr>
          <w:rFonts w:ascii="ff4" w:cs="ff4" w:eastAsia="ff4" w:hAnsi="ff4"/>
          <w:color w:val="000000"/>
          <w:sz w:val="23"/>
          <w:szCs w:val="23"/>
          <w:vertAlign w:val="baseline"/>
          <w:rtl w:val="0"/>
        </w:rPr>
        <w:t xml:space="preserve"> Parent variable</w:t>
      </w:r>
      <w:r w:rsidDel="00000000" w:rsidR="00000000" w:rsidRPr="00000000">
        <w:rPr>
          <w:rFonts w:ascii="Helvetica Neue" w:cs="Helvetica Neue" w:eastAsia="Helvetica Neue" w:hAnsi="Helvetica Neue"/>
          <w:color w:val="000000"/>
          <w:sz w:val="24"/>
          <w:szCs w:val="24"/>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Important: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Select or</w:t>
      </w:r>
      <w:r w:rsidDel="00000000" w:rsidR="00000000" w:rsidRPr="00000000">
        <w:rPr>
          <w:rFonts w:ascii="ff4" w:cs="ff4" w:eastAsia="ff4" w:hAnsi="ff4"/>
          <w:color w:val="000000"/>
          <w:sz w:val="23"/>
          <w:szCs w:val="23"/>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24"/>
          <w:szCs w:val="24"/>
          <w:vertAlign w:val="baseline"/>
          <w:rtl w:val="0"/>
        </w:rPr>
        <w:t xml:space="preserve"> and then</w:t>
        <w:br w:type="textWrapping"/>
        <w:t xml:space="preserve">in the</w:t>
      </w:r>
      <w:r w:rsidDel="00000000" w:rsidR="00000000" w:rsidRPr="00000000">
        <w:rPr>
          <w:rFonts w:ascii="ff4" w:cs="ff4" w:eastAsia="ff4" w:hAnsi="ff4"/>
          <w:color w:val="000000"/>
          <w:sz w:val="23"/>
          <w:szCs w:val="23"/>
          <w:vertAlign w:val="baseline"/>
          <w:rtl w:val="0"/>
        </w:rPr>
        <w:t xml:space="preserve"> Environment variable list</w:t>
      </w:r>
      <w:r w:rsidDel="00000000" w:rsidR="00000000" w:rsidRPr="00000000">
        <w:rPr>
          <w:rFonts w:ascii="Helvetica Neue" w:cs="Helvetica Neue" w:eastAsia="Helvetica Neue" w:hAnsi="Helvetica Neue"/>
          <w:color w:val="000000"/>
          <w:sz w:val="24"/>
          <w:szCs w:val="24"/>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7.</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8.</w:t>
      </w:r>
      <w:r w:rsidDel="00000000" w:rsidR="00000000" w:rsidRPr="00000000">
        <w:rPr>
          <w:rFonts w:ascii="ff2" w:cs="ff2" w:eastAsia="ff2" w:hAnsi="ff2"/>
          <w:color w:val="000000"/>
          <w:sz w:val="24"/>
          <w:szCs w:val="24"/>
          <w:vertAlign w:val="baseline"/>
          <w:rtl w:val="0"/>
        </w:rPr>
        <w:t xml:space="preserve">On the Select Target Property page, expand the</w:t>
      </w:r>
      <w:r w:rsidDel="00000000" w:rsidR="00000000" w:rsidRPr="00000000">
        <w:rPr>
          <w:rFonts w:ascii="ff4" w:cs="ff4" w:eastAsia="ff4" w:hAnsi="ff4"/>
          <w:color w:val="000000"/>
          <w:sz w:val="23"/>
          <w:szCs w:val="23"/>
          <w:vertAlign w:val="baseline"/>
          <w:rtl w:val="0"/>
        </w:rPr>
        <w:t xml:space="preserve">Variable</w:t>
      </w:r>
      <w:r w:rsidDel="00000000" w:rsidR="00000000" w:rsidRPr="00000000">
        <w:rPr>
          <w:rFonts w:ascii="ff2" w:cs="ff2" w:eastAsia="ff2" w:hAnsi="ff2"/>
          <w:color w:val="000000"/>
          <w:sz w:val="24"/>
          <w:szCs w:val="24"/>
          <w:vertAlign w:val="baseline"/>
          <w:rtl w:val="0"/>
        </w:rPr>
        <w:t xml:space="preserve"> node, and expand the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Properties</w:t>
      </w:r>
      <w:r w:rsidDel="00000000" w:rsidR="00000000" w:rsidRPr="00000000">
        <w:rPr>
          <w:rFonts w:ascii="ff2" w:cs="ff2" w:eastAsia="ff2" w:hAnsi="ff2"/>
          <w:color w:val="000000"/>
          <w:sz w:val="24"/>
          <w:szCs w:val="24"/>
          <w:vertAlign w:val="baseline"/>
          <w:rtl w:val="0"/>
        </w:rPr>
        <w:t xml:space="preserve"> node of the variable to configure, and then click the property to be set by the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9.</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Next</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11.</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Fini sh</w:t>
      </w:r>
      <w:r w:rsidDel="00000000" w:rsidR="00000000" w:rsidRPr="00000000">
        <w:rPr>
          <w:rFonts w:ascii="ff2" w:cs="ff2" w:eastAsia="ff2" w:hAnsi="ff2"/>
          <w:color w:val="000000"/>
          <w:sz w:val="24"/>
          <w:szCs w:val="24"/>
          <w:vertAlign w:val="baseline"/>
          <w:rtl w:val="0"/>
        </w:rPr>
        <w:t xml:space="preserve"> to complete the wizard and return to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dialog box.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12.</w:t>
      </w:r>
      <w:r w:rsidDel="00000000" w:rsidR="00000000" w:rsidRPr="00000000">
        <w:rPr>
          <w:rFonts w:ascii="ff2" w:cs="ff2" w:eastAsia="ff2" w:hAnsi="ff2"/>
          <w:color w:val="000000"/>
          <w:sz w:val="24"/>
          <w:szCs w:val="24"/>
          <w:vertAlign w:val="baseline"/>
          <w:rtl w:val="0"/>
        </w:rPr>
        <w:t xml:space="preserve">In the</w:t>
      </w:r>
      <w:r w:rsidDel="00000000" w:rsidR="00000000" w:rsidRPr="00000000">
        <w:rPr>
          <w:rFonts w:ascii="ff4" w:cs="ff4" w:eastAsia="ff4" w:hAnsi="ff4"/>
          <w:color w:val="000000"/>
          <w:sz w:val="23"/>
          <w:szCs w:val="23"/>
          <w:vertAlign w:val="baseline"/>
          <w:rtl w:val="0"/>
        </w:rPr>
        <w:t xml:space="preserve"> Package Configuration Organizer</w:t>
      </w:r>
      <w:r w:rsidDel="00000000" w:rsidR="00000000" w:rsidRPr="00000000">
        <w:rPr>
          <w:rFonts w:ascii="ff2" w:cs="ff2" w:eastAsia="ff2" w:hAnsi="ff2"/>
          <w:color w:val="000000"/>
          <w:sz w:val="24"/>
          <w:szCs w:val="24"/>
          <w:vertAlign w:val="baseline"/>
          <w:rtl w:val="0"/>
        </w:rPr>
        <w:t xml:space="preserve"> dialog box, the</w:t>
      </w:r>
      <w:r w:rsidDel="00000000" w:rsidR="00000000" w:rsidRPr="00000000">
        <w:rPr>
          <w:rFonts w:ascii="ff4" w:cs="ff4" w:eastAsia="ff4" w:hAnsi="ff4"/>
          <w:color w:val="000000"/>
          <w:sz w:val="23"/>
          <w:szCs w:val="23"/>
          <w:vertAlign w:val="baseline"/>
          <w:rtl w:val="0"/>
        </w:rPr>
        <w:t xml:space="preserve">Configuration</w:t>
      </w:r>
      <w:r w:rsidDel="00000000" w:rsidR="00000000" w:rsidRPr="00000000">
        <w:rPr>
          <w:rFonts w:ascii="ff2" w:cs="ff2" w:eastAsia="ff2" w:hAnsi="ff2"/>
          <w:color w:val="000000"/>
          <w:sz w:val="24"/>
          <w:szCs w:val="24"/>
          <w:vertAlign w:val="baseline"/>
          <w:rtl w:val="0"/>
        </w:rPr>
        <w:t xml:space="preserve"> box lists the new</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configuration.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40" w:lineRule="auto"/>
        <w:rPr>
          <w:rFonts w:ascii="ff1" w:cs="ff1" w:eastAsia="ff1" w:hAnsi="ff1"/>
          <w:b w:val="0"/>
          <w:color w:val="000000"/>
          <w:sz w:val="19"/>
          <w:szCs w:val="19"/>
          <w:vertAlign w:val="baseline"/>
        </w:rPr>
      </w:pPr>
      <w:r w:rsidDel="00000000" w:rsidR="00000000" w:rsidRPr="00000000">
        <w:rPr>
          <w:rFonts w:ascii="ff1" w:cs="ff1" w:eastAsia="ff1" w:hAnsi="ff1"/>
          <w:color w:val="000000"/>
          <w:sz w:val="19"/>
          <w:szCs w:val="19"/>
          <w:vertAlign w:val="baseline"/>
          <w:rtl w:val="0"/>
        </w:rPr>
        <w:t xml:space="preserve">13.</w:t>
      </w:r>
      <w:r w:rsidDel="00000000" w:rsidR="00000000" w:rsidRPr="00000000">
        <w:rPr>
          <w:rFonts w:ascii="ff2" w:cs="ff2" w:eastAsia="ff2" w:hAnsi="ff2"/>
          <w:color w:val="000000"/>
          <w:sz w:val="24"/>
          <w:szCs w:val="24"/>
          <w:vertAlign w:val="baseline"/>
          <w:rtl w:val="0"/>
        </w:rPr>
        <w:t xml:space="preserve">Click</w:t>
      </w:r>
      <w:r w:rsidDel="00000000" w:rsidR="00000000" w:rsidRPr="00000000">
        <w:rPr>
          <w:rFonts w:ascii="ff4" w:cs="ff4" w:eastAsia="ff4" w:hAnsi="ff4"/>
          <w:color w:val="000000"/>
          <w:sz w:val="23"/>
          <w:szCs w:val="23"/>
          <w:vertAlign w:val="baseline"/>
          <w:rtl w:val="0"/>
        </w:rPr>
        <w:t xml:space="preserve">Close</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1" w:cs="ff1" w:eastAsia="ff1" w:hAnsi="ff1"/>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Q10 What is Execution Tree?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Execution Trees </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Fonts w:ascii="Helvetica Neue" w:cs="Helvetica Neue" w:eastAsia="Helvetica Neue" w:hAnsi="Helvetica Neue"/>
          <w:color w:val="000000"/>
          <w:sz w:val="23"/>
          <w:szCs w:val="23"/>
          <w:vertAlign w:val="baseline"/>
        </w:rPr>
        <w:drawing>
          <wp:inline distB="0" distT="0" distL="114300" distR="114300">
            <wp:extent cx="5443220" cy="4328160"/>
            <wp:effectExtent b="0" l="0" r="0" t="0"/>
            <wp:docPr descr="http://htmlimg4.scribdassets.com/9g4sr4t6jncriio/images/15-b137e117c9/000.jpg" id="2" name="image2.jpg"/>
            <a:graphic>
              <a:graphicData uri="http://schemas.openxmlformats.org/drawingml/2006/picture">
                <pic:pic>
                  <pic:nvPicPr>
                    <pic:cNvPr descr="http://htmlimg4.scribdassets.com/9g4sr4t6jncriio/images/15-b137e117c9/000.jpg" id="0" name="image2.jpg"/>
                    <pic:cNvPicPr preferRelativeResize="0"/>
                  </pic:nvPicPr>
                  <pic:blipFill>
                    <a:blip r:embed="rId8"/>
                    <a:srcRect b="0" l="0" r="0" t="0"/>
                    <a:stretch>
                      <a:fillRect/>
                    </a:stretch>
                  </pic:blipFill>
                  <pic:spPr>
                    <a:xfrm>
                      <a:off x="0" y="0"/>
                      <a:ext cx="5443220" cy="432816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Figure 1: Example package</w:t>
        <w:br w:type="textWrapping"/>
        <w:t xml:space="preserve">Note:</w:t>
      </w:r>
      <w:r w:rsidDel="00000000" w:rsidR="00000000" w:rsidRPr="00000000">
        <w:rPr>
          <w:rFonts w:ascii="ff2" w:cs="ff2" w:eastAsia="ff2" w:hAnsi="ff2"/>
          <w:color w:val="000000"/>
          <w:sz w:val="24"/>
          <w:szCs w:val="24"/>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23"/>
          <w:szCs w:val="23"/>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Execution Tree </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Enumeration </w:t>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2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"OLE DB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Output" (27)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"Derived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Input" (172)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(411)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"Derived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Column Error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(174)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2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3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Source Error</w:t>
        <w:br w:type="textWrapping"/>
        <w:t xml:space="preserve">Output" (28)</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(2603)</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(2604)</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3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3</w:t>
      </w:r>
      <w:r w:rsidDel="00000000" w:rsidR="00000000" w:rsidRPr="00000000">
        <w:rPr>
          <w:rFonts w:ascii="Helvetica Neue" w:cs="Helvetica Neue" w:eastAsia="Helvetica Neue" w:hAnsi="Helvetica Neue"/>
          <w:color w:val="000000"/>
          <w:sz w:val="24"/>
          <w:szCs w:val="24"/>
          <w:vertAlign w:val="baseline"/>
          <w:rtl w:val="0"/>
        </w:rPr>
        <w:t xml:space="preserve">, SSIS creates a buffer to hold error records from the</w:t>
        <w:br w:type="textWrapping"/>
        <w:t xml:space="preserve">asynchronous Employee OLE DB Source before loading them into a</w:t>
        <w:br w:type="textWrapping"/>
        <w:t xml:space="preserve">destination error table.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4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Output"</w:t>
        <w:br w:type="textWrapping"/>
        <w:t xml:space="preserve">(2363)</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"Union All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3" (2098)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4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4</w:t>
      </w:r>
      <w:r w:rsidDel="00000000" w:rsidR="00000000" w:rsidRPr="00000000">
        <w:rPr>
          <w:rFonts w:ascii="ff2" w:cs="ff2" w:eastAsia="ff2" w:hAnsi="ff2"/>
          <w:color w:val="000000"/>
          <w:sz w:val="24"/>
          <w:szCs w:val="24"/>
          <w:vertAlign w:val="baseline"/>
          <w:rtl w:val="0"/>
        </w:rPr>
        <w:t xml:space="preserve">, SSIS reads data from the Employee Flat File Source and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passes it to the Union All. These two operations use the same buffer.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5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"Flat File</w:t>
        <w:br w:type="textWrapping"/>
        <w:t xml:space="preserve">Source Error</w:t>
        <w:br w:type="textWrapping"/>
        <w:t xml:space="preserve">Output" (2364)</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(3818)</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(3819)</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5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5</w:t>
      </w:r>
      <w:r w:rsidDel="00000000" w:rsidR="00000000" w:rsidRPr="00000000">
        <w:rPr>
          <w:rFonts w:ascii="ff2" w:cs="ff2" w:eastAsia="ff2" w:hAnsi="ff2"/>
          <w:color w:val="000000"/>
          <w:sz w:val="24"/>
          <w:szCs w:val="24"/>
          <w:vertAlign w:val="baseline"/>
          <w:rtl w:val="0"/>
        </w:rPr>
        <w:t xml:space="preserve">, a buffer is created to hold errors from the asynchronous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Employee Flat File Source before loading them into a destination error table.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In</w:t>
      </w:r>
      <w:r w:rsidDel="00000000" w:rsidR="00000000" w:rsidRPr="00000000">
        <w:rPr>
          <w:rFonts w:ascii="ff4" w:cs="ff4" w:eastAsia="ff4" w:hAnsi="ff4"/>
          <w:color w:val="000000"/>
          <w:sz w:val="23"/>
          <w:szCs w:val="23"/>
          <w:vertAlign w:val="baseline"/>
          <w:rtl w:val="0"/>
        </w:rPr>
        <w:t xml:space="preserve"> Execution Tree 0</w:t>
      </w:r>
      <w:r w:rsidDel="00000000" w:rsidR="00000000" w:rsidRPr="00000000">
        <w:rPr>
          <w:rFonts w:ascii="ff2" w:cs="ff2" w:eastAsia="ff2" w:hAnsi="ff2"/>
          <w:color w:val="000000"/>
          <w:sz w:val="24"/>
          <w:szCs w:val="24"/>
          <w:vertAlign w:val="baseline"/>
          <w:rtl w:val="0"/>
        </w:rPr>
        <w:t xml:space="preserve">, the Partially Blocking Union All transformation is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0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"Union All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(412)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"Aggregate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Input 1" (2472)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0 </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executed and a new buffer is created to store the combined data and the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aggregate is calculated. </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begin</w:t>
      </w:r>
      <w:r w:rsidDel="00000000" w:rsidR="00000000" w:rsidRPr="00000000">
        <w:rPr>
          <w:rFonts w:ascii="ff4" w:cs="ff4" w:eastAsia="ff4" w:hAnsi="ff4"/>
          <w:color w:val="000000"/>
          <w:sz w:val="23"/>
          <w:szCs w:val="23"/>
          <w:vertAlign w:val="baseline"/>
          <w:rtl w:val="0"/>
        </w:rPr>
        <w:t xml:space="preserve"> execution tree</w:t>
      </w:r>
      <w:r w:rsidDel="00000000" w:rsidR="00000000" w:rsidRPr="00000000">
        <w:rPr>
          <w:rFonts w:ascii="ff2" w:cs="ff2" w:eastAsia="ff2" w:hAnsi="ff2"/>
          <w:color w:val="000000"/>
          <w:sz w:val="24"/>
          <w:szCs w:val="24"/>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1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"Aggregate </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Output 1" (2473)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input "OLE DB</w:t>
        <w:br w:type="textWrapping"/>
        <w:t xml:space="preserve">Destination Input"</w:t>
        <w:br w:type="textWrapping"/>
        <w:t xml:space="preserve">(150)</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before="0" w:lineRule="auto"/>
        <w:ind w:firstLine="178"/>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output "OLE DB</w:t>
        <w:br w:type="textWrapping"/>
        <w:t xml:space="preserve">Destination Error</w:t>
        <w:br w:type="textWrapping"/>
        <w:t xml:space="preserve">Output" (151)</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end execution tree 1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w:t>
      </w:r>
      <w:r w:rsidDel="00000000" w:rsidR="00000000" w:rsidRPr="00000000">
        <w:rPr>
          <w:rFonts w:ascii="ff4" w:cs="ff4" w:eastAsia="ff4" w:hAnsi="ff4"/>
          <w:color w:val="000000"/>
          <w:sz w:val="23"/>
          <w:szCs w:val="23"/>
          <w:vertAlign w:val="baseline"/>
          <w:rtl w:val="0"/>
        </w:rPr>
        <w:t xml:space="preserve"> Execution Tree 1</w:t>
      </w:r>
      <w:r w:rsidDel="00000000" w:rsidR="00000000" w:rsidRPr="00000000">
        <w:rPr>
          <w:rFonts w:ascii="Helvetica Neue" w:cs="Helvetica Neue" w:eastAsia="Helvetica Neue" w:hAnsi="Helvetica Neue"/>
          <w:color w:val="000000"/>
          <w:sz w:val="24"/>
          <w:szCs w:val="24"/>
          <w:vertAlign w:val="baseline"/>
          <w:rtl w:val="0"/>
        </w:rPr>
        <w:t xml:space="preserve">, after the Fully Blocking Aggregate transformation is completed, the output from the Aggregate operation is copied into a new buffer and data is loaded into the OLE DB Destination. </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This example demonstrates how execution trees can help you understand buffer usage in a</w:t>
        <w:br w:type="textWrapping"/>
        <w:t xml:space="preserve">common SSIS package. This example also highlights how Partially Blocking transformations like</w:t>
        <w:br w:type="textWrapping"/>
        <w:t xml:space="preserve">Union All and Fully Blocking transformations like Aggregate create new buffers and threads</w:t>
        <w:br w:type="textWrapping"/>
        <w:t xml:space="preserve">whereas Row Transformations like Derived Column do not.</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Execution trees are enormously valuable in understanding buffer usage. You can display</w:t>
        <w:br w:type="textWrapping"/>
        <w:t xml:space="preserve">execution trees for your own packages by turning on package logging, enabling logging for the</w:t>
        <w:br w:type="textWrapping"/>
        <w:t xml:space="preserve">Data Flow task, and then selecting the Pipeline Execution Tree event. Note that you will not see</w:t>
        <w:br w:type="textWrapping"/>
        <w:t xml:space="preserve">the execution trees until you execute the package. When you do execute the package, the</w:t>
        <w:br w:type="textWrapping"/>
        <w:t xml:space="preserve">execution trees appear in the Log Events window in Business Intelligence (BI) Development</w:t>
        <w:br w:type="textWrapping"/>
        <w:t xml:space="preserve">Studio.</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cc0000"/>
          <w:sz w:val="24"/>
          <w:szCs w:val="24"/>
          <w:vertAlign w:val="baseline"/>
        </w:rPr>
      </w:pPr>
      <w:r w:rsidDel="00000000" w:rsidR="00000000" w:rsidRPr="00000000">
        <w:rPr>
          <w:rFonts w:ascii="Helvetica Neue" w:cs="Helvetica Neue" w:eastAsia="Helvetica Neue" w:hAnsi="Helvetica Neue"/>
          <w:color w:val="cc0000"/>
          <w:sz w:val="24"/>
          <w:szCs w:val="24"/>
          <w:vertAlign w:val="baseline"/>
          <w:rtl w:val="0"/>
        </w:rPr>
        <w:t xml:space="preserve">Q12 You may get a question stating a scenario and then asking you how would you create a package for that e.g. How would you configure a data flow task so that it can transfer data to different table based on the city name in a source table column?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 have been asked by many new SSIS developer about difference between Merge and Union all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in SSIS.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Well both of them essentially takes outputs from more than one sources and combines them into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 single result set but there are couple of differences between two: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a) Merge transformation can accept only two inputs whereas Union all can take more than two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inputs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b) Data has to be sorted before Merge Transformation whereas Union all doesn't have any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66"/>
          <w:sz w:val="23"/>
          <w:szCs w:val="23"/>
          <w:vertAlign w:val="baseline"/>
        </w:rPr>
      </w:pPr>
      <w:r w:rsidDel="00000000" w:rsidR="00000000" w:rsidRPr="00000000">
        <w:rPr>
          <w:rFonts w:ascii="ff4" w:cs="ff4" w:eastAsia="ff4" w:hAnsi="ff4"/>
          <w:color w:val="000066"/>
          <w:sz w:val="23"/>
          <w:szCs w:val="23"/>
          <w:vertAlign w:val="baseline"/>
          <w:rtl w:val="0"/>
        </w:rPr>
        <w:t xml:space="preserve">condition like that.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http://sqlserversolutions.blogspot.com/2009/01/difference-between-merge-and-union-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all.html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Q14 May get question regarding what X transformation do?Lookup, fuzzy lookup, fuzzy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grouping transformation are my favorites.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For you.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Q15 How would you restart package from previous failure point?What are Checkpoints and how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can we implement in SSIS?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Packages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can restart failed packages from the point of failure, instead of rerunning the</w:t>
        <w:br w:type="textWrapping"/>
        <w:t xml:space="preserve">whole package. If a package is configured to use checkpoints, information about package</w:t>
        <w:br w:type="textWrapping"/>
        <w:t xml:space="preserve">execution is written to a checkpoint file. When the failed package is rerun, the checkpoint file is</w:t>
        <w:br w:type="textWrapping"/>
        <w:t xml:space="preserve">used to restart the package from the point of failure. If the package runs successfully, the</w:t>
        <w:br w:type="textWrapping"/>
        <w:t xml:space="preserve">checkpoint file is deleted, and then re-created the next time the package is run.</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Using checkpoints in a package can provide the following benefits.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downloading and uploading of large files. For example, a package</w:t>
        <w:br w:type="textWrapping"/>
        <w:t xml:space="preserve">that downloads multiple large files by using an FTP task for each download can be</w:t>
        <w:br w:type="textWrapping"/>
        <w:t xml:space="preserve">restarted after the downloading of a single file fails and then download only that file.</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loading of large amounts of data. For example, a package that</w:t>
        <w:br w:type="textWrapping"/>
        <w:t xml:space="preserve">performs bulk inserts into dimension tables in a data warehouse using a different Bulk</w:t>
        <w:br w:type="textWrapping"/>
        <w:t xml:space="preserve">Insert task for each dimension can be restarted if the insertion fails for one dimension</w:t>
        <w:br w:type="textWrapping"/>
        <w:t xml:space="preserve">table, and only that dimension will be reloaded.</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Avoid repeating the aggregation of values. For example, a package that computes many</w:t>
        <w:br w:type="textWrapping"/>
        <w:t xml:space="preserve">aggregates, such as averages and sums, using a separate Data Flow task to perform each</w:t>
        <w:br w:type="textWrapping"/>
        <w:t xml:space="preserve">aggregation, can be restarted after computing an aggregation fails and only that</w:t>
        <w:br w:type="textWrapping"/>
        <w:t xml:space="preserve">aggregation will be recomputed.</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configured to use checkpoints, Integration Services captures the restart point in the</w:t>
        <w:br w:type="textWrapping"/>
        <w:t xml:space="preserve">checkpoint file. The type of container that fails and the implementation of features such as</w:t>
        <w:br w:type="textWrapping"/>
        <w:t xml:space="preserve">transactions affect the restart point that is recorded in the checkpoint file. The current values of</w:t>
        <w:br w:type="textWrapping"/>
        <w:t xml:space="preserve">variables are also captured in the checkpoint file. However, the values of variables that have the</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Object</w:t>
      </w:r>
      <w:r w:rsidDel="00000000" w:rsidR="00000000" w:rsidRPr="00000000">
        <w:rPr>
          <w:rFonts w:ascii="ff2" w:cs="ff2" w:eastAsia="ff2" w:hAnsi="ff2"/>
          <w:color w:val="000000"/>
          <w:sz w:val="24"/>
          <w:szCs w:val="24"/>
          <w:vertAlign w:val="baseline"/>
          <w:rtl w:val="0"/>
        </w:rPr>
        <w:t xml:space="preserve"> data type are not saved in checkpoint files.</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Defining Restart Points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task host container, which encapsulates a single task, is the smallest atomic unit of work that</w:t>
        <w:br w:type="textWrapping"/>
        <w:t xml:space="preserve">can be restarted. The Foreach Loop container, the Data Flow task and all that it contains, and a</w:t>
        <w:br w:type="textWrapping"/>
        <w:t xml:space="preserve">transacted container are also treated as atomic units of work.</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a package is stopped while a transacted container is running, the transaction ends and any</w:t>
        <w:br w:type="textWrapping"/>
        <w:t xml:space="preserve">work performed by the container is rolled back. When the package is restarted, the container that</w:t>
        <w:br w:type="textWrapping"/>
        <w:t xml:space="preserve">failed is rerun. The completion of any child containers of the transacted container is not recorded</w:t>
        <w:br w:type="textWrapping"/>
        <w:t xml:space="preserve">in the checkpoint file. Therefore, when the package is restarted, the transacted container and its</w:t>
        <w:br w:type="textWrapping"/>
        <w:t xml:space="preserve">child containers run again.</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Using checkpoints and transactions in the same package could cause unexpected results. For</w:t>
        <w:br w:type="textWrapping"/>
        <w:t xml:space="preserve">example, when a package fails and restarts from a checkpoint, the package might repeat a</w:t>
        <w:br w:type="textWrapping"/>
        <w:t xml:space="preserve">transaction that has already been successfully committed.</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package is restarted from a checkpoint, the Foreach Loop container and its child</w:t>
        <w:br w:type="textWrapping"/>
        <w:t xml:space="preserve">containers are run again. If a child container in the loop previously ran successfully, this is not</w:t>
        <w:br w:type="textWrapping"/>
        <w:t xml:space="preserve">recorded in the checkpoint file; instead, the child container is run again.</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If the package is restarted, the package configurations are not reloaded; instead the package uses the configuration information written to the checkpoint file. This ensures that, when the package is run again, the package uses the same configurations as when it failed.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package can be restarted only at the control flow level. You cannot restart a package in the</w:t>
        <w:br w:type="textWrapping"/>
        <w:t xml:space="preserve">middle of a data flow. To avoid rerunning the whole data flow, the package might be designed to</w:t>
        <w:br w:type="textWrapping"/>
        <w:t xml:space="preserve">include multiple Data Flow tasks. This way the package can be restarted, and will rerun only the</w:t>
        <w:br w:type="textWrapping"/>
        <w:t xml:space="preserve">Data Flow tasks that failed.</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Configuring a Package to Restart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checkpoint file includes the execution results of all completed containers, the current values</w:t>
        <w:br w:type="textWrapping"/>
        <w:t xml:space="preserve">of system and user-defined variables, and package configuration information. The file also</w:t>
        <w:br w:type="textWrapping"/>
        <w:t xml:space="preserve">includes the unique identifier of the package. To successfully restart a package, the package</w:t>
        <w:br w:type="textWrapping"/>
        <w:t xml:space="preserve">identifier in the checkpoint file and the package must match; otherwise the restart fails. This</w:t>
        <w:br w:type="textWrapping"/>
        <w:t xml:space="preserve">prevents a package from using a checkpoint file written by a different package version. If the</w:t>
        <w:br w:type="textWrapping"/>
        <w:t xml:space="preserve">package runs successfully, after it is restarted the checkpoint file is deleted.</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following table lists the package properties that you set to implement checkpoints.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Property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Rule="auto"/>
        <w:ind w:firstLine="5796"/>
        <w:rPr>
          <w:rFonts w:ascii="Helvetica Neue" w:cs="Helvetica Neue" w:eastAsia="Helvetica Neue" w:hAnsi="Helvetica Neue"/>
          <w:b w:val="0"/>
          <w:color w:val="000000"/>
          <w:sz w:val="23"/>
          <w:szCs w:val="23"/>
          <w:vertAlign w:val="baseline"/>
        </w:rPr>
      </w:pPr>
      <w:r w:rsidDel="00000000" w:rsidR="00000000" w:rsidRPr="00000000">
        <w:rPr>
          <w:rFonts w:ascii="Helvetica Neue" w:cs="Helvetica Neue" w:eastAsia="Helvetica Neue" w:hAnsi="Helvetica Neue"/>
          <w:color w:val="000000"/>
          <w:sz w:val="23"/>
          <w:szCs w:val="23"/>
          <w:vertAlign w:val="baseline"/>
          <w:rtl w:val="0"/>
        </w:rPr>
        <w:t xml:space="preserve">Description</w:t>
        <w:br w:type="textWrapping"/>
        <w:t xml:space="preserve">CheckpointFileName</w:t>
      </w:r>
      <w:r w:rsidDel="00000000" w:rsidR="00000000" w:rsidRPr="00000000">
        <w:rPr>
          <w:rFonts w:ascii="ff2" w:cs="ff2" w:eastAsia="ff2" w:hAnsi="ff2"/>
          <w:color w:val="000000"/>
          <w:sz w:val="24"/>
          <w:szCs w:val="24"/>
          <w:vertAlign w:val="baseline"/>
          <w:rtl w:val="0"/>
        </w:rPr>
        <w:t xml:space="preserve">Specifies the name of the checkpoint file.</w:t>
      </w:r>
      <w:r w:rsidDel="00000000" w:rsidR="00000000" w:rsidRPr="00000000">
        <w:rPr>
          <w:rFonts w:ascii="Helvetica Neue" w:cs="Helvetica Neue" w:eastAsia="Helvetica Neue" w:hAnsi="Helvetica Neue"/>
          <w:color w:val="000000"/>
          <w:sz w:val="23"/>
          <w:szCs w:val="23"/>
          <w:vertAlign w:val="baseline"/>
          <w:rtl w:val="0"/>
        </w:rPr>
        <w:br w:type="textWrapping"/>
        <w:t xml:space="preserve">CheckpointUsage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Specifies whether checkpoints are used.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SaveCheckpoints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Indicates whether the package saves checkpoints. This property must be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set to True to restart a package from a point of failure.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Additionally, you must set the</w:t>
      </w:r>
      <w:r w:rsidDel="00000000" w:rsidR="00000000" w:rsidRPr="00000000">
        <w:rPr>
          <w:rFonts w:ascii="ff4" w:cs="ff4" w:eastAsia="ff4" w:hAnsi="ff4"/>
          <w:color w:val="000000"/>
          <w:sz w:val="23"/>
          <w:szCs w:val="23"/>
          <w:vertAlign w:val="baseline"/>
          <w:rtl w:val="0"/>
        </w:rPr>
        <w:t xml:space="preserve">FailPa ckageOnFailure</w:t>
      </w:r>
      <w:r w:rsidDel="00000000" w:rsidR="00000000" w:rsidRPr="00000000">
        <w:rPr>
          <w:rFonts w:ascii="ff2" w:cs="ff2" w:eastAsia="ff2" w:hAnsi="ff2"/>
          <w:color w:val="000000"/>
          <w:sz w:val="24"/>
          <w:szCs w:val="24"/>
          <w:vertAlign w:val="baseline"/>
          <w:rtl w:val="0"/>
        </w:rPr>
        <w:t xml:space="preserve"> property to</w:t>
      </w:r>
      <w:r w:rsidDel="00000000" w:rsidR="00000000" w:rsidRPr="00000000">
        <w:rPr>
          <w:rFonts w:ascii="ff4" w:cs="ff4" w:eastAsia="ff4" w:hAnsi="ff4"/>
          <w:color w:val="000000"/>
          <w:sz w:val="23"/>
          <w:szCs w:val="23"/>
          <w:vertAlign w:val="baseline"/>
          <w:rtl w:val="0"/>
        </w:rPr>
        <w:t xml:space="preserve">true</w:t>
      </w:r>
      <w:r w:rsidDel="00000000" w:rsidR="00000000" w:rsidRPr="00000000">
        <w:rPr>
          <w:rFonts w:ascii="ff2" w:cs="ff2" w:eastAsia="ff2" w:hAnsi="ff2"/>
          <w:color w:val="000000"/>
          <w:sz w:val="24"/>
          <w:szCs w:val="24"/>
          <w:vertAlign w:val="baseline"/>
          <w:rtl w:val="0"/>
        </w:rPr>
        <w:t xml:space="preserve"> for all the containers in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that you want to identify as restart points.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167"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You can use the</w:t>
      </w:r>
      <w:r w:rsidDel="00000000" w:rsidR="00000000" w:rsidRPr="00000000">
        <w:rPr>
          <w:rFonts w:ascii="ff4" w:cs="ff4" w:eastAsia="ff4" w:hAnsi="ff4"/>
          <w:color w:val="000000"/>
          <w:sz w:val="23"/>
          <w:szCs w:val="23"/>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property to test the use of checkpoints in a package. By setting</w:t>
      </w:r>
      <w:r w:rsidDel="00000000" w:rsidR="00000000" w:rsidRPr="00000000">
        <w:rPr>
          <w:rFonts w:ascii="ff4" w:cs="ff4" w:eastAsia="ff4" w:hAnsi="ff4"/>
          <w:color w:val="000000"/>
          <w:sz w:val="23"/>
          <w:szCs w:val="23"/>
          <w:vertAlign w:val="baseline"/>
          <w:rtl w:val="0"/>
        </w:rPr>
        <w:t xml:space="preserve">ForceExecu tionResu lt</w:t>
      </w:r>
      <w:r w:rsidDel="00000000" w:rsidR="00000000" w:rsidRPr="00000000">
        <w:rPr>
          <w:rFonts w:ascii="Helvetica Neue" w:cs="Helvetica Neue" w:eastAsia="Helvetica Neue" w:hAnsi="Helvetica Neue"/>
          <w:color w:val="000000"/>
          <w:sz w:val="24"/>
          <w:szCs w:val="24"/>
          <w:vertAlign w:val="baseline"/>
          <w:rtl w:val="0"/>
        </w:rPr>
        <w:t xml:space="preserve"> of a task or container to Failure, you can imitate real-time failure. When you rerun the package, the failed task and containers will be rerun. </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Checkpoint Usage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Checkpoin tUsage</w:t>
      </w:r>
      <w:r w:rsidDel="00000000" w:rsidR="00000000" w:rsidRPr="00000000">
        <w:rPr>
          <w:rFonts w:ascii="ff2" w:cs="ff2" w:eastAsia="ff2" w:hAnsi="ff2"/>
          <w:color w:val="000000"/>
          <w:sz w:val="24"/>
          <w:szCs w:val="24"/>
          <w:vertAlign w:val="baseline"/>
          <w:rtl w:val="0"/>
        </w:rPr>
        <w:t xml:space="preserve"> property can be set to the following values: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Value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Description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Never</w:t>
      </w:r>
      <w:r w:rsidDel="00000000" w:rsidR="00000000" w:rsidRPr="00000000">
        <w:rPr>
          <w:rFonts w:ascii="ff2" w:cs="ff2" w:eastAsia="ff2" w:hAnsi="ff2"/>
          <w:color w:val="000000"/>
          <w:sz w:val="24"/>
          <w:szCs w:val="24"/>
          <w:vertAlign w:val="baseline"/>
          <w:rtl w:val="0"/>
        </w:rPr>
        <w:t xml:space="preserve">Specifies that the checkpoint file is not used and that the package runs from the start of</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workflow.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Always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always used and that the package restarts from the point of the previous execution failure. If the checkpoint file is not found, the package fails.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IfExists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Specifies that the checkpoint file is used if it exists. If the checkpoint file exists, the</w:t>
        <w:br w:type="textWrapping"/>
        <w:t xml:space="preserve">package restarts from the point of the previous execution failure; otherwise, it runs from</w:t>
        <w:br w:type="textWrapping"/>
        <w:t xml:space="preserve">the start of the package workflow.</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Note: </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w:t>
      </w:r>
      <w:r w:rsidDel="00000000" w:rsidR="00000000" w:rsidRPr="00000000">
        <w:rPr>
          <w:rFonts w:ascii="ff4" w:cs="ff4" w:eastAsia="ff4" w:hAnsi="ff4"/>
          <w:color w:val="000000"/>
          <w:sz w:val="23"/>
          <w:szCs w:val="23"/>
          <w:vertAlign w:val="baseline"/>
          <w:rtl w:val="0"/>
        </w:rPr>
        <w:t xml:space="preserve"> /CheckPointing on</w:t>
      </w:r>
      <w:r w:rsidDel="00000000" w:rsidR="00000000" w:rsidRPr="00000000">
        <w:rPr>
          <w:rFonts w:ascii="ff2" w:cs="ff2" w:eastAsia="ff2" w:hAnsi="ff2"/>
          <w:color w:val="000000"/>
          <w:sz w:val="24"/>
          <w:szCs w:val="24"/>
          <w:vertAlign w:val="baseline"/>
          <w:rtl w:val="0"/>
        </w:rPr>
        <w:t xml:space="preserve"> option of dtexec is equivalent to setting the</w:t>
      </w:r>
      <w:r w:rsidDel="00000000" w:rsidR="00000000" w:rsidRPr="00000000">
        <w:rPr>
          <w:rFonts w:ascii="ff4" w:cs="ff4" w:eastAsia="ff4" w:hAnsi="ff4"/>
          <w:color w:val="000000"/>
          <w:sz w:val="23"/>
          <w:szCs w:val="23"/>
          <w:vertAlign w:val="baseline"/>
          <w:rtl w:val="0"/>
        </w:rPr>
        <w:t xml:space="preserve">SaveCheckpoin ts</w:t>
      </w:r>
      <w:r w:rsidDel="00000000" w:rsidR="00000000" w:rsidRPr="00000000">
        <w:rPr>
          <w:rFonts w:ascii="ff2" w:cs="ff2" w:eastAsia="ff2" w:hAnsi="ff2"/>
          <w:color w:val="000000"/>
          <w:sz w:val="24"/>
          <w:szCs w:val="24"/>
          <w:vertAlign w:val="baseline"/>
          <w:rtl w:val="0"/>
        </w:rPr>
        <w:t xml:space="preserve"> property of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package to</w:t>
      </w:r>
      <w:r w:rsidDel="00000000" w:rsidR="00000000" w:rsidRPr="00000000">
        <w:rPr>
          <w:rFonts w:ascii="ff4" w:cs="ff4" w:eastAsia="ff4" w:hAnsi="ff4"/>
          <w:color w:val="000000"/>
          <w:sz w:val="23"/>
          <w:szCs w:val="23"/>
          <w:vertAlign w:val="baseline"/>
          <w:rtl w:val="0"/>
        </w:rPr>
        <w:t xml:space="preserve">True</w:t>
      </w:r>
      <w:r w:rsidDel="00000000" w:rsidR="00000000" w:rsidRPr="00000000">
        <w:rPr>
          <w:rFonts w:ascii="ff2" w:cs="ff2" w:eastAsia="ff2" w:hAnsi="ff2"/>
          <w:color w:val="000000"/>
          <w:sz w:val="24"/>
          <w:szCs w:val="24"/>
          <w:vertAlign w:val="baseline"/>
          <w:rtl w:val="0"/>
        </w:rPr>
        <w:t xml:space="preserve">, and the</w:t>
      </w:r>
      <w:r w:rsidDel="00000000" w:rsidR="00000000" w:rsidRPr="00000000">
        <w:rPr>
          <w:rFonts w:ascii="ff4" w:cs="ff4" w:eastAsia="ff4" w:hAnsi="ff4"/>
          <w:color w:val="000000"/>
          <w:sz w:val="23"/>
          <w:szCs w:val="23"/>
          <w:vertAlign w:val="baseline"/>
          <w:rtl w:val="0"/>
        </w:rPr>
        <w:t xml:space="preserve">Che ckpointUsage</w:t>
      </w:r>
      <w:r w:rsidDel="00000000" w:rsidR="00000000" w:rsidRPr="00000000">
        <w:rPr>
          <w:rFonts w:ascii="ff2" w:cs="ff2" w:eastAsia="ff2" w:hAnsi="ff2"/>
          <w:color w:val="000000"/>
          <w:sz w:val="24"/>
          <w:szCs w:val="24"/>
          <w:vertAlign w:val="baseline"/>
          <w:rtl w:val="0"/>
        </w:rPr>
        <w:t xml:space="preserve"> property to Always. For more information, see </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dtexec Utility</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Securing Checkpoint Files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Package level protection does not include protection of checkpoint files and you must secure</w:t>
        <w:br w:type="textWrapping"/>
        <w:t xml:space="preserve">these files separately. Checkpoint data can be stored only in the file system and you should use</w:t>
        <w:br w:type="textWrapping"/>
        <w:t xml:space="preserve">an operating system access control list (ACL) to secure the location or folder where you store the</w:t>
        <w:br w:type="textWrapping"/>
        <w:t xml:space="preserve">file. It is important to secure checkpoint files because they contain information about the package</w:t>
        <w:br w:type="textWrapping"/>
        <w:t xml:space="preserve">state, including the current values of variables. For example, a variable may contain a recordset</w:t>
        <w:br w:type="textWrapping"/>
        <w:t xml:space="preserve">with many rows of private data such as telephone numbers. For more information, see</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Controlling Access to Files Used by Packages</w:t>
      </w:r>
      <w:r w:rsidDel="00000000" w:rsidR="00000000" w:rsidRPr="00000000">
        <w:rPr>
          <w:rFonts w:ascii="ff2" w:cs="ff2" w:eastAsia="ff2" w:hAnsi="ff2"/>
          <w:color w:val="000000"/>
          <w:sz w:val="24"/>
          <w:szCs w:val="24"/>
          <w:vertAlign w:val="baseline"/>
          <w:rtl w:val="0"/>
        </w:rPr>
        <w:t xml:space="preserve">.</w:t>
      </w:r>
      <w:r w:rsidDel="00000000" w:rsidR="00000000" w:rsidRPr="00000000">
        <w:rPr>
          <w:rFonts w:ascii="ff2" w:cs="ff2" w:eastAsia="ff2" w:hAnsi="ff2"/>
          <w:color w:val="0000ff"/>
          <w:sz w:val="24"/>
          <w:szCs w:val="24"/>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configure the checkpoint properties </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How to: Configure Checkpoints for Restarting a Failed Package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MSDB.sysdtspackages90 stores the actual content and ssydtscategories, sysdtslog90,</w:t>
        <w:br w:type="textWrapping"/>
        <w:t xml:space="preserve">sysdtspackagefolders90, sysdtspackagelog, sysdtssteplog, and sysdtstasklog do the supporting</w:t>
        <w:br w:type="textWrapping"/>
        <w:t xml:space="preserve">roles</w:t>
      </w: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3333ff"/>
          <w:sz w:val="24"/>
          <w:szCs w:val="24"/>
          <w:vertAlign w:val="baseline"/>
        </w:rPr>
      </w:pPr>
      <w:r w:rsidDel="00000000" w:rsidR="00000000" w:rsidRPr="00000000">
        <w:rPr>
          <w:rFonts w:ascii="ff2" w:cs="ff2" w:eastAsia="ff2" w:hAnsi="ff2"/>
          <w:color w:val="3333ff"/>
          <w:sz w:val="24"/>
          <w:szCs w:val="24"/>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Q18 Difference between asynchronous and synchronous transformations?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3333ff"/>
          <w:sz w:val="24"/>
          <w:szCs w:val="24"/>
          <w:vertAlign w:val="baseline"/>
        </w:rPr>
      </w:pPr>
      <w:r w:rsidDel="00000000" w:rsidR="00000000" w:rsidRPr="00000000">
        <w:rPr>
          <w:rFonts w:ascii="Helvetica Neue" w:cs="Helvetica Neue" w:eastAsia="Helvetica Neue" w:hAnsi="Helvetica Neue"/>
          <w:color w:val="3333ff"/>
          <w:sz w:val="24"/>
          <w:szCs w:val="24"/>
          <w:vertAlign w:val="baseline"/>
          <w:rtl w:val="0"/>
        </w:rPr>
        <w:t xml:space="preserve">Asynchronous transformation have different Input and Output buffers and it is up to the</w:t>
        <w:br w:type="textWrapping"/>
        <w:t xml:space="preserve">component designer in an Async component to provide a column structure to the output buffer</w:t>
        <w:br w:type="textWrapping"/>
        <w:t xml:space="preserve">and hook up the data from the input.</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cc0000"/>
          <w:sz w:val="24"/>
          <w:szCs w:val="24"/>
          <w:vertAlign w:val="baseline"/>
        </w:rPr>
      </w:pPr>
      <w:r w:rsidDel="00000000" w:rsidR="00000000" w:rsidRPr="00000000">
        <w:rPr>
          <w:rFonts w:ascii="ff2" w:cs="ff2" w:eastAsia="ff2" w:hAnsi="ff2"/>
          <w:color w:val="cc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http://sqlserversolutions.blogspot.com/2009/02/ssis-interview-questions.html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A scenario: Want to insert a tect file into database table, but during the upload want to change</w:t>
        <w:br w:type="textWrapping"/>
        <w:t xml:space="preserve">a column called as months - January, Feb, etc to a code, - 1,2,3.. .This code can be read from</w:t>
        <w:br w:type="textWrapping"/>
        <w:t xml:space="preserve">another database table called months. After the conversion of the data , upload the file. If there</w:t>
        <w:br w:type="textWrapping"/>
        <w:t xml:space="preserve">are any errors, write to error table. Then for all errors, read errors from database, create a file, and</w:t>
        <w:br w:type="textWrapping"/>
        <w:t xml:space="preserve">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The website also says 'These are SSIS fundamentals and if you want to be a competent developer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those are the MINIMUM that you need to know...'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For Q 1 and 2: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In SSIS a workflow is called a control-flow. A control-flow links together our modular data-flows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series of operations in order to achieve a desired result.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 control flow</w:t>
      </w:r>
      <w:r w:rsidDel="00000000" w:rsidR="00000000" w:rsidRPr="00000000">
        <w:rPr>
          <w:rFonts w:ascii="ff2" w:cs="ff2" w:eastAsia="ff2" w:hAnsi="ff2"/>
          <w:color w:val="000000"/>
          <w:sz w:val="24"/>
          <w:szCs w:val="24"/>
          <w:vertAlign w:val="baseline"/>
          <w:rtl w:val="0"/>
        </w:rPr>
        <w:t xml:space="preserve"> consists of one or more tasks and containers that execute when the package runs.</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control order or define the conditions for running the next task or container in the package</w:t>
        <w:br w:type="textWrapping"/>
        <w:t xml:space="preserve">control flow, you use precedence constraints to connect the tasks and containers in a package. A</w:t>
        <w:br w:type="textWrapping"/>
        <w:t xml:space="preserve">subset of tasks and containers can also be grouped and run repeatedly as a unit within the</w:t>
        <w:br w:type="textWrapping"/>
        <w:t xml:space="preserve">package control flow.</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provides three different types of control flow</w:t>
        <w:br w:type="textWrapping"/>
        <w:t xml:space="preserve">elements: containers that provide structures in packages, tasks that provide functionality, and</w:t>
        <w:br w:type="textWrapping"/>
        <w:t xml:space="preserve">precedence constraints that connect the executables, containers, and tasks into an ordered control</w:t>
        <w:br w:type="textWrapping"/>
        <w:t xml:space="preserve">flow.</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A data flow</w:t>
      </w:r>
      <w:r w:rsidDel="00000000" w:rsidR="00000000" w:rsidRPr="00000000">
        <w:rPr>
          <w:rFonts w:ascii="ff2" w:cs="ff2" w:eastAsia="ff2" w:hAnsi="ff2"/>
          <w:color w:val="000000"/>
          <w:sz w:val="24"/>
          <w:szCs w:val="24"/>
          <w:vertAlign w:val="baseline"/>
          <w:rtl w:val="0"/>
        </w:rPr>
        <w:t xml:space="preserve"> consists of the sources and destinations that extract and load data, the</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transformations that modify and extend data, and the paths that link sources, transformations,</w:t>
        <w:br w:type="textWrapping"/>
        <w:t xml:space="preserve">and destinations. Before you can add a data flow to a package, the package control flow must</w:t>
        <w:br w:type="textWrapping"/>
        <w:t xml:space="preserve">include a Data Flow task. The Data Flow task is the executable within the SSIS package that</w:t>
        <w:br w:type="textWrapping"/>
        <w:t xml:space="preserve">creates, orders, and runs the data flow. A separate instance of the data flow engine is opened for</w:t>
        <w:br w:type="textWrapping"/>
        <w:t xml:space="preserve">each Data Flow task in a package.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2005 Integration Services (SSIS) provides three different types of data flow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components: sources, transformations, and destinations. Sources extract data from data stores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such as tables and views in relational databases, files, and Analysis Services databases.</w:t>
        <w:br w:type="textWrapping"/>
        <w:t xml:space="preserve">Transformations modify, summarize, and clean data. Destinations load data into data stores or</w:t>
        <w:br w:type="textWrapping"/>
        <w:t xml:space="preserve">create in-memory datasets.</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Q3: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When a data flow component applies a transformation to column data, extracts data from</w:t>
        <w:br w:type="textWrapping"/>
        <w:t xml:space="preserve">sources, or loads data into destinations, errors can occur. Errors frequently occur because of</w:t>
        <w:br w:type="textWrapping"/>
        <w:t xml:space="preserve">unexpected data values.</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w:t>
        <w:br w:type="textWrapping"/>
        <w:t xml:space="preserve">data type, or an expression fails to evaluate because a column value is zero, resulting in a</w:t>
        <w:br w:type="textWrapping"/>
        <w:t xml:space="preserve">mathematical operation that is not valid.</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w:t>
        <w:br w:type="textWrapping"/>
        <w:t xml:space="preserve">requested conversion is not supported.</w:t>
        <w:br w:type="textWrapping"/>
        <w:t xml:space="preserve">-Expression evaluation errors, which occur if expressions that are evaluated at run time perform</w:t>
        <w:br w:type="textWrapping"/>
        <w:t xml:space="preserve">invalid 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Many data flow components support error outputs, which let you control how the component</w:t>
        <w:br w:type="textWrapping"/>
        <w:t xml:space="preserve">handles row-level errors in both incoming and outgoing data. You specify how the component</w:t>
        <w:br w:type="textWrapping"/>
        <w:t xml:space="preserve">behaves when truncation or an error occurs by setting options on individual columns in the input</w:t>
        <w:br w:type="textWrapping"/>
        <w:t xml:space="preserve">or output.</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For example, you can specify that the component should fail if customer name data is truncated, </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but ignore errors on another column that contains less important data.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4: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SSIS includes logging features that write log entries when run-time events occur and can also </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write custom messages. </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a diverse set of log providers, and gives you the ability to create custom log providers. The Integration Services log providers can write log entries to text files, SQL Server Profiler, SQL Server, Windows Event Log, or XML files.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Logs are associated with packages and are configured at the package level. Each task or container</w:t>
        <w:br w:type="textWrapping"/>
        <w:t xml:space="preserve">in a package can log information to any package log. The tasks and containers in a package can</w:t>
        <w:br w:type="textWrapping"/>
        <w:t xml:space="preserve">be enabled for logging even if the package itself is not.</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customize the logging of an event or custom message, Integration Services provides a schema</w:t>
        <w:br w:type="textWrapping"/>
        <w:t xml:space="preserve">of commonly logged information to include in log entries. The Integration Services log schema</w:t>
        <w:br w:type="textWrapping"/>
        <w:t xml:space="preserve">defines the information that you can log. You can select elements from the log schema for each</w:t>
        <w:br w:type="textWrapping"/>
        <w:t xml:space="preserve">log entry.</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To enable logging in a package</w:t>
        <w:br w:type="textWrapping"/>
        <w:t xml:space="preserve">1. In Business Intelligence Development Studio, open the Integration Services project that</w:t>
        <w:br w:type="textWrapping"/>
        <w:t xml:space="preserve">contains the 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before="167"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5: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w:t>
        <w:br w:type="textWrapping"/>
        <w:t xml:space="preserve">Integration Services project to the target computer, and then run the Package Installation Wizard</w:t>
        <w:br w:type="textWrapping"/>
        <w:t xml:space="preserve">to install the packages.</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9: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w:t>
        <w:br w:type="textWrapping"/>
        <w:t xml:space="preserve">when their constraint definitions include expressions.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w:t>
        <w:br w:type="textWrapping"/>
        <w:t xml:space="preserve">you cannot create additional system variables.</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Scope :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 variable is created within the scope of a package or within the scope of a container, task, or</w:t>
        <w:br w:type="textWrapping"/>
        <w:t xml:space="preserve">event handler in the package. Because the package container is at the top of the container</w:t>
        <w:br w:type="textWrapping"/>
        <w:t xml:space="preserve">hierarchy, variables with package scope function like global variables and can be used by all</w:t>
        <w:br w:type="textWrapping"/>
        <w:t xml:space="preserve">containers in the package. Similarly, variables defined within the scope of a container such as a</w:t>
        <w:br w:type="textWrapping"/>
        <w:t xml:space="preserve">For Loop container can be used by all tasks or containers within the For Loop container.</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to come... </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Here are some more SSIS related Interview Questions which I got from dotnetspider. </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Hope they help.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 Using a checkpoint file in SSIS is just like issuing the CHECKPOINT</w:t>
        <w:br w:type="textWrapping"/>
        <w:t xml:space="preserve">command against the relational engine. It commits all of the data to the database.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What are the command line tools to execute SQL Server Integration Services</w:t>
        <w:br w:type="textWrapping"/>
        <w:t xml:space="preserve">packages?</w:t>
        <w:br w:type="textWrapping"/>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Moderate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True or False: SSIS has a default means to log all records updated, deleted or</w:t>
        <w:br w:type="textWrapping"/>
        <w:t xml:space="preserve">inserted on a per table basis.</w:t>
        <w:br w:type="textWrapping"/>
        <w:t xml:space="preserve">False, but a custom solution can be built to meet these needs.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What is a breakpoint in SSIS? How is it setup? How do you disable it?</w:t>
        <w:br w:type="textWrapping"/>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name 5 or more of the native SSIS connection managers?</w:t>
        <w:br w:type="textWrapping"/>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 widgets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Question Difficulty = Difficult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1 - Can you explain one approach to deploy an SSIS package?</w:t>
        <w:br w:type="textWrapping"/>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before="167"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8b"/>
          <w:sz w:val="24"/>
          <w:szCs w:val="24"/>
          <w:vertAlign w:val="baseline"/>
        </w:rPr>
      </w:pPr>
      <w:r w:rsidDel="00000000" w:rsidR="00000000" w:rsidRPr="00000000">
        <w:rPr>
          <w:rFonts w:ascii="Helvetica Neue" w:cs="Helvetica Neue" w:eastAsia="Helvetica Neue" w:hAnsi="Helvetica Neue"/>
          <w:color w:val="00008b"/>
          <w:sz w:val="24"/>
          <w:szCs w:val="24"/>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8b"/>
          <w:sz w:val="24"/>
          <w:szCs w:val="24"/>
          <w:vertAlign w:val="baseline"/>
        </w:rPr>
      </w:pPr>
      <w:r w:rsidDel="00000000" w:rsidR="00000000" w:rsidRPr="00000000">
        <w:rPr>
          <w:rFonts w:ascii="ff2" w:cs="ff2" w:eastAsia="ff2" w:hAnsi="ff2"/>
          <w:color w:val="00008b"/>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http://forums.keysoft.co.in/forum_posts.asp?TID=47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SQL Server Integration Services (SSIS) Interview </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before="0" w:lineRule="auto"/>
        <w:ind w:hanging="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questions</w:t>
        <w:br w:type="textWrapping"/>
        <w:t xml:space="preserve">1. What is for-loop container? Give an example of where it can be used.</w:t>
        <w:br w:type="textWrapping"/>
        <w:t xml:space="preserve">2. What is foreach-loop container? Give an example of where it can be used.</w:t>
        <w:br w:type="textWrapping"/>
        <w:t xml:space="preserve">3. What is sequence container? Give an example of where it can be used.</w:t>
        <w:br w:type="textWrapping"/>
        <w:t xml:space="preserve">4. What is the difference between Analysis Services processing task &amp; Analysis services</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execute DDL task?</w:t>
        <w:br w:type="textWrapping"/>
        <w:t xml:space="preserve">5. What is the difference between for-loop container &amp; foreach-loop container?</w:t>
        <w:br w:type="textWrapping"/>
        <w:t xml:space="preserve">6. What are the different parameters or configurations that “send mail task” requires?</w:t>
        <w:br w:type="textWrapping"/>
        <w:t xml:space="preserve">7. Mention few mapping operations that the Character Map transformation supports.</w:t>
        <w:br w:type="textWrapping"/>
        <w:t xml:space="preserve">8. Explain the functionality of: Import Column Transformation and Export Column</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Transformation</w:t>
        <w:br w:type="textWrapping"/>
        <w:t xml:space="preserve">9. Explain the functionality of: Percentage Sampling transformation</w:t>
        <w:br w:type="textWrapping"/>
        <w:t xml:space="preserve">10. Explain the functionality of: SCD transformation</w:t>
        <w:br w:type="textWrapping"/>
        <w:t xml:space="preserve">11. Explain the functionality of: Union All transformation</w:t>
        <w:br w:type="textWrapping"/>
        <w:t xml:space="preserve">12. What does “Lookup” transformation used for?</w:t>
        <w:br w:type="textWrapping"/>
        <w:t xml:space="preserve">13. What are checkpoints? For which objects we define checkpoint? How to configure</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before="0" w:lineRule="auto"/>
        <w:ind w:firstLine="427"/>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checkpoint for a package?</w:t>
        <w:br w:type="textWrapping"/>
        <w:t xml:space="preserve">14. What is the use of “package configurations” available in SSIS?</w:t>
        <w:br w:type="textWrapping"/>
        <w:t xml:space="preserve">15. What are the different ways in which configuration details can be stored?</w:t>
        <w:br w:type="textWrapping"/>
        <w:t xml:space="preserve">16. How to deploy a package from development server to production server?</w:t>
        <w:br w:type="textWrapping"/>
        <w:t xml:space="preserve">17. How to create Integration Services Package Deployment Utility?</w:t>
        <w:br w:type="textWrapping"/>
        <w:t xml:space="preserve">18. How to deploy packages to file system?</w:t>
        <w:br w:type="textWrapping"/>
        <w:t xml:space="preserve">19. How to deploy packages to SQL server? Where in database packages will be stored?</w:t>
        <w:br w:type="textWrapping"/>
        <w:t xml:space="preserve">20. How to set security for a package? Explain the same as per different deployment options.</w:t>
        <w:br w:type="textWrapping"/>
        <w:t xml:space="preserve">21. Explain the architecture of SSIS</w:t>
        <w:br w:type="textWrapping"/>
        <w:t xml:space="preserve">22. Explain the how SSIS engine workflow</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http://www.datawarehousingguide.com/content/view/95/60/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Microsoft Business Intelligence frequently asked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questions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 is Business Intelligence and what does it do?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a complete suite of server, client, and developer applications fully</w:t>
        <w:br w:type="textWrapping"/>
        <w:t xml:space="preserve">integrated with the 2007 Microsoft Office system, delivers business intelligence on the desktop in</w:t>
        <w:br w:type="textWrapping"/>
        <w:t xml:space="preserve">an integrated, centrally managed environment.</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simplifies information discovery and analysis, making it possible for</w:t>
        <w:br w:type="textWrapping"/>
        <w:t xml:space="preserve">decision-makers at all levels of an organization to more easily access, understand, analyze,</w:t>
        <w:br w:type="textWrapping"/>
        <w:t xml:space="preserve">collaborate, and act on information, anytime and anywhere. Move from just consuming</w:t>
        <w:br w:type="textWrapping"/>
        <w:t xml:space="preserve">information to developing deep contextual knowledge about that information. By tying strategy</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 metrics, organizations can gain competitive advantage by making better decisions faster, at all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levels of the organization.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delivers business intelligence to everyone in an organization by integrating </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two major components: </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after="0" w:before="0" w:lineRule="auto"/>
        <w:ind w:firstLine="238"/>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w:t>
      </w:r>
      <w:r w:rsidDel="00000000" w:rsidR="00000000" w:rsidRPr="00000000">
        <w:rPr>
          <w:rFonts w:ascii="ff4" w:cs="ff4" w:eastAsia="ff4" w:hAnsi="ff4"/>
          <w:color w:val="000000"/>
          <w:sz w:val="23"/>
          <w:szCs w:val="23"/>
          <w:vertAlign w:val="baseline"/>
          <w:rtl w:val="0"/>
        </w:rPr>
        <w:t xml:space="preserve"> The Business Intelligence platform</w:t>
      </w:r>
      <w:r w:rsidDel="00000000" w:rsidR="00000000" w:rsidRPr="00000000">
        <w:rPr>
          <w:rFonts w:ascii="Helvetica Neue" w:cs="Helvetica Neue" w:eastAsia="Helvetica Neue" w:hAnsi="Helvetica Neue"/>
          <w:color w:val="000000"/>
          <w:sz w:val="24"/>
          <w:szCs w:val="24"/>
          <w:vertAlign w:val="baseline"/>
          <w:rtl w:val="0"/>
        </w:rPr>
        <w:t xml:space="preserve">, driven by Microsoft SQL Server 2005 and including its powerful relational database management system, SQL Server Integration Services, SQL Server Analysis Services, SQL Server Reporting Services, and SQL Server Data Mining capabilities. Business Intelligence is built on the scalable and reliable SQL Server 2005 platform, proven to support mission-critical environments, and integrated with the Microsoft Visual Studio 2005 development platform.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The 2007 Microsoft Office system</w:t>
      </w:r>
      <w:r w:rsidDel="00000000" w:rsidR="00000000" w:rsidRPr="00000000">
        <w:rPr>
          <w:rFonts w:ascii="ff2" w:cs="ff2" w:eastAsia="ff2" w:hAnsi="ff2"/>
          <w:color w:val="000000"/>
          <w:sz w:val="24"/>
          <w:szCs w:val="24"/>
          <w:vertAlign w:val="baseline"/>
          <w:rtl w:val="0"/>
        </w:rPr>
        <w:t xml:space="preserve">, delivering information through the tools that users already</w:t>
      </w:r>
      <w:r w:rsidDel="00000000" w:rsidR="00000000" w:rsidRPr="00000000">
        <w:rPr>
          <w:rFonts w:ascii="ff4" w:cs="ff4" w:eastAsia="ff4" w:hAnsi="ff4"/>
          <w:color w:val="000000"/>
          <w:sz w:val="23"/>
          <w:szCs w:val="23"/>
          <w:vertAlign w:val="baseline"/>
          <w:rtl w:val="0"/>
        </w:rPr>
        <w:t xml:space="preserve"> </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know and rely on. Users can share more powerful, interactive spreadsheets using improved</w:t>
        <w:br w:type="textWrapping"/>
        <w:t xml:space="preserve">charting and formula authoring, greater row and column capacity, and enhanced sorting and</w:t>
        <w:br w:type="textWrapping"/>
        <w:t xml:space="preserve">filtering along with enhanced PivotTable and PivotChart views. With server-based spreadsheets,</w:t>
        <w:br w:type="textWrapping"/>
        <w:t xml:space="preserve">you can share information broadly with confidence, knowing that your information is more</w:t>
        <w:br w:type="textWrapping"/>
        <w:t xml:space="preserve">secure and centrally managed, yet accessible to colleagues, customers, and partners through the</w:t>
        <w:br w:type="textWrapping"/>
        <w:t xml:space="preserve">Web. Dynamic scorecards combine the power of predictive analysis with real-time reporting.</w:t>
        <w:br w:type="textWrapping"/>
        <w:t xml:space="preserve">Strategy maps make it easy to visualize key areas — you can see trends, identify problem areas</w:t>
        <w:br w:type="textWrapping"/>
        <w:t xml:space="preserve">early, maximize success areas, and monitor performance against key goals in real time.</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Who is Business Intelligence for?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is for businesses that want to drive intelligent decision-making throughout</w:t>
        <w:br w:type="textWrapping"/>
        <w:t xml:space="preserve">their organizations and make it easy for everyone in the organization to collaborate, analyze,</w:t>
        <w:br w:type="textWrapping"/>
        <w:t xml:space="preserve">share, and act on business information from a centrally managed, more secure source. Enterprise</w:t>
        <w:br w:type="textWrapping"/>
        <w:t xml:space="preserve">grade yet attractively priced, Business Intelligence supports IT professionals, information</w:t>
        <w:br w:type="textWrapping"/>
        <w:t xml:space="preserve">workers, and developers, and empowers organizations of all sizes.</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 if I have a small (fewer than 100-person) company? Can I still use Business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Intelligence? </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Yes. Business Intelligence provides an excellent business intelligence solution for organizations of</w:t>
        <w:br w:type="textWrapping"/>
        <w:t xml:space="preserve">all sizes. You can deploy reporting solutions to a small workgroup or department with SQL</w:t>
        <w:br w:type="textWrapping"/>
        <w:t xml:space="preserve">Server 2005 Reporting Services. You can also perform queries and analysis using Excel Services —</w:t>
        <w:br w:type="textWrapping"/>
        <w:t xml:space="preserve">new to the 2007 release of Microsoft Office — through Microsoft Office SharePoint Server 2007.</w:t>
        <w:br w:type="textWrapping"/>
        <w:t xml:space="preserve">This combination delivers Web-based query and analysis capabilities to every user in a format</w:t>
        <w:br w:type="textWrapping"/>
        <w:t xml:space="preserve">that is easy to use and centrally secured and managed.</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Q. What’s a typical way an organization might use Business Intelligence?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Business Intelligence connects the right people to the right information at the right time. For</w:t>
        <w:br w:type="textWrapping"/>
        <w:t xml:space="preserve">example, when reviewing the current financial scorecard, your sales manager, Margaret, notices</w:t>
        <w:br w:type="textWrapping"/>
        <w:t xml:space="preserve">that one particular region is not contributing as much as other regions. When analyzing the data</w:t>
        <w:br w:type="textWrapping"/>
        <w:t xml:space="preserve">from the spreadsheet for the low-performing region, she notices that one particular salesperson,</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Joe, has below-average sales numbers.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before="0" w:lineRule="auto"/>
        <w:jc w:val="both"/>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At the same time, Joe receives through e-mail a weekly status report that contains qualified leads in the region, pipeline information, and details about deals closed. Next, he opens the dashboard and searches on information about his top account, and he sees data from his enterprise resource planning (ERP) system related to that account. Joe notes that his average deal size is smaller than others in the region. It’s easy for Joe to find out why this is by doing some "what if" analysis. He inputs different variables to determine the number of leads he needs to reach the company sales average. Next, by doing further analysis on data for the region, Joe can compare his sales numbers with regional averages. He adds more information that shows the discount rate, and then adds visualization to better understand the results. The visual representation of the data shows Joe that his discount rate is much lower than the average for the region.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Next, it’s time to tell his manager. Joe publishes this information to the server, schedules a</w:t>
        <w:br w:type="textWrapping"/>
        <w:t xml:space="preserve">meeting with Margaret to discuss getting approval to increase the discount rate so that he’ll be</w:t>
        <w:br w:type="textWrapping"/>
        <w:t xml:space="preserve">better able to compete, and alerts Margaret through online collaboration that he’s just posted his</w:t>
        <w:br w:type="textWrapping"/>
        <w:t xml:space="preserve">analysis report.</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Joe and Margaret meet to discuss details. Afterward, he makes a note on the key performance</w:t>
        <w:br w:type="textWrapping"/>
        <w:t xml:space="preserve">indicator (KPI) that he owns for that region, and Margaret sees the annotation in her latest</w:t>
        <w:br w:type="textWrapping"/>
        <w:t xml:space="preserve">scorecard as a reminder that there’s a new strategy in place to increase Joe’s results and address</w:t>
        <w:br w:type="textWrapping"/>
        <w:t xml:space="preserve">the poor sales performance.</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What programs are included in Business Intelligence? Is Business Intelligence available as a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single product in a box?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Business Intelligence includes two major components: the business intelligence platform (SQL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Server 2005) and end-user tools — the 2007 Microsoft Office system.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http://www.datawarehousingguide.com/content/view/60/60/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ETL(Extract, Transform, and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Load) ?</w:t>
        <w:br w:type="textWrapping"/>
        <w:t xml:space="preserve">ETL stands for extract, transform and load, the processes that enable companies to move data</w:t>
        <w:br w:type="textWrapping"/>
        <w:t xml:space="preserve">from multiple sources, reformat and cleanse it, and load it into another database, a data mart or a</w:t>
        <w:br w:type="textWrapping"/>
        <w:t xml:space="preserve">data warehouse for analysis, or on another operational system to support a business process.</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ETL - Table of contents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What is ETL?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Extraction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Transformation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Challenges of ETL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Tools in market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What is ETL (Extract, Transform, and Load) ?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 Transform, and Load (ETL) is a process in data warehousing that involves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extracting data from outside sources,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transforming it to fit business needs (which can include quality levels), and ultimately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loading it into the end target, i.e. the data warehouse.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ETL is important, as it is the way data actually gets loaded into the warehouse. This article</w:t>
        <w:br w:type="textWrapping"/>
        <w:t xml:space="preserve">assumes that data is always loaded into a data warehouse, whereas the term ETL can in fact refer</w:t>
        <w:br w:type="textWrapping"/>
        <w:t xml:space="preserve">to a process that loads any database. ETL can also be used for the integration with legacy systems.</w:t>
        <w:br w:type="textWrapping"/>
        <w:t xml:space="preserve">Usually ETL implementations store an audit trail on positive and negative process runs. In almost</w:t>
        <w:br w:type="textWrapping"/>
        <w:t xml:space="preserve">all designs, this audit trail is not at the level of granularity which would allow to reproduce the</w:t>
        <w:br w:type="textWrapping"/>
        <w:t xml:space="preserve">ETL's result if the raw data were not available.</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Extraction </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first part of an ETL process is to extract the data from the source systems. Most data</w:t>
        <w:br w:type="textWrapping"/>
        <w:t xml:space="preserve">warehousing projects consolidate data from different source systems. Each separate system may</w:t>
        <w:br w:type="textWrapping"/>
        <w:t xml:space="preserve">also use a different data organization / format. Common data source formats are relational</w:t>
        <w:br w:type="textWrapping"/>
        <w:t xml:space="preserve">databases and flat files, but may include non-relational database structures such as IMS or other</w:t>
        <w:br w:type="textWrapping"/>
        <w:t xml:space="preserve">data structures such as VSAM or ISAM, or even fetching from outside sources such as web</w:t>
        <w:br w:type="textWrapping"/>
        <w:t xml:space="preserve">spidering or screen-scraping. Extraction converts the data into a format for transformation</w:t>
        <w:br w:type="textWrapping"/>
        <w:t xml:space="preserve">processing.</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An intrinsic part of the extraction is the parsing of extracted data, resulting in a check if the data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meets an expected pattern or structure. If not, the data is rejected entirely.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Transformation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transform stage applies a series of rules or functions to the extracted data from the source to</w:t>
        <w:br w:type="textWrapping"/>
        <w:t xml:space="preserve">derive the data to be loaded to the end target. Some data sources will require very little or even no</w:t>
        <w:br w:type="textWrapping"/>
        <w:t xml:space="preserve">manipulation of data. In other cases, one or more of the following transformations types to meet</w:t>
        <w:br w:type="textWrapping"/>
        <w:t xml:space="preserve">the business and technical needs of the end target may be required:</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Selecting only certain columns to load (or selecting null columns not to load)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Translating coded values (e.g., if the source system stores 1 for male and 2 for female, but</w:t>
        <w:br w:type="textWrapping"/>
        <w:t xml:space="preserve">the warehouse stores M for male and F for female), this is called automated data</w:t>
        <w:br w:type="textWrapping"/>
        <w:t xml:space="preserve">cleansing; no manual cleansing occurs during ETL</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Encoding free-form values (e.g., mapping "Male" to "1" and "Mr" to M)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Deriving a new calculated value (e.g., sale_amount = qty * unit_price)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Joining together data from multiple sources (e.g., lookup, merge, etc.)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Summarizing multiple rows of data (e.g., total sales for each store, and for each region)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Generating surrogate key values</w:t>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Transposing or pivoting (turning multiple columns into multiple rows or vice versa) </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Splitting a column into multiple columns (e.g., putting a comma-separated list specified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as a string in one column as individual values in different columns)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Applying any form of simple or complex data validation; if failed, a full, partial or no</w:t>
        <w:br w:type="textWrapping"/>
        <w:t xml:space="preserve">rejection of the data, and thus no, partial or all the data is handed over to the next step,</w:t>
        <w:br w:type="textWrapping"/>
        <w:t xml:space="preserve">depending on the rule design and exception handling. Most of the above transformations</w:t>
        <w:br w:type="textWrapping"/>
        <w:t xml:space="preserve">itself might result in an exception, e.g. when a code-translation parses an unknown code</w:t>
        <w:br w:type="textWrapping"/>
        <w:t xml:space="preserve">in the extracted data.</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Loading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load phase loads the data into the end target, usually being the data warehouse (DW).</w:t>
        <w:br w:type="textWrapping"/>
        <w:t xml:space="preserve">Depending on the requirements of the organization, this process ranges widely. Some data</w:t>
        <w:br w:type="textWrapping"/>
        <w:t xml:space="preserve">warehouses might weekly overwrite existing information with cumulative, updated data, while</w:t>
        <w:br w:type="textWrapping"/>
        <w:t xml:space="preserve">other DW (or even other parts of the same DW) might add new data in a historized form, e.g.</w:t>
        <w:br w:type="textWrapping"/>
        <w:t xml:space="preserve">hourly. The timing and scope to replace or append are strategic design choices dependent on the</w:t>
        <w:br w:type="textWrapping"/>
        <w:t xml:space="preserve">time available and the business needs. More complex systems can maintain a history and audit</w:t>
        <w:br w:type="textWrapping"/>
        <w:t xml:space="preserve">trail of all changes to the data loaded in the DW.</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As the load phase interacts with a database, the constraints defined in the database schema as well</w:t>
        <w:br w:type="textWrapping"/>
        <w:t xml:space="preserve">as in triggers activated upon data load apply (e.g. uniqueness, referential integrity, mandatory</w:t>
        <w:br w:type="textWrapping"/>
        <w:t xml:space="preserve">fields), which also contribute to the overall data quality performance of the ETL process</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Challenges and Complexities in ETL process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ETL processes can be quite complex, and significant operational problems can occur with </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improperly designed ETL systems.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range of data values or data quality in an operational system may be outside the expectations</w:t>
        <w:br w:type="textWrapping"/>
        <w:t xml:space="preserve">of designers at the time validation and transformation rules are specified. Data profiling of a</w:t>
        <w:br w:type="textWrapping"/>
        <w:t xml:space="preserve">source during data analysis is recommended to identify the data conditions that will need to be</w:t>
        <w:br w:type="textWrapping"/>
        <w:t xml:space="preserve">managed by transform rules specifications. This will lead to an amendment of validation rules</w:t>
        <w:br w:type="textWrapping"/>
        <w:t xml:space="preserve">explicitly and implicitly implemented in the ETL process.</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DW are typically fed asynchronously by a variety of sources which all serve a different purpose,</w:t>
        <w:br w:type="textWrapping"/>
        <w:t xml:space="preserve">resulting in e.g. different reference data. ETL is a key process to bring heterogeneous and</w:t>
        <w:br w:type="textWrapping"/>
        <w:t xml:space="preserve">asynchronous source extracts to a homogeneous environment.</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The scalability of an ETL system across the lifetime of its usage, needs to be established during</w:t>
        <w:br w:type="textWrapping"/>
        <w:t xml:space="preserve">analysis. This includes understanding the volumes of data that will have to be processed within</w:t>
        <w:br w:type="textWrapping"/>
        <w:t xml:space="preserve">service level agreements (SLAs). The time available to extract from source systems may change,</w:t>
        <w:br w:type="textWrapping"/>
        <w:t xml:space="preserve">which may mean the same amount of data may have to be processed in less time. Some ETL</w:t>
        <w:br w:type="textWrapping"/>
        <w:t xml:space="preserve">systems have to scale to process terabytes of data to update data warehouses with tens of</w:t>
        <w:br w:type="textWrapping"/>
        <w:t xml:space="preserve">terabytes of data. Increasing volumes of data may require designs that can scale from daily batch</w:t>
        <w:br w:type="textWrapping"/>
        <w:t xml:space="preserve">to intra-day micro-batch to integration with message queues or real-time change data capture</w:t>
        <w:br w:type="textWrapping"/>
        <w:t xml:space="preserve">(CDC) for continuous transformation and update.</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ETL tools in the market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While an ETL process can be created using almost any programming language, creating them </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from scratch is quite complex. Increasingly, companies are buying ETL tools to help in the </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before="167"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creation of ETL processes. </w:t>
      </w: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By using an established ETL framework, you are more likely to end up with better connectivity</w:t>
        <w:br w:type="textWrapping"/>
        <w:t xml:space="preserve">and scalability. A good ETL tool must be able to communicate with the many different relational</w:t>
        <w:br w:type="textWrapping"/>
        <w:t xml:space="preserve">databases and read the various file formats used throughout an organization. ETL tools have</w:t>
        <w:br w:type="textWrapping"/>
        <w:t xml:space="preserve">started to migrate into Enterprise Application Integration, or even Enterprise Service Bus, systems</w:t>
        <w:br w:type="textWrapping"/>
        <w:t xml:space="preserve">that now cover much more than just the extraction, transformation and loading of data. Many ETL</w:t>
        <w:br w:type="textWrapping"/>
        <w:t xml:space="preserve">vendors now have data profiling, data quality and metadata capabilities.</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Some of the well known ETL tools are Informatica, Ab initio, SSIS, datastage, Pentaho kettle and </w:t>
      </w: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more. </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00"/>
          <w:sz w:val="24"/>
          <w:szCs w:val="24"/>
          <w:vertAlign w:val="baseline"/>
        </w:rPr>
      </w:pPr>
      <w:r w:rsidDel="00000000" w:rsidR="00000000" w:rsidRPr="00000000">
        <w:rPr>
          <w:rFonts w:ascii="ff2" w:cs="ff2" w:eastAsia="ff2" w:hAnsi="ff2"/>
          <w:color w:val="000000"/>
          <w:sz w:val="24"/>
          <w:szCs w:val="24"/>
          <w:vertAlign w:val="baseline"/>
          <w:rtl w:val="0"/>
        </w:rPr>
        <w:t xml:space="preserve">Source: </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40" w:lineRule="auto"/>
        <w:rPr>
          <w:rFonts w:ascii="ff2" w:cs="ff2" w:eastAsia="ff2" w:hAnsi="ff2"/>
          <w:b w:val="0"/>
          <w:color w:val="0000ff"/>
          <w:sz w:val="24"/>
          <w:szCs w:val="24"/>
          <w:vertAlign w:val="baseline"/>
        </w:rPr>
      </w:pPr>
      <w:r w:rsidDel="00000000" w:rsidR="00000000" w:rsidRPr="00000000">
        <w:rPr>
          <w:rFonts w:ascii="ff2" w:cs="ff2" w:eastAsia="ff2" w:hAnsi="ff2"/>
          <w:color w:val="0000ff"/>
          <w:sz w:val="24"/>
          <w:szCs w:val="24"/>
          <w:vertAlign w:val="baseline"/>
          <w:rtl w:val="0"/>
        </w:rPr>
        <w:t xml:space="preserve">http://www.datawarehousingguide.com/content/view/116/66/ </w:t>
      </w: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40" w:lineRule="auto"/>
        <w:rPr>
          <w:rFonts w:ascii="ff4" w:cs="ff4" w:eastAsia="ff4" w:hAnsi="ff4"/>
          <w:b w:val="0"/>
          <w:color w:val="000000"/>
          <w:sz w:val="23"/>
          <w:szCs w:val="23"/>
          <w:vertAlign w:val="baseline"/>
        </w:rPr>
      </w:pPr>
      <w:r w:rsidDel="00000000" w:rsidR="00000000" w:rsidRPr="00000000">
        <w:rPr>
          <w:rFonts w:ascii="ff4" w:cs="ff4" w:eastAsia="ff4" w:hAnsi="ff4"/>
          <w:color w:val="000000"/>
          <w:sz w:val="23"/>
          <w:szCs w:val="23"/>
          <w:vertAlign w:val="baseline"/>
          <w:rtl w:val="0"/>
        </w:rPr>
        <w:t xml:space="preserve">Thanks </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before="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tl w:val="0"/>
        </w:rPr>
        <w:t xml:space="preserve">Ramu Ragavan</w:t>
        <w:br w:type="textWrapping"/>
        <w:t xml:space="preserve">Thomson Reuters</w:t>
        <w:br w:type="textWrapping"/>
        <w:t xml:space="preserve">Email:</w:t>
      </w:r>
      <w:r w:rsidDel="00000000" w:rsidR="00000000" w:rsidRPr="00000000">
        <w:rPr>
          <w:rFonts w:ascii="Helvetica Neue" w:cs="Helvetica Neue" w:eastAsia="Helvetica Neue" w:hAnsi="Helvetica Neue"/>
          <w:color w:val="0000ff"/>
          <w:sz w:val="24"/>
          <w:szCs w:val="24"/>
          <w:vertAlign w:val="baseline"/>
          <w:rtl w:val="0"/>
        </w:rPr>
        <w:t xml:space="preserve">ragavan.ramu@thomsonr euters.com</w:t>
      </w:r>
      <w:r w:rsidDel="00000000" w:rsidR="00000000" w:rsidRPr="00000000">
        <w:rPr>
          <w:rFonts w:ascii="Helvetica Neue" w:cs="Helvetica Neue" w:eastAsia="Helvetica Neue" w:hAnsi="Helvetica Neue"/>
          <w:color w:val="000000"/>
          <w:sz w:val="24"/>
          <w:szCs w:val="24"/>
          <w:vertAlign w:val="baseline"/>
          <w:rtl w:val="0"/>
        </w:rPr>
        <w:br w:type="textWrapping"/>
        <w:t xml:space="preserve">M- 9343992012</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5">
      <w:pPr>
        <w:pStyle w:val="Heading4"/>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5279"/>
          <w:sz w:val="23"/>
          <w:szCs w:val="23"/>
          <w:vertAlign w:val="baseline"/>
        </w:rPr>
      </w:pPr>
      <w:r w:rsidDel="00000000" w:rsidR="00000000" w:rsidRPr="00000000">
        <w:rPr>
          <w:b w:val="1"/>
          <w:i w:val="1"/>
          <w:sz w:val="23"/>
          <w:szCs w:val="23"/>
          <w:vertAlign w:val="baseline"/>
          <w:rtl w:val="0"/>
        </w:rPr>
        <w:t xml:space="preserve">How to Generate an Auto Incremental Number in a SSIS Package?</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Steps to generate an Auto Incremental Number in SSIS package:</w:t>
      </w:r>
    </w:p>
    <w:p w:rsidR="00000000" w:rsidDel="00000000" w:rsidP="00000000" w:rsidRDefault="00000000" w:rsidRPr="00000000" w14:paraId="00000287">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Drag the Script component to the Data flow and select Script component yype as Transformation. </w:t>
      </w:r>
      <w:r w:rsidDel="00000000" w:rsidR="00000000" w:rsidRPr="00000000">
        <w:rPr>
          <w:rtl w:val="0"/>
        </w:rPr>
      </w:r>
    </w:p>
    <w:p w:rsidR="00000000" w:rsidDel="00000000" w:rsidP="00000000" w:rsidRDefault="00000000" w:rsidRPr="00000000" w14:paraId="0000028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Double click the script component. In the input columns tab choose the column you need to pass through script component. </w:t>
      </w:r>
      <w:r w:rsidDel="00000000" w:rsidR="00000000" w:rsidRPr="00000000">
        <w:rPr>
          <w:rtl w:val="0"/>
        </w:rPr>
      </w:r>
    </w:p>
    <w:p w:rsidR="00000000" w:rsidDel="00000000" w:rsidP="00000000" w:rsidRDefault="00000000" w:rsidRPr="00000000" w14:paraId="00000289">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In Inputs and Outputs tab, add a column with an integer data type. </w:t>
      </w:r>
      <w:r w:rsidDel="00000000" w:rsidR="00000000" w:rsidRPr="00000000">
        <w:rPr>
          <w:rtl w:val="0"/>
        </w:rPr>
      </w:r>
    </w:p>
    <w:p w:rsidR="00000000" w:rsidDel="00000000" w:rsidP="00000000" w:rsidRDefault="00000000" w:rsidRPr="00000000" w14:paraId="0000028A">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color w:val="005279"/>
        </w:rPr>
      </w:pPr>
      <w:r w:rsidDel="00000000" w:rsidR="00000000" w:rsidRPr="00000000">
        <w:rPr>
          <w:rFonts w:ascii="Arial" w:cs="Arial" w:eastAsia="Arial" w:hAnsi="Arial"/>
          <w:color w:val="005279"/>
          <w:sz w:val="20"/>
          <w:szCs w:val="20"/>
          <w:vertAlign w:val="baseline"/>
          <w:rtl w:val="0"/>
        </w:rPr>
        <w:t xml:space="preserve">Go to Script tab and click Design script and type the following in it: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Imports System</w:t>
        <w:br w:type="textWrapping"/>
        <w:t xml:space="preserve">Imports System.Data </w:t>
        <w:br w:type="textWrapping"/>
        <w:t xml:space="preserve">Imports System.Math </w:t>
        <w:br w:type="textWrapping"/>
        <w:t xml:space="preserve">Imports Microsoft.SqlServer.Dts.Pipeline.Wrapper </w:t>
        <w:br w:type="textWrapping"/>
        <w:t xml:space="preserve">Imports Microsoft.SqlServer.Dts.Runtime.Wrapper </w:t>
        <w:br w:type="textWrapping"/>
        <w:br w:type="textWrapping"/>
        <w:t xml:space="preserve">Public Class ScriptMain </w:t>
        <w:br w:type="textWrapping"/>
        <w:t xml:space="preserve">Inherits UserComponent </w:t>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color w:val="005279"/>
          <w:sz w:val="20"/>
          <w:szCs w:val="20"/>
          <w:vertAlign w:val="baseline"/>
        </w:rPr>
      </w:pPr>
      <w:r w:rsidDel="00000000" w:rsidR="00000000" w:rsidRPr="00000000">
        <w:rPr>
          <w:rFonts w:ascii="Arial" w:cs="Arial" w:eastAsia="Arial" w:hAnsi="Arial"/>
          <w:b w:val="0"/>
          <w:color w:val="005279"/>
          <w:sz w:val="20"/>
          <w:szCs w:val="20"/>
          <w:vertAlign w:val="baseline"/>
          <w:rtl w:val="0"/>
        </w:rPr>
        <w:t xml:space="preserve">Dim Counter As Integer = 0 'Set intial value here </w:t>
        <w:br w:type="textWrapping"/>
        <w:t xml:space="preserve">Public Overrides Sub Input0_ProcessInputRow(ByVal Row As Input0Buffer) </w:t>
        <w:br w:type="textWrapping"/>
        <w:t xml:space="preserve">Row.Column = Counter </w:t>
        <w:br w:type="textWrapping"/>
        <w:t xml:space="preserve">Counter = Counter + 1 ' Set the incremental value here </w:t>
        <w:br w:type="textWrapping"/>
        <w:t xml:space="preserve">End Sub </w:t>
        <w:br w:type="textWrapping"/>
        <w:t xml:space="preserve">End Class </w:t>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0"/>
          <w:sz w:val="18"/>
          <w:szCs w:val="18"/>
          <w:u w:val="single"/>
          <w:vertAlign w:val="baseline"/>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9068072"/>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1033"/>
      </w:rPr>
    </w:rPrDefault>
    <w:pPrDefault>
      <w:pPr>
        <w:spacing w:after="200" w:before="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0" w:before="200" w:line="240" w:lineRule="auto"/>
    </w:pPr>
    <w:rPr>
      <w:rFonts w:ascii="Cambria" w:cs="Cambria" w:eastAsia="Cambria" w:hAnsi="Cambria"/>
      <w:b w:val="1"/>
      <w:i w:val="1"/>
      <w:color w:val="4f81bd"/>
      <w:sz w:val="22"/>
      <w:szCs w:val="22"/>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lserversolutions.blogspot.com/2009/01/difference-between-merge-and-union-all.html" TargetMode="Externa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