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B70" w:rsidRPr="003B51B9" w:rsidRDefault="008D706A" w:rsidP="008D706A">
      <w:pPr>
        <w:jc w:val="center"/>
        <w:rPr>
          <w:rFonts w:asciiTheme="minorHAnsi" w:hAnsiTheme="minorHAnsi" w:cstheme="minorHAnsi"/>
          <w:b/>
          <w:i/>
          <w:sz w:val="28"/>
          <w:szCs w:val="28"/>
        </w:rPr>
      </w:pPr>
      <w:r w:rsidRPr="003B51B9">
        <w:rPr>
          <w:rFonts w:asciiTheme="minorHAnsi" w:hAnsiTheme="minorHAnsi" w:cstheme="minorHAnsi"/>
          <w:b/>
          <w:i/>
          <w:sz w:val="28"/>
          <w:szCs w:val="28"/>
        </w:rPr>
        <w:t>Anacardium</w:t>
      </w:r>
      <w:r w:rsidR="00311041">
        <w:rPr>
          <w:rFonts w:asciiTheme="minorHAnsi" w:hAnsiTheme="minorHAnsi" w:cstheme="minorHAnsi"/>
          <w:b/>
          <w:i/>
          <w:sz w:val="28"/>
          <w:szCs w:val="28"/>
        </w:rPr>
        <w:t xml:space="preserve"> occ</w:t>
      </w:r>
      <w:r w:rsidRPr="003B51B9">
        <w:rPr>
          <w:rFonts w:asciiTheme="minorHAnsi" w:hAnsiTheme="minorHAnsi" w:cstheme="minorHAnsi"/>
          <w:b/>
          <w:i/>
          <w:sz w:val="28"/>
          <w:szCs w:val="28"/>
        </w:rPr>
        <w:t>identale</w:t>
      </w:r>
    </w:p>
    <w:p w:rsidR="00E60B70" w:rsidRPr="008D706A" w:rsidRDefault="008D706A" w:rsidP="008D706A">
      <w:pPr>
        <w:spacing w:after="0"/>
        <w:rPr>
          <w:rFonts w:asciiTheme="minorHAnsi" w:hAnsiTheme="minorHAnsi" w:cstheme="minorHAnsi"/>
          <w:b/>
        </w:rPr>
      </w:pPr>
      <w:r w:rsidRPr="008D706A">
        <w:rPr>
          <w:rFonts w:asciiTheme="minorHAnsi" w:hAnsiTheme="minorHAnsi" w:cstheme="minorHAnsi"/>
          <w:b/>
        </w:rPr>
        <w:t>Scientific classification :</w:t>
      </w:r>
    </w:p>
    <w:p w:rsidR="00E60B70" w:rsidRPr="008D706A" w:rsidRDefault="008D706A" w:rsidP="008D706A">
      <w:pPr>
        <w:spacing w:after="0"/>
        <w:rPr>
          <w:rFonts w:asciiTheme="minorHAnsi" w:hAnsiTheme="minorHAnsi" w:cstheme="minorHAnsi"/>
        </w:rPr>
      </w:pPr>
      <w:r w:rsidRPr="008D706A">
        <w:rPr>
          <w:rFonts w:asciiTheme="minorHAnsi" w:hAnsiTheme="minorHAnsi" w:cstheme="minorHAnsi"/>
          <w:b/>
        </w:rPr>
        <w:t>Kingdom  :</w:t>
      </w:r>
      <w:r>
        <w:rPr>
          <w:rFonts w:asciiTheme="minorHAnsi" w:hAnsiTheme="minorHAnsi" w:cstheme="minorHAnsi"/>
          <w:b/>
        </w:rPr>
        <w:t xml:space="preserve">  </w:t>
      </w:r>
      <w:r w:rsidRPr="008D706A">
        <w:rPr>
          <w:rFonts w:asciiTheme="minorHAnsi" w:hAnsiTheme="minorHAnsi" w:cstheme="minorHAnsi"/>
        </w:rPr>
        <w:t xml:space="preserve"> Plantae</w:t>
      </w:r>
    </w:p>
    <w:p w:rsidR="00E60B70" w:rsidRPr="008D706A" w:rsidRDefault="008D706A" w:rsidP="008D706A">
      <w:pPr>
        <w:spacing w:after="0"/>
        <w:rPr>
          <w:rFonts w:asciiTheme="minorHAnsi" w:hAnsiTheme="minorHAnsi" w:cstheme="minorHAnsi"/>
        </w:rPr>
      </w:pPr>
      <w:r w:rsidRPr="008D706A">
        <w:rPr>
          <w:rFonts w:asciiTheme="minorHAnsi" w:hAnsiTheme="minorHAnsi" w:cstheme="minorHAnsi"/>
          <w:b/>
        </w:rPr>
        <w:t xml:space="preserve">Clade: </w:t>
      </w:r>
      <w:r>
        <w:rPr>
          <w:rFonts w:asciiTheme="minorHAnsi" w:hAnsiTheme="minorHAnsi" w:cstheme="minorHAnsi"/>
          <w:b/>
        </w:rPr>
        <w:t xml:space="preserve">          </w:t>
      </w:r>
      <w:r w:rsidRPr="008D706A">
        <w:rPr>
          <w:rFonts w:asciiTheme="minorHAnsi" w:hAnsiTheme="minorHAnsi" w:cstheme="minorHAnsi"/>
        </w:rPr>
        <w:t>Angiosperm</w:t>
      </w:r>
    </w:p>
    <w:p w:rsidR="00E60B70" w:rsidRPr="008D706A" w:rsidRDefault="008D706A" w:rsidP="008D706A">
      <w:pPr>
        <w:spacing w:after="0"/>
        <w:rPr>
          <w:rFonts w:asciiTheme="minorHAnsi" w:hAnsiTheme="minorHAnsi" w:cstheme="minorHAnsi"/>
        </w:rPr>
      </w:pPr>
      <w:r w:rsidRPr="008D706A">
        <w:rPr>
          <w:rFonts w:asciiTheme="minorHAnsi" w:hAnsiTheme="minorHAnsi" w:cstheme="minorHAnsi"/>
          <w:b/>
        </w:rPr>
        <w:t>Clade :</w:t>
      </w:r>
      <w:r>
        <w:rPr>
          <w:rFonts w:asciiTheme="minorHAnsi" w:hAnsiTheme="minorHAnsi" w:cstheme="minorHAnsi"/>
          <w:b/>
        </w:rPr>
        <w:t xml:space="preserve">          </w:t>
      </w:r>
      <w:r w:rsidRPr="008D706A">
        <w:rPr>
          <w:rFonts w:asciiTheme="minorHAnsi" w:hAnsiTheme="minorHAnsi" w:cstheme="minorHAnsi"/>
        </w:rPr>
        <w:t>Eudicots</w:t>
      </w:r>
    </w:p>
    <w:p w:rsidR="00E60B70" w:rsidRPr="008D706A" w:rsidRDefault="008D706A" w:rsidP="008D706A">
      <w:pPr>
        <w:spacing w:after="0"/>
        <w:rPr>
          <w:rFonts w:asciiTheme="minorHAnsi" w:hAnsiTheme="minorHAnsi" w:cstheme="minorHAnsi"/>
        </w:rPr>
      </w:pPr>
      <w:r w:rsidRPr="008D706A">
        <w:rPr>
          <w:rFonts w:asciiTheme="minorHAnsi" w:hAnsiTheme="minorHAnsi" w:cstheme="minorHAnsi"/>
          <w:b/>
        </w:rPr>
        <w:t>Clade :</w:t>
      </w:r>
      <w:r>
        <w:rPr>
          <w:rFonts w:asciiTheme="minorHAnsi" w:hAnsiTheme="minorHAnsi" w:cstheme="minorHAnsi"/>
          <w:b/>
        </w:rPr>
        <w:t xml:space="preserve">          </w:t>
      </w:r>
      <w:r w:rsidRPr="008D706A">
        <w:rPr>
          <w:rFonts w:asciiTheme="minorHAnsi" w:hAnsiTheme="minorHAnsi" w:cstheme="minorHAnsi"/>
        </w:rPr>
        <w:t>Rosids</w:t>
      </w:r>
    </w:p>
    <w:p w:rsidR="00E60B70" w:rsidRPr="008D706A" w:rsidRDefault="008D706A" w:rsidP="008D706A">
      <w:pPr>
        <w:spacing w:after="0"/>
        <w:rPr>
          <w:rFonts w:asciiTheme="minorHAnsi" w:hAnsiTheme="minorHAnsi" w:cstheme="minorHAnsi"/>
        </w:rPr>
      </w:pPr>
      <w:r>
        <w:rPr>
          <w:rFonts w:asciiTheme="minorHAnsi" w:hAnsiTheme="minorHAnsi" w:cstheme="minorHAnsi"/>
          <w:b/>
        </w:rPr>
        <w:t xml:space="preserve">Order </w:t>
      </w:r>
      <w:r w:rsidRPr="008D706A">
        <w:rPr>
          <w:rFonts w:asciiTheme="minorHAnsi" w:hAnsiTheme="minorHAnsi" w:cstheme="minorHAnsi"/>
          <w:b/>
        </w:rPr>
        <w:t>:</w:t>
      </w:r>
      <w:r>
        <w:rPr>
          <w:rFonts w:asciiTheme="minorHAnsi" w:hAnsiTheme="minorHAnsi" w:cstheme="minorHAnsi"/>
          <w:b/>
        </w:rPr>
        <w:t xml:space="preserve">         </w:t>
      </w:r>
      <w:r w:rsidRPr="008D706A">
        <w:rPr>
          <w:rFonts w:asciiTheme="minorHAnsi" w:hAnsiTheme="minorHAnsi" w:cstheme="minorHAnsi"/>
        </w:rPr>
        <w:t>Sapindales</w:t>
      </w:r>
    </w:p>
    <w:p w:rsidR="00E60B70" w:rsidRPr="008D706A" w:rsidRDefault="008D706A" w:rsidP="008D706A">
      <w:pPr>
        <w:spacing w:after="0"/>
        <w:rPr>
          <w:rFonts w:asciiTheme="minorHAnsi" w:hAnsiTheme="minorHAnsi" w:cstheme="minorHAnsi"/>
        </w:rPr>
      </w:pPr>
      <w:r w:rsidRPr="008D706A">
        <w:rPr>
          <w:rFonts w:asciiTheme="minorHAnsi" w:hAnsiTheme="minorHAnsi" w:cstheme="minorHAnsi"/>
          <w:b/>
        </w:rPr>
        <w:t>Family:</w:t>
      </w:r>
      <w:r>
        <w:rPr>
          <w:rFonts w:asciiTheme="minorHAnsi" w:hAnsiTheme="minorHAnsi" w:cstheme="minorHAnsi"/>
          <w:b/>
        </w:rPr>
        <w:t xml:space="preserve">        </w:t>
      </w:r>
      <w:r w:rsidRPr="008D706A">
        <w:rPr>
          <w:rFonts w:asciiTheme="minorHAnsi" w:hAnsiTheme="minorHAnsi" w:cstheme="minorHAnsi"/>
        </w:rPr>
        <w:t>Anacardiaceae</w:t>
      </w:r>
    </w:p>
    <w:p w:rsidR="00E60B70" w:rsidRPr="009D0DD1" w:rsidRDefault="008D706A" w:rsidP="008D706A">
      <w:pPr>
        <w:spacing w:after="0"/>
        <w:rPr>
          <w:rFonts w:asciiTheme="minorHAnsi" w:hAnsiTheme="minorHAnsi" w:cstheme="minorHAnsi"/>
          <w:i/>
        </w:rPr>
      </w:pPr>
      <w:r w:rsidRPr="008D706A">
        <w:rPr>
          <w:rFonts w:asciiTheme="minorHAnsi" w:hAnsiTheme="minorHAnsi" w:cstheme="minorHAnsi"/>
          <w:b/>
        </w:rPr>
        <w:t>Genus :</w:t>
      </w:r>
      <w:r>
        <w:rPr>
          <w:rFonts w:asciiTheme="minorHAnsi" w:hAnsiTheme="minorHAnsi" w:cstheme="minorHAnsi"/>
          <w:b/>
        </w:rPr>
        <w:t xml:space="preserve">        </w:t>
      </w:r>
      <w:r w:rsidRPr="009D0DD1">
        <w:rPr>
          <w:rFonts w:asciiTheme="minorHAnsi" w:hAnsiTheme="minorHAnsi" w:cstheme="minorHAnsi"/>
          <w:i/>
        </w:rPr>
        <w:t>Anacardium</w:t>
      </w:r>
    </w:p>
    <w:p w:rsidR="00E60B70" w:rsidRPr="009D0DD1" w:rsidRDefault="008D706A" w:rsidP="008D706A">
      <w:pPr>
        <w:spacing w:after="0"/>
        <w:rPr>
          <w:rFonts w:asciiTheme="minorHAnsi" w:hAnsiTheme="minorHAnsi" w:cstheme="minorHAnsi"/>
          <w:i/>
        </w:rPr>
      </w:pPr>
      <w:r w:rsidRPr="008D706A">
        <w:rPr>
          <w:rFonts w:asciiTheme="minorHAnsi" w:hAnsiTheme="minorHAnsi" w:cstheme="minorHAnsi"/>
          <w:b/>
        </w:rPr>
        <w:t xml:space="preserve">Species </w:t>
      </w:r>
      <w:r w:rsidRPr="009D0DD1">
        <w:rPr>
          <w:rFonts w:asciiTheme="minorHAnsi" w:hAnsiTheme="minorHAnsi" w:cstheme="minorHAnsi"/>
          <w:b/>
          <w:i/>
        </w:rPr>
        <w:t xml:space="preserve">:      </w:t>
      </w:r>
      <w:r w:rsidRPr="009D0DD1">
        <w:rPr>
          <w:rFonts w:asciiTheme="minorHAnsi" w:hAnsiTheme="minorHAnsi" w:cstheme="minorHAnsi"/>
          <w:i/>
        </w:rPr>
        <w:t>A.oxidentale</w:t>
      </w:r>
      <w:bookmarkStart w:id="0" w:name="_GoBack"/>
      <w:bookmarkEnd w:id="0"/>
    </w:p>
    <w:p w:rsidR="008D706A" w:rsidRPr="008D706A" w:rsidRDefault="008D706A" w:rsidP="008D706A">
      <w:pPr>
        <w:spacing w:after="0"/>
        <w:rPr>
          <w:rFonts w:asciiTheme="minorHAnsi" w:hAnsiTheme="minorHAnsi" w:cstheme="minorHAnsi"/>
        </w:rPr>
      </w:pPr>
    </w:p>
    <w:p w:rsidR="00E60B70" w:rsidRPr="008D706A" w:rsidRDefault="008D706A" w:rsidP="008D706A">
      <w:pPr>
        <w:spacing w:after="0"/>
        <w:rPr>
          <w:rFonts w:asciiTheme="minorHAnsi" w:hAnsiTheme="minorHAnsi" w:cstheme="minorHAnsi"/>
          <w:b/>
        </w:rPr>
      </w:pPr>
      <w:r w:rsidRPr="008D706A">
        <w:rPr>
          <w:rFonts w:asciiTheme="minorHAnsi" w:hAnsiTheme="minorHAnsi" w:cstheme="minorHAnsi"/>
          <w:b/>
        </w:rPr>
        <w:t>Common name :</w:t>
      </w:r>
    </w:p>
    <w:p w:rsidR="00E60B70" w:rsidRPr="008D706A" w:rsidRDefault="008D706A" w:rsidP="008D706A">
      <w:pPr>
        <w:pStyle w:val="ListParagraph"/>
        <w:numPr>
          <w:ilvl w:val="0"/>
          <w:numId w:val="1"/>
        </w:numPr>
        <w:spacing w:after="0"/>
        <w:rPr>
          <w:rFonts w:asciiTheme="minorHAnsi" w:hAnsiTheme="minorHAnsi" w:cstheme="minorHAnsi"/>
        </w:rPr>
      </w:pPr>
      <w:r w:rsidRPr="008D706A">
        <w:rPr>
          <w:rFonts w:asciiTheme="minorHAnsi" w:hAnsiTheme="minorHAnsi" w:cstheme="minorHAnsi"/>
          <w:b/>
        </w:rPr>
        <w:t>English :</w:t>
      </w:r>
      <w:r w:rsidRPr="008D706A">
        <w:rPr>
          <w:rFonts w:asciiTheme="minorHAnsi" w:hAnsiTheme="minorHAnsi" w:cstheme="minorHAnsi"/>
        </w:rPr>
        <w:t>Cashew nuts, caju, cashew apple</w:t>
      </w:r>
    </w:p>
    <w:p w:rsidR="00E60B70" w:rsidRPr="008D706A" w:rsidRDefault="008D706A" w:rsidP="008D706A">
      <w:pPr>
        <w:pStyle w:val="ListParagraph"/>
        <w:numPr>
          <w:ilvl w:val="0"/>
          <w:numId w:val="1"/>
        </w:numPr>
        <w:spacing w:after="0"/>
        <w:rPr>
          <w:rFonts w:asciiTheme="minorHAnsi" w:hAnsiTheme="minorHAnsi" w:cstheme="minorHAnsi"/>
        </w:rPr>
      </w:pPr>
      <w:r w:rsidRPr="008D706A">
        <w:rPr>
          <w:rFonts w:asciiTheme="minorHAnsi" w:hAnsiTheme="minorHAnsi" w:cstheme="minorHAnsi"/>
          <w:b/>
        </w:rPr>
        <w:t>Hindi :</w:t>
      </w:r>
      <w:r w:rsidRPr="008D706A">
        <w:rPr>
          <w:rFonts w:asciiTheme="minorHAnsi" w:hAnsiTheme="minorHAnsi" w:cstheme="minorHAnsi"/>
        </w:rPr>
        <w:t>Kaju</w:t>
      </w:r>
    </w:p>
    <w:p w:rsidR="00E60B70" w:rsidRPr="008D706A" w:rsidRDefault="008D706A" w:rsidP="008D706A">
      <w:pPr>
        <w:pStyle w:val="ListParagraph"/>
        <w:numPr>
          <w:ilvl w:val="0"/>
          <w:numId w:val="1"/>
        </w:numPr>
        <w:spacing w:after="0"/>
        <w:rPr>
          <w:rFonts w:asciiTheme="minorHAnsi" w:hAnsiTheme="minorHAnsi" w:cstheme="minorHAnsi"/>
        </w:rPr>
      </w:pPr>
      <w:r w:rsidRPr="008D706A">
        <w:rPr>
          <w:rFonts w:asciiTheme="minorHAnsi" w:hAnsiTheme="minorHAnsi" w:cstheme="minorHAnsi"/>
          <w:b/>
        </w:rPr>
        <w:t>Kannada :</w:t>
      </w:r>
      <w:r w:rsidRPr="008D706A">
        <w:rPr>
          <w:rFonts w:asciiTheme="minorHAnsi" w:hAnsiTheme="minorHAnsi" w:cstheme="minorHAnsi"/>
        </w:rPr>
        <w:t>Godambi, Geru, Godambe</w:t>
      </w:r>
    </w:p>
    <w:p w:rsidR="00E60B70" w:rsidRDefault="008D706A" w:rsidP="008D706A">
      <w:pPr>
        <w:pStyle w:val="ListParagraph"/>
        <w:numPr>
          <w:ilvl w:val="0"/>
          <w:numId w:val="1"/>
        </w:numPr>
        <w:spacing w:after="0"/>
        <w:rPr>
          <w:rFonts w:asciiTheme="minorHAnsi" w:hAnsiTheme="minorHAnsi" w:cstheme="minorHAnsi"/>
        </w:rPr>
      </w:pPr>
      <w:r w:rsidRPr="008D706A">
        <w:rPr>
          <w:rFonts w:asciiTheme="minorHAnsi" w:hAnsiTheme="minorHAnsi" w:cstheme="minorHAnsi"/>
          <w:b/>
        </w:rPr>
        <w:t>Marati :</w:t>
      </w:r>
      <w:r w:rsidRPr="008D706A">
        <w:rPr>
          <w:rFonts w:asciiTheme="minorHAnsi" w:hAnsiTheme="minorHAnsi" w:cstheme="minorHAnsi"/>
        </w:rPr>
        <w:t>Kaju</w:t>
      </w:r>
    </w:p>
    <w:p w:rsidR="008D706A" w:rsidRPr="008D706A" w:rsidRDefault="008D706A" w:rsidP="008D706A">
      <w:pPr>
        <w:pStyle w:val="ListParagraph"/>
        <w:spacing w:after="0"/>
        <w:rPr>
          <w:rFonts w:asciiTheme="minorHAnsi" w:hAnsiTheme="minorHAnsi" w:cstheme="minorHAnsi"/>
        </w:rPr>
      </w:pPr>
    </w:p>
    <w:p w:rsidR="00E60B70" w:rsidRPr="008D706A" w:rsidRDefault="008D706A" w:rsidP="008D706A">
      <w:pPr>
        <w:spacing w:after="0"/>
        <w:rPr>
          <w:rFonts w:asciiTheme="minorHAnsi" w:hAnsiTheme="minorHAnsi" w:cstheme="minorHAnsi"/>
          <w:b/>
        </w:rPr>
      </w:pPr>
      <w:r w:rsidRPr="008D706A">
        <w:rPr>
          <w:rFonts w:asciiTheme="minorHAnsi" w:hAnsiTheme="minorHAnsi" w:cstheme="minorHAnsi"/>
          <w:b/>
        </w:rPr>
        <w:t>Discription:</w:t>
      </w:r>
    </w:p>
    <w:p w:rsidR="00E60B70" w:rsidRPr="008D706A" w:rsidRDefault="008D706A" w:rsidP="008D706A">
      <w:pPr>
        <w:pStyle w:val="ListParagraph"/>
        <w:numPr>
          <w:ilvl w:val="0"/>
          <w:numId w:val="3"/>
        </w:numPr>
        <w:spacing w:after="0"/>
        <w:rPr>
          <w:rFonts w:asciiTheme="minorHAnsi" w:hAnsiTheme="minorHAnsi" w:cstheme="minorHAnsi"/>
        </w:rPr>
      </w:pPr>
      <w:r w:rsidRPr="008D706A">
        <w:rPr>
          <w:rFonts w:asciiTheme="minorHAnsi" w:hAnsiTheme="minorHAnsi" w:cstheme="minorHAnsi"/>
          <w:b/>
        </w:rPr>
        <w:t>Habit and Habitat :</w:t>
      </w:r>
      <w:r w:rsidRPr="008D706A">
        <w:rPr>
          <w:rFonts w:asciiTheme="minorHAnsi" w:hAnsiTheme="minorHAnsi" w:cstheme="minorHAnsi"/>
        </w:rPr>
        <w:t xml:space="preserve"> A small crooked tree, cultivated.</w:t>
      </w:r>
    </w:p>
    <w:p w:rsidR="00E60B70" w:rsidRPr="008D706A" w:rsidRDefault="008D706A" w:rsidP="008D706A">
      <w:pPr>
        <w:pStyle w:val="ListParagraph"/>
        <w:numPr>
          <w:ilvl w:val="0"/>
          <w:numId w:val="3"/>
        </w:numPr>
        <w:spacing w:after="0"/>
        <w:rPr>
          <w:rFonts w:asciiTheme="minorHAnsi" w:hAnsiTheme="minorHAnsi" w:cstheme="minorHAnsi"/>
        </w:rPr>
      </w:pPr>
      <w:r w:rsidRPr="008D706A">
        <w:rPr>
          <w:rFonts w:asciiTheme="minorHAnsi" w:hAnsiTheme="minorHAnsi" w:cstheme="minorHAnsi"/>
          <w:b/>
        </w:rPr>
        <w:t>Distribution :</w:t>
      </w:r>
      <w:r w:rsidRPr="008D706A">
        <w:rPr>
          <w:rFonts w:asciiTheme="minorHAnsi" w:hAnsiTheme="minorHAnsi" w:cstheme="minorHAnsi"/>
        </w:rPr>
        <w:t xml:space="preserve"> Native of Brazil, South America, cultivated in Asia and Africa, distributed in Andaman and Nicobar island, Assam, Kerala, Odissa.</w:t>
      </w:r>
    </w:p>
    <w:p w:rsidR="00E60B70" w:rsidRPr="008D706A" w:rsidRDefault="008D706A" w:rsidP="008D706A">
      <w:pPr>
        <w:pStyle w:val="ListParagraph"/>
        <w:numPr>
          <w:ilvl w:val="0"/>
          <w:numId w:val="3"/>
        </w:numPr>
        <w:spacing w:after="0"/>
        <w:rPr>
          <w:rFonts w:asciiTheme="minorHAnsi" w:hAnsiTheme="minorHAnsi" w:cstheme="minorHAnsi"/>
          <w:b/>
        </w:rPr>
      </w:pPr>
      <w:r w:rsidRPr="008D706A">
        <w:rPr>
          <w:rFonts w:asciiTheme="minorHAnsi" w:hAnsiTheme="minorHAnsi" w:cstheme="minorHAnsi"/>
          <w:b/>
        </w:rPr>
        <w:t>Morphology:</w:t>
      </w:r>
    </w:p>
    <w:p w:rsidR="00E60B70" w:rsidRPr="008D706A" w:rsidRDefault="008D706A" w:rsidP="008D706A">
      <w:pPr>
        <w:pStyle w:val="ListParagraph"/>
        <w:numPr>
          <w:ilvl w:val="0"/>
          <w:numId w:val="5"/>
        </w:numPr>
        <w:spacing w:after="0"/>
        <w:rPr>
          <w:rFonts w:asciiTheme="minorHAnsi" w:hAnsiTheme="minorHAnsi" w:cstheme="minorHAnsi"/>
        </w:rPr>
      </w:pPr>
      <w:r w:rsidRPr="008D706A">
        <w:rPr>
          <w:rFonts w:asciiTheme="minorHAnsi" w:hAnsiTheme="minorHAnsi" w:cstheme="minorHAnsi"/>
          <w:b/>
        </w:rPr>
        <w:t>Leaf :</w:t>
      </w:r>
      <w:r w:rsidRPr="008D706A">
        <w:rPr>
          <w:rFonts w:asciiTheme="minorHAnsi" w:hAnsiTheme="minorHAnsi" w:cstheme="minorHAnsi"/>
        </w:rPr>
        <w:t xml:space="preserve">Simple, obovate, rounded at apex, base wedge-shaped,   </w:t>
      </w:r>
    </w:p>
    <w:p w:rsidR="00E60B70" w:rsidRPr="008D706A" w:rsidRDefault="008D706A" w:rsidP="008D706A">
      <w:pPr>
        <w:pStyle w:val="ListParagraph"/>
        <w:numPr>
          <w:ilvl w:val="0"/>
          <w:numId w:val="5"/>
        </w:numPr>
        <w:spacing w:after="0"/>
        <w:rPr>
          <w:rFonts w:asciiTheme="minorHAnsi" w:hAnsiTheme="minorHAnsi" w:cstheme="minorHAnsi"/>
        </w:rPr>
      </w:pPr>
      <w:r w:rsidRPr="008D706A">
        <w:rPr>
          <w:rFonts w:asciiTheme="minorHAnsi" w:hAnsiTheme="minorHAnsi" w:cstheme="minorHAnsi"/>
        </w:rPr>
        <w:t>Coriaceous.</w:t>
      </w:r>
    </w:p>
    <w:p w:rsidR="00E60B70" w:rsidRPr="008D706A" w:rsidRDefault="008D706A" w:rsidP="008D706A">
      <w:pPr>
        <w:pStyle w:val="ListParagraph"/>
        <w:numPr>
          <w:ilvl w:val="0"/>
          <w:numId w:val="5"/>
        </w:numPr>
        <w:spacing w:after="0"/>
        <w:rPr>
          <w:rFonts w:asciiTheme="minorHAnsi" w:hAnsiTheme="minorHAnsi" w:cstheme="minorHAnsi"/>
        </w:rPr>
      </w:pPr>
      <w:r w:rsidRPr="008D706A">
        <w:rPr>
          <w:rFonts w:asciiTheme="minorHAnsi" w:hAnsiTheme="minorHAnsi" w:cstheme="minorHAnsi"/>
          <w:b/>
        </w:rPr>
        <w:t>Infloroscence</w:t>
      </w:r>
      <w:r w:rsidRPr="008D706A">
        <w:rPr>
          <w:rFonts w:asciiTheme="minorHAnsi" w:hAnsiTheme="minorHAnsi" w:cstheme="minorHAnsi"/>
        </w:rPr>
        <w:t>: Panicles.</w:t>
      </w:r>
    </w:p>
    <w:p w:rsidR="00E60B70" w:rsidRPr="008D706A" w:rsidRDefault="008D706A" w:rsidP="008D706A">
      <w:pPr>
        <w:pStyle w:val="ListParagraph"/>
        <w:numPr>
          <w:ilvl w:val="0"/>
          <w:numId w:val="5"/>
        </w:numPr>
        <w:spacing w:after="0"/>
        <w:rPr>
          <w:rFonts w:asciiTheme="minorHAnsi" w:hAnsiTheme="minorHAnsi" w:cstheme="minorHAnsi"/>
        </w:rPr>
      </w:pPr>
      <w:r w:rsidRPr="008D706A">
        <w:rPr>
          <w:rFonts w:asciiTheme="minorHAnsi" w:hAnsiTheme="minorHAnsi" w:cstheme="minorHAnsi"/>
          <w:b/>
        </w:rPr>
        <w:t>Flower :</w:t>
      </w:r>
      <w:r w:rsidRPr="008D706A">
        <w:rPr>
          <w:rFonts w:asciiTheme="minorHAnsi" w:hAnsiTheme="minorHAnsi" w:cstheme="minorHAnsi"/>
        </w:rPr>
        <w:t xml:space="preserve"> In terminal panicles, bracts ovate. </w:t>
      </w:r>
    </w:p>
    <w:p w:rsidR="00E60B70" w:rsidRPr="008D706A" w:rsidRDefault="008D706A" w:rsidP="008D706A">
      <w:pPr>
        <w:pStyle w:val="ListParagraph"/>
        <w:numPr>
          <w:ilvl w:val="0"/>
          <w:numId w:val="5"/>
        </w:numPr>
        <w:spacing w:after="0"/>
        <w:rPr>
          <w:rFonts w:asciiTheme="minorHAnsi" w:hAnsiTheme="minorHAnsi" w:cstheme="minorHAnsi"/>
        </w:rPr>
      </w:pPr>
      <w:r w:rsidRPr="008D706A">
        <w:rPr>
          <w:rFonts w:asciiTheme="minorHAnsi" w:hAnsiTheme="minorHAnsi" w:cstheme="minorHAnsi"/>
        </w:rPr>
        <w:t>Calyx - 5 partite, imbricate, deciduous.</w:t>
      </w:r>
    </w:p>
    <w:p w:rsidR="00E60B70" w:rsidRPr="008D706A" w:rsidRDefault="008D706A" w:rsidP="008D706A">
      <w:pPr>
        <w:pStyle w:val="ListParagraph"/>
        <w:numPr>
          <w:ilvl w:val="0"/>
          <w:numId w:val="5"/>
        </w:numPr>
        <w:spacing w:after="0"/>
        <w:rPr>
          <w:rFonts w:asciiTheme="minorHAnsi" w:hAnsiTheme="minorHAnsi" w:cstheme="minorHAnsi"/>
        </w:rPr>
      </w:pPr>
      <w:r w:rsidRPr="008D706A">
        <w:rPr>
          <w:rFonts w:asciiTheme="minorHAnsi" w:hAnsiTheme="minorHAnsi" w:cstheme="minorHAnsi"/>
        </w:rPr>
        <w:t>Corolla – petals linear-lanceolate, deflexed.</w:t>
      </w:r>
    </w:p>
    <w:p w:rsidR="00E60B70" w:rsidRPr="008D706A" w:rsidRDefault="008D706A" w:rsidP="008D706A">
      <w:pPr>
        <w:pStyle w:val="ListParagraph"/>
        <w:numPr>
          <w:ilvl w:val="0"/>
          <w:numId w:val="5"/>
        </w:numPr>
        <w:spacing w:after="0"/>
        <w:rPr>
          <w:rFonts w:asciiTheme="minorHAnsi" w:hAnsiTheme="minorHAnsi" w:cstheme="minorHAnsi"/>
        </w:rPr>
      </w:pPr>
      <w:r w:rsidRPr="008D706A">
        <w:rPr>
          <w:rFonts w:asciiTheme="minorHAnsi" w:hAnsiTheme="minorHAnsi" w:cstheme="minorHAnsi"/>
          <w:b/>
        </w:rPr>
        <w:t>Androceium</w:t>
      </w:r>
      <w:r w:rsidRPr="008D706A">
        <w:rPr>
          <w:rFonts w:asciiTheme="minorHAnsi" w:hAnsiTheme="minorHAnsi" w:cstheme="minorHAnsi"/>
        </w:rPr>
        <w:t>: Stamens about 9, one fertile and longer than    others disk, filling the base of the calyx.</w:t>
      </w:r>
    </w:p>
    <w:p w:rsidR="00E60B70" w:rsidRPr="008D706A" w:rsidRDefault="008D706A" w:rsidP="008D706A">
      <w:pPr>
        <w:pStyle w:val="ListParagraph"/>
        <w:numPr>
          <w:ilvl w:val="0"/>
          <w:numId w:val="5"/>
        </w:numPr>
        <w:spacing w:after="0"/>
        <w:rPr>
          <w:rFonts w:asciiTheme="minorHAnsi" w:hAnsiTheme="minorHAnsi" w:cstheme="minorHAnsi"/>
        </w:rPr>
      </w:pPr>
      <w:r w:rsidRPr="008D706A">
        <w:rPr>
          <w:rFonts w:asciiTheme="minorHAnsi" w:hAnsiTheme="minorHAnsi" w:cstheme="minorHAnsi"/>
          <w:b/>
        </w:rPr>
        <w:t>Gynoceium :</w:t>
      </w:r>
      <w:r w:rsidRPr="008D706A">
        <w:rPr>
          <w:rFonts w:asciiTheme="minorHAnsi" w:hAnsiTheme="minorHAnsi" w:cstheme="minorHAnsi"/>
        </w:rPr>
        <w:t xml:space="preserve"> Ovary obovoid, tapering into awl-shaped style.</w:t>
      </w:r>
    </w:p>
    <w:p w:rsidR="00E60B70" w:rsidRPr="008D706A" w:rsidRDefault="008D706A" w:rsidP="008D706A">
      <w:pPr>
        <w:pStyle w:val="ListParagraph"/>
        <w:numPr>
          <w:ilvl w:val="0"/>
          <w:numId w:val="5"/>
        </w:numPr>
        <w:spacing w:after="0"/>
        <w:rPr>
          <w:rFonts w:asciiTheme="minorHAnsi" w:hAnsiTheme="minorHAnsi" w:cstheme="minorHAnsi"/>
        </w:rPr>
      </w:pPr>
      <w:r w:rsidRPr="008D706A">
        <w:rPr>
          <w:rFonts w:asciiTheme="minorHAnsi" w:hAnsiTheme="minorHAnsi" w:cstheme="minorHAnsi"/>
          <w:b/>
        </w:rPr>
        <w:t>Fruit</w:t>
      </w:r>
      <w:r w:rsidRPr="008D706A">
        <w:rPr>
          <w:rFonts w:asciiTheme="minorHAnsi" w:hAnsiTheme="minorHAnsi" w:cstheme="minorHAnsi"/>
        </w:rPr>
        <w:t xml:space="preserve"> : Nut, reniform, seated on a large, pyrriform, fleshy </w:t>
      </w:r>
      <w:r w:rsidRPr="008D706A">
        <w:rPr>
          <w:rFonts w:asciiTheme="minorHAnsi" w:hAnsiTheme="minorHAnsi" w:cstheme="minorHAnsi"/>
          <w:lang w:val="en-US"/>
        </w:rPr>
        <w:t>thalamus</w:t>
      </w:r>
      <w:r w:rsidRPr="008D706A">
        <w:rPr>
          <w:rFonts w:asciiTheme="minorHAnsi" w:hAnsiTheme="minorHAnsi" w:cstheme="minorHAnsi"/>
        </w:rPr>
        <w:t>of golden colour, formed of the enlarged disk and the top of the peduncle.</w:t>
      </w:r>
    </w:p>
    <w:p w:rsidR="00E60B70" w:rsidRPr="008D706A" w:rsidRDefault="008D706A" w:rsidP="008D706A">
      <w:pPr>
        <w:pStyle w:val="ListParagraph"/>
        <w:numPr>
          <w:ilvl w:val="0"/>
          <w:numId w:val="5"/>
        </w:numPr>
        <w:spacing w:after="0"/>
        <w:rPr>
          <w:rFonts w:asciiTheme="minorHAnsi" w:hAnsiTheme="minorHAnsi" w:cstheme="minorHAnsi"/>
        </w:rPr>
      </w:pPr>
      <w:r w:rsidRPr="008D706A">
        <w:rPr>
          <w:rFonts w:asciiTheme="minorHAnsi" w:hAnsiTheme="minorHAnsi" w:cstheme="minorHAnsi"/>
          <w:b/>
        </w:rPr>
        <w:t>Seed :</w:t>
      </w:r>
      <w:r>
        <w:rPr>
          <w:rFonts w:asciiTheme="minorHAnsi" w:hAnsiTheme="minorHAnsi" w:cstheme="minorHAnsi"/>
          <w:b/>
        </w:rPr>
        <w:t xml:space="preserve"> </w:t>
      </w:r>
      <w:r w:rsidRPr="008D706A">
        <w:rPr>
          <w:rFonts w:asciiTheme="minorHAnsi" w:hAnsiTheme="minorHAnsi" w:cstheme="minorHAnsi"/>
        </w:rPr>
        <w:t>a nut.</w:t>
      </w:r>
    </w:p>
    <w:p w:rsidR="00E60B70" w:rsidRPr="008D706A" w:rsidRDefault="008D706A" w:rsidP="008D706A">
      <w:pPr>
        <w:pStyle w:val="ListParagraph"/>
        <w:numPr>
          <w:ilvl w:val="0"/>
          <w:numId w:val="5"/>
        </w:numPr>
        <w:spacing w:after="0"/>
        <w:rPr>
          <w:rFonts w:asciiTheme="minorHAnsi" w:hAnsiTheme="minorHAnsi" w:cstheme="minorHAnsi"/>
        </w:rPr>
      </w:pPr>
      <w:r w:rsidRPr="008D706A">
        <w:rPr>
          <w:rFonts w:asciiTheme="minorHAnsi" w:hAnsiTheme="minorHAnsi" w:cstheme="minorHAnsi"/>
          <w:b/>
        </w:rPr>
        <w:t>Flowering and Fruiting time :</w:t>
      </w:r>
      <w:r w:rsidRPr="008D706A">
        <w:rPr>
          <w:rFonts w:asciiTheme="minorHAnsi" w:hAnsiTheme="minorHAnsi" w:cstheme="minorHAnsi"/>
        </w:rPr>
        <w:t>January - March.</w:t>
      </w:r>
    </w:p>
    <w:p w:rsidR="00E60B70" w:rsidRPr="008D706A" w:rsidRDefault="008D706A" w:rsidP="008D706A">
      <w:pPr>
        <w:pStyle w:val="ListParagraph"/>
        <w:numPr>
          <w:ilvl w:val="0"/>
          <w:numId w:val="3"/>
        </w:numPr>
        <w:spacing w:after="0"/>
        <w:rPr>
          <w:rFonts w:asciiTheme="minorHAnsi" w:hAnsiTheme="minorHAnsi" w:cstheme="minorHAnsi"/>
        </w:rPr>
      </w:pPr>
      <w:r w:rsidRPr="008D706A">
        <w:rPr>
          <w:rFonts w:asciiTheme="minorHAnsi" w:hAnsiTheme="minorHAnsi" w:cstheme="minorHAnsi"/>
          <w:b/>
        </w:rPr>
        <w:t>Importance :</w:t>
      </w:r>
      <w:r w:rsidRPr="008D706A">
        <w:rPr>
          <w:rFonts w:asciiTheme="minorHAnsi" w:hAnsiTheme="minorHAnsi" w:cstheme="minorHAnsi"/>
        </w:rPr>
        <w:t xml:space="preserve">Fruits are edible, roasted nuts which are aphrodisiac, and cures loss of appetite. The shell of cashew seed yields derivates that can be used in many applications including lubricants, waterproofing, paints, and arms production. The fruit pulp can be processed into a sweet, astringent fruit drink or distilled into liquor. </w:t>
      </w:r>
    </w:p>
    <w:p w:rsidR="00E60B70" w:rsidRPr="008D706A" w:rsidRDefault="008D706A" w:rsidP="008D706A">
      <w:pPr>
        <w:pStyle w:val="ListParagraph"/>
        <w:numPr>
          <w:ilvl w:val="0"/>
          <w:numId w:val="3"/>
        </w:numPr>
        <w:spacing w:after="0"/>
        <w:rPr>
          <w:rFonts w:asciiTheme="minorHAnsi" w:hAnsiTheme="minorHAnsi" w:cstheme="minorHAnsi"/>
        </w:rPr>
      </w:pPr>
      <w:r w:rsidRPr="008D706A">
        <w:rPr>
          <w:rFonts w:asciiTheme="minorHAnsi" w:hAnsiTheme="minorHAnsi" w:cstheme="minorHAnsi"/>
          <w:b/>
        </w:rPr>
        <w:t>Propagation:</w:t>
      </w:r>
      <w:r>
        <w:rPr>
          <w:rFonts w:asciiTheme="minorHAnsi" w:hAnsiTheme="minorHAnsi" w:cstheme="minorHAnsi"/>
          <w:b/>
        </w:rPr>
        <w:t xml:space="preserve"> </w:t>
      </w:r>
      <w:r w:rsidRPr="008D706A">
        <w:rPr>
          <w:rFonts w:asciiTheme="minorHAnsi" w:hAnsiTheme="minorHAnsi" w:cstheme="minorHAnsi"/>
        </w:rPr>
        <w:t>By seeds.</w:t>
      </w:r>
    </w:p>
    <w:p w:rsidR="00E60B70" w:rsidRPr="008D706A" w:rsidRDefault="008D706A" w:rsidP="008D706A">
      <w:pPr>
        <w:pStyle w:val="ListParagraph"/>
        <w:numPr>
          <w:ilvl w:val="0"/>
          <w:numId w:val="3"/>
        </w:numPr>
        <w:spacing w:after="0"/>
        <w:rPr>
          <w:rFonts w:asciiTheme="minorHAnsi" w:hAnsiTheme="minorHAnsi" w:cstheme="minorHAnsi"/>
          <w:b/>
        </w:rPr>
      </w:pPr>
      <w:r w:rsidRPr="008D706A">
        <w:rPr>
          <w:rFonts w:asciiTheme="minorHAnsi" w:hAnsiTheme="minorHAnsi" w:cstheme="minorHAnsi"/>
          <w:b/>
        </w:rPr>
        <w:t>Location:</w:t>
      </w:r>
      <w:r>
        <w:rPr>
          <w:rFonts w:asciiTheme="minorHAnsi" w:hAnsiTheme="minorHAnsi" w:cstheme="minorHAnsi"/>
          <w:b/>
        </w:rPr>
        <w:t xml:space="preserve">  </w:t>
      </w:r>
      <w:r w:rsidRPr="008D706A">
        <w:rPr>
          <w:rFonts w:asciiTheme="minorHAnsi" w:hAnsiTheme="minorHAnsi" w:cstheme="minorHAnsi"/>
        </w:rPr>
        <w:t>in front of chemistry staff room.</w:t>
      </w:r>
    </w:p>
    <w:p w:rsidR="008D706A" w:rsidRDefault="008D706A" w:rsidP="008D706A">
      <w:pPr>
        <w:spacing w:after="0"/>
        <w:rPr>
          <w:rFonts w:ascii="Cambria" w:hAnsi="Cambria"/>
          <w:b/>
          <w:sz w:val="32"/>
          <w:szCs w:val="32"/>
        </w:rPr>
      </w:pPr>
      <w:r w:rsidRPr="008D706A">
        <w:rPr>
          <w:rFonts w:asciiTheme="minorHAnsi" w:hAnsiTheme="minorHAnsi" w:cstheme="minorHAnsi"/>
          <w:b/>
        </w:rPr>
        <w:t xml:space="preserve">References </w:t>
      </w:r>
      <w:r w:rsidRPr="008D706A">
        <w:rPr>
          <w:rFonts w:ascii="Cambria" w:hAnsi="Cambria"/>
          <w:b/>
          <w:sz w:val="32"/>
          <w:szCs w:val="32"/>
        </w:rPr>
        <w:t>:</w:t>
      </w:r>
    </w:p>
    <w:p w:rsidR="00E60B70" w:rsidRPr="008D706A" w:rsidRDefault="00E9391E" w:rsidP="008D706A">
      <w:pPr>
        <w:pStyle w:val="ListParagraph"/>
        <w:numPr>
          <w:ilvl w:val="0"/>
          <w:numId w:val="6"/>
        </w:numPr>
        <w:spacing w:after="0"/>
        <w:rPr>
          <w:rFonts w:ascii="Cambria" w:hAnsi="Cambria"/>
          <w:b/>
          <w:i/>
        </w:rPr>
      </w:pPr>
      <w:hyperlink r:id="rId5" w:history="1">
        <w:r w:rsidR="008D706A" w:rsidRPr="008D706A">
          <w:rPr>
            <w:rStyle w:val="Hyperlink"/>
            <w:rFonts w:ascii="Cambria" w:hAnsi="Cambria"/>
            <w:b/>
            <w:i/>
          </w:rPr>
          <w:t>https://indiabiodiversity.org/species/show/228713</w:t>
        </w:r>
      </w:hyperlink>
    </w:p>
    <w:p w:rsidR="00E60B70" w:rsidRPr="008D706A" w:rsidRDefault="00E9391E" w:rsidP="008D706A">
      <w:pPr>
        <w:pStyle w:val="ListParagraph"/>
        <w:numPr>
          <w:ilvl w:val="0"/>
          <w:numId w:val="6"/>
        </w:numPr>
        <w:rPr>
          <w:rFonts w:ascii="Cambria" w:hAnsi="Cambria"/>
          <w:b/>
          <w:i/>
        </w:rPr>
      </w:pPr>
      <w:hyperlink r:id="rId6" w:history="1">
        <w:r w:rsidR="008D706A" w:rsidRPr="008D706A">
          <w:rPr>
            <w:rStyle w:val="Hyperlink"/>
            <w:rFonts w:ascii="Cambria" w:hAnsi="Cambria"/>
            <w:b/>
            <w:i/>
          </w:rPr>
          <w:t>https://en.m.wikipedia.org/wiki/cashew</w:t>
        </w:r>
      </w:hyperlink>
    </w:p>
    <w:p w:rsidR="008D706A" w:rsidRPr="00334EED" w:rsidRDefault="00E9391E" w:rsidP="00334EED">
      <w:pPr>
        <w:pStyle w:val="ListParagraph"/>
        <w:numPr>
          <w:ilvl w:val="0"/>
          <w:numId w:val="6"/>
        </w:numPr>
        <w:rPr>
          <w:b/>
        </w:rPr>
      </w:pPr>
      <w:hyperlink r:id="rId7" w:history="1">
        <w:r w:rsidR="008D706A" w:rsidRPr="008D706A">
          <w:rPr>
            <w:rStyle w:val="Hyperlink"/>
            <w:rFonts w:ascii="Cambria" w:hAnsi="Cambria"/>
            <w:b/>
            <w:i/>
            <w:color w:val="2E74B5"/>
          </w:rPr>
          <w:t>https://www.sciencedirect.com/topics/agricultural-and-biological-</w:t>
        </w:r>
      </w:hyperlink>
      <w:r w:rsidR="008D706A" w:rsidRPr="008D706A">
        <w:rPr>
          <w:rFonts w:ascii="Cambria" w:hAnsi="Cambria"/>
          <w:b/>
          <w:i/>
          <w:color w:val="2E74B5"/>
        </w:rPr>
        <w:t>sciences/anacardium _occidentale</w:t>
      </w:r>
    </w:p>
    <w:sectPr w:rsidR="008D706A" w:rsidRPr="00334EED" w:rsidSect="00E60B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690B"/>
    <w:multiLevelType w:val="hybridMultilevel"/>
    <w:tmpl w:val="4692C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C3A97"/>
    <w:multiLevelType w:val="hybridMultilevel"/>
    <w:tmpl w:val="490A8558"/>
    <w:lvl w:ilvl="0" w:tplc="C7045E8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F00EB"/>
    <w:multiLevelType w:val="hybridMultilevel"/>
    <w:tmpl w:val="AD0C1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B339D"/>
    <w:multiLevelType w:val="hybridMultilevel"/>
    <w:tmpl w:val="A728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0E22DB"/>
    <w:multiLevelType w:val="hybridMultilevel"/>
    <w:tmpl w:val="B23AFF66"/>
    <w:lvl w:ilvl="0" w:tplc="04090001">
      <w:start w:val="1"/>
      <w:numFmt w:val="bullet"/>
      <w:lvlText w:val=""/>
      <w:lvlJc w:val="left"/>
      <w:pPr>
        <w:ind w:left="720" w:hanging="360"/>
      </w:pPr>
      <w:rPr>
        <w:rFonts w:ascii="Symbol" w:hAnsi="Symbo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C95629"/>
    <w:multiLevelType w:val="hybridMultilevel"/>
    <w:tmpl w:val="782C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0B70"/>
    <w:rsid w:val="00311041"/>
    <w:rsid w:val="00334EED"/>
    <w:rsid w:val="003B51B9"/>
    <w:rsid w:val="0068560F"/>
    <w:rsid w:val="00703FB3"/>
    <w:rsid w:val="008D706A"/>
    <w:rsid w:val="009D0DD1"/>
    <w:rsid w:val="00A72F5A"/>
    <w:rsid w:val="00E60B70"/>
    <w:rsid w:val="00E939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B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60B70"/>
    <w:rPr>
      <w:color w:val="0563C1"/>
      <w:u w:val="single"/>
    </w:rPr>
  </w:style>
  <w:style w:type="paragraph" w:styleId="ListParagraph">
    <w:name w:val="List Paragraph"/>
    <w:basedOn w:val="Normal"/>
    <w:uiPriority w:val="34"/>
    <w:qFormat/>
    <w:rsid w:val="008D706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agricultural-and-biolog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m.wikipedia.org/wiki/cashew" TargetMode="External"/><Relationship Id="rId5" Type="http://schemas.openxmlformats.org/officeDocument/2006/relationships/hyperlink" Target="https://indiabiodiversity.org/species/show/2287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Nagappa</dc:creator>
  <cp:lastModifiedBy>Windows User</cp:lastModifiedBy>
  <cp:revision>14</cp:revision>
  <dcterms:created xsi:type="dcterms:W3CDTF">2018-01-31T14:49:00Z</dcterms:created>
  <dcterms:modified xsi:type="dcterms:W3CDTF">2019-05-10T05:06:00Z</dcterms:modified>
</cp:coreProperties>
</file>