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C645E" w14:textId="77777777" w:rsidR="00445898" w:rsidRDefault="5A619F96">
      <w:pPr>
        <w:pStyle w:val="Title"/>
        <w:jc w:val="center"/>
      </w:pPr>
      <w:bookmarkStart w:id="0" w:name="_de30fzcvowoi"/>
      <w:bookmarkEnd w:id="0"/>
      <w:r w:rsidRPr="5A619F96">
        <w:t>Project - Continual learning</w:t>
      </w:r>
    </w:p>
    <w:p w14:paraId="2A28166E" w14:textId="77777777" w:rsidR="00445898" w:rsidRDefault="5A619F96">
      <w:pPr>
        <w:pStyle w:val="Subtitle"/>
        <w:jc w:val="center"/>
      </w:pPr>
      <w:bookmarkStart w:id="1" w:name="_de30fzcvowoi2"/>
      <w:bookmarkEnd w:id="1"/>
      <w:r w:rsidRPr="5A619F96">
        <w:t xml:space="preserve">Option: MNIST </w:t>
      </w:r>
    </w:p>
    <w:p w14:paraId="391D43C4" w14:textId="7B0E132A" w:rsidR="00445898" w:rsidRDefault="5A619F96">
      <w:pPr>
        <w:pStyle w:val="Subtitle"/>
        <w:jc w:val="center"/>
      </w:pPr>
      <w:bookmarkStart w:id="2" w:name="_ypcm327ij4hv"/>
      <w:bookmarkEnd w:id="2"/>
      <w:r w:rsidRPr="5A619F96">
        <w:t>METHOD: GRADIENT EPISODIC MEMORY(GEM)</w:t>
      </w:r>
    </w:p>
    <w:p w14:paraId="7488677A" w14:textId="77777777" w:rsidR="00445898" w:rsidRDefault="5A619F96" w:rsidP="5A619F96">
      <w:pPr>
        <w:pStyle w:val="Heading2"/>
        <w:spacing w:line="288" w:lineRule="auto"/>
        <w:jc w:val="both"/>
        <w:rPr>
          <w:sz w:val="24"/>
          <w:szCs w:val="24"/>
        </w:rPr>
      </w:pPr>
      <w:r w:rsidRPr="5A619F96">
        <w:rPr>
          <w:sz w:val="24"/>
          <w:szCs w:val="24"/>
        </w:rPr>
        <w:t>Group 8:</w:t>
      </w:r>
    </w:p>
    <w:p w14:paraId="0CABA93D" w14:textId="73300F70" w:rsidR="00445898" w:rsidRDefault="009D2482" w:rsidP="5A619F96">
      <w:pPr>
        <w:pStyle w:val="Heading2"/>
        <w:spacing w:line="288" w:lineRule="auto"/>
        <w:jc w:val="both"/>
        <w:rPr>
          <w:sz w:val="24"/>
          <w:szCs w:val="24"/>
        </w:rPr>
      </w:pPr>
      <w:proofErr w:type="spellStart"/>
      <w:r>
        <w:rPr>
          <w:sz w:val="24"/>
          <w:szCs w:val="24"/>
        </w:rPr>
        <w:t>S</w:t>
      </w:r>
      <w:r>
        <w:rPr>
          <w:sz w:val="24"/>
          <w:szCs w:val="24"/>
        </w:rPr>
        <w:t>hivakalyan</w:t>
      </w:r>
      <w:proofErr w:type="spellEnd"/>
      <w:r>
        <w:rPr>
          <w:sz w:val="24"/>
          <w:szCs w:val="24"/>
        </w:rPr>
        <w:t xml:space="preserve"> </w:t>
      </w:r>
      <w:proofErr w:type="spellStart"/>
      <w:r>
        <w:rPr>
          <w:sz w:val="24"/>
          <w:szCs w:val="24"/>
        </w:rPr>
        <w:t>Soundarathiagarajan</w:t>
      </w:r>
      <w:proofErr w:type="spellEnd"/>
      <w:r>
        <w:rPr>
          <w:sz w:val="24"/>
          <w:szCs w:val="24"/>
        </w:rPr>
        <w:t>,</w:t>
      </w:r>
    </w:p>
    <w:p w14:paraId="7667720F" w14:textId="14770C0A" w:rsidR="00445898" w:rsidRDefault="009D2482" w:rsidP="5A619F96">
      <w:pPr>
        <w:pStyle w:val="Heading2"/>
        <w:spacing w:line="288" w:lineRule="auto"/>
        <w:jc w:val="both"/>
        <w:rPr>
          <w:sz w:val="24"/>
          <w:szCs w:val="24"/>
        </w:rPr>
      </w:pPr>
      <w:proofErr w:type="spellStart"/>
      <w:r>
        <w:rPr>
          <w:sz w:val="24"/>
          <w:szCs w:val="24"/>
        </w:rPr>
        <w:t>Kowsick</w:t>
      </w:r>
      <w:proofErr w:type="spellEnd"/>
      <w:r>
        <w:rPr>
          <w:sz w:val="24"/>
          <w:szCs w:val="24"/>
        </w:rPr>
        <w:t xml:space="preserve"> </w:t>
      </w:r>
      <w:proofErr w:type="spellStart"/>
      <w:r>
        <w:rPr>
          <w:sz w:val="24"/>
          <w:szCs w:val="24"/>
        </w:rPr>
        <w:t>Venkatachalapathi</w:t>
      </w:r>
      <w:proofErr w:type="spellEnd"/>
      <w:r>
        <w:rPr>
          <w:sz w:val="24"/>
          <w:szCs w:val="24"/>
        </w:rPr>
        <w:t>,</w:t>
      </w:r>
    </w:p>
    <w:p w14:paraId="7D24D24A" w14:textId="77777777" w:rsidR="00445898" w:rsidRDefault="009D2482" w:rsidP="5A619F96">
      <w:pPr>
        <w:pStyle w:val="Heading2"/>
        <w:spacing w:line="288" w:lineRule="auto"/>
        <w:jc w:val="both"/>
        <w:rPr>
          <w:sz w:val="24"/>
          <w:szCs w:val="24"/>
        </w:rPr>
      </w:pPr>
      <w:r>
        <w:rPr>
          <w:sz w:val="24"/>
          <w:szCs w:val="24"/>
        </w:rPr>
        <w:t>Adish Vakharia</w:t>
      </w:r>
    </w:p>
    <w:p w14:paraId="20BC53E2" w14:textId="2DB471D7" w:rsidR="5A619F96" w:rsidRDefault="5A619F96" w:rsidP="5A619F96">
      <w:pPr>
        <w:pStyle w:val="Body"/>
        <w:jc w:val="both"/>
      </w:pPr>
    </w:p>
    <w:p w14:paraId="60622314" w14:textId="77777777" w:rsidR="00445898" w:rsidRDefault="5A619F96" w:rsidP="5A619F96">
      <w:pPr>
        <w:pStyle w:val="Body"/>
        <w:jc w:val="both"/>
        <w:rPr>
          <w:sz w:val="16"/>
          <w:szCs w:val="16"/>
        </w:rPr>
      </w:pPr>
      <w:r w:rsidRPr="5A619F96">
        <w:rPr>
          <w:sz w:val="16"/>
          <w:szCs w:val="16"/>
        </w:rPr>
        <w:t xml:space="preserve">(Experimented based on the paper - </w:t>
      </w:r>
      <w:hyperlink r:id="rId8">
        <w:r w:rsidRPr="5A619F96">
          <w:rPr>
            <w:rStyle w:val="Hyperlink"/>
            <w:sz w:val="16"/>
            <w:szCs w:val="16"/>
          </w:rPr>
          <w:t>http://papers.nips.cc/paper/7225-gradient-episodic-memory-for-continual-learning.pdf</w:t>
        </w:r>
      </w:hyperlink>
      <w:r w:rsidRPr="5A619F96">
        <w:rPr>
          <w:sz w:val="16"/>
          <w:szCs w:val="16"/>
        </w:rPr>
        <w:t>)</w:t>
      </w:r>
    </w:p>
    <w:p w14:paraId="2ACD4304" w14:textId="210EC783" w:rsidR="5A619F96" w:rsidRDefault="5A619F96" w:rsidP="5A619F96">
      <w:pPr>
        <w:pStyle w:val="Body"/>
        <w:jc w:val="both"/>
      </w:pPr>
    </w:p>
    <w:p w14:paraId="6A75B7BD" w14:textId="79569607" w:rsidR="00445898" w:rsidRDefault="5A619F96" w:rsidP="5A619F96">
      <w:pPr>
        <w:pStyle w:val="Heading"/>
        <w:jc w:val="both"/>
        <w:rPr>
          <w:sz w:val="30"/>
          <w:szCs w:val="30"/>
        </w:rPr>
      </w:pPr>
      <w:bookmarkStart w:id="3" w:name="_kbk2l67j2lkj"/>
      <w:bookmarkEnd w:id="3"/>
      <w:r w:rsidRPr="5A619F96">
        <w:rPr>
          <w:sz w:val="30"/>
          <w:szCs w:val="30"/>
        </w:rPr>
        <w:t>Gradient</w:t>
      </w:r>
      <w:r w:rsidRPr="5A619F96">
        <w:rPr>
          <w:sz w:val="30"/>
          <w:szCs w:val="30"/>
          <w:lang w:val="it-IT"/>
        </w:rPr>
        <w:t xml:space="preserve"> Episodic Memory</w:t>
      </w:r>
    </w:p>
    <w:p w14:paraId="192E28C6" w14:textId="77777777" w:rsidR="00445898" w:rsidRDefault="5A619F96" w:rsidP="004C7DFC">
      <w:pPr>
        <w:pStyle w:val="Body"/>
        <w:numPr>
          <w:ilvl w:val="0"/>
          <w:numId w:val="17"/>
        </w:numPr>
        <w:jc w:val="both"/>
      </w:pPr>
      <w:r w:rsidRPr="5A619F96">
        <w:t xml:space="preserve">Continual learning, where the model observes, once and one by one, examples concerning a sequence of tasks. </w:t>
      </w:r>
    </w:p>
    <w:p w14:paraId="3FCE2E4C" w14:textId="77777777" w:rsidR="00445898" w:rsidRDefault="5A619F96" w:rsidP="004C7DFC">
      <w:pPr>
        <w:pStyle w:val="Body"/>
        <w:numPr>
          <w:ilvl w:val="0"/>
          <w:numId w:val="17"/>
        </w:numPr>
        <w:jc w:val="both"/>
      </w:pPr>
      <w:r w:rsidRPr="5A619F96">
        <w:t xml:space="preserve">Set of metrics to evaluate models learning over a continuum of data. </w:t>
      </w:r>
    </w:p>
    <w:p w14:paraId="28789613" w14:textId="2B118E93" w:rsidR="00445898" w:rsidRDefault="5A619F96" w:rsidP="004C7DFC">
      <w:pPr>
        <w:pStyle w:val="Body"/>
        <w:numPr>
          <w:ilvl w:val="0"/>
          <w:numId w:val="17"/>
        </w:numPr>
        <w:jc w:val="both"/>
      </w:pPr>
      <w:r w:rsidRPr="5A619F96">
        <w:t>These metrics characterize models not only by their test accuracy, but also in terms of their ability to transfer knowledge across tasks the continual learning, called Gradient Episodic Memory (GEM) alleviates forgetting, while allowing beneficial transfer of knowledge to previous tasks. The experiments on variants of the MNIST and CIFAR-100 datasets demonstrate the strong performance of GEM when compared to the state-of-the-art.</w:t>
      </w:r>
    </w:p>
    <w:p w14:paraId="79019751" w14:textId="4A03EE95" w:rsidR="5A619F96" w:rsidRDefault="5A619F96" w:rsidP="5A619F96">
      <w:pPr>
        <w:pStyle w:val="Body"/>
        <w:jc w:val="both"/>
      </w:pPr>
    </w:p>
    <w:p w14:paraId="62D41998" w14:textId="5E6E05C8" w:rsidR="00445898" w:rsidRDefault="5A619F96" w:rsidP="5A619F96">
      <w:pPr>
        <w:pStyle w:val="Heading2"/>
        <w:jc w:val="both"/>
        <w:rPr>
          <w:sz w:val="30"/>
          <w:szCs w:val="30"/>
        </w:rPr>
      </w:pPr>
      <w:bookmarkStart w:id="4" w:name="_f7ik67y2u1u"/>
      <w:bookmarkEnd w:id="4"/>
      <w:r w:rsidRPr="5A619F96">
        <w:rPr>
          <w:rFonts w:eastAsia="Arial" w:cs="Arial"/>
          <w:color w:val="000000" w:themeColor="text1"/>
          <w:sz w:val="30"/>
          <w:szCs w:val="30"/>
        </w:rPr>
        <w:t>Data</w:t>
      </w:r>
      <w:r w:rsidRPr="5A619F96">
        <w:rPr>
          <w:rFonts w:eastAsia="Arial" w:cs="Arial"/>
          <w:color w:val="000000" w:themeColor="text1"/>
          <w:sz w:val="30"/>
          <w:szCs w:val="30"/>
          <w:lang w:val="it-IT"/>
        </w:rPr>
        <w:t xml:space="preserve"> Sets</w:t>
      </w:r>
    </w:p>
    <w:p w14:paraId="2C35D320" w14:textId="77777777" w:rsidR="00445898" w:rsidRDefault="5A619F96" w:rsidP="5A619F96">
      <w:pPr>
        <w:pStyle w:val="Body"/>
        <w:jc w:val="both"/>
      </w:pPr>
      <w:r w:rsidRPr="5A619F96">
        <w:t xml:space="preserve">We consider the following datasets: </w:t>
      </w:r>
    </w:p>
    <w:p w14:paraId="533AD82A" w14:textId="0C8E36FB" w:rsidR="00445898" w:rsidRDefault="5A619F96" w:rsidP="004C7DFC">
      <w:pPr>
        <w:pStyle w:val="Body"/>
        <w:numPr>
          <w:ilvl w:val="0"/>
          <w:numId w:val="19"/>
        </w:numPr>
        <w:jc w:val="both"/>
        <w:rPr>
          <w:rFonts w:eastAsia="Arial" w:cs="Arial"/>
          <w:color w:val="000000" w:themeColor="text1"/>
        </w:rPr>
      </w:pPr>
      <w:r w:rsidRPr="5A619F96">
        <w:rPr>
          <w:b/>
          <w:bCs/>
          <w:lang w:val="de-DE"/>
        </w:rPr>
        <w:t>MNIST Permutation</w:t>
      </w:r>
      <w:r w:rsidRPr="5A619F96">
        <w:t xml:space="preserve"> where each task is transformed by a fixed permutation of pixels. In this dataset, the input distribution for each task is unrelated.</w:t>
      </w:r>
    </w:p>
    <w:p w14:paraId="7F0F39B7" w14:textId="78B82429" w:rsidR="00445898" w:rsidRDefault="5A619F96" w:rsidP="004C7DFC">
      <w:pPr>
        <w:pStyle w:val="Body"/>
        <w:numPr>
          <w:ilvl w:val="0"/>
          <w:numId w:val="19"/>
        </w:numPr>
        <w:jc w:val="both"/>
        <w:rPr>
          <w:rFonts w:eastAsia="Arial" w:cs="Arial"/>
          <w:color w:val="000000" w:themeColor="text1"/>
        </w:rPr>
      </w:pPr>
      <w:r w:rsidRPr="5A619F96">
        <w:rPr>
          <w:b/>
          <w:bCs/>
        </w:rPr>
        <w:t>MNIST Rotations</w:t>
      </w:r>
      <w:r w:rsidRPr="5A619F96">
        <w:t>, a variant of MNIST where each task contains digits rotated by a fixed angle between 0 and 180 degrees.</w:t>
      </w:r>
    </w:p>
    <w:p w14:paraId="1C277AE4" w14:textId="4454902D" w:rsidR="00445898" w:rsidRDefault="5A619F96" w:rsidP="004C7DFC">
      <w:pPr>
        <w:pStyle w:val="Body"/>
        <w:numPr>
          <w:ilvl w:val="0"/>
          <w:numId w:val="19"/>
        </w:numPr>
        <w:jc w:val="both"/>
        <w:rPr>
          <w:rFonts w:eastAsia="Arial" w:cs="Arial"/>
          <w:color w:val="000000" w:themeColor="text1"/>
        </w:rPr>
      </w:pPr>
      <w:r w:rsidRPr="5A619F96">
        <w:rPr>
          <w:b/>
          <w:bCs/>
          <w:lang w:val="it-IT"/>
        </w:rPr>
        <w:t>Incremental CIFAR100</w:t>
      </w:r>
      <w:r w:rsidRPr="5A619F96">
        <w:t xml:space="preserve"> a variant of the CIFAR object recognition dataset with 100 classes, where each task introduces a new set of classes.</w:t>
      </w:r>
    </w:p>
    <w:p w14:paraId="3904B627" w14:textId="30220DCE" w:rsidR="00445898" w:rsidRDefault="00445898" w:rsidP="5A619F96">
      <w:pPr>
        <w:pStyle w:val="Body"/>
        <w:ind w:left="360"/>
        <w:jc w:val="both"/>
      </w:pPr>
    </w:p>
    <w:p w14:paraId="1112E8A0" w14:textId="5AACC1C6" w:rsidR="00445898" w:rsidRDefault="00445898" w:rsidP="5A619F96">
      <w:pPr>
        <w:pStyle w:val="Body"/>
        <w:jc w:val="both"/>
      </w:pPr>
    </w:p>
    <w:p w14:paraId="444D8EC9" w14:textId="14FE2B89" w:rsidR="00445898" w:rsidRDefault="00445898" w:rsidP="5A619F96">
      <w:pPr>
        <w:pStyle w:val="Body"/>
        <w:jc w:val="both"/>
      </w:pPr>
    </w:p>
    <w:p w14:paraId="5D7929B2" w14:textId="6FB033A0" w:rsidR="00445898" w:rsidRDefault="00445898" w:rsidP="5A619F96">
      <w:pPr>
        <w:pStyle w:val="Body"/>
        <w:jc w:val="both"/>
      </w:pPr>
    </w:p>
    <w:p w14:paraId="074C0A71" w14:textId="08171659" w:rsidR="00445898" w:rsidRDefault="00445898" w:rsidP="5A619F96">
      <w:pPr>
        <w:pStyle w:val="Body"/>
        <w:jc w:val="both"/>
      </w:pPr>
    </w:p>
    <w:p w14:paraId="73B524A9" w14:textId="4CB74F5A" w:rsidR="00445898" w:rsidRDefault="5A619F96" w:rsidP="5A619F96">
      <w:pPr>
        <w:pStyle w:val="Body"/>
        <w:jc w:val="both"/>
      </w:pPr>
      <w:r w:rsidRPr="5A619F96">
        <w:rPr>
          <w:color w:val="000000" w:themeColor="text1"/>
        </w:rPr>
        <w:t xml:space="preserve">For all the datasets, we considered T = </w:t>
      </w:r>
      <w:r w:rsidRPr="5A619F96">
        <w:rPr>
          <w:b/>
          <w:bCs/>
          <w:color w:val="000000" w:themeColor="text1"/>
        </w:rPr>
        <w:t>20 tasks</w:t>
      </w:r>
      <w:r w:rsidRPr="5A619F96">
        <w:rPr>
          <w:color w:val="000000" w:themeColor="text1"/>
        </w:rPr>
        <w:t xml:space="preserve">. </w:t>
      </w:r>
    </w:p>
    <w:p w14:paraId="400FE6F1" w14:textId="77777777" w:rsidR="00445898" w:rsidRDefault="5A619F96" w:rsidP="5A619F96">
      <w:pPr>
        <w:pStyle w:val="Body"/>
        <w:jc w:val="both"/>
      </w:pPr>
      <w:r w:rsidRPr="5A619F96">
        <w:rPr>
          <w:color w:val="000000" w:themeColor="text1"/>
        </w:rPr>
        <w:t xml:space="preserve">On the MNIST datasets, each task has </w:t>
      </w:r>
      <w:r w:rsidRPr="5A619F96">
        <w:rPr>
          <w:b/>
          <w:bCs/>
          <w:color w:val="000000" w:themeColor="text1"/>
        </w:rPr>
        <w:t>1000 examples from 10 different classes</w:t>
      </w:r>
      <w:r w:rsidRPr="5A619F96">
        <w:rPr>
          <w:color w:val="000000" w:themeColor="text1"/>
        </w:rPr>
        <w:t xml:space="preserve">. </w:t>
      </w:r>
    </w:p>
    <w:p w14:paraId="1A6DB6A2" w14:textId="77777777" w:rsidR="00445898" w:rsidRDefault="5A619F96" w:rsidP="5A619F96">
      <w:pPr>
        <w:pStyle w:val="Body"/>
        <w:jc w:val="both"/>
      </w:pPr>
      <w:r w:rsidRPr="5A619F96">
        <w:rPr>
          <w:color w:val="000000" w:themeColor="text1"/>
        </w:rPr>
        <w:t xml:space="preserve">On the CIFAR100 dataset each task has </w:t>
      </w:r>
      <w:r w:rsidRPr="5A619F96">
        <w:rPr>
          <w:b/>
          <w:bCs/>
          <w:color w:val="000000" w:themeColor="text1"/>
        </w:rPr>
        <w:t>2500 examples from 5 different classes</w:t>
      </w:r>
      <w:r w:rsidRPr="5A619F96">
        <w:rPr>
          <w:color w:val="000000" w:themeColor="text1"/>
        </w:rPr>
        <w:t xml:space="preserve">. The model observes the tasks in sequence, and each example once. </w:t>
      </w:r>
    </w:p>
    <w:p w14:paraId="73BE6564" w14:textId="77777777" w:rsidR="00445898" w:rsidRDefault="5A619F96" w:rsidP="5A619F96">
      <w:pPr>
        <w:pStyle w:val="Body"/>
        <w:jc w:val="both"/>
      </w:pPr>
      <w:r w:rsidRPr="5A619F96">
        <w:rPr>
          <w:color w:val="000000" w:themeColor="text1"/>
        </w:rPr>
        <w:t xml:space="preserve">The evaluation for each task is performed on the test partition of each dataset. </w:t>
      </w:r>
    </w:p>
    <w:p w14:paraId="3B0C0138" w14:textId="77777777" w:rsidR="00F4783E" w:rsidRDefault="00F4783E" w:rsidP="5A619F96">
      <w:pPr>
        <w:pStyle w:val="Heading2"/>
        <w:spacing w:before="0" w:after="0"/>
        <w:jc w:val="both"/>
        <w:rPr>
          <w:rFonts w:eastAsia="Arial" w:cs="Arial"/>
          <w:color w:val="000000" w:themeColor="text1"/>
          <w:sz w:val="30"/>
          <w:szCs w:val="30"/>
        </w:rPr>
      </w:pPr>
      <w:bookmarkStart w:id="5" w:name="_nj5zgipomzqe"/>
      <w:bookmarkEnd w:id="5"/>
    </w:p>
    <w:p w14:paraId="44CE0BB9" w14:textId="5697976F" w:rsidR="00445898" w:rsidRDefault="00F4783E" w:rsidP="5A619F96">
      <w:pPr>
        <w:pStyle w:val="Heading2"/>
        <w:spacing w:before="0" w:after="0"/>
        <w:jc w:val="both"/>
        <w:rPr>
          <w:rFonts w:eastAsia="Arial" w:cs="Arial"/>
          <w:color w:val="000000" w:themeColor="text1"/>
          <w:sz w:val="30"/>
          <w:szCs w:val="30"/>
        </w:rPr>
      </w:pPr>
      <w:r>
        <w:rPr>
          <w:rFonts w:eastAsia="Arial" w:cs="Arial"/>
          <w:color w:val="000000" w:themeColor="text1"/>
          <w:sz w:val="30"/>
          <w:szCs w:val="30"/>
        </w:rPr>
        <w:t>A</w:t>
      </w:r>
      <w:r w:rsidR="5A619F96" w:rsidRPr="5A619F96">
        <w:rPr>
          <w:rFonts w:eastAsia="Arial" w:cs="Arial"/>
          <w:color w:val="000000" w:themeColor="text1"/>
          <w:sz w:val="30"/>
          <w:szCs w:val="30"/>
        </w:rPr>
        <w:t>rchitectures</w:t>
      </w:r>
      <w:r>
        <w:rPr>
          <w:rFonts w:eastAsia="Arial" w:cs="Arial"/>
          <w:color w:val="000000" w:themeColor="text1"/>
          <w:sz w:val="30"/>
          <w:szCs w:val="30"/>
        </w:rPr>
        <w:t>:</w:t>
      </w:r>
    </w:p>
    <w:p w14:paraId="0B1C2D8F" w14:textId="69C55EA5" w:rsidR="00445898" w:rsidRDefault="5A619F96" w:rsidP="00F4783E">
      <w:pPr>
        <w:pStyle w:val="Body"/>
        <w:numPr>
          <w:ilvl w:val="0"/>
          <w:numId w:val="20"/>
        </w:numPr>
        <w:jc w:val="both"/>
        <w:rPr>
          <w:rFonts w:eastAsia="Arial" w:cs="Arial"/>
          <w:color w:val="000000" w:themeColor="text1"/>
        </w:rPr>
      </w:pPr>
      <w:r w:rsidRPr="5A619F96">
        <w:t xml:space="preserve">On the MNIST tasks, we use </w:t>
      </w:r>
      <w:r w:rsidR="004C7DFC" w:rsidRPr="5A619F96">
        <w:t>fully connected</w:t>
      </w:r>
      <w:r w:rsidRPr="5A619F96">
        <w:t xml:space="preserve"> neural networks with two hidden layers of 100 </w:t>
      </w:r>
      <w:proofErr w:type="spellStart"/>
      <w:r w:rsidRPr="5A619F96">
        <w:t>ReLU</w:t>
      </w:r>
      <w:proofErr w:type="spellEnd"/>
      <w:r w:rsidRPr="5A619F96">
        <w:t xml:space="preserve"> units. </w:t>
      </w:r>
    </w:p>
    <w:p w14:paraId="77CF0238" w14:textId="389C8DC9" w:rsidR="00445898" w:rsidRDefault="5A619F96" w:rsidP="00F4783E">
      <w:pPr>
        <w:pStyle w:val="Body"/>
        <w:numPr>
          <w:ilvl w:val="0"/>
          <w:numId w:val="20"/>
        </w:numPr>
        <w:jc w:val="both"/>
        <w:rPr>
          <w:rFonts w:eastAsia="Arial" w:cs="Arial"/>
          <w:color w:val="000000" w:themeColor="text1"/>
        </w:rPr>
      </w:pPr>
      <w:r w:rsidRPr="5A619F96">
        <w:t xml:space="preserve">On the CIFAR100 tasks, we use a smaller version of ResNet18 with three times less feature maps across all layers. </w:t>
      </w:r>
    </w:p>
    <w:p w14:paraId="01362DFF" w14:textId="0D8F2ECA" w:rsidR="00445898" w:rsidRDefault="5A619F96" w:rsidP="00F4783E">
      <w:pPr>
        <w:pStyle w:val="Body"/>
        <w:numPr>
          <w:ilvl w:val="0"/>
          <w:numId w:val="20"/>
        </w:numPr>
        <w:jc w:val="both"/>
        <w:rPr>
          <w:rFonts w:eastAsia="Arial" w:cs="Arial"/>
          <w:color w:val="000000" w:themeColor="text1"/>
        </w:rPr>
      </w:pPr>
      <w:r w:rsidRPr="5A619F96">
        <w:t xml:space="preserve">Also, on CIFAR100, the network has a final linear classifier per task. We train all the networks and baselines using plain SGD on </w:t>
      </w:r>
      <w:r w:rsidR="004C7DFC" w:rsidRPr="5A619F96">
        <w:t>mini batches</w:t>
      </w:r>
      <w:r w:rsidRPr="5A619F96">
        <w:t xml:space="preserve"> of 10 samples. </w:t>
      </w:r>
    </w:p>
    <w:p w14:paraId="79EC346D" w14:textId="60FC9BFF" w:rsidR="5A619F96" w:rsidRDefault="5A619F96" w:rsidP="5A619F96">
      <w:pPr>
        <w:pStyle w:val="Body"/>
        <w:jc w:val="both"/>
      </w:pPr>
      <w:bookmarkStart w:id="6" w:name="_l5373ctrdv93"/>
      <w:bookmarkStart w:id="7" w:name="_q33j2xtjsg79"/>
      <w:bookmarkEnd w:id="6"/>
      <w:bookmarkEnd w:id="7"/>
    </w:p>
    <w:p w14:paraId="1FABD5C2" w14:textId="579F3750" w:rsidR="5A619F96" w:rsidRDefault="5A619F96" w:rsidP="5A619F96">
      <w:pPr>
        <w:pStyle w:val="Body"/>
        <w:rPr>
          <w:lang w:val="pt-PT"/>
        </w:rPr>
      </w:pPr>
      <w:bookmarkStart w:id="8" w:name="_sj36y6elxrgh"/>
      <w:bookmarkEnd w:id="8"/>
    </w:p>
    <w:p w14:paraId="5A39BBE3" w14:textId="25F30586" w:rsidR="00445898" w:rsidRDefault="00346B7F" w:rsidP="5A619F96">
      <w:pPr>
        <w:pStyle w:val="Body"/>
        <w:jc w:val="both"/>
      </w:pPr>
      <w:r w:rsidRPr="00340BEC">
        <w:rPr>
          <w:b/>
          <w:bCs/>
        </w:rPr>
        <w:t>Figure 1</w:t>
      </w:r>
      <w:r>
        <w:t>: ACC and BWT for all CIFAR-100 datasets and methods.</w:t>
      </w:r>
    </w:p>
    <w:p w14:paraId="40B5263C" w14:textId="7878CBDC" w:rsidR="00445898" w:rsidRDefault="009D2482" w:rsidP="5A619F96">
      <w:pPr>
        <w:pStyle w:val="Body"/>
        <w:jc w:val="both"/>
      </w:pPr>
      <w:r>
        <w:rPr>
          <w:noProof/>
        </w:rPr>
        <w:drawing>
          <wp:inline distT="0" distB="0" distL="0" distR="0" wp14:anchorId="2F0AA04B" wp14:editId="078B9349">
            <wp:extent cx="5601730" cy="2345724"/>
            <wp:effectExtent l="76200" t="76200" r="113665" b="111760"/>
            <wp:docPr id="289193759" name="Picture 289193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a:stretch>
                      <a:fillRect/>
                    </a:stretch>
                  </pic:blipFill>
                  <pic:spPr>
                    <a:xfrm>
                      <a:off x="0" y="0"/>
                      <a:ext cx="5601730" cy="23457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B6D6D8" w14:textId="77777777" w:rsidR="0096534D" w:rsidRDefault="0096534D" w:rsidP="00346B7F">
      <w:pPr>
        <w:pStyle w:val="Body"/>
        <w:jc w:val="both"/>
      </w:pPr>
    </w:p>
    <w:p w14:paraId="7FE029A8" w14:textId="77777777" w:rsidR="0096534D" w:rsidRDefault="0096534D" w:rsidP="00346B7F">
      <w:pPr>
        <w:pStyle w:val="Body"/>
        <w:jc w:val="both"/>
      </w:pPr>
    </w:p>
    <w:p w14:paraId="1FB6503C" w14:textId="77777777" w:rsidR="0096534D" w:rsidRDefault="0096534D" w:rsidP="00346B7F">
      <w:pPr>
        <w:pStyle w:val="Body"/>
        <w:jc w:val="both"/>
      </w:pPr>
      <w:bookmarkStart w:id="9" w:name="_GoBack"/>
      <w:bookmarkEnd w:id="9"/>
    </w:p>
    <w:p w14:paraId="5BF46F43" w14:textId="77777777" w:rsidR="0096534D" w:rsidRDefault="0096534D" w:rsidP="00346B7F">
      <w:pPr>
        <w:pStyle w:val="Body"/>
        <w:jc w:val="both"/>
      </w:pPr>
    </w:p>
    <w:p w14:paraId="524B8F2F" w14:textId="77777777" w:rsidR="0096534D" w:rsidRDefault="0096534D" w:rsidP="00346B7F">
      <w:pPr>
        <w:pStyle w:val="Body"/>
        <w:jc w:val="both"/>
      </w:pPr>
    </w:p>
    <w:p w14:paraId="7D1692F1" w14:textId="77777777" w:rsidR="0096534D" w:rsidRDefault="0096534D" w:rsidP="00346B7F">
      <w:pPr>
        <w:pStyle w:val="Body"/>
        <w:jc w:val="both"/>
      </w:pPr>
    </w:p>
    <w:p w14:paraId="153C4401" w14:textId="77777777" w:rsidR="0096534D" w:rsidRDefault="0096534D" w:rsidP="00346B7F">
      <w:pPr>
        <w:pStyle w:val="Body"/>
        <w:jc w:val="both"/>
      </w:pPr>
    </w:p>
    <w:p w14:paraId="3DA761DF" w14:textId="77777777" w:rsidR="0096534D" w:rsidRDefault="0096534D" w:rsidP="00346B7F">
      <w:pPr>
        <w:pStyle w:val="Body"/>
        <w:jc w:val="both"/>
      </w:pPr>
    </w:p>
    <w:p w14:paraId="34782A38" w14:textId="77777777" w:rsidR="0096534D" w:rsidRDefault="0096534D" w:rsidP="00346B7F">
      <w:pPr>
        <w:pStyle w:val="Body"/>
        <w:jc w:val="both"/>
      </w:pPr>
    </w:p>
    <w:p w14:paraId="584BFD64" w14:textId="77777777" w:rsidR="0096534D" w:rsidRDefault="0096534D" w:rsidP="00346B7F">
      <w:pPr>
        <w:pStyle w:val="Body"/>
        <w:jc w:val="both"/>
      </w:pPr>
    </w:p>
    <w:p w14:paraId="3B33891A" w14:textId="77777777" w:rsidR="0096534D" w:rsidRDefault="0096534D" w:rsidP="00346B7F">
      <w:pPr>
        <w:pStyle w:val="Body"/>
        <w:jc w:val="both"/>
      </w:pPr>
    </w:p>
    <w:p w14:paraId="76B00623" w14:textId="49DCEB16" w:rsidR="5A619F96" w:rsidRDefault="00346B7F" w:rsidP="00346B7F">
      <w:pPr>
        <w:pStyle w:val="Body"/>
        <w:jc w:val="both"/>
      </w:pPr>
      <w:r w:rsidRPr="00340BEC">
        <w:rPr>
          <w:b/>
          <w:bCs/>
        </w:rPr>
        <w:lastRenderedPageBreak/>
        <w:t xml:space="preserve">Figure </w:t>
      </w:r>
      <w:r w:rsidRPr="00340BEC">
        <w:rPr>
          <w:b/>
          <w:bCs/>
        </w:rPr>
        <w:t>2</w:t>
      </w:r>
      <w:r>
        <w:t xml:space="preserve">: ACC and BWT for all </w:t>
      </w:r>
      <w:r>
        <w:t xml:space="preserve">MNIST </w:t>
      </w:r>
      <w:r>
        <w:t>datasets and methods.</w:t>
      </w:r>
    </w:p>
    <w:p w14:paraId="6D2858A9" w14:textId="347B9CC7" w:rsidR="5A619F96" w:rsidRDefault="5A619F96" w:rsidP="5A619F96">
      <w:pPr>
        <w:pStyle w:val="Body"/>
      </w:pPr>
      <w:r>
        <w:rPr>
          <w:noProof/>
        </w:rPr>
        <w:drawing>
          <wp:inline distT="0" distB="0" distL="0" distR="0" wp14:anchorId="22C68502" wp14:editId="658D5BE0">
            <wp:extent cx="5692140" cy="2364298"/>
            <wp:effectExtent l="76200" t="76200" r="137160" b="131445"/>
            <wp:docPr id="1743218615" name="Picture 1743218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a:stretch>
                      <a:fillRect/>
                    </a:stretch>
                  </pic:blipFill>
                  <pic:spPr>
                    <a:xfrm>
                      <a:off x="0" y="0"/>
                      <a:ext cx="5692140" cy="23642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19061A" w14:textId="520960CD" w:rsidR="5A619F96" w:rsidRDefault="5A619F96" w:rsidP="5A619F96">
      <w:pPr>
        <w:pStyle w:val="Body"/>
      </w:pPr>
    </w:p>
    <w:p w14:paraId="3AAFB1D4" w14:textId="414FDDE7" w:rsidR="5A619F96" w:rsidRDefault="00346B7F" w:rsidP="00346B7F">
      <w:pPr>
        <w:pStyle w:val="Body"/>
        <w:jc w:val="both"/>
      </w:pPr>
      <w:r w:rsidRPr="00340BEC">
        <w:rPr>
          <w:b/>
          <w:bCs/>
        </w:rPr>
        <w:t xml:space="preserve">Figure </w:t>
      </w:r>
      <w:r w:rsidRPr="00340BEC">
        <w:rPr>
          <w:b/>
          <w:bCs/>
        </w:rPr>
        <w:t>3</w:t>
      </w:r>
      <w:r>
        <w:t xml:space="preserve">: ACC and BWT for all MNIST </w:t>
      </w:r>
      <w:r>
        <w:t xml:space="preserve">rotations </w:t>
      </w:r>
      <w:r>
        <w:t>datasets and methods.</w:t>
      </w:r>
    </w:p>
    <w:p w14:paraId="60DC72E3" w14:textId="1D257030" w:rsidR="5A619F96" w:rsidRDefault="5A619F96" w:rsidP="5A619F96">
      <w:pPr>
        <w:pStyle w:val="Body"/>
      </w:pPr>
      <w:r>
        <w:rPr>
          <w:noProof/>
        </w:rPr>
        <w:drawing>
          <wp:inline distT="0" distB="0" distL="0" distR="0" wp14:anchorId="1A9DB5FB" wp14:editId="79297DBA">
            <wp:extent cx="5734050" cy="2401134"/>
            <wp:effectExtent l="76200" t="76200" r="114300" b="113665"/>
            <wp:docPr id="297894649" name="Picture 297894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a:stretch>
                      <a:fillRect/>
                    </a:stretch>
                  </pic:blipFill>
                  <pic:spPr>
                    <a:xfrm>
                      <a:off x="0" y="0"/>
                      <a:ext cx="5734050" cy="24011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4D9B0F" w14:textId="7C425C12" w:rsidR="00346B7F" w:rsidRDefault="00346B7F" w:rsidP="5A619F96">
      <w:pPr>
        <w:pStyle w:val="Body"/>
      </w:pPr>
    </w:p>
    <w:p w14:paraId="18D325A3" w14:textId="7E671C33" w:rsidR="00346B7F" w:rsidRDefault="00346B7F" w:rsidP="5A619F96">
      <w:pPr>
        <w:pStyle w:val="Body"/>
      </w:pPr>
      <w:r>
        <w:t>Figure 4, 5 and 6 shows the evolution of the test accuracy, as more tasks are learned.</w:t>
      </w:r>
    </w:p>
    <w:p w14:paraId="54B1C0B2" w14:textId="613AC377" w:rsidR="00346B7F" w:rsidRPr="00340BEC" w:rsidRDefault="00346B7F" w:rsidP="5A619F96">
      <w:pPr>
        <w:pStyle w:val="Body"/>
        <w:rPr>
          <w:b/>
          <w:bCs/>
        </w:rPr>
      </w:pPr>
      <w:r w:rsidRPr="00340BEC">
        <w:rPr>
          <w:b/>
          <w:bCs/>
        </w:rPr>
        <w:t>Figure 4:</w:t>
      </w:r>
    </w:p>
    <w:p w14:paraId="39C70049" w14:textId="02CB19AB" w:rsidR="5A619F96" w:rsidRDefault="5A619F96" w:rsidP="5A619F96">
      <w:pPr>
        <w:pStyle w:val="Body"/>
      </w:pPr>
      <w:r>
        <w:rPr>
          <w:noProof/>
        </w:rPr>
        <w:drawing>
          <wp:inline distT="0" distB="0" distL="0" distR="0" wp14:anchorId="5F37D506" wp14:editId="1B130D52">
            <wp:extent cx="5742305" cy="1661160"/>
            <wp:effectExtent l="76200" t="76200" r="125095" b="129540"/>
            <wp:docPr id="1739815369" name="Picture 173981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a:stretch>
                      <a:fillRect/>
                    </a:stretch>
                  </pic:blipFill>
                  <pic:spPr>
                    <a:xfrm>
                      <a:off x="0" y="0"/>
                      <a:ext cx="5742474" cy="16612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54A2DC" w14:textId="77027317" w:rsidR="5A619F96" w:rsidRDefault="5A619F96" w:rsidP="5A619F96">
      <w:pPr>
        <w:pStyle w:val="Body"/>
      </w:pPr>
    </w:p>
    <w:p w14:paraId="3873189F" w14:textId="26698B04" w:rsidR="5A619F96" w:rsidRDefault="5A619F96" w:rsidP="5A619F96">
      <w:pPr>
        <w:pStyle w:val="Body"/>
      </w:pPr>
    </w:p>
    <w:p w14:paraId="05AA1797" w14:textId="34B40990" w:rsidR="5A619F96" w:rsidRPr="00340BEC" w:rsidRDefault="00346B7F" w:rsidP="00340BEC">
      <w:pPr>
        <w:pStyle w:val="Body"/>
        <w:rPr>
          <w:b/>
          <w:bCs/>
        </w:rPr>
      </w:pPr>
      <w:r w:rsidRPr="00340BEC">
        <w:rPr>
          <w:b/>
          <w:bCs/>
        </w:rPr>
        <w:t>Figure 5:</w:t>
      </w:r>
      <w:r w:rsidR="5A619F96" w:rsidRPr="00340BEC">
        <w:rPr>
          <w:b/>
          <w:bCs/>
        </w:rPr>
        <w:drawing>
          <wp:inline distT="0" distB="0" distL="0" distR="0" wp14:anchorId="5D6AD67E" wp14:editId="540CD225">
            <wp:extent cx="5857875" cy="2452985"/>
            <wp:effectExtent l="76200" t="76200" r="104775" b="119380"/>
            <wp:docPr id="736077642" name="Picture 736077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a:stretch>
                      <a:fillRect/>
                    </a:stretch>
                  </pic:blipFill>
                  <pic:spPr>
                    <a:xfrm>
                      <a:off x="0" y="0"/>
                      <a:ext cx="5857875" cy="24529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4A509A" w14:textId="5686FDA3" w:rsidR="5A619F96" w:rsidRDefault="5A619F96" w:rsidP="5A619F96">
      <w:pPr>
        <w:pStyle w:val="Body"/>
      </w:pPr>
    </w:p>
    <w:p w14:paraId="7E3CE01C" w14:textId="17FF581F" w:rsidR="00346B7F" w:rsidRPr="00340BEC" w:rsidRDefault="00346B7F" w:rsidP="5A619F96">
      <w:pPr>
        <w:pStyle w:val="Body"/>
        <w:rPr>
          <w:b/>
          <w:bCs/>
        </w:rPr>
      </w:pPr>
      <w:r w:rsidRPr="00340BEC">
        <w:rPr>
          <w:b/>
          <w:bCs/>
        </w:rPr>
        <w:t>Figure 6:</w:t>
      </w:r>
    </w:p>
    <w:p w14:paraId="11C98709" w14:textId="5B9DB40F" w:rsidR="5A619F96" w:rsidRDefault="5A619F96" w:rsidP="5A619F96">
      <w:pPr>
        <w:pStyle w:val="Body"/>
      </w:pPr>
      <w:r>
        <w:rPr>
          <w:noProof/>
        </w:rPr>
        <w:drawing>
          <wp:inline distT="0" distB="0" distL="0" distR="0" wp14:anchorId="2902F9C4" wp14:editId="7FB68E0F">
            <wp:extent cx="5982269" cy="2505075"/>
            <wp:effectExtent l="76200" t="76200" r="114300" b="104775"/>
            <wp:docPr id="1924722742" name="Picture 1924722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a:stretch>
                      <a:fillRect/>
                    </a:stretch>
                  </pic:blipFill>
                  <pic:spPr>
                    <a:xfrm>
                      <a:off x="0" y="0"/>
                      <a:ext cx="5982269" cy="2505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A0D413" w14:textId="77777777" w:rsidR="0096534D" w:rsidRDefault="0096534D" w:rsidP="0096534D">
      <w:pPr>
        <w:pStyle w:val="Heading2"/>
        <w:spacing w:before="0" w:after="0"/>
        <w:jc w:val="both"/>
        <w:rPr>
          <w:rFonts w:eastAsia="Arial" w:cs="Arial"/>
          <w:color w:val="000000" w:themeColor="text1"/>
          <w:sz w:val="30"/>
          <w:szCs w:val="30"/>
        </w:rPr>
      </w:pPr>
    </w:p>
    <w:p w14:paraId="57141B16" w14:textId="79DFB146" w:rsidR="0096534D" w:rsidRPr="00F4783E" w:rsidRDefault="0096534D" w:rsidP="0096534D">
      <w:pPr>
        <w:pStyle w:val="Heading2"/>
        <w:spacing w:before="0" w:after="0"/>
        <w:jc w:val="both"/>
        <w:rPr>
          <w:rFonts w:eastAsia="Arial" w:cs="Arial"/>
          <w:color w:val="000000" w:themeColor="text1"/>
          <w:sz w:val="30"/>
          <w:szCs w:val="30"/>
        </w:rPr>
      </w:pPr>
      <w:r w:rsidRPr="00F4783E">
        <w:rPr>
          <w:rFonts w:eastAsia="Arial" w:cs="Arial"/>
          <w:color w:val="000000" w:themeColor="text1"/>
          <w:sz w:val="30"/>
          <w:szCs w:val="30"/>
        </w:rPr>
        <w:t>Methods:</w:t>
      </w:r>
    </w:p>
    <w:p w14:paraId="3960065D" w14:textId="77777777" w:rsidR="0096534D" w:rsidRDefault="0096534D" w:rsidP="0096534D">
      <w:pPr>
        <w:pStyle w:val="Body"/>
        <w:jc w:val="both"/>
      </w:pPr>
      <w:r>
        <w:t>We compare GEM to five alternatives:</w:t>
      </w:r>
    </w:p>
    <w:p w14:paraId="33E102CA" w14:textId="77777777" w:rsidR="0096534D" w:rsidRDefault="0096534D" w:rsidP="0096534D">
      <w:pPr>
        <w:pStyle w:val="Body"/>
        <w:numPr>
          <w:ilvl w:val="0"/>
          <w:numId w:val="5"/>
        </w:numPr>
        <w:jc w:val="both"/>
        <w:rPr>
          <w:rFonts w:eastAsia="Arial" w:cs="Arial"/>
          <w:color w:val="000000" w:themeColor="text1"/>
        </w:rPr>
      </w:pPr>
      <w:r w:rsidRPr="5A619F96">
        <w:t xml:space="preserve">a single predictor trained across all tasks. </w:t>
      </w:r>
    </w:p>
    <w:p w14:paraId="5A34D387" w14:textId="77777777" w:rsidR="0096534D" w:rsidRDefault="0096534D" w:rsidP="0096534D">
      <w:pPr>
        <w:pStyle w:val="Body"/>
        <w:numPr>
          <w:ilvl w:val="0"/>
          <w:numId w:val="5"/>
        </w:numPr>
        <w:jc w:val="both"/>
        <w:rPr>
          <w:rFonts w:eastAsia="Arial" w:cs="Arial"/>
          <w:color w:val="000000" w:themeColor="text1"/>
        </w:rPr>
      </w:pPr>
      <w:r w:rsidRPr="5A619F96">
        <w:t xml:space="preserve">one independent predictor per task. Each independent predictor has the same architecture as </w:t>
      </w:r>
      <w:r w:rsidRPr="5A619F96">
        <w:rPr>
          <w:lang w:val="ar-SA"/>
        </w:rPr>
        <w:t>“</w:t>
      </w:r>
      <w:r w:rsidRPr="5A619F96">
        <w:t>single</w:t>
      </w:r>
      <w:r>
        <w:t xml:space="preserve">” </w:t>
      </w:r>
      <w:r w:rsidRPr="5A619F96">
        <w:t xml:space="preserve">but with T times less hidden units than </w:t>
      </w:r>
      <w:r w:rsidRPr="5A619F96">
        <w:rPr>
          <w:lang w:val="ar-SA"/>
        </w:rPr>
        <w:t>“</w:t>
      </w:r>
      <w:r w:rsidRPr="5A619F96">
        <w:t>single</w:t>
      </w:r>
      <w:r>
        <w:t>”</w:t>
      </w:r>
      <w:r w:rsidRPr="5A619F96">
        <w:t xml:space="preserve">. Each new independent predictor can be initialized at random or be a clone of the last trained predictor (decided by grid-search). </w:t>
      </w:r>
    </w:p>
    <w:p w14:paraId="37A3BB35" w14:textId="77777777" w:rsidR="0096534D" w:rsidRDefault="0096534D" w:rsidP="0096534D">
      <w:pPr>
        <w:pStyle w:val="Body"/>
        <w:numPr>
          <w:ilvl w:val="0"/>
          <w:numId w:val="5"/>
        </w:numPr>
        <w:jc w:val="both"/>
        <w:rPr>
          <w:rFonts w:eastAsia="Arial" w:cs="Arial"/>
          <w:color w:val="000000" w:themeColor="text1"/>
        </w:rPr>
      </w:pPr>
      <w:r w:rsidRPr="5A619F96">
        <w:lastRenderedPageBreak/>
        <w:t xml:space="preserve">a multimodal predictor, which has the same architecture of </w:t>
      </w:r>
      <w:r w:rsidRPr="5A619F96">
        <w:rPr>
          <w:lang w:val="ar-SA"/>
        </w:rPr>
        <w:t>“</w:t>
      </w:r>
      <w:r w:rsidRPr="5A619F96">
        <w:t>single</w:t>
      </w:r>
      <w:r>
        <w:t>”</w:t>
      </w:r>
      <w:r w:rsidRPr="5A619F96">
        <w:t>, but with a dedicated input layer per task (only for MNIST datasets).</w:t>
      </w:r>
    </w:p>
    <w:p w14:paraId="1F51BFF1" w14:textId="77777777" w:rsidR="0096534D" w:rsidRDefault="0096534D" w:rsidP="0096534D">
      <w:pPr>
        <w:pStyle w:val="Body"/>
        <w:numPr>
          <w:ilvl w:val="0"/>
          <w:numId w:val="5"/>
        </w:numPr>
        <w:jc w:val="both"/>
        <w:rPr>
          <w:rFonts w:eastAsia="Arial" w:cs="Arial"/>
          <w:color w:val="000000" w:themeColor="text1"/>
        </w:rPr>
      </w:pPr>
      <w:r w:rsidRPr="5A619F96">
        <w:t xml:space="preserve">EWC, where the loss is regularized to avoid catastrophic forgetting. </w:t>
      </w:r>
    </w:p>
    <w:p w14:paraId="1E3D324E" w14:textId="77777777" w:rsidR="0096534D" w:rsidRDefault="0096534D" w:rsidP="0096534D">
      <w:pPr>
        <w:pStyle w:val="Body"/>
        <w:numPr>
          <w:ilvl w:val="0"/>
          <w:numId w:val="5"/>
        </w:numPr>
        <w:jc w:val="both"/>
        <w:rPr>
          <w:rFonts w:eastAsia="Arial" w:cs="Arial"/>
          <w:color w:val="000000" w:themeColor="text1"/>
        </w:rPr>
      </w:pPr>
      <w:r w:rsidRPr="5A619F96">
        <w:t xml:space="preserve">GEM and EWC have the same architecture as </w:t>
      </w:r>
      <w:r w:rsidRPr="5A619F96">
        <w:rPr>
          <w:lang w:val="ar-SA"/>
        </w:rPr>
        <w:t>“</w:t>
      </w:r>
      <w:r w:rsidRPr="5A619F96">
        <w:t>single</w:t>
      </w:r>
      <w:r>
        <w:t>”</w:t>
      </w:r>
      <w:r w:rsidRPr="5A619F96">
        <w:rPr>
          <w:lang w:val="fr-FR"/>
        </w:rPr>
        <w:t xml:space="preserve">, plus </w:t>
      </w:r>
      <w:proofErr w:type="spellStart"/>
      <w:r w:rsidRPr="5A619F96">
        <w:rPr>
          <w:lang w:val="fr-FR"/>
        </w:rPr>
        <w:t>episodic</w:t>
      </w:r>
      <w:proofErr w:type="spellEnd"/>
      <w:r w:rsidRPr="5A619F96">
        <w:rPr>
          <w:lang w:val="fr-FR"/>
        </w:rPr>
        <w:t xml:space="preserve"> memory. </w:t>
      </w:r>
    </w:p>
    <w:p w14:paraId="2CBFA531" w14:textId="77777777" w:rsidR="0096534D" w:rsidRDefault="0096534D" w:rsidP="0096534D">
      <w:pPr>
        <w:pStyle w:val="Body"/>
        <w:jc w:val="both"/>
      </w:pPr>
    </w:p>
    <w:p w14:paraId="4F310DE2" w14:textId="77777777" w:rsidR="0096534D" w:rsidRDefault="0096534D" w:rsidP="0096534D">
      <w:pPr>
        <w:pStyle w:val="Heading2"/>
        <w:spacing w:before="0" w:after="0"/>
        <w:jc w:val="both"/>
        <w:rPr>
          <w:rFonts w:eastAsia="Arial" w:cs="Arial"/>
          <w:color w:val="000000" w:themeColor="text1"/>
          <w:sz w:val="30"/>
          <w:szCs w:val="30"/>
        </w:rPr>
      </w:pPr>
      <w:bookmarkStart w:id="10" w:name="_awb3etc3xcyb"/>
      <w:bookmarkEnd w:id="10"/>
      <w:r w:rsidRPr="5A619F96">
        <w:rPr>
          <w:rFonts w:eastAsia="Arial" w:cs="Arial"/>
          <w:color w:val="000000" w:themeColor="text1"/>
          <w:sz w:val="30"/>
          <w:szCs w:val="30"/>
        </w:rPr>
        <w:t>Evaluation Metrics</w:t>
      </w:r>
    </w:p>
    <w:p w14:paraId="2B89B588" w14:textId="77777777" w:rsidR="0096534D" w:rsidRDefault="0096534D" w:rsidP="0096534D">
      <w:pPr>
        <w:pStyle w:val="Body"/>
        <w:numPr>
          <w:ilvl w:val="0"/>
          <w:numId w:val="4"/>
        </w:numPr>
        <w:jc w:val="both"/>
        <w:rPr>
          <w:rFonts w:eastAsia="Arial" w:cs="Arial"/>
          <w:color w:val="000000" w:themeColor="text1"/>
        </w:rPr>
      </w:pPr>
      <w:r w:rsidRPr="5A619F96">
        <w:t>Backward transfer (BWT), which is the influence that learning a task t has on the performance on a previous task k ≺ t. On the one hand, there exists positive backward transfer when learning about some task t increases the performance on some preceding task k. On the other hand, there exists negative backward transfer when learning about some task t decreases the performance on some preceding task k.</w:t>
      </w:r>
    </w:p>
    <w:p w14:paraId="04273FEE" w14:textId="69458845" w:rsidR="0096534D" w:rsidRPr="0096534D" w:rsidRDefault="0096534D" w:rsidP="0096534D">
      <w:pPr>
        <w:pStyle w:val="Body"/>
        <w:numPr>
          <w:ilvl w:val="0"/>
          <w:numId w:val="4"/>
        </w:numPr>
        <w:jc w:val="both"/>
        <w:rPr>
          <w:rFonts w:eastAsia="Arial" w:cs="Arial"/>
          <w:color w:val="000000" w:themeColor="text1"/>
        </w:rPr>
      </w:pPr>
      <w:r w:rsidRPr="5A619F96">
        <w:t>Large negative backward transfer is also known as (catastrophic) forgetting.</w:t>
      </w:r>
    </w:p>
    <w:p w14:paraId="18D5A47D" w14:textId="70CC40A2" w:rsidR="0096534D" w:rsidRPr="0096534D" w:rsidRDefault="0096534D" w:rsidP="0096534D">
      <w:pPr>
        <w:pStyle w:val="Body"/>
        <w:numPr>
          <w:ilvl w:val="0"/>
          <w:numId w:val="4"/>
        </w:numPr>
        <w:jc w:val="both"/>
      </w:pPr>
      <w:r w:rsidRPr="5A619F96">
        <w:t xml:space="preserve">Forward transfer (FWT), which is the influence that learning task t has on the performance on a future task k ≻ t. </w:t>
      </w:r>
      <w:proofErr w:type="gramStart"/>
      <w:r w:rsidRPr="5A619F96">
        <w:t>In particular, positive</w:t>
      </w:r>
      <w:proofErr w:type="gramEnd"/>
      <w:r w:rsidRPr="5A619F96">
        <w:t xml:space="preserve"> forward transfer is possible when the model is able to perform “zero-shot” learning, perhaps by exploiting the structure available in the task descriptors.</w:t>
      </w:r>
    </w:p>
    <w:p w14:paraId="032ADEEF" w14:textId="28E5F430" w:rsidR="0096534D" w:rsidRDefault="0096534D" w:rsidP="0096534D">
      <w:pPr>
        <w:pStyle w:val="Heading2"/>
        <w:jc w:val="both"/>
        <w:rPr>
          <w:sz w:val="30"/>
          <w:szCs w:val="30"/>
        </w:rPr>
      </w:pPr>
      <w:r w:rsidRPr="5A619F96">
        <w:rPr>
          <w:sz w:val="30"/>
          <w:szCs w:val="30"/>
        </w:rPr>
        <w:t>Results</w:t>
      </w:r>
    </w:p>
    <w:p w14:paraId="1EB715C6" w14:textId="77777777" w:rsidR="0096534D" w:rsidRDefault="0096534D" w:rsidP="0096534D">
      <w:pPr>
        <w:pStyle w:val="Body"/>
        <w:ind w:left="360"/>
        <w:jc w:val="both"/>
      </w:pPr>
      <w:r w:rsidRPr="5A619F96">
        <w:t>Refer the results folder in the GitHub</w:t>
      </w:r>
      <w:r w:rsidRPr="5A619F96">
        <w:rPr>
          <w:lang w:val="pt-PT"/>
        </w:rPr>
        <w:t xml:space="preserve"> repo.</w:t>
      </w:r>
    </w:p>
    <w:p w14:paraId="70CB0114" w14:textId="77777777" w:rsidR="0096534D" w:rsidRDefault="0096534D" w:rsidP="0096534D">
      <w:pPr>
        <w:pStyle w:val="Body"/>
        <w:rPr>
          <w:lang w:val="pt-PT"/>
        </w:rPr>
      </w:pPr>
    </w:p>
    <w:p w14:paraId="36F55D4B" w14:textId="77777777" w:rsidR="0096534D" w:rsidRDefault="0096534D" w:rsidP="0096534D">
      <w:pPr>
        <w:pStyle w:val="Body"/>
        <w:ind w:left="360"/>
        <w:jc w:val="both"/>
      </w:pPr>
      <w:r w:rsidRPr="5A619F96">
        <w:t>Overall, GEM performs significantly better than other continual learning methods like EWC, while spending less computation (Table 1). GEM</w:t>
      </w:r>
      <w:r>
        <w:t>’</w:t>
      </w:r>
      <w:r w:rsidRPr="5A619F96">
        <w:t xml:space="preserve">s efficiency comes from optimizing over </w:t>
      </w:r>
      <w:proofErr w:type="gramStart"/>
      <w:r w:rsidRPr="5A619F96">
        <w:t>a number of</w:t>
      </w:r>
      <w:proofErr w:type="gramEnd"/>
      <w:r w:rsidRPr="5A619F96">
        <w:t xml:space="preserve"> variables equal to the number of tasks (T = 20 in our experiments), instead of optimizing over a number of variables equal to the number of parameters (p = 1109240 for CIFAR100 for instance). GEM</w:t>
      </w:r>
      <w:r>
        <w:t>’</w:t>
      </w:r>
      <w:r w:rsidRPr="5A619F96">
        <w:t>s bottleneck is the necessity of computing previous task gradients at each learning iteration.</w:t>
      </w:r>
    </w:p>
    <w:p w14:paraId="2D62AFF0" w14:textId="77777777" w:rsidR="00445898" w:rsidRDefault="00445898" w:rsidP="5A619F96">
      <w:pPr>
        <w:pStyle w:val="Body"/>
        <w:jc w:val="both"/>
      </w:pPr>
    </w:p>
    <w:p w14:paraId="41C8F396" w14:textId="77777777" w:rsidR="00445898" w:rsidRDefault="00445898" w:rsidP="5A619F96">
      <w:pPr>
        <w:pStyle w:val="Body"/>
        <w:jc w:val="both"/>
      </w:pPr>
    </w:p>
    <w:p w14:paraId="0B1A40C9" w14:textId="32D01387" w:rsidR="00445898" w:rsidRDefault="5A619F96" w:rsidP="5A619F96">
      <w:pPr>
        <w:pStyle w:val="Heading2"/>
        <w:spacing w:before="0" w:after="0"/>
        <w:jc w:val="both"/>
        <w:rPr>
          <w:sz w:val="30"/>
          <w:szCs w:val="30"/>
          <w:lang w:val="fr-FR"/>
        </w:rPr>
      </w:pPr>
      <w:r w:rsidRPr="5A619F96">
        <w:rPr>
          <w:sz w:val="30"/>
          <w:szCs w:val="30"/>
          <w:lang w:val="fr-FR"/>
        </w:rPr>
        <w:t xml:space="preserve">Conclusion </w:t>
      </w:r>
    </w:p>
    <w:p w14:paraId="3E1538E2" w14:textId="77777777" w:rsidR="00445898" w:rsidRDefault="5A619F96" w:rsidP="5A619F96">
      <w:pPr>
        <w:pStyle w:val="Body"/>
        <w:numPr>
          <w:ilvl w:val="0"/>
          <w:numId w:val="1"/>
        </w:numPr>
        <w:jc w:val="both"/>
        <w:rPr>
          <w:rFonts w:eastAsia="Arial" w:cs="Arial"/>
          <w:color w:val="000000" w:themeColor="text1"/>
        </w:rPr>
      </w:pPr>
      <w:r w:rsidRPr="5A619F96">
        <w:t xml:space="preserve">We formalized the scenario of continual learning. </w:t>
      </w:r>
    </w:p>
    <w:p w14:paraId="732EB23A" w14:textId="77777777" w:rsidR="00445898" w:rsidRDefault="5A619F96" w:rsidP="5A619F96">
      <w:pPr>
        <w:pStyle w:val="Body"/>
        <w:numPr>
          <w:ilvl w:val="0"/>
          <w:numId w:val="1"/>
        </w:numPr>
        <w:jc w:val="both"/>
        <w:rPr>
          <w:rFonts w:eastAsia="Arial" w:cs="Arial"/>
          <w:color w:val="000000" w:themeColor="text1"/>
        </w:rPr>
      </w:pPr>
      <w:r w:rsidRPr="5A619F96">
        <w:t xml:space="preserve">First, we defined training and evaluation protocols to assess the quality of models in terms of their accuracy, as well as their ability to transfer knowledge forward and backward between tasks. </w:t>
      </w:r>
    </w:p>
    <w:p w14:paraId="10BE73A3" w14:textId="77777777" w:rsidR="00445898" w:rsidRDefault="5A619F96" w:rsidP="5A619F96">
      <w:pPr>
        <w:pStyle w:val="Body"/>
        <w:numPr>
          <w:ilvl w:val="0"/>
          <w:numId w:val="1"/>
        </w:numPr>
        <w:jc w:val="both"/>
        <w:rPr>
          <w:rFonts w:eastAsia="Arial" w:cs="Arial"/>
          <w:color w:val="000000" w:themeColor="text1"/>
        </w:rPr>
      </w:pPr>
      <w:r w:rsidRPr="5A619F96">
        <w:t xml:space="preserve">Second, we introduced GEM, a simple model that leverages an episodic memory to avoid forgetting and favor positive backward transfer. Our experiments demonstrate the competitive performance of GEM against the state-of-the-art. </w:t>
      </w:r>
    </w:p>
    <w:p w14:paraId="6AC1F4EC" w14:textId="77777777" w:rsidR="00445898" w:rsidRDefault="5A619F96" w:rsidP="5A619F96">
      <w:pPr>
        <w:pStyle w:val="Body"/>
        <w:numPr>
          <w:ilvl w:val="0"/>
          <w:numId w:val="1"/>
        </w:numPr>
        <w:jc w:val="both"/>
        <w:rPr>
          <w:rFonts w:eastAsia="Arial" w:cs="Arial"/>
          <w:color w:val="000000" w:themeColor="text1"/>
        </w:rPr>
      </w:pPr>
      <w:r w:rsidRPr="5A619F96">
        <w:t xml:space="preserve">GEM has three points for improvement. </w:t>
      </w:r>
    </w:p>
    <w:p w14:paraId="1BB76A1A" w14:textId="64B616B4" w:rsidR="00445898" w:rsidRDefault="5A619F96" w:rsidP="5A619F96">
      <w:pPr>
        <w:pStyle w:val="Body"/>
        <w:numPr>
          <w:ilvl w:val="1"/>
          <w:numId w:val="1"/>
        </w:numPr>
        <w:jc w:val="both"/>
        <w:rPr>
          <w:rFonts w:eastAsia="Arial" w:cs="Arial"/>
          <w:color w:val="000000" w:themeColor="text1"/>
        </w:rPr>
      </w:pPr>
      <w:r w:rsidRPr="5A619F96">
        <w:t>First, GEM does not leverage structured task descriptors, which may be exploited to obtain positive forward transfer (zero-shot learning).</w:t>
      </w:r>
    </w:p>
    <w:p w14:paraId="2ECEC68D" w14:textId="5B04EAAC" w:rsidR="00445898" w:rsidRDefault="5A619F96" w:rsidP="5A619F96">
      <w:pPr>
        <w:pStyle w:val="Body"/>
        <w:numPr>
          <w:ilvl w:val="1"/>
          <w:numId w:val="1"/>
        </w:numPr>
        <w:jc w:val="both"/>
        <w:rPr>
          <w:rFonts w:eastAsia="Arial" w:cs="Arial"/>
          <w:color w:val="000000" w:themeColor="text1"/>
        </w:rPr>
      </w:pPr>
      <w:r w:rsidRPr="5A619F96">
        <w:t>Second, we did not investigate advanced memory management.</w:t>
      </w:r>
    </w:p>
    <w:p w14:paraId="72A3D3EC" w14:textId="300F8B3C" w:rsidR="00445898" w:rsidRDefault="5A619F96" w:rsidP="5A619F96">
      <w:pPr>
        <w:pStyle w:val="Body"/>
        <w:numPr>
          <w:ilvl w:val="1"/>
          <w:numId w:val="1"/>
        </w:numPr>
        <w:jc w:val="both"/>
        <w:rPr>
          <w:rFonts w:eastAsia="Arial" w:cs="Arial"/>
          <w:color w:val="000000" w:themeColor="text1"/>
        </w:rPr>
      </w:pPr>
      <w:r w:rsidRPr="5A619F96">
        <w:t>Third, each GEM iteration requires one backward pass per task, increasing computation time.</w:t>
      </w:r>
    </w:p>
    <w:sectPr w:rsidR="0044589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E7C18" w14:textId="77777777" w:rsidR="009D2482" w:rsidRDefault="009D2482" w:rsidP="0096534D">
      <w:r>
        <w:separator/>
      </w:r>
    </w:p>
  </w:endnote>
  <w:endnote w:type="continuationSeparator" w:id="0">
    <w:p w14:paraId="15BE851B" w14:textId="77777777" w:rsidR="009D2482" w:rsidRDefault="009D2482" w:rsidP="00965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Neue">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E5ECD" w14:textId="77777777" w:rsidR="009D2482" w:rsidRDefault="009D2482" w:rsidP="0096534D">
      <w:r>
        <w:separator/>
      </w:r>
    </w:p>
  </w:footnote>
  <w:footnote w:type="continuationSeparator" w:id="0">
    <w:p w14:paraId="3F2E8DE7" w14:textId="77777777" w:rsidR="009D2482" w:rsidRDefault="009D2482" w:rsidP="00965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3327"/>
    <w:multiLevelType w:val="hybridMultilevel"/>
    <w:tmpl w:val="1970596E"/>
    <w:lvl w:ilvl="0" w:tplc="526C90C8">
      <w:start w:val="1"/>
      <w:numFmt w:val="bullet"/>
      <w:lvlText w:val="●"/>
      <w:lvlJc w:val="left"/>
      <w:pPr>
        <w:ind w:left="720" w:hanging="360"/>
      </w:pPr>
      <w:rPr>
        <w:rFonts w:ascii="Symbol" w:hAnsi="Symbol" w:hint="default"/>
      </w:rPr>
    </w:lvl>
    <w:lvl w:ilvl="1" w:tplc="EF843984">
      <w:start w:val="1"/>
      <w:numFmt w:val="bullet"/>
      <w:lvlText w:val="o"/>
      <w:lvlJc w:val="left"/>
      <w:pPr>
        <w:ind w:left="1440" w:hanging="360"/>
      </w:pPr>
      <w:rPr>
        <w:rFonts w:ascii="Courier New" w:hAnsi="Courier New" w:hint="default"/>
      </w:rPr>
    </w:lvl>
    <w:lvl w:ilvl="2" w:tplc="EA7AF03E">
      <w:start w:val="1"/>
      <w:numFmt w:val="bullet"/>
      <w:lvlText w:val=""/>
      <w:lvlJc w:val="left"/>
      <w:pPr>
        <w:ind w:left="2160" w:hanging="360"/>
      </w:pPr>
      <w:rPr>
        <w:rFonts w:ascii="Wingdings" w:hAnsi="Wingdings" w:hint="default"/>
      </w:rPr>
    </w:lvl>
    <w:lvl w:ilvl="3" w:tplc="1B00127E">
      <w:start w:val="1"/>
      <w:numFmt w:val="bullet"/>
      <w:lvlText w:val=""/>
      <w:lvlJc w:val="left"/>
      <w:pPr>
        <w:ind w:left="2880" w:hanging="360"/>
      </w:pPr>
      <w:rPr>
        <w:rFonts w:ascii="Symbol" w:hAnsi="Symbol" w:hint="default"/>
      </w:rPr>
    </w:lvl>
    <w:lvl w:ilvl="4" w:tplc="AE1E5CA6">
      <w:start w:val="1"/>
      <w:numFmt w:val="bullet"/>
      <w:lvlText w:val="o"/>
      <w:lvlJc w:val="left"/>
      <w:pPr>
        <w:ind w:left="3600" w:hanging="360"/>
      </w:pPr>
      <w:rPr>
        <w:rFonts w:ascii="Courier New" w:hAnsi="Courier New" w:hint="default"/>
      </w:rPr>
    </w:lvl>
    <w:lvl w:ilvl="5" w:tplc="AC56D7C0">
      <w:start w:val="1"/>
      <w:numFmt w:val="bullet"/>
      <w:lvlText w:val=""/>
      <w:lvlJc w:val="left"/>
      <w:pPr>
        <w:ind w:left="4320" w:hanging="360"/>
      </w:pPr>
      <w:rPr>
        <w:rFonts w:ascii="Wingdings" w:hAnsi="Wingdings" w:hint="default"/>
      </w:rPr>
    </w:lvl>
    <w:lvl w:ilvl="6" w:tplc="8FD68244">
      <w:start w:val="1"/>
      <w:numFmt w:val="bullet"/>
      <w:lvlText w:val=""/>
      <w:lvlJc w:val="left"/>
      <w:pPr>
        <w:ind w:left="5040" w:hanging="360"/>
      </w:pPr>
      <w:rPr>
        <w:rFonts w:ascii="Symbol" w:hAnsi="Symbol" w:hint="default"/>
      </w:rPr>
    </w:lvl>
    <w:lvl w:ilvl="7" w:tplc="E368BAF8">
      <w:start w:val="1"/>
      <w:numFmt w:val="bullet"/>
      <w:lvlText w:val="o"/>
      <w:lvlJc w:val="left"/>
      <w:pPr>
        <w:ind w:left="5760" w:hanging="360"/>
      </w:pPr>
      <w:rPr>
        <w:rFonts w:ascii="Courier New" w:hAnsi="Courier New" w:hint="default"/>
      </w:rPr>
    </w:lvl>
    <w:lvl w:ilvl="8" w:tplc="39421B10">
      <w:start w:val="1"/>
      <w:numFmt w:val="bullet"/>
      <w:lvlText w:val=""/>
      <w:lvlJc w:val="left"/>
      <w:pPr>
        <w:ind w:left="6480" w:hanging="360"/>
      </w:pPr>
      <w:rPr>
        <w:rFonts w:ascii="Wingdings" w:hAnsi="Wingdings" w:hint="default"/>
      </w:rPr>
    </w:lvl>
  </w:abstractNum>
  <w:abstractNum w:abstractNumId="1" w15:restartNumberingAfterBreak="0">
    <w:nsid w:val="1668473D"/>
    <w:multiLevelType w:val="hybridMultilevel"/>
    <w:tmpl w:val="5E1CE948"/>
    <w:lvl w:ilvl="0" w:tplc="3364D022">
      <w:start w:val="1"/>
      <w:numFmt w:val="decimal"/>
      <w:lvlText w:val="%1)"/>
      <w:lvlJc w:val="left"/>
      <w:pPr>
        <w:ind w:left="720" w:hanging="360"/>
      </w:pPr>
    </w:lvl>
    <w:lvl w:ilvl="1" w:tplc="607A8098">
      <w:start w:val="1"/>
      <w:numFmt w:val="lowerLetter"/>
      <w:lvlText w:val="%2."/>
      <w:lvlJc w:val="left"/>
      <w:pPr>
        <w:ind w:left="1440" w:hanging="360"/>
      </w:pPr>
    </w:lvl>
    <w:lvl w:ilvl="2" w:tplc="DB9A380C">
      <w:start w:val="1"/>
      <w:numFmt w:val="lowerRoman"/>
      <w:lvlText w:val="%3."/>
      <w:lvlJc w:val="right"/>
      <w:pPr>
        <w:ind w:left="2160" w:hanging="180"/>
      </w:pPr>
    </w:lvl>
    <w:lvl w:ilvl="3" w:tplc="AA306082">
      <w:start w:val="1"/>
      <w:numFmt w:val="decimal"/>
      <w:lvlText w:val="%4."/>
      <w:lvlJc w:val="left"/>
      <w:pPr>
        <w:ind w:left="2880" w:hanging="360"/>
      </w:pPr>
    </w:lvl>
    <w:lvl w:ilvl="4" w:tplc="E540845C">
      <w:start w:val="1"/>
      <w:numFmt w:val="lowerLetter"/>
      <w:lvlText w:val="%5."/>
      <w:lvlJc w:val="left"/>
      <w:pPr>
        <w:ind w:left="3600" w:hanging="360"/>
      </w:pPr>
    </w:lvl>
    <w:lvl w:ilvl="5" w:tplc="5016B162">
      <w:start w:val="1"/>
      <w:numFmt w:val="lowerRoman"/>
      <w:lvlText w:val="%6."/>
      <w:lvlJc w:val="right"/>
      <w:pPr>
        <w:ind w:left="4320" w:hanging="180"/>
      </w:pPr>
    </w:lvl>
    <w:lvl w:ilvl="6" w:tplc="97B0D8F8">
      <w:start w:val="1"/>
      <w:numFmt w:val="decimal"/>
      <w:lvlText w:val="%7."/>
      <w:lvlJc w:val="left"/>
      <w:pPr>
        <w:ind w:left="5040" w:hanging="360"/>
      </w:pPr>
    </w:lvl>
    <w:lvl w:ilvl="7" w:tplc="630075F4">
      <w:start w:val="1"/>
      <w:numFmt w:val="lowerLetter"/>
      <w:lvlText w:val="%8."/>
      <w:lvlJc w:val="left"/>
      <w:pPr>
        <w:ind w:left="5760" w:hanging="360"/>
      </w:pPr>
    </w:lvl>
    <w:lvl w:ilvl="8" w:tplc="7EA06724">
      <w:start w:val="1"/>
      <w:numFmt w:val="lowerRoman"/>
      <w:lvlText w:val="%9."/>
      <w:lvlJc w:val="right"/>
      <w:pPr>
        <w:ind w:left="6480" w:hanging="180"/>
      </w:pPr>
    </w:lvl>
  </w:abstractNum>
  <w:abstractNum w:abstractNumId="2" w15:restartNumberingAfterBreak="0">
    <w:nsid w:val="195D34F2"/>
    <w:multiLevelType w:val="hybridMultilevel"/>
    <w:tmpl w:val="F24E3B8C"/>
    <w:lvl w:ilvl="0" w:tplc="B89CB4CC">
      <w:start w:val="1"/>
      <w:numFmt w:val="decimal"/>
      <w:lvlText w:val="%1)"/>
      <w:lvlJc w:val="left"/>
      <w:pPr>
        <w:ind w:left="720" w:hanging="360"/>
      </w:pPr>
    </w:lvl>
    <w:lvl w:ilvl="1" w:tplc="8DD21CCA">
      <w:start w:val="1"/>
      <w:numFmt w:val="lowerLetter"/>
      <w:lvlText w:val="%2."/>
      <w:lvlJc w:val="left"/>
      <w:pPr>
        <w:ind w:left="1440" w:hanging="360"/>
      </w:pPr>
    </w:lvl>
    <w:lvl w:ilvl="2" w:tplc="C0807118">
      <w:start w:val="1"/>
      <w:numFmt w:val="lowerRoman"/>
      <w:lvlText w:val="%3."/>
      <w:lvlJc w:val="right"/>
      <w:pPr>
        <w:ind w:left="2160" w:hanging="180"/>
      </w:pPr>
    </w:lvl>
    <w:lvl w:ilvl="3" w:tplc="0292EF84">
      <w:start w:val="1"/>
      <w:numFmt w:val="decimal"/>
      <w:lvlText w:val="%4."/>
      <w:lvlJc w:val="left"/>
      <w:pPr>
        <w:ind w:left="2880" w:hanging="360"/>
      </w:pPr>
    </w:lvl>
    <w:lvl w:ilvl="4" w:tplc="1D36184C">
      <w:start w:val="1"/>
      <w:numFmt w:val="lowerLetter"/>
      <w:lvlText w:val="%5."/>
      <w:lvlJc w:val="left"/>
      <w:pPr>
        <w:ind w:left="3600" w:hanging="360"/>
      </w:pPr>
    </w:lvl>
    <w:lvl w:ilvl="5" w:tplc="991AFD6C">
      <w:start w:val="1"/>
      <w:numFmt w:val="lowerRoman"/>
      <w:lvlText w:val="%6."/>
      <w:lvlJc w:val="right"/>
      <w:pPr>
        <w:ind w:left="4320" w:hanging="180"/>
      </w:pPr>
    </w:lvl>
    <w:lvl w:ilvl="6" w:tplc="B6EAC26A">
      <w:start w:val="1"/>
      <w:numFmt w:val="decimal"/>
      <w:lvlText w:val="%7."/>
      <w:lvlJc w:val="left"/>
      <w:pPr>
        <w:ind w:left="5040" w:hanging="360"/>
      </w:pPr>
    </w:lvl>
    <w:lvl w:ilvl="7" w:tplc="1638C5B6">
      <w:start w:val="1"/>
      <w:numFmt w:val="lowerLetter"/>
      <w:lvlText w:val="%8."/>
      <w:lvlJc w:val="left"/>
      <w:pPr>
        <w:ind w:left="5760" w:hanging="360"/>
      </w:pPr>
    </w:lvl>
    <w:lvl w:ilvl="8" w:tplc="8826841E">
      <w:start w:val="1"/>
      <w:numFmt w:val="lowerRoman"/>
      <w:lvlText w:val="%9."/>
      <w:lvlJc w:val="right"/>
      <w:pPr>
        <w:ind w:left="6480" w:hanging="180"/>
      </w:pPr>
    </w:lvl>
  </w:abstractNum>
  <w:abstractNum w:abstractNumId="3" w15:restartNumberingAfterBreak="0">
    <w:nsid w:val="1E525BBF"/>
    <w:multiLevelType w:val="hybridMultilevel"/>
    <w:tmpl w:val="06F65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C013A0"/>
    <w:multiLevelType w:val="hybridMultilevel"/>
    <w:tmpl w:val="48C62E72"/>
    <w:styleLink w:val="ImportedStyle4"/>
    <w:lvl w:ilvl="0" w:tplc="29A0695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81A5DC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E385C38">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57B6401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662F3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E3AB3B4">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A9C8F92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EA6C20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0A5814">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5B663F6"/>
    <w:multiLevelType w:val="hybridMultilevel"/>
    <w:tmpl w:val="1CC29E30"/>
    <w:numStyleLink w:val="ImportedStyle7"/>
  </w:abstractNum>
  <w:abstractNum w:abstractNumId="6" w15:restartNumberingAfterBreak="0">
    <w:nsid w:val="363F4377"/>
    <w:multiLevelType w:val="hybridMultilevel"/>
    <w:tmpl w:val="EBFCA5E2"/>
    <w:styleLink w:val="ImportedStyle2"/>
    <w:lvl w:ilvl="0" w:tplc="72661698">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3CD8A3B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7789DF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F36361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8D4EAA4">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1BA059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4FE98BE">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7FE031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E24B562">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20A4EAB"/>
    <w:multiLevelType w:val="hybridMultilevel"/>
    <w:tmpl w:val="6DDC2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8327986"/>
    <w:multiLevelType w:val="hybridMultilevel"/>
    <w:tmpl w:val="1D9C4B94"/>
    <w:numStyleLink w:val="ImportedStyle5"/>
  </w:abstractNum>
  <w:abstractNum w:abstractNumId="9" w15:restartNumberingAfterBreak="0">
    <w:nsid w:val="48786228"/>
    <w:multiLevelType w:val="hybridMultilevel"/>
    <w:tmpl w:val="E5D4B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F84419B"/>
    <w:multiLevelType w:val="hybridMultilevel"/>
    <w:tmpl w:val="1CC29E30"/>
    <w:styleLink w:val="ImportedStyle7"/>
    <w:lvl w:ilvl="0" w:tplc="3FA4F15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7E685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C70279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1D421B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194A22C">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37ACED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0FCD87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53E4134">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88C00CA">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88122CB"/>
    <w:multiLevelType w:val="hybridMultilevel"/>
    <w:tmpl w:val="CEF290FE"/>
    <w:numStyleLink w:val="ImportedStyle6"/>
  </w:abstractNum>
  <w:abstractNum w:abstractNumId="12" w15:restartNumberingAfterBreak="0">
    <w:nsid w:val="59431991"/>
    <w:multiLevelType w:val="hybridMultilevel"/>
    <w:tmpl w:val="1D9C4B94"/>
    <w:styleLink w:val="ImportedStyle5"/>
    <w:lvl w:ilvl="0" w:tplc="D94E19F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1D236C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7A20F66">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0C50C98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978D8D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8DEBAE4">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3FDA023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6CC2CD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B8F35C">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BD12B37"/>
    <w:multiLevelType w:val="hybridMultilevel"/>
    <w:tmpl w:val="EBFCA5E2"/>
    <w:numStyleLink w:val="ImportedStyle2"/>
  </w:abstractNum>
  <w:abstractNum w:abstractNumId="14" w15:restartNumberingAfterBreak="0">
    <w:nsid w:val="655534C9"/>
    <w:multiLevelType w:val="hybridMultilevel"/>
    <w:tmpl w:val="80C0D786"/>
    <w:lvl w:ilvl="0" w:tplc="A7BC545E">
      <w:start w:val="1"/>
      <w:numFmt w:val="bullet"/>
      <w:lvlText w:val=""/>
      <w:lvlJc w:val="left"/>
      <w:pPr>
        <w:ind w:left="720" w:hanging="360"/>
      </w:pPr>
      <w:rPr>
        <w:rFonts w:ascii="Symbol" w:hAnsi="Symbol" w:hint="default"/>
      </w:rPr>
    </w:lvl>
    <w:lvl w:ilvl="1" w:tplc="1662FE10">
      <w:start w:val="1"/>
      <w:numFmt w:val="bullet"/>
      <w:lvlText w:val="o"/>
      <w:lvlJc w:val="left"/>
      <w:pPr>
        <w:ind w:left="1440" w:hanging="360"/>
      </w:pPr>
      <w:rPr>
        <w:rFonts w:ascii="Courier New" w:hAnsi="Courier New" w:hint="default"/>
      </w:rPr>
    </w:lvl>
    <w:lvl w:ilvl="2" w:tplc="5F54B210">
      <w:start w:val="1"/>
      <w:numFmt w:val="bullet"/>
      <w:lvlText w:val=""/>
      <w:lvlJc w:val="left"/>
      <w:pPr>
        <w:ind w:left="2160" w:hanging="360"/>
      </w:pPr>
      <w:rPr>
        <w:rFonts w:ascii="Wingdings" w:hAnsi="Wingdings" w:hint="default"/>
      </w:rPr>
    </w:lvl>
    <w:lvl w:ilvl="3" w:tplc="C244313E">
      <w:start w:val="1"/>
      <w:numFmt w:val="bullet"/>
      <w:lvlText w:val=""/>
      <w:lvlJc w:val="left"/>
      <w:pPr>
        <w:ind w:left="2880" w:hanging="360"/>
      </w:pPr>
      <w:rPr>
        <w:rFonts w:ascii="Symbol" w:hAnsi="Symbol" w:hint="default"/>
      </w:rPr>
    </w:lvl>
    <w:lvl w:ilvl="4" w:tplc="61A43202">
      <w:start w:val="1"/>
      <w:numFmt w:val="bullet"/>
      <w:lvlText w:val="o"/>
      <w:lvlJc w:val="left"/>
      <w:pPr>
        <w:ind w:left="3600" w:hanging="360"/>
      </w:pPr>
      <w:rPr>
        <w:rFonts w:ascii="Courier New" w:hAnsi="Courier New" w:hint="default"/>
      </w:rPr>
    </w:lvl>
    <w:lvl w:ilvl="5" w:tplc="D430D3AA">
      <w:start w:val="1"/>
      <w:numFmt w:val="bullet"/>
      <w:lvlText w:val=""/>
      <w:lvlJc w:val="left"/>
      <w:pPr>
        <w:ind w:left="4320" w:hanging="360"/>
      </w:pPr>
      <w:rPr>
        <w:rFonts w:ascii="Wingdings" w:hAnsi="Wingdings" w:hint="default"/>
      </w:rPr>
    </w:lvl>
    <w:lvl w:ilvl="6" w:tplc="BCF8F8EC">
      <w:start w:val="1"/>
      <w:numFmt w:val="bullet"/>
      <w:lvlText w:val=""/>
      <w:lvlJc w:val="left"/>
      <w:pPr>
        <w:ind w:left="5040" w:hanging="360"/>
      </w:pPr>
      <w:rPr>
        <w:rFonts w:ascii="Symbol" w:hAnsi="Symbol" w:hint="default"/>
      </w:rPr>
    </w:lvl>
    <w:lvl w:ilvl="7" w:tplc="1F2405FE">
      <w:start w:val="1"/>
      <w:numFmt w:val="bullet"/>
      <w:lvlText w:val="o"/>
      <w:lvlJc w:val="left"/>
      <w:pPr>
        <w:ind w:left="5760" w:hanging="360"/>
      </w:pPr>
      <w:rPr>
        <w:rFonts w:ascii="Courier New" w:hAnsi="Courier New" w:hint="default"/>
      </w:rPr>
    </w:lvl>
    <w:lvl w:ilvl="8" w:tplc="5ABAE850">
      <w:start w:val="1"/>
      <w:numFmt w:val="bullet"/>
      <w:lvlText w:val=""/>
      <w:lvlJc w:val="left"/>
      <w:pPr>
        <w:ind w:left="6480" w:hanging="360"/>
      </w:pPr>
      <w:rPr>
        <w:rFonts w:ascii="Wingdings" w:hAnsi="Wingdings" w:hint="default"/>
      </w:rPr>
    </w:lvl>
  </w:abstractNum>
  <w:abstractNum w:abstractNumId="15" w15:restartNumberingAfterBreak="0">
    <w:nsid w:val="65564FBC"/>
    <w:multiLevelType w:val="hybridMultilevel"/>
    <w:tmpl w:val="436CD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C64A7A"/>
    <w:multiLevelType w:val="hybridMultilevel"/>
    <w:tmpl w:val="CEF290FE"/>
    <w:styleLink w:val="ImportedStyle6"/>
    <w:lvl w:ilvl="0" w:tplc="CCFECE3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392963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B58F66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422CA86">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E5AB542">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8689BF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98C293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540A07E">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2DAF8FA">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24D4676"/>
    <w:multiLevelType w:val="hybridMultilevel"/>
    <w:tmpl w:val="C62AC366"/>
    <w:lvl w:ilvl="0" w:tplc="DA6A95DC">
      <w:start w:val="1"/>
      <w:numFmt w:val="decimal"/>
      <w:lvlText w:val="%1)"/>
      <w:lvlJc w:val="left"/>
      <w:pPr>
        <w:ind w:left="720" w:hanging="360"/>
      </w:pPr>
    </w:lvl>
    <w:lvl w:ilvl="1" w:tplc="C592E456">
      <w:start w:val="1"/>
      <w:numFmt w:val="lowerLetter"/>
      <w:lvlText w:val="%2)"/>
      <w:lvlJc w:val="left"/>
      <w:pPr>
        <w:ind w:left="1440" w:hanging="360"/>
      </w:pPr>
    </w:lvl>
    <w:lvl w:ilvl="2" w:tplc="60DA2884">
      <w:start w:val="1"/>
      <w:numFmt w:val="lowerRoman"/>
      <w:lvlText w:val="%3)"/>
      <w:lvlJc w:val="right"/>
      <w:pPr>
        <w:ind w:left="2160" w:hanging="180"/>
      </w:pPr>
    </w:lvl>
    <w:lvl w:ilvl="3" w:tplc="BBC881CC">
      <w:start w:val="1"/>
      <w:numFmt w:val="decimal"/>
      <w:lvlText w:val="(%4)"/>
      <w:lvlJc w:val="left"/>
      <w:pPr>
        <w:ind w:left="2880" w:hanging="360"/>
      </w:pPr>
    </w:lvl>
    <w:lvl w:ilvl="4" w:tplc="F71A685A">
      <w:start w:val="1"/>
      <w:numFmt w:val="lowerLetter"/>
      <w:lvlText w:val="(%5)"/>
      <w:lvlJc w:val="left"/>
      <w:pPr>
        <w:ind w:left="3600" w:hanging="360"/>
      </w:pPr>
    </w:lvl>
    <w:lvl w:ilvl="5" w:tplc="A6E677F6">
      <w:start w:val="1"/>
      <w:numFmt w:val="lowerRoman"/>
      <w:lvlText w:val="(%6)"/>
      <w:lvlJc w:val="right"/>
      <w:pPr>
        <w:ind w:left="4320" w:hanging="180"/>
      </w:pPr>
    </w:lvl>
    <w:lvl w:ilvl="6" w:tplc="B3F438A2">
      <w:start w:val="1"/>
      <w:numFmt w:val="decimal"/>
      <w:lvlText w:val="%7."/>
      <w:lvlJc w:val="left"/>
      <w:pPr>
        <w:ind w:left="5040" w:hanging="360"/>
      </w:pPr>
    </w:lvl>
    <w:lvl w:ilvl="7" w:tplc="23E6A93C">
      <w:start w:val="1"/>
      <w:numFmt w:val="lowerLetter"/>
      <w:lvlText w:val="%8."/>
      <w:lvlJc w:val="left"/>
      <w:pPr>
        <w:ind w:left="5760" w:hanging="360"/>
      </w:pPr>
    </w:lvl>
    <w:lvl w:ilvl="8" w:tplc="F0269D40">
      <w:start w:val="1"/>
      <w:numFmt w:val="lowerRoman"/>
      <w:lvlText w:val="%9."/>
      <w:lvlJc w:val="right"/>
      <w:pPr>
        <w:ind w:left="6480" w:hanging="180"/>
      </w:pPr>
    </w:lvl>
  </w:abstractNum>
  <w:abstractNum w:abstractNumId="18" w15:restartNumberingAfterBreak="0">
    <w:nsid w:val="75F46710"/>
    <w:multiLevelType w:val="hybridMultilevel"/>
    <w:tmpl w:val="48C62E72"/>
    <w:numStyleLink w:val="ImportedStyle4"/>
  </w:abstractNum>
  <w:abstractNum w:abstractNumId="19" w15:restartNumberingAfterBreak="0">
    <w:nsid w:val="7EB53337"/>
    <w:multiLevelType w:val="hybridMultilevel"/>
    <w:tmpl w:val="EA58C38A"/>
    <w:lvl w:ilvl="0" w:tplc="2BE4398A">
      <w:start w:val="1"/>
      <w:numFmt w:val="decimal"/>
      <w:lvlText w:val="%1)"/>
      <w:lvlJc w:val="left"/>
      <w:pPr>
        <w:ind w:left="720" w:hanging="360"/>
      </w:pPr>
    </w:lvl>
    <w:lvl w:ilvl="1" w:tplc="E3363E40">
      <w:start w:val="1"/>
      <w:numFmt w:val="lowerLetter"/>
      <w:lvlText w:val="%2."/>
      <w:lvlJc w:val="left"/>
      <w:pPr>
        <w:ind w:left="1440" w:hanging="360"/>
      </w:pPr>
    </w:lvl>
    <w:lvl w:ilvl="2" w:tplc="87762828">
      <w:start w:val="1"/>
      <w:numFmt w:val="lowerRoman"/>
      <w:lvlText w:val="%3."/>
      <w:lvlJc w:val="right"/>
      <w:pPr>
        <w:ind w:left="2160" w:hanging="180"/>
      </w:pPr>
    </w:lvl>
    <w:lvl w:ilvl="3" w:tplc="064A8C0E">
      <w:start w:val="1"/>
      <w:numFmt w:val="decimal"/>
      <w:lvlText w:val="%4."/>
      <w:lvlJc w:val="left"/>
      <w:pPr>
        <w:ind w:left="2880" w:hanging="360"/>
      </w:pPr>
    </w:lvl>
    <w:lvl w:ilvl="4" w:tplc="8E865048">
      <w:start w:val="1"/>
      <w:numFmt w:val="lowerLetter"/>
      <w:lvlText w:val="%5."/>
      <w:lvlJc w:val="left"/>
      <w:pPr>
        <w:ind w:left="3600" w:hanging="360"/>
      </w:pPr>
    </w:lvl>
    <w:lvl w:ilvl="5" w:tplc="4332498A">
      <w:start w:val="1"/>
      <w:numFmt w:val="lowerRoman"/>
      <w:lvlText w:val="%6."/>
      <w:lvlJc w:val="right"/>
      <w:pPr>
        <w:ind w:left="4320" w:hanging="180"/>
      </w:pPr>
    </w:lvl>
    <w:lvl w:ilvl="6" w:tplc="BD6C72DA">
      <w:start w:val="1"/>
      <w:numFmt w:val="decimal"/>
      <w:lvlText w:val="%7."/>
      <w:lvlJc w:val="left"/>
      <w:pPr>
        <w:ind w:left="5040" w:hanging="360"/>
      </w:pPr>
    </w:lvl>
    <w:lvl w:ilvl="7" w:tplc="A39ADEAE">
      <w:start w:val="1"/>
      <w:numFmt w:val="lowerLetter"/>
      <w:lvlText w:val="%8."/>
      <w:lvlJc w:val="left"/>
      <w:pPr>
        <w:ind w:left="5760" w:hanging="360"/>
      </w:pPr>
    </w:lvl>
    <w:lvl w:ilvl="8" w:tplc="5F0A88F2">
      <w:start w:val="1"/>
      <w:numFmt w:val="lowerRoman"/>
      <w:lvlText w:val="%9."/>
      <w:lvlJc w:val="right"/>
      <w:pPr>
        <w:ind w:left="6480" w:hanging="180"/>
      </w:pPr>
    </w:lvl>
  </w:abstractNum>
  <w:num w:numId="1">
    <w:abstractNumId w:val="14"/>
  </w:num>
  <w:num w:numId="2">
    <w:abstractNumId w:val="19"/>
  </w:num>
  <w:num w:numId="3">
    <w:abstractNumId w:val="1"/>
  </w:num>
  <w:num w:numId="4">
    <w:abstractNumId w:val="2"/>
  </w:num>
  <w:num w:numId="5">
    <w:abstractNumId w:val="17"/>
  </w:num>
  <w:num w:numId="6">
    <w:abstractNumId w:val="0"/>
  </w:num>
  <w:num w:numId="7">
    <w:abstractNumId w:val="6"/>
  </w:num>
  <w:num w:numId="8">
    <w:abstractNumId w:val="13"/>
  </w:num>
  <w:num w:numId="9">
    <w:abstractNumId w:val="4"/>
  </w:num>
  <w:num w:numId="10">
    <w:abstractNumId w:val="18"/>
  </w:num>
  <w:num w:numId="11">
    <w:abstractNumId w:val="12"/>
  </w:num>
  <w:num w:numId="12">
    <w:abstractNumId w:val="8"/>
  </w:num>
  <w:num w:numId="13">
    <w:abstractNumId w:val="16"/>
  </w:num>
  <w:num w:numId="14">
    <w:abstractNumId w:val="11"/>
  </w:num>
  <w:num w:numId="15">
    <w:abstractNumId w:val="10"/>
  </w:num>
  <w:num w:numId="16">
    <w:abstractNumId w:val="5"/>
  </w:num>
  <w:num w:numId="17">
    <w:abstractNumId w:val="9"/>
  </w:num>
  <w:num w:numId="18">
    <w:abstractNumId w:val="15"/>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619F96"/>
    <w:rsid w:val="00340BEC"/>
    <w:rsid w:val="00346B7F"/>
    <w:rsid w:val="00445898"/>
    <w:rsid w:val="00464742"/>
    <w:rsid w:val="004C7DFC"/>
    <w:rsid w:val="0096534D"/>
    <w:rsid w:val="009D2482"/>
    <w:rsid w:val="00F4783E"/>
    <w:rsid w:val="00F57BC3"/>
    <w:rsid w:val="5A619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6998"/>
  <w15:docId w15:val="{5830303B-73C6-479A-AA5A-37ED5DDA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360" w:after="120" w:line="276" w:lineRule="auto"/>
      <w:outlineLvl w:val="1"/>
    </w:pPr>
    <w:rPr>
      <w:rFonts w:ascii="Arial" w:hAnsi="Arial" w:cs="Arial Unicode MS"/>
      <w:color w:val="000000"/>
      <w:sz w:val="32"/>
      <w:szCs w:val="3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keepNext/>
      <w:keepLines/>
      <w:spacing w:after="60"/>
    </w:pPr>
    <w:rPr>
      <w:rFonts w:ascii="Arial" w:hAnsi="Arial" w:cs="Arial Unicode MS"/>
      <w:color w:val="000000"/>
      <w:sz w:val="52"/>
      <w:szCs w:val="52"/>
      <w:u w:color="000000"/>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paragraph" w:styleId="Subtitle">
    <w:name w:val="Subtitle"/>
    <w:next w:val="Body"/>
    <w:uiPriority w:val="11"/>
    <w:qFormat/>
    <w:pPr>
      <w:keepNext/>
      <w:keepLines/>
      <w:spacing w:after="320"/>
    </w:pPr>
    <w:rPr>
      <w:rFonts w:ascii="Arial" w:eastAsia="Arial" w:hAnsi="Arial" w:cs="Arial"/>
      <w:color w:val="666666"/>
      <w:sz w:val="30"/>
      <w:szCs w:val="30"/>
      <w:u w:color="666666"/>
      <w14:textOutline w14:w="0" w14:cap="flat" w14:cmpd="sng" w14:algn="ctr">
        <w14:noFill/>
        <w14:prstDash w14:val="solid"/>
        <w14:bevel/>
      </w14:textOutline>
    </w:rPr>
  </w:style>
  <w:style w:type="paragraph" w:customStyle="1" w:styleId="Heading">
    <w:name w:val="Heading"/>
    <w:next w:val="Body"/>
    <w:pPr>
      <w:keepNext/>
      <w:keepLines/>
      <w:spacing w:before="400" w:after="120" w:line="276" w:lineRule="auto"/>
      <w:outlineLvl w:val="0"/>
    </w:pPr>
    <w:rPr>
      <w:rFonts w:ascii="Arial" w:eastAsia="Arial" w:hAnsi="Arial" w:cs="Arial"/>
      <w:color w:val="000000"/>
      <w:sz w:val="40"/>
      <w:szCs w:val="40"/>
      <w:u w:color="000000"/>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numbering" w:customStyle="1" w:styleId="ImportedStyle6">
    <w:name w:val="Imported Style 6"/>
    <w:pPr>
      <w:numPr>
        <w:numId w:val="13"/>
      </w:numPr>
    </w:pPr>
  </w:style>
  <w:style w:type="numbering" w:customStyle="1" w:styleId="ImportedStyle7">
    <w:name w:val="Imported Style 7"/>
    <w:pPr>
      <w:numPr>
        <w:numId w:val="15"/>
      </w:numPr>
    </w:pPr>
  </w:style>
  <w:style w:type="paragraph" w:styleId="Header">
    <w:name w:val="header"/>
    <w:basedOn w:val="Normal"/>
    <w:link w:val="HeaderChar"/>
    <w:uiPriority w:val="99"/>
    <w:unhideWhenUsed/>
    <w:rsid w:val="0096534D"/>
    <w:pPr>
      <w:tabs>
        <w:tab w:val="center" w:pos="4680"/>
        <w:tab w:val="right" w:pos="9360"/>
      </w:tabs>
    </w:pPr>
  </w:style>
  <w:style w:type="character" w:customStyle="1" w:styleId="HeaderChar">
    <w:name w:val="Header Char"/>
    <w:basedOn w:val="DefaultParagraphFont"/>
    <w:link w:val="Header"/>
    <w:uiPriority w:val="99"/>
    <w:rsid w:val="0096534D"/>
    <w:rPr>
      <w:sz w:val="24"/>
      <w:szCs w:val="24"/>
    </w:rPr>
  </w:style>
  <w:style w:type="paragraph" w:styleId="Footer">
    <w:name w:val="footer"/>
    <w:basedOn w:val="Normal"/>
    <w:link w:val="FooterChar"/>
    <w:uiPriority w:val="99"/>
    <w:unhideWhenUsed/>
    <w:rsid w:val="0096534D"/>
    <w:pPr>
      <w:tabs>
        <w:tab w:val="center" w:pos="4680"/>
        <w:tab w:val="right" w:pos="9360"/>
      </w:tabs>
    </w:pPr>
  </w:style>
  <w:style w:type="character" w:customStyle="1" w:styleId="FooterChar">
    <w:name w:val="Footer Char"/>
    <w:basedOn w:val="DefaultParagraphFont"/>
    <w:link w:val="Footer"/>
    <w:uiPriority w:val="99"/>
    <w:rsid w:val="0096534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papers.nips.cc/paper/7225-gradient-episodic-memory-for-continual-learning.pdf"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F5D39-1672-4993-AEC9-652908CEF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Vakharia, Adish</cp:lastModifiedBy>
  <cp:revision>13</cp:revision>
  <dcterms:created xsi:type="dcterms:W3CDTF">2020-10-18T23:47:00Z</dcterms:created>
  <dcterms:modified xsi:type="dcterms:W3CDTF">2020-10-19T00:14:00Z</dcterms:modified>
</cp:coreProperties>
</file>