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BBE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Asp.NEtCore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WebApi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, MVC + Rabbit</w:t>
      </w:r>
    </w:p>
    <w:p w14:paraId="0902FFC4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PHIND-70B MODEL</w:t>
      </w:r>
    </w:p>
    <w:p w14:paraId="531AAA1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Let's explore how to architect a modern ASP.NET Core application combining Razor Pages,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, MVC, and RabbitMQ messaging. This architecture allows you to leverage the strengths of each component while maintaining clean separation of concerns.</w:t>
      </w:r>
    </w:p>
    <w:p w14:paraId="40FB19E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Architecture Overview</w:t>
      </w:r>
    </w:p>
    <w:p w14:paraId="7C1E8B6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proposed architecture integrates multiple ASP.NET Core frameworks with RabbitMQ for reliable message handling. Each component serves a specific purpose:</w:t>
      </w:r>
    </w:p>
    <w:p w14:paraId="3AD82892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 Pages handles straightforward CRUD operations and forms</w:t>
      </w:r>
    </w:p>
    <w:p w14:paraId="11993DA3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provides REST endpoints for external services</w:t>
      </w:r>
    </w:p>
    <w:p w14:paraId="3EDE4C77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 manages complex UI workflows</w:t>
      </w:r>
    </w:p>
    <w:p w14:paraId="7128382F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 enables asynchronous communication and background processing</w:t>
      </w:r>
    </w:p>
    <w:p w14:paraId="2F0063C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diagram above illustrates the complete system architecture where:</w:t>
      </w:r>
    </w:p>
    <w:p w14:paraId="3D018BB6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Blue components represent frontend interfaces (Razor Pages and MVC)</w:t>
      </w:r>
    </w:p>
    <w:p w14:paraId="7F598F98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Green components show core business logic (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and models)</w:t>
      </w:r>
    </w:p>
    <w:p w14:paraId="29E6A930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Purple indicates RabbitMQ-related components</w:t>
      </w:r>
    </w:p>
    <w:p w14:paraId="10F570BB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Orange represents data storage</w:t>
      </w:r>
    </w:p>
    <w:p w14:paraId="32F264B1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RabbitMQ components work together as follows:</w:t>
      </w:r>
    </w:p>
    <w:p w14:paraId="180D9AF7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The Message Producer component sends messages from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to RabbitMQ queues</w:t>
      </w:r>
    </w:p>
    <w:p w14:paraId="5CFEC634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Messages are stored temporarily in RabbitMQ until processed</w:t>
      </w:r>
    </w:p>
    <w:p w14:paraId="350695E1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Message Consumer component retrieves messages and updates domain models</w:t>
      </w:r>
    </w:p>
    <w:p w14:paraId="58B09C2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lastRenderedPageBreak/>
        <w:t>Implementation Details</w:t>
      </w:r>
    </w:p>
    <w:p w14:paraId="0A64301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Project Structure</w:t>
      </w:r>
    </w:p>
    <w:p w14:paraId="409659C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src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62FEABD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├── WebApp/</w:t>
      </w:r>
    </w:p>
    <w:p w14:paraId="5F141A3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Areas/</w:t>
      </w:r>
    </w:p>
    <w:p w14:paraId="213DD2F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RazorPages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5BD44A8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│       └── Pages/</w:t>
      </w:r>
    </w:p>
    <w:p w14:paraId="7A3B878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Controllers/</w:t>
      </w:r>
    </w:p>
    <w:p w14:paraId="58CB8DF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├──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Api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141194C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Mvc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018610B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Models/</w:t>
      </w:r>
    </w:p>
    <w:p w14:paraId="0F3BA4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└── Services/</w:t>
      </w:r>
    </w:p>
    <w:p w14:paraId="7E311D4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└── Tests/</w:t>
      </w:r>
    </w:p>
    <w:p w14:paraId="3D3C6A4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Core Components Implementation</w:t>
      </w:r>
    </w:p>
    <w:p w14:paraId="51C6A47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4CA09F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 Integration</w:t>
      </w:r>
    </w:p>
    <w:p w14:paraId="4900DC8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411907D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784F03B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AddRabbitMq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this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IConfiguration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configuration)</w:t>
      </w:r>
    </w:p>
    <w:p w14:paraId="0A4F902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2959F30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configuration.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RabbitMq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&gt;();</w:t>
      </w:r>
    </w:p>
    <w:p w14:paraId="7ACCF2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2376E05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sp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22882D2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{</w:t>
      </w:r>
    </w:p>
    <w:p w14:paraId="5D395E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factory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7CE76D7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{</w:t>
      </w:r>
    </w:p>
    <w:p w14:paraId="555F0B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A52B47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Port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11E232C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DC254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Password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1330C7C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};</w:t>
      </w:r>
    </w:p>
    <w:p w14:paraId="516C30B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</w:p>
    <w:p w14:paraId="3E95FB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factory.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1ADD62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});</w:t>
      </w:r>
    </w:p>
    <w:p w14:paraId="3A09065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74506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E11A73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649319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0FF44E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C02C80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31C08F4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434595B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F8DA88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88655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349C1322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6296E09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Producer Service</w:t>
      </w:r>
    </w:p>
    <w:p w14:paraId="513391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426834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32B3C5A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message);</w:t>
      </w:r>
    </w:p>
    <w:p w14:paraId="35B1A03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A5CE31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8815D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75E5FC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320923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63968C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1A50E4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5421D0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04D564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21F2C41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958B2D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AD0D2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</w:t>
      </w:r>
    </w:p>
    <w:p w14:paraId="182157E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235F0A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using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7A5E88F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GetBytes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(message));</w:t>
      </w:r>
    </w:p>
    <w:p w14:paraId="17BA4C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1269D4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properties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216CA3E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5FD9B3F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Persistence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DD997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Type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"text/json"</w:t>
      </w:r>
    </w:p>
    <w:p w14:paraId="5F8EEC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0902583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9FFC1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(exchange: exchange,</w:t>
      </w:r>
    </w:p>
    <w:p w14:paraId="23AB4A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routingKey,</w:t>
      </w:r>
    </w:p>
    <w:p w14:paraId="7D5453A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                         body: body,</w:t>
      </w:r>
    </w:p>
    <w:p w14:paraId="27191B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properties);</w:t>
      </w:r>
    </w:p>
    <w:p w14:paraId="09378F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3394FA6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557F598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4A75CBC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Consumer Service</w:t>
      </w:r>
    </w:p>
    <w:p w14:paraId="2418031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483B42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247C9ED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BE63E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AF793C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6ED21B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23457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2D19555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3FEB22A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_channel;</w:t>
      </w:r>
    </w:p>
    <w:p w14:paraId="3A9E29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60A362B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770FB87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125665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02D48DE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2F54660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53DBF51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85641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60105D8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EE0E4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44AFAD2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291D7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exclusive: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00453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autoDelete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0FB196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0ADC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consumer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(_channel);</w:t>
      </w:r>
    </w:p>
    <w:p w14:paraId="57C5E13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+=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)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5D5DEA0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76E7C9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ea.Body.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3524BE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GetString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(body));</w:t>
      </w:r>
    </w:p>
    <w:p w14:paraId="5DB91D1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(message);</w:t>
      </w:r>
    </w:p>
    <w:p w14:paraId="219DA19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ea.DeliveryTag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374C29F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7FF1DC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CA399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B52D55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autoAck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3CFD9B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consumer: consumer);</w:t>
      </w:r>
    </w:p>
    <w:p w14:paraId="77DF997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580F6A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278B5D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Usage Example</w:t>
      </w:r>
    </w:p>
    <w:p w14:paraId="4BE3C4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In your controller</w:t>
      </w:r>
    </w:p>
    <w:p w14:paraId="7BFD12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36AADB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3AA5F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4A0F20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414D174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4583752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F3262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2AF453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A3A7E5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10DCAC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HttpPost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7929728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PlaceOrder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order)</w:t>
      </w:r>
    </w:p>
    <w:p w14:paraId="461BD2B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47005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Process order synchronously</w:t>
      </w:r>
    </w:p>
    <w:p w14:paraId="4884A1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233CACB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9B9D98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19DA874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F847EF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Accepted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4907B1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4726124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1A96EC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AFAEC3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In your Razor Page</w:t>
      </w:r>
    </w:p>
    <w:p w14:paraId="7746044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541E03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E7980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3647366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64FF49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BindProperty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30AA777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16B6E2A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123191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3A87103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A865EB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3FED13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505D77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274DC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OnPostAsync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1ADF1CC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7C5F466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6E1C7D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609D4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522289D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RedirectToPage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"./</w:t>
      </w:r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Index"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120E6D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4E8C698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BB9FEB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Best Practices</w:t>
      </w:r>
    </w:p>
    <w:p w14:paraId="296DB10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702D782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Handling</w:t>
      </w:r>
    </w:p>
    <w:p w14:paraId="1B67D18E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retry policies for failed messages</w:t>
      </w:r>
    </w:p>
    <w:p w14:paraId="78DEF672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Use dead-letter queues for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unprocessable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messages</w:t>
      </w:r>
    </w:p>
    <w:p w14:paraId="1CA166A8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Consider implementing message acknowledgment patterns</w:t>
      </w:r>
    </w:p>
    <w:p w14:paraId="76EBFC97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56462A9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Error Handling</w:t>
      </w:r>
    </w:p>
    <w:p w14:paraId="5CDC8E8A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Log all message processing failures</w:t>
      </w:r>
    </w:p>
    <w:p w14:paraId="14551A01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circuit breakers for RabbitMQ connections</w:t>
      </w:r>
    </w:p>
    <w:p w14:paraId="1FD351FC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Monitor queue lengths and consumer lag</w:t>
      </w:r>
    </w:p>
    <w:p w14:paraId="08FCFE2D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6CAFBEB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Performance Optimization</w:t>
      </w:r>
    </w:p>
    <w:p w14:paraId="2D345F6D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Batch messages when possible</w:t>
      </w:r>
    </w:p>
    <w:p w14:paraId="4D3DB6A2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Use connection pooling for RabbitMQ connections</w:t>
      </w:r>
    </w:p>
    <w:p w14:paraId="53943D1E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proper prefetch settings for consumers</w:t>
      </w:r>
    </w:p>
    <w:p w14:paraId="78F980AF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16CAC325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7BAD28C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  <w:t>Sources</w:t>
      </w:r>
    </w:p>
    <w:p w14:paraId="3D030974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5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1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6E8698B6" wp14:editId="3C9D7601">
              <wp:extent cx="149860" cy="149860"/>
              <wp:effectExtent l="0" t="0" r="2540" b="2540"/>
              <wp:docPr id="22" name="Picture 22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Integrate ASP.NET Core Razor components with MVC or Razor Pages</w:t>
        </w:r>
      </w:hyperlink>
    </w:p>
    <w:p w14:paraId="388E7DF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Razor components can be integrated into Razor Pages or MVC a...</w:t>
      </w:r>
    </w:p>
    <w:p w14:paraId="4D83F407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learn.microsoft.com</w:t>
      </w:r>
    </w:p>
    <w:p w14:paraId="5A359552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7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2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7FC4CFD0" wp14:editId="3C655B65">
              <wp:extent cx="149860" cy="149860"/>
              <wp:effectExtent l="0" t="0" r="2540" b="2540"/>
              <wp:docPr id="23" name="Picture 23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Razor pages and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webapi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 in the same project - Stack Overflow</w:t>
        </w:r>
      </w:hyperlink>
    </w:p>
    <w:p w14:paraId="54AE506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 created a web app (razor pages) in .net core 3.0. Then I a...</w:t>
      </w:r>
    </w:p>
    <w:p w14:paraId="3E4EF1DB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stackoverflow.com</w:t>
      </w:r>
    </w:p>
    <w:p w14:paraId="75A13D1D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9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3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176FFCD9" wp14:editId="3E43CB6D">
              <wp:extent cx="149860" cy="149860"/>
              <wp:effectExtent l="0" t="0" r="2540" b="2540"/>
              <wp:docPr id="24" name="Picture 24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Getting Started with RabbitMQ in ASP.NET</w:t>
        </w:r>
      </w:hyperlink>
    </w:p>
    <w:p w14:paraId="45B28A9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In this example we'd like to make our user creation a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backgr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...</w:t>
      </w:r>
    </w:p>
    <w:p w14:paraId="6D7B3225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aspnetmonsters.com</w:t>
      </w:r>
    </w:p>
    <w:p w14:paraId="2A3FA23D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1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4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49DFF016" wp14:editId="2F0A4D84">
              <wp:extent cx="149860" cy="149860"/>
              <wp:effectExtent l="0" t="0" r="2540" b="2540"/>
              <wp:docPr id="25" name="Picture 25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I left the Web Form and switched to Razor Pages. | by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Runaho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 |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CodeX</w:t>
        </w:r>
        <w:proofErr w:type="spellEnd"/>
      </w:hyperlink>
    </w:p>
    <w:p w14:paraId="663FCE1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In this article, I will talk about my thoughts about .NET Co...</w:t>
      </w:r>
    </w:p>
    <w:p w14:paraId="38D2DABE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com</w:t>
      </w:r>
    </w:p>
    <w:p w14:paraId="0C1E8B4F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  <w:t xml:space="preserve">+1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</w:rPr>
        <w:t>more</w:t>
      </w:r>
    </w:p>
    <w:p w14:paraId="0AD318D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Переведи все это на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рууский</w:t>
      </w:r>
      <w:proofErr w:type="spellEnd"/>
    </w:p>
    <w:p w14:paraId="5F6C99FD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645C6D5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Давайте рассмотрим архитектуру современного веб-приложения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объединяющую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для обработки сообщений. Такая архитектура позволяет использовать преимущества каждого компонента при сохранении чистого разделения ответственности.</w:t>
      </w:r>
    </w:p>
    <w:p w14:paraId="48DC0BD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Обзор Архитектуры</w:t>
      </w:r>
    </w:p>
    <w:p w14:paraId="3CBFBB8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Предлагаемая архитектура интегрирует несколько фреймворков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с использованием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для надежной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lastRenderedPageBreak/>
        <w:t xml:space="preserve">обработки сообщений.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Каждый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выполняет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определенную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задачу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228B1F1D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обрабатывает простые операции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CRUD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формы</w:t>
      </w:r>
    </w:p>
    <w:p w14:paraId="4E355DEC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предоставляет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REST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-конечные точки для внешних сервисов</w:t>
      </w:r>
    </w:p>
    <w:p w14:paraId="7060FE06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управляет сложными рабочими процессами интерфейса</w:t>
      </w:r>
    </w:p>
    <w:p w14:paraId="53FE1D78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асинхронное взаимодействие и фоновой обработку данных</w:t>
      </w:r>
    </w:p>
    <w:p w14:paraId="56BD77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 диаграмме выше показана общая структура системы, где:</w:t>
      </w:r>
    </w:p>
    <w:p w14:paraId="3D8B6F94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Синие компоненты представляют собой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фронтенд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(страницы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представления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</w:t>
      </w:r>
    </w:p>
    <w:p w14:paraId="2944512A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Зеленые компоненты отображают бизнес-логику (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модели)</w:t>
      </w:r>
    </w:p>
    <w:p w14:paraId="3CEA8E47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Фиолетовые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связаны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с RabbitMQ</w:t>
      </w:r>
    </w:p>
    <w:p w14:paraId="0D61015A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Оранжевые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представляют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хранилище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5D7D9F1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Компоненты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работают следующим образом:</w:t>
      </w:r>
    </w:p>
    <w:p w14:paraId="374CA3C0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Производитель сообщений отправляет данные из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 очереди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1232BC4B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Сообщения временно хранятся 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до обработки</w:t>
      </w:r>
    </w:p>
    <w:p w14:paraId="3F6E3DEC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Потребитель сообщений получает их и обновляет модели домена</w:t>
      </w:r>
    </w:p>
    <w:p w14:paraId="034A54D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Детали Реализации</w:t>
      </w:r>
    </w:p>
    <w:p w14:paraId="55A46D61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Структура Проекта</w:t>
      </w:r>
    </w:p>
    <w:p w14:paraId="2004F6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src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796FDDA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WebApp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396AF1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Areas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6C7454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RazorPages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35BA1C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    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Pages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3FE319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lastRenderedPageBreak/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Controllers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065E27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├──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Api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650EA4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Mvc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7DCD7C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Models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4F2CB6D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01707A8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Tests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3196E0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Основные Компоненты</w:t>
      </w:r>
    </w:p>
    <w:p w14:paraId="119DD17E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lang w:val="ru-RU"/>
        </w:rPr>
        <w:t>1</w:t>
      </w:r>
    </w:p>
    <w:p w14:paraId="6E7A8565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Интеграция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6D5C5D7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0B7B708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998EF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AddRabbitMq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this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IConfiguration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configuration)</w:t>
      </w:r>
    </w:p>
    <w:p w14:paraId="1B269A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2FAEE3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configuration.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RabbitMq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&gt;();</w:t>
      </w:r>
    </w:p>
    <w:p w14:paraId="5F9197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F61D2C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sp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16E0A51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432A3A3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factory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46077E0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{</w:t>
      </w:r>
    </w:p>
    <w:p w14:paraId="2879F7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A18F57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Port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A8DBBC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0A68E00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Password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74679B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};</w:t>
      </w:r>
    </w:p>
    <w:p w14:paraId="45D69B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</w:t>
      </w:r>
    </w:p>
    <w:p w14:paraId="551B88F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factory.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1C61F31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});</w:t>
      </w:r>
    </w:p>
    <w:p w14:paraId="74B6F2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29728CE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A93B8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00E97A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ADBD52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6E8E09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A0D49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4AD08E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3DF2BD8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245D0CC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0BF0A81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5C02A7C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Производителя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CEBE1A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303D75E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40E0E0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message);</w:t>
      </w:r>
    </w:p>
    <w:p w14:paraId="0E10A60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FBF12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03A25B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61C4DF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8C00AE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5A6FC12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C51983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314A0FF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{</w:t>
      </w:r>
    </w:p>
    <w:p w14:paraId="0152316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493CD26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3D6122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27910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</w:t>
      </w:r>
    </w:p>
    <w:p w14:paraId="0982FA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00DA490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using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5131657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GetBytes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(message));</w:t>
      </w:r>
    </w:p>
    <w:p w14:paraId="6F0F70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3E5EF9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properties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5C8F75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069DE6B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Persistence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72A7AB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Type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"text/json"</w:t>
      </w:r>
    </w:p>
    <w:p w14:paraId="25695FD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568EF8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5DE2DD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(exchange: exchange,</w:t>
      </w:r>
    </w:p>
    <w:p w14:paraId="779177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routingKey,</w:t>
      </w:r>
    </w:p>
    <w:p w14:paraId="22A9419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body: body,</w:t>
      </w:r>
    </w:p>
    <w:p w14:paraId="5246804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properties);</w:t>
      </w:r>
    </w:p>
    <w:p w14:paraId="75B4A4C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2E23010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0FEA1D38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236F94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Потребителя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0A8DE01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7FDA20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>{</w:t>
      </w:r>
    </w:p>
    <w:p w14:paraId="6E1BDD0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3DFB3C1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A3E3E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0EB4C1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DD364E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01D1C0B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66DAF0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_channel;</w:t>
      </w:r>
    </w:p>
    <w:p w14:paraId="78388FD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CF44AB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32E3D75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9C9755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70A7FFD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780EEED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6FEE759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A23067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1CBAE10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485700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4CB1F1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196B2D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exclusive: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D57F31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autoDelete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6215A5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37737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consumer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(_channel);</w:t>
      </w:r>
    </w:p>
    <w:p w14:paraId="3F9B4C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+=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)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43CB20C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62B5675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ea.Body.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6449F71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GetString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(body));</w:t>
      </w:r>
    </w:p>
    <w:p w14:paraId="049893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(message);</w:t>
      </w:r>
    </w:p>
    <w:p w14:paraId="6C6E01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ea.DeliveryTag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34A87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6D3947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97F4F6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414F13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autoAck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2768E9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consumer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: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);</w:t>
      </w:r>
    </w:p>
    <w:p w14:paraId="394824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   }</w:t>
      </w:r>
    </w:p>
    <w:p w14:paraId="1FA8263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}</w:t>
      </w:r>
    </w:p>
    <w:p w14:paraId="10CF777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Пример Использования</w:t>
      </w:r>
    </w:p>
    <w:p w14:paraId="02277F8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  <w:lang w:val="ru-RU"/>
        </w:rPr>
        <w:t>// В вашем контроллере</w:t>
      </w:r>
    </w:p>
    <w:p w14:paraId="405524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1D5AD2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4058F9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30677AD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0CE0427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126226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A67CAC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5ADA34B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024375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86B60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HttpPost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1A6FE5D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PlaceOrder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order)</w:t>
      </w:r>
    </w:p>
    <w:p w14:paraId="51D12C0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0921B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//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Обработка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заказа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синхронно</w:t>
      </w:r>
      <w:proofErr w:type="spellEnd"/>
    </w:p>
    <w:p w14:paraId="6029C31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3D2F6F6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FD289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2AEE285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0D8E1EA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Accepted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203A6AA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C1A19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104F44F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1693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// В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вашей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странице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Razor</w:t>
      </w:r>
    </w:p>
    <w:p w14:paraId="192A22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007331F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E501DC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429347B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2733166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BindProperty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6DEFBFA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2198D0D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E8FF0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72F9859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98765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0A4BB40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15468D2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EA190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OnPostAsync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271FDA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0C0A64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05B20C7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1A95A7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7A42B56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RedirectToPage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"./</w:t>
      </w:r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Index"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6C375FE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}</w:t>
      </w:r>
    </w:p>
    <w:p w14:paraId="23680A0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954621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Лучшие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Практики</w:t>
      </w:r>
      <w:proofErr w:type="spellEnd"/>
    </w:p>
    <w:p w14:paraId="6542E543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5262394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1D3CD90D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Реализуйте политику повторных попыток для неудачных сообщений</w:t>
      </w:r>
    </w:p>
    <w:p w14:paraId="425F834A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Используйте очередь мертвых писем для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непроцессуемых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сообщений</w:t>
      </w:r>
    </w:p>
    <w:p w14:paraId="653C973B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Рассмотрите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реализацию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паттернов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подтверждения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0829B1B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0D85518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Ошибок</w:t>
      </w:r>
      <w:proofErr w:type="spellEnd"/>
    </w:p>
    <w:p w14:paraId="4E94442F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Логируйте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сбойные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2908B11E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Внедрите предохранители для подключений к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4D7F90E8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Отслеживайте длину очередей и задержку потребителей</w:t>
      </w:r>
    </w:p>
    <w:p w14:paraId="31E6F94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04F639A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Оптимизация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Производительности</w:t>
      </w:r>
      <w:proofErr w:type="spellEnd"/>
    </w:p>
    <w:p w14:paraId="750F07EB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Группируйте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возможности</w:t>
      </w:r>
      <w:proofErr w:type="spellEnd"/>
    </w:p>
    <w:p w14:paraId="5CAFC86B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Используйте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пул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соединений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с RabbitMQ</w:t>
      </w:r>
    </w:p>
    <w:p w14:paraId="5EA8890F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Настройте правильные параметры предварительной выборки для потребителей</w:t>
      </w:r>
    </w:p>
    <w:p w14:paraId="029EFCA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  <w:t>|</w:t>
      </w:r>
    </w:p>
    <w:p w14:paraId="284EBA2E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  <w:t>|</w:t>
      </w:r>
    </w:p>
    <w:p w14:paraId="6F493CB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Задача вот какая. Есть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сервис котировок, который -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генерит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котировки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(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DateTime</w:t>
      </w:r>
      <w:proofErr w:type="spellEnd"/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Tciker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lastRenderedPageBreak/>
        <w:t>string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Bid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Ask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Last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VolumeInLast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) - передает котировки остальным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Приложениям. - другие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слушают шину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принмают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эти котировки Все работает в реальном времени. Для того чтобы контролировать правильную работу сервиса Котировок необходимо передавать котировки не только все Потребителям, но также и себе самому и визуализировать эти котировки на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гафике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. Мы можем замкнуть этот цикл на уровне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AspNet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Core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контроллеров - Первый вариант. Второй вариант мы можем закольцевать на уровне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то есть подписаться на свои же котировки. Как должна выглядеть архитектура такого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Приложения ?</w:t>
      </w:r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1.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Сервис -&gt; котировки -&gt; контроллер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визуализация 2.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Сервис -&gt; котировки -&gt;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контроллер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визуализация ----------------- Какая должна быть архитектура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Приложения - в Пером случае - без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во втором случае с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----------------------------------- Предложи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варинаты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архитектурно. Кода пока не нужно. Если есть вопросы - Задавай</w:t>
      </w:r>
    </w:p>
    <w:p w14:paraId="67AA5C2B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0D9EBFD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Давайте рассмотрим архитектурные варианты для сервиса котировок с возможностью визуализации данных.</w:t>
      </w:r>
    </w:p>
    <w:p w14:paraId="1E32ED0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Вариант 1: Архитектура без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22BD0A4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 этом варианте все компоненты находятся внутри одного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приложения, что обеспечивает простоту реализации и минимальную задержку при передаче данных.</w:t>
      </w:r>
    </w:p>
    <w:p w14:paraId="4940179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3AD6C95D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Генератор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GC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 создает новые данные в реальном времени</w:t>
      </w:r>
    </w:p>
    <w:p w14:paraId="5CF7BAC4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 обрабатывает и хранит данные</w:t>
      </w:r>
    </w:p>
    <w:p w14:paraId="26C4E412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) управляет передачей данных между сервисом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фронтендом</w:t>
      </w:r>
      <w:proofErr w:type="spellEnd"/>
    </w:p>
    <w:p w14:paraId="6A6E4B79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lastRenderedPageBreak/>
        <w:t>Кэш используется для оптимизации производительности при частых обновлениях</w:t>
      </w:r>
    </w:p>
    <w:p w14:paraId="24523EFE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визуализацию данных в реальном времени</w:t>
      </w:r>
    </w:p>
    <w:p w14:paraId="02476E8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Преимущества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этого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9687CED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Минимальная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задержка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передаче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088D4CF2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реализации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</w:p>
    <w:p w14:paraId="2FCD96E7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Низкие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требования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инфраструктуре</w:t>
      </w:r>
      <w:proofErr w:type="spellEnd"/>
    </w:p>
    <w:p w14:paraId="7D22F2EF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Легко масштабируется в рамках одного сервера</w:t>
      </w:r>
    </w:p>
    <w:p w14:paraId="40CEBE0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Вариант 2: Архитектура с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565CC81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Этот вариант использует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как шину обмена сообщениями, что обеспечивает надежную асинхронную передачу данных и масштабируемость.</w:t>
      </w:r>
    </w:p>
    <w:p w14:paraId="4075FBD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94C4CBE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Генератор котировок отправляет данные через производителя сообщений 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4F28C760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надежную доставку данных всем подписчикам</w:t>
      </w:r>
    </w:p>
    <w:p w14:paraId="6A758A1C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Потребитель сообщений получает данные из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передает их в сервис котировок</w:t>
      </w:r>
    </w:p>
    <w:p w14:paraId="3A404504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4EA4730F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15DEE0A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Преимущества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этого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225DA7E9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Высокая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надежность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доставки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7DFF5A6D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масштабирования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горизонтали</w:t>
      </w:r>
      <w:proofErr w:type="spellEnd"/>
    </w:p>
    <w:p w14:paraId="483CFE0F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Гарантированная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6EB6608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Возможность добавления новых потребителей без изменения существующей архитектуры</w:t>
      </w:r>
    </w:p>
    <w:p w14:paraId="6FB61FE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lastRenderedPageBreak/>
        <w:t>Сравнение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вариантов</w:t>
      </w:r>
      <w:proofErr w:type="spellEnd"/>
    </w:p>
    <w:tbl>
      <w:tblPr>
        <w:tblW w:w="13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510"/>
        <w:gridCol w:w="4565"/>
      </w:tblGrid>
      <w:tr w:rsidR="000656DA" w:rsidRPr="000656DA" w14:paraId="6FC373F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F33A23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0A1A5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Вариант 1 (без RabbitMQ)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27732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Вариант 2 (с RabbitMQ)</w:t>
            </w:r>
          </w:p>
        </w:tc>
      </w:tr>
      <w:tr w:rsidR="000656DA" w:rsidRPr="000656DA" w14:paraId="4FA86EC0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45549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Сложность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реализации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CA76EC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412EAD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Средняя</w:t>
            </w:r>
            <w:proofErr w:type="spellEnd"/>
          </w:p>
        </w:tc>
      </w:tr>
      <w:tr w:rsidR="000656DA" w:rsidRPr="000656DA" w14:paraId="10306FC1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AD95AB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Задержка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доставки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537367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Минимальная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7EE553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Немного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выше</w:t>
            </w:r>
            <w:proofErr w:type="spellEnd"/>
          </w:p>
        </w:tc>
      </w:tr>
      <w:tr w:rsidR="000656DA" w:rsidRPr="000656DA" w14:paraId="25E6B8DE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3C0758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Масштабируемость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F298B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Ограничена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одним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сервером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D91425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0656DA" w14:paraId="4F6F773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4EE5E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Надежность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D7A7AA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Зависит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от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приложения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47F42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0656DA" w14:paraId="4072C7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3DE93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Требования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к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инфраструктуре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283068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Минимальные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D5C852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Требуется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сервер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RabbitMQ</w:t>
            </w:r>
          </w:p>
        </w:tc>
      </w:tr>
      <w:tr w:rsidR="000656DA" w:rsidRPr="000656DA" w14:paraId="6B4DBD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625805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Обработка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ошибок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D75F1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6762FF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Профессиональная</w:t>
            </w:r>
            <w:proofErr w:type="spellEnd"/>
          </w:p>
        </w:tc>
      </w:tr>
    </w:tbl>
    <w:p w14:paraId="2071BAF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Рекомендации</w:t>
      </w:r>
      <w:proofErr w:type="spellEnd"/>
    </w:p>
    <w:p w14:paraId="461E3C9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Для вашего случая рекомендуется использовать Вариант 2 (с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), потому что:</w:t>
      </w:r>
    </w:p>
    <w:p w14:paraId="11085DA8" w14:textId="77777777" w:rsidR="000656DA" w:rsidRPr="000656DA" w:rsidRDefault="000656DA" w:rsidP="000656DA">
      <w:pPr>
        <w:numPr>
          <w:ilvl w:val="0"/>
          <w:numId w:val="1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Обеспечивает надежную доставку котировок всем потребителям, включая визуализацию</w:t>
      </w:r>
    </w:p>
    <w:p w14:paraId="08FDAADC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06906F9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6E150FF9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  <w:t>Sources</w:t>
      </w:r>
    </w:p>
    <w:p w14:paraId="3912BECA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3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1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394C8C68" wp14:editId="48B34840">
              <wp:extent cx="149860" cy="149860"/>
              <wp:effectExtent l="0" t="0" r="2540" b="2540"/>
              <wp:docPr id="26" name="Picture 26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Building a Robust Chat Application with .NET Core 8,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SignalR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, and ...</w:t>
        </w:r>
      </w:hyperlink>
    </w:p>
    <w:p w14:paraId="1F2E24A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The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ChatRoomWithBot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 project is a browser-based chat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applicat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...</w:t>
      </w:r>
    </w:p>
    <w:p w14:paraId="483FCE6A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medium.com</w:t>
      </w:r>
    </w:p>
    <w:p w14:paraId="52DE8C80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4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2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20E78A41" wp14:editId="6DAFB2A2">
              <wp:extent cx="149860" cy="149860"/>
              <wp:effectExtent l="0" t="0" r="2540" b="2540"/>
              <wp:docPr id="27" name="Picture 27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Building Microservices On .NET Core – Part 6 Real time server client ...</w:t>
        </w:r>
      </w:hyperlink>
    </w:p>
    <w:p w14:paraId="3EC0FC1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In this article we are going to show you how you can combine...</w:t>
      </w:r>
    </w:p>
    <w:p w14:paraId="0C93E649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altkomsoftware.com</w:t>
      </w:r>
    </w:p>
    <w:p w14:paraId="20F62F86" w14:textId="77777777" w:rsidR="000656DA" w:rsidRPr="000656DA" w:rsidRDefault="003A5FFE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6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3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0864D496" wp14:editId="1F3C28FB">
              <wp:extent cx="149860" cy="149860"/>
              <wp:effectExtent l="0" t="0" r="2540" b="2540"/>
              <wp:docPr id="28" name="Picture 28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Event-Driven Microservices with .NET Core and RabbitMQ - Medium</w:t>
        </w:r>
      </w:hyperlink>
    </w:p>
    <w:p w14:paraId="1F89F99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An effective way to manage communication between these micro...</w:t>
      </w:r>
    </w:p>
    <w:p w14:paraId="0B386AB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com</w:t>
      </w:r>
    </w:p>
    <w:p w14:paraId="0E6216E5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Первый вариант неправильно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понят В</w:t>
      </w:r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этом варианте Котировки отправляются Потребителям (например через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SignalR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) и самому себе. В этом варианте котировки тоже пересекают границы Сервиса, но возвращаются обратно без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Rabit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. В этом случае сервис работает и как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Pub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Sub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и визуализирует полученные котировки на Графике. То есть работает также как другие внешние Клиенты. Внешние Клиенты получают котировки через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SignalR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отбражают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их на своем Графике. Тоже самое делает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PubSuber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рисует свою работу, которую он отправили себе.</w:t>
      </w:r>
    </w:p>
    <w:p w14:paraId="6414F5B4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1322E22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Вы абсолютно правы. Давайте рассмотрим правильную архитектуру первого варианта, где сервис работает как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паблишер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одновременно как подписчик своих же котировок.</w:t>
      </w:r>
    </w:p>
    <w:p w14:paraId="3C4B550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310AADDD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работает как центральный узел для распределения котировок</w:t>
      </w:r>
    </w:p>
    <w:p w14:paraId="01BCBE79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Сервис котировок одновременно является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паблишером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(отправляет котировки) и подписчиком (получает их обратно)</w:t>
      </w:r>
    </w:p>
    <w:p w14:paraId="40E3CA80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7DDC6039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0A6465B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Рассмотрим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как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работает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система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489FE764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Генерация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отправка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397CB81A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00AF8FF2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Сервис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получает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6A31E9DD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Сервис отправляет котировки 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всем подписчикам</w:t>
      </w:r>
    </w:p>
    <w:p w14:paraId="17E5B0E9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Внутреннее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потребление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1C08F9E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Тот же сервис котировок подписывается на свои собственные котировки</w:t>
      </w:r>
    </w:p>
    <w:p w14:paraId="33528A59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Полученные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сохраняются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кэш</w:t>
      </w:r>
      <w:proofErr w:type="spellEnd"/>
    </w:p>
    <w:p w14:paraId="00924C08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077B7E44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визуализирует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котировки</w:t>
      </w:r>
      <w:proofErr w:type="spellEnd"/>
    </w:p>
    <w:p w14:paraId="27A7A264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Работа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с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внешними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клиентами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50D9155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Внешние клиенты подключаются к тому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</w:p>
    <w:p w14:paraId="548D5882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Они получают те же самые котировки</w:t>
      </w:r>
    </w:p>
    <w:p w14:paraId="4D8967AA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Визуализация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происходит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стороне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клиента</w:t>
      </w:r>
      <w:proofErr w:type="spellEnd"/>
    </w:p>
    <w:p w14:paraId="2B5AC8F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Таким образом, сервис работает как единое целое, где:</w:t>
      </w:r>
    </w:p>
    <w:p w14:paraId="54DB7368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Отправка и получение котировок происходит через один и тот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</w:p>
    <w:p w14:paraId="01E73CEB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Внутренняя визуализация использует те же данные, что и внешние клиенты</w:t>
      </w:r>
    </w:p>
    <w:p w14:paraId="1F18B893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остается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понятной</w:t>
      </w:r>
      <w:proofErr w:type="spellEnd"/>
    </w:p>
    <w:p w14:paraId="126D9189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Нет необходимости в дополнительных компонентах типа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1074ECB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обеспечивает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70AB02CC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Единообразие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6B973AC7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отладки</w:t>
      </w:r>
      <w:proofErr w:type="spellEnd"/>
    </w:p>
    <w:p w14:paraId="23B6C913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Высокую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производительность</w:t>
      </w:r>
      <w:proofErr w:type="spellEnd"/>
    </w:p>
    <w:p w14:paraId="364C9D38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Надежную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доставку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подписчикам</w:t>
      </w:r>
      <w:proofErr w:type="spellEnd"/>
    </w:p>
    <w:p w14:paraId="3438337A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6B1BA9C2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1F4C5A89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Как происходит двустороннее движение данных между сервисом котировок и другими компонентами системы?</w:t>
      </w:r>
    </w:p>
    <w:p w14:paraId="4F39F257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lastRenderedPageBreak/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7D12D2C3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Давайте рассмотрим, как происходит двустороннее движение данных в системе котировок. Для этого сначала визуализируем потоки данных:</w:t>
      </w:r>
    </w:p>
    <w:p w14:paraId="562C76E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 диаграмме показаны все ключевые компоненты системы и их взаимодействие:</w:t>
      </w:r>
    </w:p>
    <w:p w14:paraId="02DA63B3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0F2F6D19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обрабатывает и распределяет данные</w:t>
      </w:r>
    </w:p>
    <w:p w14:paraId="29790BDD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двустороннее распространение данных</w:t>
      </w:r>
    </w:p>
    <w:p w14:paraId="23C8D51C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Кэш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оптимизирует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доступ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данным</w:t>
      </w:r>
      <w:proofErr w:type="spellEnd"/>
    </w:p>
    <w:p w14:paraId="6AA45302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управляет передачей данных на визуализацию</w:t>
      </w:r>
    </w:p>
    <w:p w14:paraId="3D116AA3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отображает данные в реальном времени</w:t>
      </w:r>
    </w:p>
    <w:p w14:paraId="6034D32B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Внешние клиенты получают те же данные 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</w:p>
    <w:p w14:paraId="6595FE4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Рассмотрим подробно каждый поток данных:</w:t>
      </w:r>
    </w:p>
    <w:p w14:paraId="4649961B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Отправка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10106440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котировку</w:t>
      </w:r>
      <w:proofErr w:type="spellEnd"/>
    </w:p>
    <w:p w14:paraId="5FE2A7F1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получает данные и обрабатывает их</w:t>
      </w:r>
    </w:p>
    <w:p w14:paraId="1551A757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данные отправляются всем подписчикам</w:t>
      </w:r>
    </w:p>
    <w:p w14:paraId="788D5F76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Внешние клиенты получают данные и отображают их на своих графиках</w:t>
      </w:r>
    </w:p>
    <w:p w14:paraId="62942E2C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Возврат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в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9BC3502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возвращает те же данные обратно в сервис котировок</w:t>
      </w:r>
    </w:p>
    <w:p w14:paraId="744A848F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Данные сохраняются в кэш для оптимизации доступа</w:t>
      </w:r>
    </w:p>
    <w:p w14:paraId="69CC654C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6156FE7B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для визуализации</w:t>
      </w:r>
    </w:p>
    <w:p w14:paraId="616DA7C6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Обновление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46CA30C5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запрашивает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обновление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55BDC73D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запрашивает данные из кэша</w:t>
      </w:r>
    </w:p>
    <w:p w14:paraId="6C91488C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Кэш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возвращает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актуальные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1C991773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График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обновляется</w:t>
      </w:r>
      <w:proofErr w:type="spellEnd"/>
    </w:p>
    <w:p w14:paraId="38256288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Такая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обеспечивает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D41C763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Единообразное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распространение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подписчикам</w:t>
      </w:r>
      <w:proofErr w:type="spellEnd"/>
    </w:p>
    <w:p w14:paraId="2F8ADB7C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Оптимизированный доступ к данным через кэш</w:t>
      </w:r>
    </w:p>
    <w:p w14:paraId="7D12F890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Надежную доставку данных всем компонентам системы</w:t>
      </w:r>
    </w:p>
    <w:p w14:paraId="5BD6A851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масштабирования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системы</w:t>
      </w:r>
      <w:proofErr w:type="spellEnd"/>
    </w:p>
    <w:p w14:paraId="55041CF1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отладки</w:t>
      </w:r>
      <w:proofErr w:type="spellEnd"/>
    </w:p>
    <w:p w14:paraId="19D72A83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Важно отметить, что сервис котировок работает как единое целое, где отправка и получение данных происходит через один и тот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, что обеспечивает согласованность данных во всей системе.</w:t>
      </w:r>
    </w:p>
    <w:p w14:paraId="2B19297F" w14:textId="77777777" w:rsidR="001A057E" w:rsidRPr="0005382E" w:rsidRDefault="001A057E">
      <w:pPr>
        <w:rPr>
          <w:rFonts w:ascii="Arial Black" w:hAnsi="Arial Black"/>
          <w:sz w:val="28"/>
          <w:szCs w:val="28"/>
        </w:rPr>
      </w:pPr>
    </w:p>
    <w:sectPr w:rsidR="001A057E" w:rsidRPr="0005382E" w:rsidSect="0006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28B"/>
    <w:multiLevelType w:val="multilevel"/>
    <w:tmpl w:val="C74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C07B4"/>
    <w:multiLevelType w:val="multilevel"/>
    <w:tmpl w:val="84F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412"/>
    <w:multiLevelType w:val="multilevel"/>
    <w:tmpl w:val="C89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018B1"/>
    <w:multiLevelType w:val="multilevel"/>
    <w:tmpl w:val="D6F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B47E4"/>
    <w:multiLevelType w:val="multilevel"/>
    <w:tmpl w:val="96F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43FD6"/>
    <w:multiLevelType w:val="multilevel"/>
    <w:tmpl w:val="4BC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E354E"/>
    <w:multiLevelType w:val="multilevel"/>
    <w:tmpl w:val="8316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25FE2"/>
    <w:multiLevelType w:val="multilevel"/>
    <w:tmpl w:val="3A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F415AF"/>
    <w:multiLevelType w:val="multilevel"/>
    <w:tmpl w:val="411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47D63"/>
    <w:multiLevelType w:val="multilevel"/>
    <w:tmpl w:val="FFD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3741C"/>
    <w:multiLevelType w:val="multilevel"/>
    <w:tmpl w:val="6EB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10AA0"/>
    <w:multiLevelType w:val="multilevel"/>
    <w:tmpl w:val="883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85F4C"/>
    <w:multiLevelType w:val="multilevel"/>
    <w:tmpl w:val="87F2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C2B49"/>
    <w:multiLevelType w:val="multilevel"/>
    <w:tmpl w:val="BB04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F6915"/>
    <w:multiLevelType w:val="multilevel"/>
    <w:tmpl w:val="3B9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D6EEF"/>
    <w:multiLevelType w:val="multilevel"/>
    <w:tmpl w:val="4EB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71199"/>
    <w:multiLevelType w:val="multilevel"/>
    <w:tmpl w:val="A14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6421C5"/>
    <w:multiLevelType w:val="multilevel"/>
    <w:tmpl w:val="787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4A7E40"/>
    <w:multiLevelType w:val="multilevel"/>
    <w:tmpl w:val="497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772E66"/>
    <w:multiLevelType w:val="multilevel"/>
    <w:tmpl w:val="71C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57726"/>
    <w:multiLevelType w:val="multilevel"/>
    <w:tmpl w:val="7D8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B74646"/>
    <w:multiLevelType w:val="multilevel"/>
    <w:tmpl w:val="669E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64F5A"/>
    <w:multiLevelType w:val="multilevel"/>
    <w:tmpl w:val="F50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9B7B0E"/>
    <w:multiLevelType w:val="multilevel"/>
    <w:tmpl w:val="45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23"/>
  </w:num>
  <w:num w:numId="6">
    <w:abstractNumId w:val="2"/>
  </w:num>
  <w:num w:numId="7">
    <w:abstractNumId w:val="20"/>
  </w:num>
  <w:num w:numId="8">
    <w:abstractNumId w:val="22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  <w:num w:numId="15">
    <w:abstractNumId w:val="17"/>
  </w:num>
  <w:num w:numId="16">
    <w:abstractNumId w:val="0"/>
  </w:num>
  <w:num w:numId="17">
    <w:abstractNumId w:val="21"/>
  </w:num>
  <w:num w:numId="18">
    <w:abstractNumId w:val="5"/>
  </w:num>
  <w:num w:numId="19">
    <w:abstractNumId w:val="12"/>
  </w:num>
  <w:num w:numId="20">
    <w:abstractNumId w:val="18"/>
  </w:num>
  <w:num w:numId="21">
    <w:abstractNumId w:val="19"/>
  </w:num>
  <w:num w:numId="22">
    <w:abstractNumId w:val="15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A"/>
    <w:rsid w:val="0005382E"/>
    <w:rsid w:val="000656DA"/>
    <w:rsid w:val="001A057E"/>
    <w:rsid w:val="003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94D0"/>
  <w15:chartTrackingRefBased/>
  <w15:docId w15:val="{EF1763FA-3E7D-4C00-86A1-337C0A00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6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6DA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656DA"/>
  </w:style>
  <w:style w:type="paragraph" w:customStyle="1" w:styleId="msonormal0">
    <w:name w:val="msonormal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pill">
    <w:name w:val="model-pill"/>
    <w:basedOn w:val="DefaultParagraphFont"/>
    <w:rsid w:val="00065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6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6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56DA"/>
  </w:style>
  <w:style w:type="character" w:styleId="Hyperlink">
    <w:name w:val="Hyperlink"/>
    <w:basedOn w:val="DefaultParagraphFont"/>
    <w:uiPriority w:val="99"/>
    <w:semiHidden/>
    <w:unhideWhenUsed/>
    <w:rsid w:val="000656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6DA"/>
    <w:rPr>
      <w:color w:val="800080"/>
      <w:u w:val="single"/>
    </w:rPr>
  </w:style>
  <w:style w:type="character" w:customStyle="1" w:styleId="chat-source-index">
    <w:name w:val="chat-source-index"/>
    <w:basedOn w:val="DefaultParagraphFont"/>
    <w:rsid w:val="000656DA"/>
  </w:style>
  <w:style w:type="character" w:customStyle="1" w:styleId="chat-source-title">
    <w:name w:val="chat-source-title"/>
    <w:basedOn w:val="DefaultParagraphFont"/>
    <w:rsid w:val="000656DA"/>
  </w:style>
  <w:style w:type="paragraph" w:customStyle="1" w:styleId="chat-source-description">
    <w:name w:val="chat-source-description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t-source-domain">
    <w:name w:val="chat-source-domain"/>
    <w:basedOn w:val="DefaultParagraphFont"/>
    <w:rsid w:val="000656DA"/>
  </w:style>
  <w:style w:type="character" w:styleId="Strong">
    <w:name w:val="Strong"/>
    <w:basedOn w:val="DefaultParagraphFont"/>
    <w:uiPriority w:val="22"/>
    <w:qFormat/>
    <w:rsid w:val="00065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447777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487719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04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0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53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87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4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130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6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5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1374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10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43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7408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67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55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679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55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5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71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7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13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99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330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8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47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24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43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586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55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3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90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4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928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67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61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43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2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464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778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19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235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71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24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76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6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8599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42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84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40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8465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57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3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828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655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94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34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805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74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214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92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158960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722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03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710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936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3541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7849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792601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732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7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83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66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35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1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5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66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7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366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65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400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84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02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7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82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07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54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3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3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19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404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00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432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09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22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041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038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6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3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60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988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44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32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08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1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232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84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6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3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5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92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52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38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2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7701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79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04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183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05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64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75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3354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396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34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45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63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3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33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445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438337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29827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2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30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216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184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016489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76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2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5742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7212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6347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235240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3018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17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3275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26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36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6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777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537936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42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anderson.meneses/building-a-robust-chat-application-with-net-core-8-signalr-and-rabbitmq-412961ab9b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298701/razor-pages-and-webapi-in-the-same-projec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leonardomartins_27620/event-driven-microservices-with-net-core-and-rabbitmq-205a5555c8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codex/i-left-the-web-form-and-switched-to-razor-pages-c520a96c1cd2" TargetMode="External"/><Relationship Id="rId5" Type="http://schemas.openxmlformats.org/officeDocument/2006/relationships/hyperlink" Target="https://learn.microsoft.com/en-us/aspnet/core/blazor/components/integration?view=aspnetcore-9.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spnetmonsters.com/2017/03/2017-03-18-RabbitMQ%20from%20ASP/" TargetMode="External"/><Relationship Id="rId14" Type="http://schemas.openxmlformats.org/officeDocument/2006/relationships/hyperlink" Target="https://www.altkomsoftware.com/blog/building-microservices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2025-08-28T03:21:00Z</dcterms:created>
  <dcterms:modified xsi:type="dcterms:W3CDTF">2025-08-28T03:21:00Z</dcterms:modified>
</cp:coreProperties>
</file>