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CAA" w:rsidRDefault="00E12C0E" w:rsidP="00385DE3">
      <w:pPr>
        <w:pStyle w:val="1"/>
        <w:rPr>
          <w:lang w:val="zh-CN"/>
        </w:rPr>
      </w:pPr>
      <w:r w:rsidRPr="00E12C0E">
        <w:rPr>
          <w:lang w:val="zh-CN"/>
        </w:rPr>
        <w:t xml:space="preserve"> </w:t>
      </w:r>
      <w:r>
        <w:rPr>
          <w:rFonts w:hint="eastAsia"/>
          <w:lang w:val="zh-CN"/>
        </w:rPr>
        <w:t>快件对接文档</w:t>
      </w:r>
    </w:p>
    <w:p w:rsidR="007456F2" w:rsidRDefault="007456F2" w:rsidP="00385DE3">
      <w:pPr>
        <w:pStyle w:val="2"/>
        <w:rPr>
          <w:lang w:val="zh-CN"/>
        </w:rPr>
      </w:pPr>
      <w:r>
        <w:rPr>
          <w:rFonts w:hint="eastAsia"/>
          <w:lang w:val="zh-CN"/>
        </w:rPr>
        <w:t>简述</w:t>
      </w:r>
    </w:p>
    <w:p w:rsidR="007456F2" w:rsidRDefault="007456F2" w:rsidP="007456F2">
      <w:pPr>
        <w:rPr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通过</w:t>
      </w:r>
      <w:r>
        <w:rPr>
          <w:rFonts w:hint="eastAsia"/>
          <w:lang w:val="zh-CN"/>
        </w:rPr>
        <w:t>web</w:t>
      </w:r>
      <w:r>
        <w:rPr>
          <w:lang w:val="zh-CN"/>
        </w:rPr>
        <w:t xml:space="preserve">service </w:t>
      </w:r>
      <w:r>
        <w:rPr>
          <w:rFonts w:hint="eastAsia"/>
          <w:lang w:val="zh-CN"/>
        </w:rPr>
        <w:t>建立链接</w:t>
      </w:r>
    </w:p>
    <w:p w:rsidR="007456F2" w:rsidRPr="007456F2" w:rsidRDefault="007456F2" w:rsidP="007456F2">
      <w:pPr>
        <w:rPr>
          <w:rFonts w:hint="eastAsia"/>
          <w:lang w:val="zh-CN"/>
        </w:rPr>
      </w:pPr>
      <w:r>
        <w:rPr>
          <w:lang w:val="zh-CN"/>
        </w:rPr>
        <w:t xml:space="preserve">   </w:t>
      </w:r>
      <w:r>
        <w:rPr>
          <w:rFonts w:hint="eastAsia"/>
          <w:lang w:val="zh-CN"/>
        </w:rPr>
        <w:t>向快件平台发送</w:t>
      </w:r>
      <w:r>
        <w:rPr>
          <w:lang w:val="zh-CN"/>
        </w:rPr>
        <w:t xml:space="preserve">0X81 </w:t>
      </w:r>
      <w:r>
        <w:rPr>
          <w:rFonts w:hint="eastAsia"/>
          <w:lang w:val="zh-CN"/>
        </w:rPr>
        <w:t>文件，平台收到后处理后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回执</w:t>
      </w:r>
      <w:r>
        <w:rPr>
          <w:rFonts w:hint="eastAsia"/>
          <w:lang w:val="zh-CN"/>
        </w:rPr>
        <w:t xml:space="preserve"> </w:t>
      </w:r>
      <w:r>
        <w:rPr>
          <w:lang w:val="zh-CN"/>
        </w:rPr>
        <w:t xml:space="preserve">0X82 </w:t>
      </w:r>
      <w:r>
        <w:rPr>
          <w:rFonts w:hint="eastAsia"/>
          <w:lang w:val="zh-CN"/>
        </w:rPr>
        <w:t>报文</w:t>
      </w:r>
      <w:r>
        <w:rPr>
          <w:rFonts w:hint="eastAsia"/>
          <w:lang w:val="zh-CN"/>
        </w:rPr>
        <w:t xml:space="preserve"> </w:t>
      </w:r>
    </w:p>
    <w:p w:rsidR="00915CAA" w:rsidRPr="00D36F67" w:rsidRDefault="00915CAA" w:rsidP="00EB13B4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接口定义: http://联调接口服务器IP:</w:t>
      </w:r>
      <w:r w:rsidR="00662922" w:rsidRPr="00D36F67">
        <w:rPr>
          <w:rFonts w:ascii="微软雅黑" w:eastAsia="微软雅黑" w:hAnsi="微软雅黑" w:hint="eastAsia"/>
        </w:rPr>
        <w:t>8</w:t>
      </w:r>
      <w:r w:rsidR="00EB13B4">
        <w:rPr>
          <w:rFonts w:ascii="微软雅黑" w:eastAsia="微软雅黑" w:hAnsi="微软雅黑"/>
        </w:rPr>
        <w:t>088</w:t>
      </w:r>
      <w:r w:rsidRPr="00D36F67">
        <w:rPr>
          <w:rFonts w:ascii="微软雅黑" w:eastAsia="微软雅黑" w:hAnsi="微软雅黑" w:hint="eastAsia"/>
        </w:rPr>
        <w:t>/</w:t>
      </w:r>
      <w:proofErr w:type="spellStart"/>
      <w:r w:rsidR="00EB13B4" w:rsidRPr="00EB13B4">
        <w:rPr>
          <w:rFonts w:ascii="微软雅黑" w:eastAsia="微软雅黑" w:hAnsi="微软雅黑"/>
        </w:rPr>
        <w:t>webServices</w:t>
      </w:r>
      <w:proofErr w:type="spellEnd"/>
      <w:r w:rsidRPr="00D36F67">
        <w:rPr>
          <w:rFonts w:ascii="微软雅黑" w:eastAsia="微软雅黑" w:hAnsi="微软雅黑" w:hint="eastAsia"/>
        </w:rPr>
        <w:t>/</w:t>
      </w:r>
      <w:proofErr w:type="spellStart"/>
      <w:r w:rsidRPr="00D36F67">
        <w:rPr>
          <w:rFonts w:ascii="微软雅黑" w:eastAsia="微软雅黑" w:hAnsi="微软雅黑" w:hint="eastAsia"/>
        </w:rPr>
        <w:t>parseXml?wsdl</w:t>
      </w:r>
      <w:proofErr w:type="spellEnd"/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调用方法：</w:t>
      </w:r>
      <w:proofErr w:type="spellStart"/>
      <w:r w:rsidRPr="00D36F67">
        <w:rPr>
          <w:rFonts w:ascii="微软雅黑" w:eastAsia="微软雅黑" w:hAnsi="微软雅黑" w:hint="eastAsia"/>
        </w:rPr>
        <w:t>parseXml</w:t>
      </w:r>
      <w:proofErr w:type="spellEnd"/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调用参数1：</w:t>
      </w:r>
      <w:r w:rsidR="007451E5" w:rsidRPr="00D36F67">
        <w:rPr>
          <w:rFonts w:ascii="微软雅黑" w:eastAsia="微软雅黑" w:hAnsi="微软雅黑" w:hint="eastAsia"/>
        </w:rPr>
        <w:t>0x</w:t>
      </w:r>
      <w:r w:rsidRPr="00D36F67">
        <w:rPr>
          <w:rFonts w:ascii="微软雅黑" w:eastAsia="微软雅黑" w:hAnsi="微软雅黑" w:hint="eastAsia"/>
        </w:rPr>
        <w:t>81报文内容字符串</w:t>
      </w:r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调用参数2：报文类型（”0x81”）</w:t>
      </w:r>
    </w:p>
    <w:p w:rsidR="00915CAA" w:rsidRPr="00D36F67" w:rsidRDefault="00915CAA" w:rsidP="00D36F67">
      <w:pPr>
        <w:pStyle w:val="a5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参数说明：参数1为XML标签结构的字符串</w:t>
      </w:r>
    </w:p>
    <w:p w:rsidR="007A050E" w:rsidRPr="00D36F67" w:rsidRDefault="00830D2D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0</w:t>
      </w:r>
      <w:r w:rsidR="007451E5" w:rsidRPr="00D36F67">
        <w:rPr>
          <w:rFonts w:ascii="微软雅黑" w:eastAsia="微软雅黑" w:hAnsi="微软雅黑" w:hint="eastAsia"/>
        </w:rPr>
        <w:t>x</w:t>
      </w:r>
      <w:r w:rsidR="007A050E" w:rsidRPr="00D36F67">
        <w:rPr>
          <w:rFonts w:ascii="微软雅黑" w:eastAsia="微软雅黑" w:hAnsi="微软雅黑" w:hint="eastAsia"/>
        </w:rPr>
        <w:t>81采集报文结构定义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&lt;I_E_FLAG&gt;进出卡口标志&lt;/I_E_FLAG&gt;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&lt;AREA_ID&gt;场站编号&lt;/AREA_ID&gt;</w:t>
      </w:r>
      <w:bookmarkStart w:id="0" w:name="_GoBack"/>
      <w:bookmarkEnd w:id="0"/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&lt;CHNL_NO&gt;通道号&lt;/CHNL_NO&gt;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&lt;GETHER_MODE&gt;采集方式&lt;/GETHER_MODE&gt;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&lt;SESSION_ID&gt;会话编号&lt;/SESSION_ID&gt;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&lt;IC_INFO&gt;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&lt;IC_ID&gt;IC卡ID号&lt;/IC_ID&gt;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&lt;IC_NO&gt;IC卡号&lt;/IC_NO&gt;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&gt;IC卡类型&lt;/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</w:r>
      <w:r w:rsidRPr="00D36F67">
        <w:rPr>
          <w:rFonts w:ascii="微软雅黑" w:eastAsia="微软雅黑" w:hAnsi="微软雅黑" w:hint="eastAsia"/>
        </w:rPr>
        <w:tab/>
        <w:t>&lt;IC_EXTENDED_CONTENT&gt;结构体&lt;/IC_EXTENDED_CONTENT&gt;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&lt;/IC_INFO&gt;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&lt;FORM_INFO&gt;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&lt;FORM_TYPE&gt;单证号类型&lt;/FORM_TYPE&gt;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&lt;FORM_ID&gt;单证号&lt;/FORM_ID&gt;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&lt;/FORM_INFO&gt;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&lt;DR_CUSTOMS_NO&gt;驾驶员编号&lt;/DR_CUSTOMS_NO&gt;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&lt;VE_CUSTOMS_NO&gt;车辆海关编号&lt;/VE_CUSTOMS_NO&gt;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&lt;CONTA_ID&gt;集装箱号（前箱号|后箱号）&lt;/CONTA_ID&gt;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&lt;ESEAL_ID&gt;安全智能锁号&lt;/ESEAL_ID&gt;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&lt;GROSS_WT&gt;地磅称重&lt;/GROSS_WT&gt;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</w:r>
      <w:r w:rsidRPr="00D36F67">
        <w:rPr>
          <w:rFonts w:ascii="微软雅黑" w:eastAsia="微软雅黑" w:hAnsi="微软雅黑"/>
        </w:rPr>
        <w:tab/>
        <w:t>&lt;</w:t>
      </w:r>
      <w:proofErr w:type="spellStart"/>
      <w:r w:rsidRPr="00D36F67">
        <w:rPr>
          <w:rFonts w:ascii="微软雅黑" w:eastAsia="微软雅黑" w:hAnsi="微软雅黑"/>
        </w:rPr>
        <w:t>RFID_No</w:t>
      </w:r>
      <w:proofErr w:type="spellEnd"/>
      <w:r w:rsidRPr="00D36F67">
        <w:rPr>
          <w:rFonts w:ascii="微软雅黑" w:eastAsia="微软雅黑" w:hAnsi="微软雅黑"/>
        </w:rPr>
        <w:t>&gt;RFID ID &lt;/</w:t>
      </w:r>
      <w:proofErr w:type="spellStart"/>
      <w:r w:rsidRPr="00D36F67">
        <w:rPr>
          <w:rFonts w:ascii="微软雅黑" w:eastAsia="微软雅黑" w:hAnsi="微软雅黑"/>
        </w:rPr>
        <w:t>RFID_No</w:t>
      </w:r>
      <w:proofErr w:type="spellEnd"/>
      <w:r w:rsidRPr="00D36F67">
        <w:rPr>
          <w:rFonts w:ascii="微软雅黑" w:eastAsia="微软雅黑" w:hAnsi="微软雅黑"/>
        </w:rPr>
        <w:t>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&lt;VE_CUSTOMS_NO&gt;海关车辆编号&lt;/VE_CUSTOMS_NO&gt;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&lt;VE_WT&gt;车重&lt;/VE_WT&gt;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&lt;VE_COMPANY&gt;车辆所属公司&lt;/VE_COMPANY&gt;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&lt;VE_PERFORMANCE&gt;单位时间读卡次数&lt;/VE_PERFORMANCE&gt;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&lt;DR_RFID&gt;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&lt;RFID_ID&gt;电子司机卡号&lt;/RFID_ID&gt;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</w:r>
      <w:r w:rsidRPr="00D36F67">
        <w:rPr>
          <w:rFonts w:ascii="微软雅黑" w:eastAsia="微软雅黑" w:hAnsi="微软雅黑" w:hint="eastAsia"/>
        </w:rPr>
        <w:tab/>
        <w:t>&lt;DR_NAME&gt;司机姓名&lt;/DR_NAME&gt;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&lt;DR_CUSTOMS_NO&gt;司机海关编号&lt;/DR_CUSTOMS_NO&gt;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&lt;DR_COMPANY&gt;司机所属公司&lt;/DR_COMPANY&gt;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&lt;DR_PERFORMANCE&gt;单位时间读卡次数&lt;/DR_PERFORMANCE&gt;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&lt;/DR_RFID&gt;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&lt;PHOTO&gt;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&lt;PHOTO_GUID&gt;唯一编号&lt;/PHOTO_GUID&gt;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&lt;PHOTO_PERSPECTIVE&gt;图像视角&lt;/PHOTO_PERSPECTIVE&gt;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&lt;/PHOTO&gt;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&lt;OPERATOR_ID&gt;监控关员&lt;/OPERATOR_ID&gt;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&lt;OPERATE_TIME&gt;操作时间&lt;/OPERATE_TIME&gt;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&lt;EXTEND&gt;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&lt;NAME&gt;字段名&lt;/NAME&gt;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&lt;VALUE&gt;字段值&lt;/VALUE&gt;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&lt;/EXTEND&gt;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&lt;CONTA_RECOGNITION&gt;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&lt;CONTA_ID&gt;箱号&lt;/CONTA_ID&gt;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&lt;CONTA_TYPE&gt;箱型&lt;/CONTA_TYPE&gt;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&lt;CONTA_LOCK&gt;箱是否上锁&lt;/CONTA_LOCK&gt;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&lt;/CONTA_RECOGNITION&gt;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&lt;VE_LICENSE_RECOGNITION&gt;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</w:r>
      <w:r w:rsidRPr="00D36F67">
        <w:rPr>
          <w:rFonts w:ascii="微软雅黑" w:eastAsia="微软雅黑" w:hAnsi="微软雅黑" w:hint="eastAsia"/>
        </w:rPr>
        <w:tab/>
        <w:t>&lt;DOMESTIC_LICENSE_NO&gt;国内车牌号&lt;/DOMESTIC_LICENSE_NO&gt;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&lt;DOMESTIC_LICENSE_COLOR&gt;国内车牌颜色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&lt;/DOMESTIC_LICENSE_COLOR&gt;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&lt;FOREIGN_LICENSE_NO&gt;境外车牌号&lt;/FOREIGN_LICENSE_NO&gt;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&lt;FOREIGN_LICENSE_COLOR&gt;境外车牌颜色</w:t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&lt;/FOREIGN_LICENSE_COLOR&gt;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&lt;/VE_LICENSE_RECOGNITION&gt;</w:t>
      </w:r>
    </w:p>
    <w:p w:rsidR="009726BA" w:rsidRPr="00D36F67" w:rsidRDefault="009726BA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&lt;/GATHER_INFO&gt;</w:t>
      </w:r>
    </w:p>
    <w:p w:rsidR="009726BA" w:rsidRPr="00D36F67" w:rsidRDefault="009726BA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报文字段说明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851"/>
        <w:gridCol w:w="2835"/>
      </w:tblGrid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编号</w:t>
            </w:r>
          </w:p>
        </w:tc>
        <w:tc>
          <w:tcPr>
            <w:tcW w:w="1985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字段名称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必填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备注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GATHER_INFO</w:t>
            </w:r>
          </w:p>
        </w:tc>
        <w:tc>
          <w:tcPr>
            <w:tcW w:w="1842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采集信息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根节点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I_E_FLAG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进出卡口标志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I：进卡口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E:出卡口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AREA_ID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场站号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监管场所代码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CHNL_NO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6A0BCE" w:rsidRPr="00D36F67" w:rsidTr="009726BA">
        <w:tc>
          <w:tcPr>
            <w:tcW w:w="709" w:type="dxa"/>
            <w:vAlign w:val="center"/>
          </w:tcPr>
          <w:p w:rsidR="006A0BCE" w:rsidRPr="00D36F67" w:rsidRDefault="00722D4F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6A0BCE" w:rsidRPr="00D36F67" w:rsidRDefault="006A0BCE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CHNL_TYPE</w:t>
            </w:r>
          </w:p>
        </w:tc>
        <w:tc>
          <w:tcPr>
            <w:tcW w:w="1842" w:type="dxa"/>
          </w:tcPr>
          <w:p w:rsidR="006A0BCE" w:rsidRPr="00D36F67" w:rsidRDefault="006A0BCE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通道类型</w:t>
            </w:r>
          </w:p>
        </w:tc>
        <w:tc>
          <w:tcPr>
            <w:tcW w:w="851" w:type="dxa"/>
            <w:vAlign w:val="center"/>
          </w:tcPr>
          <w:p w:rsidR="006A0BCE" w:rsidRPr="00D36F67" w:rsidRDefault="006A0BCE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6A0BCE" w:rsidRPr="004D5A0E" w:rsidRDefault="004D5A0E" w:rsidP="004D5A0E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 w:rsidRPr="004D5A0E">
              <w:rPr>
                <w:rFonts w:ascii="微软雅黑" w:eastAsia="微软雅黑" w:hAnsi="微软雅黑" w:hint="eastAsia"/>
                <w:sz w:val="16"/>
                <w:szCs w:val="28"/>
              </w:rPr>
              <w:t>总署验放</w:t>
            </w:r>
          </w:p>
          <w:p w:rsidR="004D5A0E" w:rsidRPr="004D5A0E" w:rsidRDefault="004D5A0E" w:rsidP="004D5A0E">
            <w:pPr>
              <w:pStyle w:val="a5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沈阳关验放</w:t>
            </w:r>
          </w:p>
        </w:tc>
      </w:tr>
      <w:tr w:rsidR="00722D4F" w:rsidRPr="00D36F67" w:rsidTr="009726BA">
        <w:tc>
          <w:tcPr>
            <w:tcW w:w="709" w:type="dxa"/>
            <w:vAlign w:val="center"/>
          </w:tcPr>
          <w:p w:rsidR="00722D4F" w:rsidRDefault="00120D5B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C667F9" w:rsidRPr="00C667F9" w:rsidRDefault="00C667F9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CUS_CODE</w:t>
            </w:r>
          </w:p>
        </w:tc>
        <w:tc>
          <w:tcPr>
            <w:tcW w:w="1842" w:type="dxa"/>
          </w:tcPr>
          <w:p w:rsidR="00722D4F" w:rsidRDefault="00120D5B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关卡代码</w:t>
            </w:r>
          </w:p>
        </w:tc>
        <w:tc>
          <w:tcPr>
            <w:tcW w:w="851" w:type="dxa"/>
            <w:vAlign w:val="center"/>
          </w:tcPr>
          <w:p w:rsidR="00722D4F" w:rsidRDefault="00722D4F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722D4F" w:rsidRPr="00120D5B" w:rsidRDefault="00722D4F" w:rsidP="00120D5B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SESSION_ID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通道号+时间戳（通道号+YYYYMMDDHHMMSS）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GATHER_MODE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采集方式：A 自动，M 人工补采。B 由后台人工录入验放。默认如果不存在该节点则认为是自动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IC_INFO</w:t>
            </w:r>
          </w:p>
        </w:tc>
        <w:tc>
          <w:tcPr>
            <w:tcW w:w="1842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IC卡信息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IC卡ID号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32位全球唯一编码</w:t>
            </w:r>
          </w:p>
        </w:tc>
      </w:tr>
      <w:tr w:rsidR="009726BA" w:rsidRPr="00D36F67" w:rsidTr="009726BA">
        <w:tc>
          <w:tcPr>
            <w:tcW w:w="709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IC卡号</w:t>
            </w:r>
          </w:p>
        </w:tc>
        <w:tc>
          <w:tcPr>
            <w:tcW w:w="851" w:type="dxa"/>
            <w:vAlign w:val="center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IC卡编号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IC卡类型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11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IC_EXTENDED_CONTENT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IC卡扩展信息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可扩展IC卡内容，结果体，散杂货等业务可使用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FORM_INFO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单证号类型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bill-提单号</w:t>
            </w:r>
          </w:p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entry-报关单号</w:t>
            </w:r>
          </w:p>
          <w:p w:rsidR="009726BA" w:rsidRPr="00D36F67" w:rsidRDefault="009726BA" w:rsidP="00D36F67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proofErr w:type="spellStart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rmft</w:t>
            </w:r>
            <w:proofErr w:type="spellEnd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-公路舱单号</w:t>
            </w:r>
          </w:p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cdl-集报清单</w:t>
            </w: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br/>
            </w:r>
            <w:proofErr w:type="spellStart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oneoff</w:t>
            </w:r>
            <w:proofErr w:type="spellEnd"/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-一次性临时来往粤港小汽车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驾驶员编号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司机信息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ESEAL_ID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 xml:space="preserve">GROSS_WT 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地磅称重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OPERATOR_ID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监控关员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OPERATE_TIME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操作时间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CONTA_RECOGNITION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CONTA_TYPE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箱型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20：20英尺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40：40英尺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45：45英尺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CONTA_LOCK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箱是否上锁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Y：上锁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N：未上锁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CONFIDENCE_RATIO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箱识别自信度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VE_LICENSE_RECOGNITION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DOMESTIC_LICENSE_N</w:t>
            </w: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国内车牌号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30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DOMESTIC_LICENSE_COLOR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国内车牌颜色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FOREIGN_LICENSE_COLOR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境外车牌号颜色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VECONFIDENCE_RATIO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车牌识别自信度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电子车牌ID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VE_WT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车重量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VE_COMPANY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车辆所属公司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VE_PERFORMANCE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电子司机卡号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43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DR_NAME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司机姓名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44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DR_COMPANY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司机所属公司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46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DR_PERFORMANCE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47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48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EXTEND_NAME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扩展字段名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49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EXTEND_VALUE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扩展字段值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50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图像信息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51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PHOTO_GUID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图像编号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使用GUID作为图像唯一标识（包含文件扩展名）</w:t>
            </w:r>
          </w:p>
        </w:tc>
      </w:tr>
      <w:tr w:rsidR="009726BA" w:rsidRPr="00D36F67" w:rsidTr="009726BA">
        <w:tc>
          <w:tcPr>
            <w:tcW w:w="709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52</w:t>
            </w:r>
          </w:p>
        </w:tc>
        <w:tc>
          <w:tcPr>
            <w:tcW w:w="1985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PHOTO_PERSPECTIVE</w:t>
            </w:r>
          </w:p>
        </w:tc>
        <w:tc>
          <w:tcPr>
            <w:tcW w:w="1842" w:type="dxa"/>
          </w:tcPr>
          <w:p w:rsidR="009726BA" w:rsidRPr="00D36F67" w:rsidRDefault="009726BA" w:rsidP="00D36F67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图像视角</w:t>
            </w:r>
          </w:p>
        </w:tc>
        <w:tc>
          <w:tcPr>
            <w:tcW w:w="851" w:type="dxa"/>
          </w:tcPr>
          <w:p w:rsidR="009726BA" w:rsidRPr="00D36F67" w:rsidRDefault="009726BA" w:rsidP="00D36F67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9726BA" w:rsidRPr="00D36F67" w:rsidRDefault="009726BA" w:rsidP="00D36F67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0x30：前图； 0x31：前左图； 0x32：前右图； 0x33：后图； 0x34：后左图； 0x35：后右图</w:t>
            </w:r>
          </w:p>
        </w:tc>
      </w:tr>
    </w:tbl>
    <w:p w:rsidR="009726BA" w:rsidRPr="00D36F67" w:rsidRDefault="009726BA" w:rsidP="00D36F67">
      <w:pPr>
        <w:rPr>
          <w:rFonts w:ascii="微软雅黑" w:eastAsia="微软雅黑" w:hAnsi="微软雅黑"/>
        </w:rPr>
      </w:pPr>
    </w:p>
    <w:p w:rsidR="00662922" w:rsidRPr="00D36F67" w:rsidRDefault="00662922" w:rsidP="00D36F67">
      <w:pPr>
        <w:pStyle w:val="2"/>
        <w:numPr>
          <w:ilvl w:val="1"/>
          <w:numId w:val="2"/>
        </w:numPr>
        <w:spacing w:line="240" w:lineRule="auto"/>
        <w:rPr>
          <w:rFonts w:ascii="微软雅黑" w:eastAsia="微软雅黑" w:hAnsi="微软雅黑"/>
          <w:b w:val="0"/>
          <w:bCs w:val="0"/>
        </w:rPr>
      </w:pPr>
      <w:r w:rsidRPr="00D36F67">
        <w:rPr>
          <w:rFonts w:ascii="微软雅黑" w:eastAsia="微软雅黑" w:hAnsi="微软雅黑" w:hint="eastAsia"/>
          <w:b w:val="0"/>
          <w:bCs w:val="0"/>
        </w:rPr>
        <w:t>反馈</w:t>
      </w:r>
      <w:r w:rsidR="00C31E72">
        <w:rPr>
          <w:rFonts w:ascii="微软雅黑" w:eastAsia="微软雅黑" w:hAnsi="微软雅黑" w:hint="eastAsia"/>
          <w:b w:val="0"/>
          <w:bCs w:val="0"/>
        </w:rPr>
        <w:t>信息</w:t>
      </w:r>
      <w:r w:rsidR="00830D2D" w:rsidRPr="00D36F67">
        <w:rPr>
          <w:rFonts w:ascii="微软雅黑" w:eastAsia="微软雅黑" w:hAnsi="微软雅黑" w:hint="eastAsia"/>
          <w:b w:val="0"/>
          <w:bCs w:val="0"/>
        </w:rPr>
        <w:t>0x</w:t>
      </w:r>
      <w:r w:rsidRPr="00D36F67">
        <w:rPr>
          <w:rFonts w:ascii="微软雅黑" w:eastAsia="微软雅黑" w:hAnsi="微软雅黑" w:hint="eastAsia"/>
          <w:b w:val="0"/>
          <w:bCs w:val="0"/>
        </w:rPr>
        <w:t>82</w:t>
      </w:r>
      <w:r w:rsidR="00C31E72">
        <w:rPr>
          <w:rFonts w:ascii="微软雅黑" w:eastAsia="微软雅黑" w:hAnsi="微软雅黑" w:hint="eastAsia"/>
          <w:b w:val="0"/>
          <w:bCs w:val="0"/>
        </w:rPr>
        <w:t>报文</w:t>
      </w:r>
    </w:p>
    <w:p w:rsidR="00662922" w:rsidRPr="00D36F67" w:rsidRDefault="00830D2D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0</w:t>
      </w:r>
      <w:r w:rsidR="007451E5" w:rsidRPr="00D36F67">
        <w:rPr>
          <w:rFonts w:ascii="微软雅黑" w:eastAsia="微软雅黑" w:hAnsi="微软雅黑" w:hint="eastAsia"/>
        </w:rPr>
        <w:t>x</w:t>
      </w:r>
      <w:r w:rsidR="00662922" w:rsidRPr="00D36F67">
        <w:rPr>
          <w:rFonts w:ascii="微软雅黑" w:eastAsia="微软雅黑" w:hAnsi="微软雅黑" w:hint="eastAsia"/>
        </w:rPr>
        <w:t>82采集报文结构定义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&lt;GATHER_FEEDBACK&gt;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&lt;AREA_ID&gt;场站编号&lt;/AREA_ID&gt;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&lt;CHNL_NO&gt;通道编号&lt;/CHNL_NO&gt;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&lt;SESSION_ID&gt;会话编号&lt;/SESSION_ID&gt;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&lt;RELLIST_TYPE&gt;验放列表类型&lt;/RELLIST_TYPE&gt;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&lt;RELLIST_ID_TYPE&gt;验放列表ID类型&lt;/RELLIST_ID_TYPE&gt;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&lt;RELLIST_ID&gt;验放列表ID&lt;/RELLIST_ID&gt;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&lt;FEEDBACK_TIME&gt;后台核放时间&lt;/FEEDBACK_TIME&gt;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&lt;CHECK_RESULT&gt;最终处理结果&lt;/CHECK_RESULT 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&lt;INSTRUCTION&gt;设备操作指令&lt;/INSTRUCTION&gt;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&lt;PROC_ERROR_CODE&gt;业务逻辑错误码&lt;/PROC_ERROR_CODE&gt;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&lt;PROC_ERROR_DESCRIPTION&gt;业务逻辑错误解释&lt;/PROC_ERROR_DESCRIPTION&gt;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&lt;TECH_ERROR_CODE&gt;技术错误码&lt;/TECH_ERROR_CODE&gt;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&lt;TECH_ERROR_DESCRIPTION&gt;技术错误解释&lt;/TTECH_ERROR_DESCRIPTION&gt;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 xml:space="preserve">&lt;IC_INFO&gt;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&lt;IC_ID &gt;IC卡IC号&lt;/IC_ID 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&lt;IC_NO &gt;IC卡号 &lt;/IC_NO 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&lt;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&gt;IC卡类型&lt;/</w:t>
      </w:r>
      <w:proofErr w:type="spellStart"/>
      <w:r w:rsidRPr="00D36F67">
        <w:rPr>
          <w:rFonts w:ascii="微软雅黑" w:eastAsia="微软雅黑" w:hAnsi="微软雅黑" w:hint="eastAsia"/>
        </w:rPr>
        <w:t>IC_Type</w:t>
      </w:r>
      <w:proofErr w:type="spellEnd"/>
      <w:r w:rsidRPr="00D36F67">
        <w:rPr>
          <w:rFonts w:ascii="微软雅黑" w:eastAsia="微软雅黑" w:hAnsi="微软雅黑" w:hint="eastAsia"/>
        </w:rPr>
        <w:t>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&lt;IC_EXTENDED_CONTENT&gt;可扩展IC卡内容&lt;/IC_EXTENDED_CONTENT&gt;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&lt;/IC_INFO&gt;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 xml:space="preserve">&lt;VE_INFO&gt;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&lt;VE_CUSTOMS_NO&gt;海关车辆编号&lt;/VE_CUSTOMS_NO&gt;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&lt;VE_LICENSE_NO&gt;车牌号&lt;/VE_LICENSE_NO&gt;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&lt;VE_LICENSE_NO2&gt;境外或港澳车牌号&lt;/VE_LICENSE_NO2&gt;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&lt;DR_CUSTOMS_NO&gt;司机海关编号&lt;/DR_CUSTOMS_NO&gt;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&lt;DR_NAME&gt;司机姓名&lt;/DR_NAME&gt;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&lt;TRAILER_ID&gt;托架号&lt;/TRAILER_ID&gt;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&lt;WEIGHT_DIFF&gt;地磅误差&lt;/WEIGHT_DIFF&gt;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&lt;CHANNEL_WEIGHT&gt;地磅称重&lt;/CHANNEL_WEIGHT&gt;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&lt;GROSS_WEIGHT&gt;车辆理论总重量&lt;/GROSS_WEIGHT&gt;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&lt;VEHICLE_WEIGHT&gt;车辆自重&lt;/VEHICLE_WEIGHT&gt;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&lt;/VE_INFO&gt;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&lt;CONTA_ID&gt;集装箱号&lt;/CONTA_ID&gt;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&lt;ESEAL_ID&gt;安全智能锁号&lt;/ESEAL_ID&gt;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&lt;SEAL_ID&gt;铅封号&lt;/SEAL_ID&gt;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&lt;FORM_INFO&gt;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&lt;FORM_TYPE&gt;单证类型&lt;/FORM_TYPE&gt;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&lt;FORM_ID&gt;单证号&lt;/FORM_ID&gt;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&lt;MASTER_CUSTOMS_CODE&gt;主管海关&lt;/MASTER_CUSTOMS_CODE&gt;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lastRenderedPageBreak/>
        <w:t>&lt;/FORM_INFO&gt;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&lt;PACK_NO&gt;单证总件数&lt;/PACK_NO&gt;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&lt;DECL_PACK&gt;舱单总件数&lt;/DECL_PACK&gt;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&lt;DECL_GOODS_WEIGHT&gt;舱单货物总重量&lt;/DECL_GOODS_WEIGHTK&gt;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&lt;OP_HINT&gt;核放结果详细信息&lt;/OP_HINT&gt;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&lt;LED_HINT&gt;LED操作提示 &lt;/LED_HINT&gt; </w:t>
      </w:r>
    </w:p>
    <w:p w:rsidR="00017B15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&lt;EXTENDED_CONTENT&gt;扩展内容&lt;/EXTENDED_CONTENT&gt;</w:t>
      </w:r>
    </w:p>
    <w:p w:rsidR="00662922" w:rsidRPr="00D36F67" w:rsidRDefault="00017B15" w:rsidP="00D36F67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&lt;/GATHER_FEEDBACK&gt;</w:t>
      </w:r>
    </w:p>
    <w:p w:rsidR="00017B15" w:rsidRPr="00D36F67" w:rsidRDefault="00017B15" w:rsidP="00D36F67">
      <w:pPr>
        <w:pStyle w:val="3"/>
        <w:numPr>
          <w:ilvl w:val="2"/>
          <w:numId w:val="2"/>
        </w:numPr>
        <w:spacing w:line="240" w:lineRule="auto"/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报文字段说明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276"/>
        <w:gridCol w:w="851"/>
        <w:gridCol w:w="3402"/>
      </w:tblGrid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编号</w:t>
            </w:r>
          </w:p>
        </w:tc>
        <w:tc>
          <w:tcPr>
            <w:tcW w:w="1984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字段名称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必填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备注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GATHER_FEEDBACK</w:t>
            </w:r>
          </w:p>
        </w:tc>
        <w:tc>
          <w:tcPr>
            <w:tcW w:w="1276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反馈信息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根节点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AREA_ID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场站编号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监管场所代码</w:t>
            </w: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CHNL_NO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通道编号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SESSION_ID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RELLIST_TYPE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验放列表类型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RELLIST_ID_TYPE</w:t>
            </w:r>
          </w:p>
        </w:tc>
        <w:tc>
          <w:tcPr>
            <w:tcW w:w="1276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验放列表ID类型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FEEDBACK_TIME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后台核放时间</w:t>
            </w:r>
          </w:p>
        </w:tc>
        <w:tc>
          <w:tcPr>
            <w:tcW w:w="851" w:type="dxa"/>
            <w:vAlign w:val="center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CHECK_RESULT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最终处理结果：Y为放行，N为报警，M为人工确认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INSTRUCTION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设备操作指令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后台对前端的第三设备操作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业务逻辑错误码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海关业务方面对返回结果代码，返回给关员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PROC_ERROR_DESCRIPTION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业务逻辑错误解释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海关业务方面对返回结果的解释，返回给关员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技术错误码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后台及网络方面的故障代码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TECH_ERROR_DESCRIPTION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技术错误解释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后台及网络方面的故障解释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IC_INFO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IC卡ID号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32位全球唯一编码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IC卡的编号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18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proofErr w:type="spellStart"/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IC_Type</w:t>
            </w:r>
            <w:proofErr w:type="spellEnd"/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IC_EXTENDED_CONTENT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可扩展IC卡内容，结构体，散杂货等业务可使用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VE_CUSTOMS_NO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海关车辆编号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车牌号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VE_LICENSE_NO2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境外或港澳车牌号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DR_CUSTOMS_NO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rPr>
          <w:trHeight w:val="556"/>
        </w:trPr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DR_NAME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司机姓名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TRAILER_ID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托架号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WEIGHT_DIFF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地磅误差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CHANNEL_WEIGHT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地磅称重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GROSS_WEIGHT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车辆理论总重量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VEHICLE_WEIGHT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车辆自重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30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CONTA_ID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集装箱号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ESEAL_ID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SEAL_ID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铅封号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33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FORM_INFO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34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FORM_TYPE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单证类型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35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FORM_ID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单证号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36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MASTER_CUSTOMS_CODE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主管海关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37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PACK_NO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单证总件数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38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DECL_PACK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舱单总件数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39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DECL_GOODS_WEIGHT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舱单货物总重量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40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OP_HINT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核放结果详细信息（布控、地磅等）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41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LED_HINT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操作提示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LED操作提示</w:t>
            </w:r>
          </w:p>
        </w:tc>
      </w:tr>
      <w:tr w:rsidR="00017B15" w:rsidRPr="00D36F67" w:rsidTr="00017B15"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42</w:t>
            </w:r>
          </w:p>
        </w:tc>
        <w:tc>
          <w:tcPr>
            <w:tcW w:w="1984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EXTENDED_CONTENT</w:t>
            </w:r>
          </w:p>
        </w:tc>
        <w:tc>
          <w:tcPr>
            <w:tcW w:w="1276" w:type="dxa"/>
          </w:tcPr>
          <w:p w:rsidR="00017B15" w:rsidRPr="00D36F67" w:rsidRDefault="00017B15" w:rsidP="00D36F67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扩展内容</w:t>
            </w:r>
          </w:p>
        </w:tc>
        <w:tc>
          <w:tcPr>
            <w:tcW w:w="851" w:type="dxa"/>
          </w:tcPr>
          <w:p w:rsidR="00017B15" w:rsidRPr="00D36F67" w:rsidRDefault="00017B15" w:rsidP="00D36F67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017B15" w:rsidRPr="00D36F67" w:rsidRDefault="00017B15" w:rsidP="00D36F67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</w:tbl>
    <w:p w:rsidR="00017B15" w:rsidRPr="00D36F67" w:rsidRDefault="00017B15" w:rsidP="00D36F67">
      <w:pPr>
        <w:rPr>
          <w:rFonts w:ascii="微软雅黑" w:eastAsia="微软雅黑" w:hAnsi="微软雅黑"/>
        </w:rPr>
      </w:pPr>
    </w:p>
    <w:sectPr w:rsidR="00017B15" w:rsidRPr="00D36F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37B82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283A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0AC1983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6B40260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1A42AD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4BF2027"/>
    <w:multiLevelType w:val="multilevel"/>
    <w:tmpl w:val="7882B4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9E233EE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C5E6DF5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271517"/>
    <w:multiLevelType w:val="hybridMultilevel"/>
    <w:tmpl w:val="D8222D2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0E0A96"/>
    <w:multiLevelType w:val="multilevel"/>
    <w:tmpl w:val="530E0A9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99D2606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E8F28BF"/>
    <w:multiLevelType w:val="hybridMultilevel"/>
    <w:tmpl w:val="C034111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2D11AD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A043BE0"/>
    <w:multiLevelType w:val="hybridMultilevel"/>
    <w:tmpl w:val="8C9268FC"/>
    <w:lvl w:ilvl="0" w:tplc="FAE4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8"/>
  </w:num>
  <w:num w:numId="5">
    <w:abstractNumId w:val="5"/>
  </w:num>
  <w:num w:numId="6">
    <w:abstractNumId w:val="0"/>
  </w:num>
  <w:num w:numId="7">
    <w:abstractNumId w:val="4"/>
  </w:num>
  <w:num w:numId="8">
    <w:abstractNumId w:val="11"/>
  </w:num>
  <w:num w:numId="9">
    <w:abstractNumId w:val="6"/>
  </w:num>
  <w:num w:numId="10">
    <w:abstractNumId w:val="3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A5"/>
    <w:rsid w:val="00017B15"/>
    <w:rsid w:val="00113BA0"/>
    <w:rsid w:val="00120D5B"/>
    <w:rsid w:val="00130115"/>
    <w:rsid w:val="002A2866"/>
    <w:rsid w:val="00385DE3"/>
    <w:rsid w:val="004D5A0E"/>
    <w:rsid w:val="00570043"/>
    <w:rsid w:val="00662922"/>
    <w:rsid w:val="006864F3"/>
    <w:rsid w:val="006A0BCE"/>
    <w:rsid w:val="006A1A64"/>
    <w:rsid w:val="006B3FCD"/>
    <w:rsid w:val="00722D4F"/>
    <w:rsid w:val="007451E5"/>
    <w:rsid w:val="007456F2"/>
    <w:rsid w:val="00772CBD"/>
    <w:rsid w:val="007A050E"/>
    <w:rsid w:val="00830D2D"/>
    <w:rsid w:val="008D2AA0"/>
    <w:rsid w:val="00915CAA"/>
    <w:rsid w:val="00953274"/>
    <w:rsid w:val="009726BA"/>
    <w:rsid w:val="009C3BE5"/>
    <w:rsid w:val="009E5DA5"/>
    <w:rsid w:val="00A328D2"/>
    <w:rsid w:val="00B22A3A"/>
    <w:rsid w:val="00BF0026"/>
    <w:rsid w:val="00C31E72"/>
    <w:rsid w:val="00C667F9"/>
    <w:rsid w:val="00C90596"/>
    <w:rsid w:val="00D36F67"/>
    <w:rsid w:val="00DD03CF"/>
    <w:rsid w:val="00E12C0E"/>
    <w:rsid w:val="00E43218"/>
    <w:rsid w:val="00E90F2D"/>
    <w:rsid w:val="00EB13B4"/>
    <w:rsid w:val="00F0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E3D1C0-9021-470A-B7FF-4B91C4655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0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56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15CA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15CAA"/>
  </w:style>
  <w:style w:type="character" w:customStyle="1" w:styleId="1Char">
    <w:name w:val="标题 1 Char"/>
    <w:basedOn w:val="a0"/>
    <w:link w:val="1"/>
    <w:uiPriority w:val="9"/>
    <w:rsid w:val="00915CAA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915CA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15CA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5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15CA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A050E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D36F6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D36F6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D36F6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D36F6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D36F67"/>
    <w:rPr>
      <w:b/>
      <w:bCs/>
    </w:rPr>
  </w:style>
  <w:style w:type="character" w:customStyle="1" w:styleId="4Char">
    <w:name w:val="标题 4 Char"/>
    <w:basedOn w:val="a0"/>
    <w:link w:val="4"/>
    <w:uiPriority w:val="9"/>
    <w:rsid w:val="007456F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13</Pages>
  <Words>975</Words>
  <Characters>5559</Characters>
  <Application>Microsoft Office Word</Application>
  <DocSecurity>0</DocSecurity>
  <Lines>46</Lines>
  <Paragraphs>13</Paragraphs>
  <ScaleCrop>false</ScaleCrop>
  <Company>china</Company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2020-12-25T06:37:00Z</dcterms:created>
  <dcterms:modified xsi:type="dcterms:W3CDTF">2020-12-25T06:50:00Z</dcterms:modified>
</cp:coreProperties>
</file>