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C131" w14:textId="6CF8CAFE" w:rsidR="00495EC2" w:rsidRDefault="00495EC2">
      <w:r>
        <w:t>What is the GPG and why does it matter?</w:t>
      </w:r>
    </w:p>
    <w:p w14:paraId="0BD7858E" w14:textId="078955F8" w:rsidR="00495EC2" w:rsidRDefault="00495EC2">
      <w:r>
        <w:t xml:space="preserve">The GPG, </w:t>
      </w:r>
      <w:r>
        <w:t xml:space="preserve">or </w:t>
      </w:r>
      <w:r>
        <w:t xml:space="preserve">short for Gender Pay Gap, is generally defined as the </w:t>
      </w:r>
      <w:r w:rsidRPr="00495EC2">
        <w:rPr>
          <w:b/>
          <w:bCs/>
        </w:rPr>
        <w:t>difference</w:t>
      </w:r>
      <w:r>
        <w:t xml:space="preserve"> in</w:t>
      </w:r>
      <w:r>
        <w:t>:</w:t>
      </w:r>
    </w:p>
    <w:p w14:paraId="151B7B65" w14:textId="77777777" w:rsidR="00495EC2" w:rsidRDefault="00495EC2" w:rsidP="00495EC2">
      <w:pPr>
        <w:pStyle w:val="ListParagraph"/>
        <w:numPr>
          <w:ilvl w:val="0"/>
          <w:numId w:val="1"/>
        </w:numPr>
      </w:pPr>
      <w:r>
        <w:t xml:space="preserve">average earnings between men and </w:t>
      </w:r>
      <w:proofErr w:type="gramStart"/>
      <w:r>
        <w:t>women;</w:t>
      </w:r>
      <w:proofErr w:type="gramEnd"/>
    </w:p>
    <w:p w14:paraId="5609649C" w14:textId="4877AADE" w:rsidR="00495EC2" w:rsidRDefault="00495EC2" w:rsidP="00495EC2">
      <w:pPr>
        <w:pStyle w:val="ListParagraph"/>
        <w:numPr>
          <w:ilvl w:val="0"/>
          <w:numId w:val="1"/>
        </w:numPr>
      </w:pPr>
      <w:r>
        <w:t>the average hourly salary of men and women across the workforce.</w:t>
      </w:r>
    </w:p>
    <w:p w14:paraId="0A01F10E" w14:textId="605901D6" w:rsidR="00495EC2" w:rsidRDefault="00495EC2" w:rsidP="00495EC2">
      <w:r>
        <w:t xml:space="preserve">It is a major indicator of inequality, in </w:t>
      </w:r>
      <w:r>
        <w:t xml:space="preserve">terms of </w:t>
      </w:r>
      <w:r>
        <w:t>both</w:t>
      </w:r>
      <w:r>
        <w:t xml:space="preserve"> </w:t>
      </w:r>
      <w:r>
        <w:t>opportunities (</w:t>
      </w:r>
      <w:r>
        <w:t>e.g.,</w:t>
      </w:r>
      <w:r>
        <w:t xml:space="preserve"> access to better paid jobs, barriers to entry) and outcomes (different wages for the same job). </w:t>
      </w:r>
    </w:p>
    <w:p w14:paraId="3EE855E2" w14:textId="77777777" w:rsidR="00495EC2" w:rsidRDefault="00495EC2" w:rsidP="00495EC2">
      <w:r>
        <w:t xml:space="preserve">It has significant cascading effects on decisions related to entering the </w:t>
      </w:r>
      <w:proofErr w:type="spellStart"/>
      <w:r>
        <w:t>labour</w:t>
      </w:r>
      <w:proofErr w:type="spellEnd"/>
      <w:r>
        <w:t xml:space="preserve"> force, family dynamics and fertility choices, and home stability. </w:t>
      </w:r>
    </w:p>
    <w:p w14:paraId="7F030CAA" w14:textId="4E119DDD" w:rsidR="00D657B3" w:rsidRDefault="00495EC2" w:rsidP="00495EC2">
      <w:r>
        <w:t>It is a symptom of larger inequality issues, including female unemployment, lack of adequate incentives to return to the workplace after childbirth, and being limited by socio-economic stereotypes</w:t>
      </w:r>
      <w:r>
        <w:t>.</w:t>
      </w:r>
    </w:p>
    <w:p w14:paraId="14E1FE34" w14:textId="3CE1DF57" w:rsidR="00544986" w:rsidRDefault="00544986" w:rsidP="00495EC2"/>
    <w:p w14:paraId="4041ED43" w14:textId="58F66D74" w:rsidR="00544986" w:rsidRDefault="00544986" w:rsidP="00495EC2">
      <w:r>
        <w:t xml:space="preserve">With my project I would like to attempt to map the Gender Pay Gap in at least 12 countries where information is available and accessible; additionally, I would like to map the effort that the UK is making in terms of enforcing gender pay gap reporting, and clearly their results. </w:t>
      </w:r>
    </w:p>
    <w:sectPr w:rsidR="00544986" w:rsidSect="00C0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7DA7"/>
    <w:multiLevelType w:val="hybridMultilevel"/>
    <w:tmpl w:val="7F961E8A"/>
    <w:lvl w:ilvl="0" w:tplc="E7069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C2"/>
    <w:rsid w:val="00495EC2"/>
    <w:rsid w:val="00544986"/>
    <w:rsid w:val="00C065E9"/>
    <w:rsid w:val="00D6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939B"/>
  <w15:chartTrackingRefBased/>
  <w15:docId w15:val="{68F7C93A-493F-41EB-9738-87CC95B4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Stevanella</dc:creator>
  <cp:keywords/>
  <dc:description/>
  <cp:lastModifiedBy>Gemma Stevanella</cp:lastModifiedBy>
  <cp:revision>1</cp:revision>
  <dcterms:created xsi:type="dcterms:W3CDTF">2022-11-17T18:59:00Z</dcterms:created>
  <dcterms:modified xsi:type="dcterms:W3CDTF">2022-11-17T19:16:00Z</dcterms:modified>
</cp:coreProperties>
</file>