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6" w:type="dxa"/>
        <w:tblCellMar>
          <w:top w:w="120" w:type="dxa"/>
          <w:left w:w="120" w:type="dxa"/>
          <w:bottom w:w="120" w:type="dxa"/>
          <w:right w:w="120" w:type="dxa"/>
        </w:tblCellMar>
        <w:tblLook w:val="04A0" w:firstRow="1" w:lastRow="0" w:firstColumn="1" w:lastColumn="0" w:noHBand="0" w:noVBand="1"/>
        <w:tblDescription w:val="layout"/>
      </w:tblPr>
      <w:tblGrid>
        <w:gridCol w:w="2691"/>
        <w:gridCol w:w="6669"/>
      </w:tblGrid>
      <w:tr w:rsidR="00E257AA" w:rsidRPr="00E257AA" w:rsidTr="00E257AA">
        <w:trPr>
          <w:tblCellSpacing w:w="6" w:type="dxa"/>
        </w:trPr>
        <w:tc>
          <w:tcPr>
            <w:tcW w:w="1860" w:type="dxa"/>
            <w:hideMark/>
          </w:tcPr>
          <w:p w:rsidR="00E257AA" w:rsidRPr="00E257AA" w:rsidRDefault="00E257AA" w:rsidP="00E257AA">
            <w:pPr>
              <w:spacing w:after="0" w:line="240" w:lineRule="auto"/>
              <w:rPr>
                <w:rFonts w:ascii="Arial" w:eastAsia="Times New Roman" w:hAnsi="Arial" w:cs="Arial"/>
                <w:color w:val="000000"/>
                <w:sz w:val="27"/>
                <w:szCs w:val="27"/>
              </w:rPr>
            </w:pPr>
            <w:r w:rsidRPr="00E257AA">
              <w:rPr>
                <w:rFonts w:ascii="Arial" w:eastAsia="Times New Roman" w:hAnsi="Arial" w:cs="Arial"/>
                <w:noProof/>
                <w:color w:val="765A3B"/>
                <w:sz w:val="27"/>
                <w:szCs w:val="27"/>
              </w:rPr>
              <w:drawing>
                <wp:inline distT="0" distB="0" distL="0" distR="0">
                  <wp:extent cx="1440180" cy="1897380"/>
                  <wp:effectExtent l="0" t="0" r="0" b="0"/>
                  <wp:docPr id="2" name="Picture 2" descr="chicken.gif (7083 byt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ken.gif (7083 byt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1897380"/>
                          </a:xfrm>
                          <a:prstGeom prst="rect">
                            <a:avLst/>
                          </a:prstGeom>
                          <a:noFill/>
                          <a:ln>
                            <a:noFill/>
                          </a:ln>
                        </pic:spPr>
                      </pic:pic>
                    </a:graphicData>
                  </a:graphic>
                </wp:inline>
              </w:drawing>
            </w:r>
          </w:p>
        </w:tc>
        <w:tc>
          <w:tcPr>
            <w:tcW w:w="6240" w:type="dxa"/>
            <w:hideMark/>
          </w:tcPr>
          <w:p w:rsidR="00E257AA" w:rsidRPr="00E257AA" w:rsidRDefault="00E257AA" w:rsidP="00E257AA">
            <w:pPr>
              <w:spacing w:after="0" w:line="240" w:lineRule="auto"/>
              <w:rPr>
                <w:rFonts w:ascii="Arial" w:eastAsia="Times New Roman" w:hAnsi="Arial" w:cs="Arial"/>
                <w:color w:val="000000"/>
                <w:sz w:val="27"/>
                <w:szCs w:val="27"/>
              </w:rPr>
            </w:pPr>
            <w:r w:rsidRPr="00E257AA">
              <w:rPr>
                <w:rFonts w:ascii="Arial" w:eastAsia="Times New Roman" w:hAnsi="Arial" w:cs="Arial"/>
                <w:noProof/>
                <w:color w:val="000000"/>
                <w:sz w:val="27"/>
                <w:szCs w:val="27"/>
              </w:rPr>
              <w:drawing>
                <wp:inline distT="0" distB="0" distL="0" distR="0">
                  <wp:extent cx="1935480" cy="350520"/>
                  <wp:effectExtent l="0" t="0" r="7620" b="0"/>
                  <wp:docPr id="1" name="Picture 1" descr="coophead.gif (23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phead.gif (2368 by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5480" cy="350520"/>
                          </a:xfrm>
                          <a:prstGeom prst="rect">
                            <a:avLst/>
                          </a:prstGeom>
                          <a:noFill/>
                          <a:ln>
                            <a:noFill/>
                          </a:ln>
                        </pic:spPr>
                      </pic:pic>
                    </a:graphicData>
                  </a:graphic>
                </wp:inline>
              </w:drawing>
            </w:r>
          </w:p>
          <w:p w:rsidR="00E257AA" w:rsidRPr="00E257AA" w:rsidRDefault="00E257AA" w:rsidP="00E257AA">
            <w:pPr>
              <w:spacing w:before="100" w:beforeAutospacing="1" w:after="100" w:afterAutospacing="1" w:line="240" w:lineRule="auto"/>
              <w:outlineLvl w:val="1"/>
              <w:rPr>
                <w:rFonts w:ascii="Arial" w:eastAsia="Times New Roman" w:hAnsi="Arial" w:cs="Arial"/>
                <w:b/>
                <w:bCs/>
                <w:color w:val="000000"/>
                <w:sz w:val="36"/>
                <w:szCs w:val="36"/>
              </w:rPr>
            </w:pPr>
            <w:r w:rsidRPr="00E257AA">
              <w:rPr>
                <w:rFonts w:ascii="Arial" w:eastAsia="Times New Roman" w:hAnsi="Arial" w:cs="Arial"/>
                <w:b/>
                <w:bCs/>
                <w:color w:val="000000"/>
                <w:sz w:val="36"/>
                <w:szCs w:val="36"/>
              </w:rPr>
              <w:t>Java Progr</w:t>
            </w:r>
            <w:bookmarkStart w:id="0" w:name="_GoBack"/>
            <w:bookmarkEnd w:id="0"/>
            <w:r w:rsidRPr="00E257AA">
              <w:rPr>
                <w:rFonts w:ascii="Arial" w:eastAsia="Times New Roman" w:hAnsi="Arial" w:cs="Arial"/>
                <w:b/>
                <w:bCs/>
                <w:color w:val="000000"/>
                <w:sz w:val="36"/>
                <w:szCs w:val="36"/>
              </w:rPr>
              <w:t>amming Style Guide</w:t>
            </w:r>
          </w:p>
        </w:tc>
      </w:tr>
    </w:tbl>
    <w:p w:rsidR="00E257AA" w:rsidRPr="00E257AA" w:rsidRDefault="00E257AA" w:rsidP="00E257AA">
      <w:pPr>
        <w:spacing w:after="0" w:line="240" w:lineRule="auto"/>
        <w:rPr>
          <w:rFonts w:ascii="Times New Roman" w:eastAsia="Times New Roman" w:hAnsi="Times New Roman" w:cs="Times New Roman"/>
          <w:vanish/>
          <w:sz w:val="24"/>
          <w:szCs w:val="24"/>
        </w:rPr>
      </w:pPr>
    </w:p>
    <w:tbl>
      <w:tblPr>
        <w:tblW w:w="5000" w:type="pct"/>
        <w:tblCellSpacing w:w="6" w:type="dxa"/>
        <w:tblCellMar>
          <w:top w:w="120" w:type="dxa"/>
          <w:left w:w="120" w:type="dxa"/>
          <w:bottom w:w="120" w:type="dxa"/>
          <w:right w:w="120" w:type="dxa"/>
        </w:tblCellMar>
        <w:tblLook w:val="04A0" w:firstRow="1" w:lastRow="0" w:firstColumn="1" w:lastColumn="0" w:noHBand="0" w:noVBand="1"/>
        <w:tblDescription w:val="layout"/>
      </w:tblPr>
      <w:tblGrid>
        <w:gridCol w:w="9360"/>
      </w:tblGrid>
      <w:tr w:rsidR="00E257AA" w:rsidRPr="00E257AA" w:rsidTr="00E257AA">
        <w:trPr>
          <w:tblCellSpacing w:w="6" w:type="dxa"/>
        </w:trPr>
        <w:tc>
          <w:tcPr>
            <w:tcW w:w="0" w:type="auto"/>
            <w:vAlign w:val="center"/>
            <w:hideMark/>
          </w:tcPr>
          <w:p w:rsidR="00E257AA" w:rsidRPr="00E257AA" w:rsidRDefault="00E257AA" w:rsidP="00E257AA">
            <w:pPr>
              <w:spacing w:after="0" w:line="240" w:lineRule="auto"/>
              <w:rPr>
                <w:rFonts w:ascii="Arial" w:eastAsia="Times New Roman" w:hAnsi="Arial" w:cs="Arial"/>
                <w:color w:val="000000"/>
                <w:sz w:val="27"/>
                <w:szCs w:val="27"/>
              </w:rPr>
            </w:pPr>
            <w:hyperlink r:id="rId7" w:anchor="intro" w:history="1">
              <w:r w:rsidRPr="00E257AA">
                <w:rPr>
                  <w:rFonts w:ascii="Arial" w:eastAsia="Times New Roman" w:hAnsi="Arial" w:cs="Arial"/>
                  <w:color w:val="765A3B"/>
                  <w:sz w:val="27"/>
                  <w:szCs w:val="27"/>
                  <w:u w:val="single"/>
                </w:rPr>
                <w:t>Introduction</w:t>
              </w:r>
            </w:hyperlink>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r>
            <w:hyperlink r:id="rId8" w:anchor="format" w:history="1">
              <w:r w:rsidRPr="00E257AA">
                <w:rPr>
                  <w:rFonts w:ascii="Arial" w:eastAsia="Times New Roman" w:hAnsi="Arial" w:cs="Arial"/>
                  <w:color w:val="765A3B"/>
                  <w:sz w:val="27"/>
                  <w:szCs w:val="27"/>
                  <w:u w:val="single"/>
                </w:rPr>
                <w:t>1 Formatting</w:t>
              </w:r>
            </w:hyperlink>
          </w:p>
          <w:p w:rsidR="00E257AA" w:rsidRPr="00E257AA" w:rsidRDefault="00E257AA" w:rsidP="00E257AA">
            <w:pPr>
              <w:spacing w:after="0" w:line="240" w:lineRule="auto"/>
              <w:ind w:left="720"/>
              <w:rPr>
                <w:rFonts w:ascii="Arial" w:eastAsia="Times New Roman" w:hAnsi="Arial" w:cs="Arial"/>
                <w:color w:val="000000"/>
                <w:sz w:val="27"/>
                <w:szCs w:val="27"/>
              </w:rPr>
            </w:pPr>
            <w:hyperlink r:id="rId9" w:anchor="indent" w:history="1">
              <w:r w:rsidRPr="00E257AA">
                <w:rPr>
                  <w:rFonts w:ascii="Arial" w:eastAsia="Times New Roman" w:hAnsi="Arial" w:cs="Arial"/>
                  <w:color w:val="765A3B"/>
                  <w:sz w:val="27"/>
                  <w:szCs w:val="27"/>
                  <w:u w:val="single"/>
                </w:rPr>
                <w:t>1.1 Indentation</w:t>
              </w:r>
            </w:hyperlink>
            <w:r w:rsidRPr="00E257AA">
              <w:rPr>
                <w:rFonts w:ascii="Arial" w:eastAsia="Times New Roman" w:hAnsi="Arial" w:cs="Arial"/>
                <w:color w:val="000000"/>
                <w:sz w:val="27"/>
                <w:szCs w:val="27"/>
              </w:rPr>
              <w:br/>
            </w:r>
            <w:hyperlink r:id="rId10" w:anchor="spacing" w:history="1">
              <w:r w:rsidRPr="00E257AA">
                <w:rPr>
                  <w:rFonts w:ascii="Arial" w:eastAsia="Times New Roman" w:hAnsi="Arial" w:cs="Arial"/>
                  <w:color w:val="765A3B"/>
                  <w:sz w:val="27"/>
                  <w:szCs w:val="27"/>
                  <w:u w:val="single"/>
                </w:rPr>
                <w:t>1.2 Spacing</w:t>
              </w:r>
            </w:hyperlink>
            <w:r w:rsidRPr="00E257AA">
              <w:rPr>
                <w:rFonts w:ascii="Arial" w:eastAsia="Times New Roman" w:hAnsi="Arial" w:cs="Arial"/>
                <w:color w:val="000000"/>
                <w:sz w:val="27"/>
                <w:szCs w:val="27"/>
              </w:rPr>
              <w:br/>
            </w:r>
            <w:hyperlink r:id="rId11" w:anchor="order" w:history="1">
              <w:r w:rsidRPr="00E257AA">
                <w:rPr>
                  <w:rFonts w:ascii="Arial" w:eastAsia="Times New Roman" w:hAnsi="Arial" w:cs="Arial"/>
                  <w:color w:val="765A3B"/>
                  <w:sz w:val="27"/>
                  <w:szCs w:val="27"/>
                  <w:u w:val="single"/>
                </w:rPr>
                <w:t>1.3 Class Member Ordering</w:t>
              </w:r>
            </w:hyperlink>
            <w:r w:rsidRPr="00E257AA">
              <w:rPr>
                <w:rFonts w:ascii="Arial" w:eastAsia="Times New Roman" w:hAnsi="Arial" w:cs="Arial"/>
                <w:color w:val="000000"/>
                <w:sz w:val="27"/>
                <w:szCs w:val="27"/>
              </w:rPr>
              <w:br/>
            </w:r>
            <w:hyperlink r:id="rId12" w:anchor="length" w:history="1">
              <w:r w:rsidRPr="00E257AA">
                <w:rPr>
                  <w:rFonts w:ascii="Arial" w:eastAsia="Times New Roman" w:hAnsi="Arial" w:cs="Arial"/>
                  <w:color w:val="765A3B"/>
                  <w:sz w:val="27"/>
                  <w:szCs w:val="27"/>
                  <w:u w:val="single"/>
                </w:rPr>
                <w:t>1.4 Maximum Line Length</w:t>
              </w:r>
            </w:hyperlink>
            <w:r w:rsidRPr="00E257AA">
              <w:rPr>
                <w:rFonts w:ascii="Arial" w:eastAsia="Times New Roman" w:hAnsi="Arial" w:cs="Arial"/>
                <w:color w:val="000000"/>
                <w:sz w:val="27"/>
                <w:szCs w:val="27"/>
              </w:rPr>
              <w:br/>
            </w:r>
            <w:hyperlink r:id="rId13" w:anchor="paren" w:history="1">
              <w:r w:rsidRPr="00E257AA">
                <w:rPr>
                  <w:rFonts w:ascii="Arial" w:eastAsia="Times New Roman" w:hAnsi="Arial" w:cs="Arial"/>
                  <w:color w:val="765A3B"/>
                  <w:sz w:val="27"/>
                  <w:szCs w:val="27"/>
                  <w:u w:val="single"/>
                </w:rPr>
                <w:t>1.5 Parentheses</w:t>
              </w:r>
            </w:hyperlink>
          </w:p>
          <w:p w:rsidR="00E257AA" w:rsidRPr="00E257AA" w:rsidRDefault="00E257AA" w:rsidP="00E257AA">
            <w:pPr>
              <w:spacing w:after="0" w:line="240" w:lineRule="auto"/>
              <w:rPr>
                <w:rFonts w:ascii="Arial" w:eastAsia="Times New Roman" w:hAnsi="Arial" w:cs="Arial"/>
                <w:color w:val="000000"/>
                <w:sz w:val="27"/>
                <w:szCs w:val="27"/>
              </w:rPr>
            </w:pPr>
            <w:hyperlink r:id="rId14" w:anchor="identifiers" w:history="1">
              <w:r w:rsidRPr="00E257AA">
                <w:rPr>
                  <w:rFonts w:ascii="Arial" w:eastAsia="Times New Roman" w:hAnsi="Arial" w:cs="Arial"/>
                  <w:color w:val="765A3B"/>
                  <w:sz w:val="27"/>
                  <w:szCs w:val="27"/>
                  <w:u w:val="single"/>
                </w:rPr>
                <w:t>2 Identifiers</w:t>
              </w:r>
            </w:hyperlink>
          </w:p>
          <w:p w:rsidR="00E257AA" w:rsidRPr="00E257AA" w:rsidRDefault="00E257AA" w:rsidP="00E257AA">
            <w:pPr>
              <w:spacing w:after="0" w:line="240" w:lineRule="auto"/>
              <w:ind w:left="720"/>
              <w:rPr>
                <w:rFonts w:ascii="Arial" w:eastAsia="Times New Roman" w:hAnsi="Arial" w:cs="Arial"/>
                <w:color w:val="000000"/>
                <w:sz w:val="27"/>
                <w:szCs w:val="27"/>
              </w:rPr>
            </w:pPr>
            <w:hyperlink r:id="rId15" w:anchor="class" w:history="1">
              <w:r w:rsidRPr="00E257AA">
                <w:rPr>
                  <w:rFonts w:ascii="Arial" w:eastAsia="Times New Roman" w:hAnsi="Arial" w:cs="Arial"/>
                  <w:color w:val="765A3B"/>
                  <w:sz w:val="27"/>
                  <w:szCs w:val="27"/>
                  <w:u w:val="single"/>
                </w:rPr>
                <w:t>2.1 Classes and Interfaces</w:t>
              </w:r>
            </w:hyperlink>
            <w:r w:rsidRPr="00E257AA">
              <w:rPr>
                <w:rFonts w:ascii="Arial" w:eastAsia="Times New Roman" w:hAnsi="Arial" w:cs="Arial"/>
                <w:color w:val="000000"/>
                <w:sz w:val="27"/>
                <w:szCs w:val="27"/>
              </w:rPr>
              <w:br/>
            </w:r>
            <w:hyperlink r:id="rId16" w:anchor="pack" w:history="1">
              <w:r w:rsidRPr="00E257AA">
                <w:rPr>
                  <w:rFonts w:ascii="Arial" w:eastAsia="Times New Roman" w:hAnsi="Arial" w:cs="Arial"/>
                  <w:color w:val="765A3B"/>
                  <w:sz w:val="27"/>
                  <w:szCs w:val="27"/>
                  <w:u w:val="single"/>
                </w:rPr>
                <w:t>2.2 Packages</w:t>
              </w:r>
            </w:hyperlink>
            <w:r w:rsidRPr="00E257AA">
              <w:rPr>
                <w:rFonts w:ascii="Arial" w:eastAsia="Times New Roman" w:hAnsi="Arial" w:cs="Arial"/>
                <w:color w:val="000000"/>
                <w:sz w:val="27"/>
                <w:szCs w:val="27"/>
              </w:rPr>
              <w:br/>
            </w:r>
            <w:hyperlink r:id="rId17" w:anchor="other" w:history="1">
              <w:r w:rsidRPr="00E257AA">
                <w:rPr>
                  <w:rFonts w:ascii="Arial" w:eastAsia="Times New Roman" w:hAnsi="Arial" w:cs="Arial"/>
                  <w:color w:val="765A3B"/>
                  <w:sz w:val="27"/>
                  <w:szCs w:val="27"/>
                  <w:u w:val="single"/>
                </w:rPr>
                <w:t>2.3 All Other Identifiers</w:t>
              </w:r>
            </w:hyperlink>
          </w:p>
          <w:p w:rsidR="00E257AA" w:rsidRPr="00E257AA" w:rsidRDefault="00E257AA" w:rsidP="00E257AA">
            <w:pPr>
              <w:spacing w:after="0" w:line="240" w:lineRule="auto"/>
              <w:ind w:left="1440"/>
              <w:rPr>
                <w:rFonts w:ascii="Arial" w:eastAsia="Times New Roman" w:hAnsi="Arial" w:cs="Arial"/>
                <w:color w:val="000000"/>
                <w:sz w:val="27"/>
                <w:szCs w:val="27"/>
              </w:rPr>
            </w:pPr>
            <w:hyperlink r:id="rId18" w:anchor="hungarian" w:history="1">
              <w:r w:rsidRPr="00E257AA">
                <w:rPr>
                  <w:rFonts w:ascii="Arial" w:eastAsia="Times New Roman" w:hAnsi="Arial" w:cs="Arial"/>
                  <w:color w:val="765A3B"/>
                  <w:sz w:val="27"/>
                  <w:szCs w:val="27"/>
                  <w:u w:val="single"/>
                </w:rPr>
                <w:t>2.3.1 Hungarian Notation and Scope Identification</w:t>
              </w:r>
            </w:hyperlink>
            <w:r w:rsidRPr="00E257AA">
              <w:rPr>
                <w:rFonts w:ascii="Arial" w:eastAsia="Times New Roman" w:hAnsi="Arial" w:cs="Arial"/>
                <w:color w:val="000000"/>
                <w:sz w:val="27"/>
                <w:szCs w:val="27"/>
              </w:rPr>
              <w:br/>
            </w:r>
            <w:hyperlink r:id="rId19" w:anchor="test_code" w:history="1">
              <w:r w:rsidRPr="00E257AA">
                <w:rPr>
                  <w:rFonts w:ascii="Arial" w:eastAsia="Times New Roman" w:hAnsi="Arial" w:cs="Arial"/>
                  <w:color w:val="765A3B"/>
                  <w:sz w:val="27"/>
                  <w:szCs w:val="27"/>
                  <w:u w:val="single"/>
                </w:rPr>
                <w:t>2.3.2 Test Code</w:t>
              </w:r>
            </w:hyperlink>
          </w:p>
          <w:p w:rsidR="00E257AA" w:rsidRPr="00E257AA" w:rsidRDefault="00E257AA" w:rsidP="00E257AA">
            <w:pPr>
              <w:spacing w:after="0" w:line="240" w:lineRule="auto"/>
              <w:rPr>
                <w:rFonts w:ascii="Arial" w:eastAsia="Times New Roman" w:hAnsi="Arial" w:cs="Arial"/>
                <w:color w:val="000000"/>
                <w:sz w:val="27"/>
                <w:szCs w:val="27"/>
              </w:rPr>
            </w:pPr>
            <w:hyperlink r:id="rId20" w:anchor="code" w:history="1">
              <w:r w:rsidRPr="00E257AA">
                <w:rPr>
                  <w:rFonts w:ascii="Arial" w:eastAsia="Times New Roman" w:hAnsi="Arial" w:cs="Arial"/>
                  <w:color w:val="765A3B"/>
                  <w:sz w:val="27"/>
                  <w:szCs w:val="27"/>
                  <w:u w:val="single"/>
                </w:rPr>
                <w:t>3 Coding</w:t>
              </w:r>
            </w:hyperlink>
          </w:p>
          <w:p w:rsidR="00E257AA" w:rsidRPr="00E257AA" w:rsidRDefault="00E257AA" w:rsidP="00E257AA">
            <w:pPr>
              <w:spacing w:after="0" w:line="240" w:lineRule="auto"/>
              <w:ind w:left="720"/>
              <w:rPr>
                <w:rFonts w:ascii="Arial" w:eastAsia="Times New Roman" w:hAnsi="Arial" w:cs="Arial"/>
                <w:color w:val="000000"/>
                <w:sz w:val="27"/>
                <w:szCs w:val="27"/>
              </w:rPr>
            </w:pPr>
            <w:hyperlink r:id="rId21" w:anchor="avoid" w:history="1">
              <w:r w:rsidRPr="00E257AA">
                <w:rPr>
                  <w:rFonts w:ascii="Arial" w:eastAsia="Times New Roman" w:hAnsi="Arial" w:cs="Arial"/>
                  <w:color w:val="765A3B"/>
                  <w:sz w:val="27"/>
                  <w:szCs w:val="27"/>
                  <w:u w:val="single"/>
                </w:rPr>
                <w:t>3.1 Constructs to Avoid</w:t>
              </w:r>
            </w:hyperlink>
          </w:p>
          <w:p w:rsidR="00E257AA" w:rsidRPr="00E257AA" w:rsidRDefault="00E257AA" w:rsidP="00E257AA">
            <w:pPr>
              <w:spacing w:after="0" w:line="240" w:lineRule="auto"/>
              <w:ind w:left="1440"/>
              <w:rPr>
                <w:rFonts w:ascii="Arial" w:eastAsia="Times New Roman" w:hAnsi="Arial" w:cs="Arial"/>
                <w:color w:val="000000"/>
                <w:sz w:val="27"/>
                <w:szCs w:val="27"/>
              </w:rPr>
            </w:pPr>
            <w:hyperlink r:id="rId22" w:anchor="do" w:history="1">
              <w:r w:rsidRPr="00E257AA">
                <w:rPr>
                  <w:rFonts w:ascii="Arial" w:eastAsia="Times New Roman" w:hAnsi="Arial" w:cs="Arial"/>
                  <w:color w:val="765A3B"/>
                  <w:sz w:val="27"/>
                  <w:szCs w:val="27"/>
                  <w:u w:val="single"/>
                </w:rPr>
                <w:t>3.1.1 </w:t>
              </w:r>
              <w:proofErr w:type="spellStart"/>
              <w:proofErr w:type="gramStart"/>
              <w:r w:rsidRPr="00E257AA">
                <w:rPr>
                  <w:rFonts w:ascii="Courier New" w:eastAsia="Times New Roman" w:hAnsi="Courier New" w:cs="Courier New"/>
                  <w:color w:val="765A3B"/>
                  <w:sz w:val="20"/>
                  <w:szCs w:val="20"/>
                  <w:u w:val="single"/>
                </w:rPr>
                <w:t>do</w:t>
              </w:r>
              <w:proofErr w:type="gramEnd"/>
              <w:r w:rsidRPr="00E257AA">
                <w:rPr>
                  <w:rFonts w:ascii="Courier New" w:eastAsia="Times New Roman" w:hAnsi="Courier New" w:cs="Courier New"/>
                  <w:color w:val="765A3B"/>
                  <w:sz w:val="20"/>
                  <w:szCs w:val="20"/>
                  <w:u w:val="single"/>
                </w:rPr>
                <w:t>..while</w:t>
              </w:r>
              <w:proofErr w:type="spellEnd"/>
            </w:hyperlink>
            <w:r w:rsidRPr="00E257AA">
              <w:rPr>
                <w:rFonts w:ascii="Arial" w:eastAsia="Times New Roman" w:hAnsi="Arial" w:cs="Arial"/>
                <w:color w:val="000000"/>
                <w:sz w:val="27"/>
                <w:szCs w:val="27"/>
              </w:rPr>
              <w:br/>
            </w:r>
            <w:hyperlink r:id="rId23" w:anchor="return" w:history="1">
              <w:r w:rsidRPr="00E257AA">
                <w:rPr>
                  <w:rFonts w:ascii="Arial" w:eastAsia="Times New Roman" w:hAnsi="Arial" w:cs="Arial"/>
                  <w:color w:val="765A3B"/>
                  <w:sz w:val="27"/>
                  <w:szCs w:val="27"/>
                  <w:u w:val="single"/>
                </w:rPr>
                <w:t>3.1.2 </w:t>
              </w:r>
              <w:r w:rsidRPr="00E257AA">
                <w:rPr>
                  <w:rFonts w:ascii="Courier New" w:eastAsia="Times New Roman" w:hAnsi="Courier New" w:cs="Courier New"/>
                  <w:color w:val="765A3B"/>
                  <w:sz w:val="20"/>
                  <w:szCs w:val="20"/>
                  <w:u w:val="single"/>
                </w:rPr>
                <w:t>return</w:t>
              </w:r>
              <w:r w:rsidRPr="00E257AA">
                <w:rPr>
                  <w:rFonts w:ascii="Arial" w:eastAsia="Times New Roman" w:hAnsi="Arial" w:cs="Arial"/>
                  <w:color w:val="765A3B"/>
                  <w:sz w:val="27"/>
                  <w:szCs w:val="27"/>
                  <w:u w:val="single"/>
                </w:rPr>
                <w:t> in the Middle of a Method</w:t>
              </w:r>
            </w:hyperlink>
            <w:r w:rsidRPr="00E257AA">
              <w:rPr>
                <w:rFonts w:ascii="Arial" w:eastAsia="Times New Roman" w:hAnsi="Arial" w:cs="Arial"/>
                <w:color w:val="000000"/>
                <w:sz w:val="27"/>
                <w:szCs w:val="27"/>
              </w:rPr>
              <w:br/>
            </w:r>
            <w:hyperlink r:id="rId24" w:anchor="cont" w:history="1">
              <w:r w:rsidRPr="00E257AA">
                <w:rPr>
                  <w:rFonts w:ascii="Arial" w:eastAsia="Times New Roman" w:hAnsi="Arial" w:cs="Arial"/>
                  <w:color w:val="765A3B"/>
                  <w:sz w:val="27"/>
                  <w:szCs w:val="27"/>
                  <w:u w:val="single"/>
                </w:rPr>
                <w:t>3.1.3 </w:t>
              </w:r>
              <w:r w:rsidRPr="00E257AA">
                <w:rPr>
                  <w:rFonts w:ascii="Courier New" w:eastAsia="Times New Roman" w:hAnsi="Courier New" w:cs="Courier New"/>
                  <w:color w:val="765A3B"/>
                  <w:sz w:val="20"/>
                  <w:szCs w:val="20"/>
                  <w:u w:val="single"/>
                </w:rPr>
                <w:t>continue</w:t>
              </w:r>
            </w:hyperlink>
            <w:r w:rsidRPr="00E257AA">
              <w:rPr>
                <w:rFonts w:ascii="Arial" w:eastAsia="Times New Roman" w:hAnsi="Arial" w:cs="Arial"/>
                <w:color w:val="000000"/>
                <w:sz w:val="27"/>
                <w:szCs w:val="27"/>
              </w:rPr>
              <w:br/>
            </w:r>
            <w:hyperlink r:id="rId25" w:anchor="break" w:history="1">
              <w:r w:rsidRPr="00E257AA">
                <w:rPr>
                  <w:rFonts w:ascii="Arial" w:eastAsia="Times New Roman" w:hAnsi="Arial" w:cs="Arial"/>
                  <w:color w:val="765A3B"/>
                  <w:sz w:val="27"/>
                  <w:szCs w:val="27"/>
                  <w:u w:val="single"/>
                </w:rPr>
                <w:t>3.1.4 </w:t>
              </w:r>
              <w:r w:rsidRPr="00E257AA">
                <w:rPr>
                  <w:rFonts w:ascii="Courier New" w:eastAsia="Times New Roman" w:hAnsi="Courier New" w:cs="Courier New"/>
                  <w:color w:val="765A3B"/>
                  <w:sz w:val="20"/>
                  <w:szCs w:val="20"/>
                  <w:u w:val="single"/>
                </w:rPr>
                <w:t>break</w:t>
              </w:r>
              <w:r w:rsidRPr="00E257AA">
                <w:rPr>
                  <w:rFonts w:ascii="Arial" w:eastAsia="Times New Roman" w:hAnsi="Arial" w:cs="Arial"/>
                  <w:color w:val="765A3B"/>
                  <w:sz w:val="27"/>
                  <w:szCs w:val="27"/>
                  <w:u w:val="single"/>
                </w:rPr>
                <w:t> Other Than in a Switch Statement</w:t>
              </w:r>
            </w:hyperlink>
          </w:p>
          <w:p w:rsidR="00E257AA" w:rsidRPr="00E257AA" w:rsidRDefault="00E257AA" w:rsidP="00E257AA">
            <w:pPr>
              <w:spacing w:after="0" w:line="240" w:lineRule="auto"/>
              <w:ind w:left="720"/>
              <w:rPr>
                <w:rFonts w:ascii="Arial" w:eastAsia="Times New Roman" w:hAnsi="Arial" w:cs="Arial"/>
                <w:color w:val="000000"/>
                <w:sz w:val="27"/>
                <w:szCs w:val="27"/>
              </w:rPr>
            </w:pPr>
            <w:hyperlink r:id="rId26" w:anchor="inc" w:history="1">
              <w:r w:rsidRPr="00E257AA">
                <w:rPr>
                  <w:rFonts w:ascii="Arial" w:eastAsia="Times New Roman" w:hAnsi="Arial" w:cs="Arial"/>
                  <w:color w:val="765A3B"/>
                  <w:sz w:val="27"/>
                  <w:szCs w:val="27"/>
                  <w:u w:val="single"/>
                </w:rPr>
                <w:t>3.2 Do Not Compound Increment or Decrement Operators</w:t>
              </w:r>
            </w:hyperlink>
            <w:r w:rsidRPr="00E257AA">
              <w:rPr>
                <w:rFonts w:ascii="Arial" w:eastAsia="Times New Roman" w:hAnsi="Arial" w:cs="Arial"/>
                <w:color w:val="000000"/>
                <w:sz w:val="27"/>
                <w:szCs w:val="27"/>
              </w:rPr>
              <w:br/>
            </w:r>
            <w:hyperlink r:id="rId27" w:anchor="init" w:history="1">
              <w:r w:rsidRPr="00E257AA">
                <w:rPr>
                  <w:rFonts w:ascii="Arial" w:eastAsia="Times New Roman" w:hAnsi="Arial" w:cs="Arial"/>
                  <w:color w:val="765A3B"/>
                  <w:sz w:val="27"/>
                  <w:szCs w:val="27"/>
                  <w:u w:val="single"/>
                </w:rPr>
                <w:t>3.3 Initialization</w:t>
              </w:r>
            </w:hyperlink>
            <w:r w:rsidRPr="00E257AA">
              <w:rPr>
                <w:rFonts w:ascii="Arial" w:eastAsia="Times New Roman" w:hAnsi="Arial" w:cs="Arial"/>
                <w:color w:val="000000"/>
                <w:sz w:val="27"/>
                <w:szCs w:val="27"/>
              </w:rPr>
              <w:br/>
            </w:r>
            <w:hyperlink r:id="rId28" w:anchor="access" w:history="1">
              <w:r w:rsidRPr="00E257AA">
                <w:rPr>
                  <w:rFonts w:ascii="Arial" w:eastAsia="Times New Roman" w:hAnsi="Arial" w:cs="Arial"/>
                  <w:color w:val="765A3B"/>
                  <w:sz w:val="27"/>
                  <w:szCs w:val="27"/>
                  <w:u w:val="single"/>
                </w:rPr>
                <w:t>3.4 Access</w:t>
              </w:r>
            </w:hyperlink>
          </w:p>
          <w:p w:rsidR="00E257AA" w:rsidRPr="00E257AA" w:rsidRDefault="00E257AA" w:rsidP="00E257AA">
            <w:pPr>
              <w:spacing w:after="0" w:line="240" w:lineRule="auto"/>
              <w:rPr>
                <w:rFonts w:ascii="Arial" w:eastAsia="Times New Roman" w:hAnsi="Arial" w:cs="Arial"/>
                <w:color w:val="000000"/>
                <w:sz w:val="27"/>
                <w:szCs w:val="27"/>
              </w:rPr>
            </w:pPr>
            <w:hyperlink r:id="rId29" w:anchor="doc" w:history="1">
              <w:r w:rsidRPr="00E257AA">
                <w:rPr>
                  <w:rFonts w:ascii="Arial" w:eastAsia="Times New Roman" w:hAnsi="Arial" w:cs="Arial"/>
                  <w:color w:val="765A3B"/>
                  <w:sz w:val="27"/>
                  <w:szCs w:val="27"/>
                  <w:u w:val="single"/>
                </w:rPr>
                <w:t>4 Self-Documenting Code</w:t>
              </w:r>
            </w:hyperlink>
          </w:p>
        </w:tc>
      </w:tr>
    </w:tbl>
    <w:p w:rsidR="00E257AA" w:rsidRPr="00E257AA" w:rsidRDefault="00E257AA" w:rsidP="00E257AA">
      <w:pPr>
        <w:spacing w:after="0" w:line="240" w:lineRule="auto"/>
        <w:rPr>
          <w:rFonts w:ascii="Times New Roman" w:eastAsia="Times New Roman" w:hAnsi="Times New Roman" w:cs="Times New Roman"/>
          <w:vanish/>
          <w:sz w:val="24"/>
          <w:szCs w:val="24"/>
        </w:rPr>
      </w:pPr>
    </w:p>
    <w:tbl>
      <w:tblPr>
        <w:tblW w:w="5000" w:type="pct"/>
        <w:tblCellSpacing w:w="6" w:type="dxa"/>
        <w:tblCellMar>
          <w:top w:w="120" w:type="dxa"/>
          <w:left w:w="120" w:type="dxa"/>
          <w:bottom w:w="120" w:type="dxa"/>
          <w:right w:w="120" w:type="dxa"/>
        </w:tblCellMar>
        <w:tblLook w:val="04A0" w:firstRow="1" w:lastRow="0" w:firstColumn="1" w:lastColumn="0" w:noHBand="0" w:noVBand="1"/>
        <w:tblDescription w:val="layout"/>
      </w:tblPr>
      <w:tblGrid>
        <w:gridCol w:w="9360"/>
      </w:tblGrid>
      <w:tr w:rsidR="00E257AA" w:rsidRPr="00E257AA" w:rsidTr="00E257AA">
        <w:trPr>
          <w:tblCellSpacing w:w="6" w:type="dxa"/>
        </w:trPr>
        <w:tc>
          <w:tcPr>
            <w:tcW w:w="0" w:type="auto"/>
            <w:vAlign w:val="center"/>
            <w:hideMark/>
          </w:tcPr>
          <w:p w:rsidR="00E257AA" w:rsidRPr="00E257AA" w:rsidRDefault="00E257AA" w:rsidP="00E257AA">
            <w:pPr>
              <w:spacing w:before="100" w:beforeAutospacing="1" w:after="100" w:afterAutospacing="1" w:line="240" w:lineRule="auto"/>
              <w:outlineLvl w:val="1"/>
              <w:rPr>
                <w:rFonts w:ascii="Arial" w:eastAsia="Times New Roman" w:hAnsi="Arial" w:cs="Arial"/>
                <w:b/>
                <w:bCs/>
                <w:color w:val="000000"/>
                <w:sz w:val="36"/>
                <w:szCs w:val="36"/>
              </w:rPr>
            </w:pPr>
            <w:bookmarkStart w:id="1" w:name="intro"/>
            <w:bookmarkEnd w:id="1"/>
            <w:r w:rsidRPr="00E257AA">
              <w:rPr>
                <w:rFonts w:ascii="Arial" w:eastAsia="Times New Roman" w:hAnsi="Arial" w:cs="Arial"/>
                <w:b/>
                <w:bCs/>
                <w:color w:val="000000"/>
                <w:sz w:val="36"/>
                <w:szCs w:val="36"/>
              </w:rPr>
              <w:t>Introduction</w:t>
            </w:r>
          </w:p>
          <w:p w:rsidR="00E257AA" w:rsidRPr="00E257AA" w:rsidRDefault="00E257AA" w:rsidP="00E257AA">
            <w:pPr>
              <w:spacing w:before="100" w:beforeAutospacing="1" w:after="100" w:afterAutospacing="1" w:line="240" w:lineRule="auto"/>
              <w:rPr>
                <w:rFonts w:ascii="Arial" w:eastAsia="Times New Roman" w:hAnsi="Arial" w:cs="Arial"/>
                <w:color w:val="000000"/>
                <w:sz w:val="27"/>
                <w:szCs w:val="27"/>
              </w:rPr>
            </w:pPr>
            <w:r w:rsidRPr="00E257AA">
              <w:rPr>
                <w:rFonts w:ascii="Arial" w:eastAsia="Times New Roman" w:hAnsi="Arial" w:cs="Arial"/>
                <w:color w:val="000000"/>
                <w:sz w:val="27"/>
                <w:szCs w:val="27"/>
              </w:rPr>
              <w:t xml:space="preserve">The Java language gives you all the room you need to write code that would be very difficult for others to understand. Java also permits you to write </w:t>
            </w:r>
            <w:r w:rsidRPr="00E257AA">
              <w:rPr>
                <w:rFonts w:ascii="Arial" w:eastAsia="Times New Roman" w:hAnsi="Arial" w:cs="Arial"/>
                <w:color w:val="000000"/>
                <w:sz w:val="27"/>
                <w:szCs w:val="27"/>
              </w:rPr>
              <w:lastRenderedPageBreak/>
              <w:t>code that is very easy to understand. Most development teams would prefer the latter.</w:t>
            </w:r>
          </w:p>
          <w:p w:rsidR="00E257AA" w:rsidRPr="00E257AA" w:rsidRDefault="00E257AA" w:rsidP="00E257AA">
            <w:pPr>
              <w:spacing w:before="100" w:beforeAutospacing="1" w:after="100" w:afterAutospacing="1" w:line="240" w:lineRule="auto"/>
              <w:rPr>
                <w:rFonts w:ascii="Arial" w:eastAsia="Times New Roman" w:hAnsi="Arial" w:cs="Arial"/>
                <w:color w:val="000000"/>
                <w:sz w:val="27"/>
                <w:szCs w:val="27"/>
              </w:rPr>
            </w:pPr>
            <w:r w:rsidRPr="00E257AA">
              <w:rPr>
                <w:rFonts w:ascii="Arial" w:eastAsia="Times New Roman" w:hAnsi="Arial" w:cs="Arial"/>
                <w:color w:val="000000"/>
                <w:sz w:val="27"/>
                <w:szCs w:val="27"/>
              </w:rPr>
              <w:t xml:space="preserve">A style guide provides </w:t>
            </w:r>
            <w:proofErr w:type="spellStart"/>
            <w:r w:rsidRPr="00E257AA">
              <w:rPr>
                <w:rFonts w:ascii="Arial" w:eastAsia="Times New Roman" w:hAnsi="Arial" w:cs="Arial"/>
                <w:color w:val="000000"/>
                <w:sz w:val="27"/>
                <w:szCs w:val="27"/>
              </w:rPr>
              <w:t>provides</w:t>
            </w:r>
            <w:proofErr w:type="spellEnd"/>
            <w:r w:rsidRPr="00E257AA">
              <w:rPr>
                <w:rFonts w:ascii="Arial" w:eastAsia="Times New Roman" w:hAnsi="Arial" w:cs="Arial"/>
                <w:color w:val="000000"/>
                <w:sz w:val="27"/>
                <w:szCs w:val="27"/>
              </w:rPr>
              <w:t xml:space="preserve"> a map so that the code generated by a group of programmers will be consistent and, therefore, easier to read and maintain. Many people do not care for the </w:t>
            </w:r>
            <w:hyperlink r:id="rId30" w:tgtFrame="_blank" w:history="1">
              <w:r w:rsidRPr="00E257AA">
                <w:rPr>
                  <w:rFonts w:ascii="Arial" w:eastAsia="Times New Roman" w:hAnsi="Arial" w:cs="Arial"/>
                  <w:color w:val="765A3B"/>
                  <w:sz w:val="27"/>
                  <w:szCs w:val="27"/>
                  <w:u w:val="single"/>
                </w:rPr>
                <w:t>style guide</w:t>
              </w:r>
            </w:hyperlink>
            <w:r w:rsidRPr="00E257AA">
              <w:rPr>
                <w:rFonts w:ascii="Arial" w:eastAsia="Times New Roman" w:hAnsi="Arial" w:cs="Arial"/>
                <w:color w:val="000000"/>
                <w:sz w:val="27"/>
                <w:szCs w:val="27"/>
              </w:rPr>
              <w:t> offered by Sun. This document is one alternative.</w:t>
            </w:r>
          </w:p>
          <w:p w:rsidR="00E257AA" w:rsidRPr="00E257AA" w:rsidRDefault="00E257AA" w:rsidP="00E257AA">
            <w:pPr>
              <w:spacing w:before="100" w:beforeAutospacing="1" w:after="100" w:afterAutospacing="1" w:line="240" w:lineRule="auto"/>
              <w:rPr>
                <w:rFonts w:ascii="Arial" w:eastAsia="Times New Roman" w:hAnsi="Arial" w:cs="Arial"/>
                <w:color w:val="000000"/>
                <w:sz w:val="27"/>
                <w:szCs w:val="27"/>
              </w:rPr>
            </w:pPr>
            <w:r w:rsidRPr="00E257AA">
              <w:rPr>
                <w:rFonts w:ascii="Arial" w:eastAsia="Times New Roman" w:hAnsi="Arial" w:cs="Arial"/>
                <w:color w:val="000000"/>
                <w:sz w:val="27"/>
                <w:szCs w:val="27"/>
              </w:rPr>
              <w:t>This document covers most areas where there could be confusion or difference of opinion. Areas that have never been a problem in our experience are undocumented, but we try to provide at least one example to demonstrate proper use somewhere in the document.</w:t>
            </w:r>
          </w:p>
          <w:p w:rsidR="00E257AA" w:rsidRPr="00E257AA" w:rsidRDefault="00E257AA" w:rsidP="00E257AA">
            <w:pPr>
              <w:spacing w:before="100" w:beforeAutospacing="1" w:after="100" w:afterAutospacing="1" w:line="240" w:lineRule="auto"/>
              <w:outlineLvl w:val="1"/>
              <w:rPr>
                <w:rFonts w:ascii="Arial" w:eastAsia="Times New Roman" w:hAnsi="Arial" w:cs="Arial"/>
                <w:b/>
                <w:bCs/>
                <w:color w:val="000000"/>
                <w:sz w:val="36"/>
                <w:szCs w:val="36"/>
              </w:rPr>
            </w:pPr>
            <w:bookmarkStart w:id="2" w:name="format"/>
            <w:bookmarkEnd w:id="2"/>
            <w:r w:rsidRPr="00E257AA">
              <w:rPr>
                <w:rFonts w:ascii="Arial" w:eastAsia="Times New Roman" w:hAnsi="Arial" w:cs="Arial"/>
                <w:b/>
                <w:bCs/>
                <w:color w:val="000000"/>
                <w:sz w:val="36"/>
                <w:szCs w:val="36"/>
              </w:rPr>
              <w:t>1 - Formatting</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3" w:name="indent"/>
            <w:bookmarkEnd w:id="3"/>
            <w:r w:rsidRPr="00E257AA">
              <w:rPr>
                <w:rFonts w:ascii="Arial" w:eastAsia="Times New Roman" w:hAnsi="Arial" w:cs="Arial"/>
                <w:b/>
                <w:bCs/>
                <w:color w:val="000000"/>
                <w:sz w:val="36"/>
                <w:szCs w:val="36"/>
              </w:rPr>
              <w:t>1.1 - Indentation</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All indenting is done with spaces, not tabs. All indents are four spaces.</w:t>
            </w:r>
          </w:p>
          <w:p w:rsidR="00E257AA" w:rsidRPr="00E257AA" w:rsidRDefault="00E257AA" w:rsidP="00E257AA">
            <w:pPr>
              <w:spacing w:before="100" w:beforeAutospacing="1" w:after="100" w:afterAutospacing="1" w:line="240" w:lineRule="auto"/>
              <w:ind w:left="72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All programs work well with spaces. Most programs will mix tabs and spaces so that some lines are indented with spaces and some with tabs. If your tabbing is set to 4 and you share a file with someone that has tabbing set to 8, everything comes out goofy.</w:t>
            </w:r>
          </w:p>
          <w:p w:rsidR="00E257AA" w:rsidRPr="00E257AA" w:rsidRDefault="00E257AA" w:rsidP="00E257AA">
            <w:pPr>
              <w:spacing w:after="0" w:line="240" w:lineRule="auto"/>
              <w:ind w:left="720"/>
              <w:rPr>
                <w:rFonts w:ascii="Arial" w:eastAsia="Times New Roman" w:hAnsi="Arial" w:cs="Arial"/>
                <w:color w:val="000000"/>
                <w:sz w:val="27"/>
                <w:szCs w:val="27"/>
              </w:rPr>
            </w:pPr>
            <w:bookmarkStart w:id="4" w:name="matching_braces"/>
            <w:bookmarkEnd w:id="4"/>
            <w:r w:rsidRPr="00E257AA">
              <w:rPr>
                <w:rFonts w:ascii="Arial" w:eastAsia="Times New Roman" w:hAnsi="Arial" w:cs="Arial"/>
                <w:b/>
                <w:bCs/>
                <w:color w:val="000000"/>
                <w:sz w:val="27"/>
                <w:szCs w:val="27"/>
              </w:rPr>
              <w:t>Matching braces always line up vertically in the same column as their construct.</w:t>
            </w:r>
            <w:r w:rsidRPr="00E257AA">
              <w:rPr>
                <w:rFonts w:ascii="Arial" w:eastAsia="Times New Roman" w:hAnsi="Arial" w:cs="Arial"/>
                <w:color w:val="000000"/>
                <w:sz w:val="27"/>
                <w:szCs w:val="27"/>
              </w:rPr>
              <w:br/>
              <w:t>example: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void foo()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while (bar &gt; 0)</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bar--;</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(oatmeal == tasty)</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("Oatmeal is good and good for you");</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else if (oatmeal == yak)</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("Oatmeal tastes like sawdust");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else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lastRenderedPageBreak/>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 xml:space="preserve">("tell me </w:t>
            </w:r>
            <w:proofErr w:type="spellStart"/>
            <w:r w:rsidRPr="00E257AA">
              <w:rPr>
                <w:rFonts w:ascii="Courier New" w:eastAsia="Times New Roman" w:hAnsi="Courier New" w:cs="Courier New"/>
                <w:color w:val="000000"/>
                <w:sz w:val="20"/>
                <w:szCs w:val="20"/>
              </w:rPr>
              <w:t>pleeze</w:t>
            </w:r>
            <w:proofErr w:type="spellEnd"/>
            <w:r w:rsidRPr="00E257AA">
              <w:rPr>
                <w:rFonts w:ascii="Courier New" w:eastAsia="Times New Roman" w:hAnsi="Courier New" w:cs="Courier New"/>
                <w:color w:val="000000"/>
                <w:sz w:val="20"/>
                <w:szCs w:val="20"/>
              </w:rPr>
              <w:t xml:space="preserve"> what </w:t>
            </w:r>
            <w:proofErr w:type="spellStart"/>
            <w:r w:rsidRPr="00E257AA">
              <w:rPr>
                <w:rFonts w:ascii="Courier New" w:eastAsia="Times New Roman" w:hAnsi="Courier New" w:cs="Courier New"/>
                <w:color w:val="000000"/>
                <w:sz w:val="20"/>
                <w:szCs w:val="20"/>
              </w:rPr>
              <w:t>iz</w:t>
            </w:r>
            <w:proofErr w:type="spellEnd"/>
            <w:r w:rsidRPr="00E257AA">
              <w:rPr>
                <w:rFonts w:ascii="Courier New" w:eastAsia="Times New Roman" w:hAnsi="Courier New" w:cs="Courier New"/>
                <w:color w:val="000000"/>
                <w:sz w:val="20"/>
                <w:szCs w:val="20"/>
              </w:rPr>
              <w:t xml:space="preserve"> dis 'oatmeal'");</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switch (</w:t>
            </w:r>
            <w:proofErr w:type="spellStart"/>
            <w:r w:rsidRPr="00E257AA">
              <w:rPr>
                <w:rFonts w:ascii="Courier New" w:eastAsia="Times New Roman" w:hAnsi="Courier New" w:cs="Courier New"/>
                <w:color w:val="000000"/>
                <w:sz w:val="20"/>
                <w:szCs w:val="20"/>
              </w:rPr>
              <w:t>suckFactor</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case 1:</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("This sucks");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break;</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case 2:</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("This really sucks");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break;</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case 3:</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("This seriously sucks");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break;</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default: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("whatever");</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break;</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w:t>
            </w:r>
          </w:p>
          <w:p w:rsidR="00E257AA" w:rsidRPr="00E257AA" w:rsidRDefault="00E257AA" w:rsidP="00E257AA">
            <w:pPr>
              <w:spacing w:after="0" w:line="240" w:lineRule="auto"/>
              <w:ind w:left="720"/>
              <w:rPr>
                <w:rFonts w:ascii="Arial" w:eastAsia="Times New Roman" w:hAnsi="Arial" w:cs="Arial"/>
                <w:color w:val="000000"/>
                <w:sz w:val="27"/>
                <w:szCs w:val="27"/>
              </w:rPr>
            </w:pPr>
            <w:bookmarkStart w:id="5" w:name="while"/>
            <w:bookmarkEnd w:id="5"/>
            <w:r w:rsidRPr="00E257AA">
              <w:rPr>
                <w:rFonts w:ascii="Arial" w:eastAsia="Times New Roman" w:hAnsi="Arial" w:cs="Arial"/>
                <w:b/>
                <w:bCs/>
                <w:color w:val="000000"/>
                <w:sz w:val="27"/>
                <w:szCs w:val="27"/>
              </w:rPr>
              <w:t>All if, while and for statements must use braces even if they control just one statement.</w:t>
            </w:r>
          </w:p>
          <w:p w:rsidR="00E257AA" w:rsidRPr="00E257AA" w:rsidRDefault="00E257AA" w:rsidP="00E257AA">
            <w:pPr>
              <w:spacing w:before="100" w:beforeAutospacing="1" w:after="100" w:afterAutospacing="1" w:line="240" w:lineRule="auto"/>
              <w:ind w:left="72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Consistency is easier to read. Plus, less editing is involved if lines of code are added or removed.</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if</w:t>
            </w:r>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superHero</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theTick</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("Spoon!");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w:t>
            </w:r>
            <w:proofErr w:type="spellStart"/>
            <w:r w:rsidRPr="00E257AA">
              <w:rPr>
                <w:rFonts w:ascii="Courier New" w:eastAsia="Times New Roman" w:hAnsi="Courier New" w:cs="Courier New"/>
                <w:color w:val="000000"/>
                <w:sz w:val="20"/>
                <w:szCs w:val="20"/>
              </w:rPr>
              <w:t>superHero</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theTick</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"Spoon!");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w:t>
            </w:r>
            <w:proofErr w:type="spellStart"/>
            <w:r w:rsidRPr="00E257AA">
              <w:rPr>
                <w:rFonts w:ascii="Courier New" w:eastAsia="Times New Roman" w:hAnsi="Courier New" w:cs="Courier New"/>
                <w:color w:val="000000"/>
                <w:sz w:val="20"/>
                <w:szCs w:val="20"/>
              </w:rPr>
              <w:t>superHero</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theTick</w:t>
            </w:r>
            <w:proofErr w:type="spellEnd"/>
            <w:r w:rsidRPr="00E257AA">
              <w:rPr>
                <w:rFonts w:ascii="Courier New" w:eastAsia="Times New Roman" w:hAnsi="Courier New" w:cs="Courier New"/>
                <w:color w:val="000000"/>
                <w:sz w:val="20"/>
                <w:szCs w:val="20"/>
              </w:rPr>
              <w:t>)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"Spoon!");</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w:t>
            </w:r>
            <w:proofErr w:type="spellStart"/>
            <w:r w:rsidRPr="00E257AA">
              <w:rPr>
                <w:rFonts w:ascii="Courier New" w:eastAsia="Times New Roman" w:hAnsi="Courier New" w:cs="Courier New"/>
                <w:color w:val="000000"/>
                <w:sz w:val="20"/>
                <w:szCs w:val="20"/>
              </w:rPr>
              <w:t>superHero</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theTick</w:t>
            </w:r>
            <w:proofErr w:type="spellEnd"/>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"Spoon!");</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 YES!</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6" w:name="spacing"/>
            <w:bookmarkEnd w:id="6"/>
            <w:r w:rsidRPr="00E257AA">
              <w:rPr>
                <w:rFonts w:ascii="Arial" w:eastAsia="Times New Roman" w:hAnsi="Arial" w:cs="Arial"/>
                <w:b/>
                <w:bCs/>
                <w:color w:val="000000"/>
                <w:sz w:val="36"/>
                <w:szCs w:val="36"/>
              </w:rPr>
              <w:t>1.2 - Spacing</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All method names should be immediately followed by a left parenthesis.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foo</w:t>
            </w:r>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j);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foo(</w:t>
            </w:r>
            <w:proofErr w:type="spellStart"/>
            <w:proofErr w:type="gramEnd"/>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j);  // YES!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All array dereferences should be immediately followed by a left square bracket.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args</w:t>
            </w:r>
            <w:proofErr w:type="spellEnd"/>
            <w:proofErr w:type="gramEnd"/>
            <w:r w:rsidRPr="00E257AA">
              <w:rPr>
                <w:rFonts w:ascii="Courier New" w:eastAsia="Times New Roman" w:hAnsi="Courier New" w:cs="Courier New"/>
                <w:color w:val="000000"/>
                <w:sz w:val="20"/>
                <w:szCs w:val="20"/>
              </w:rPr>
              <w:t xml:space="preserve"> [0];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args</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0];   // YES!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lastRenderedPageBreak/>
              <w:t>Binary operators should have a space on either side.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a=</w:t>
            </w:r>
            <w:proofErr w:type="spellStart"/>
            <w:r w:rsidRPr="00E257AA">
              <w:rPr>
                <w:rFonts w:ascii="Courier New" w:eastAsia="Times New Roman" w:hAnsi="Courier New" w:cs="Courier New"/>
                <w:color w:val="000000"/>
                <w:sz w:val="20"/>
                <w:szCs w:val="20"/>
              </w:rPr>
              <w:t>b+c</w:t>
            </w:r>
            <w:proofErr w:type="spellEnd"/>
            <w:r w:rsidRPr="00E257AA">
              <w:rPr>
                <w:rFonts w:ascii="Courier New" w:eastAsia="Times New Roman" w:hAnsi="Courier New" w:cs="Courier New"/>
                <w:color w:val="000000"/>
                <w:sz w:val="20"/>
                <w:szCs w:val="20"/>
              </w:rPr>
              <w:t>;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a = </w:t>
            </w:r>
            <w:proofErr w:type="spellStart"/>
            <w:r w:rsidRPr="00E257AA">
              <w:rPr>
                <w:rFonts w:ascii="Courier New" w:eastAsia="Times New Roman" w:hAnsi="Courier New" w:cs="Courier New"/>
                <w:color w:val="000000"/>
                <w:sz w:val="20"/>
                <w:szCs w:val="20"/>
              </w:rPr>
              <w:t>b+c</w:t>
            </w:r>
            <w:proofErr w:type="spellEnd"/>
            <w:r w:rsidRPr="00E257AA">
              <w:rPr>
                <w:rFonts w:ascii="Courier New" w:eastAsia="Times New Roman" w:hAnsi="Courier New" w:cs="Courier New"/>
                <w:color w:val="000000"/>
                <w:sz w:val="20"/>
                <w:szCs w:val="20"/>
              </w:rPr>
              <w:t>;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a=b + c;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a = b + c;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z = 2*x + 3*y;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z = 2 * x + 3 * y;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z = (2 * x) + (3 * y); // YES!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Unary operators should be immediately preceded or followed by their operand.</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count</w:t>
            </w:r>
            <w:proofErr w:type="gramEnd"/>
            <w:r w:rsidRPr="00E257AA">
              <w:rPr>
                <w:rFonts w:ascii="Courier New" w:eastAsia="Times New Roman" w:hAnsi="Courier New" w:cs="Courier New"/>
                <w:color w:val="000000"/>
                <w:sz w:val="20"/>
                <w:szCs w:val="20"/>
              </w:rPr>
              <w:t xml:space="preserve"> ++;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count</w:t>
            </w:r>
            <w:proofErr w:type="gramEnd"/>
            <w:r w:rsidRPr="00E257AA">
              <w:rPr>
                <w:rFonts w:ascii="Courier New" w:eastAsia="Times New Roman" w:hAnsi="Courier New" w:cs="Courier New"/>
                <w:color w:val="000000"/>
                <w:sz w:val="20"/>
                <w:szCs w:val="20"/>
              </w:rPr>
              <w:t>++;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 xml:space="preserve">;      // YES!      </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Commas and semicolons are always followed by whitespace.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for</w:t>
            </w:r>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 0;i &lt; 10;i++)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for</w:t>
            </w:r>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 0;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&lt; 10;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getPancakes</w:t>
            </w:r>
            <w:proofErr w:type="spellEnd"/>
            <w:r w:rsidRPr="00E257AA">
              <w:rPr>
                <w:rFonts w:ascii="Courier New" w:eastAsia="Times New Roman" w:hAnsi="Courier New" w:cs="Courier New"/>
                <w:color w:val="000000"/>
                <w:sz w:val="20"/>
                <w:szCs w:val="20"/>
              </w:rPr>
              <w:t>(</w:t>
            </w:r>
            <w:proofErr w:type="spellStart"/>
            <w:proofErr w:type="gramEnd"/>
            <w:r w:rsidRPr="00E257AA">
              <w:rPr>
                <w:rFonts w:ascii="Courier New" w:eastAsia="Times New Roman" w:hAnsi="Courier New" w:cs="Courier New"/>
                <w:color w:val="000000"/>
                <w:sz w:val="20"/>
                <w:szCs w:val="20"/>
              </w:rPr>
              <w:t>syrupQuantity,butterQuantity</w:t>
            </w:r>
            <w:proofErr w:type="spellEnd"/>
            <w:r w:rsidRPr="00E257AA">
              <w:rPr>
                <w:rFonts w:ascii="Courier New" w:eastAsia="Times New Roman" w:hAnsi="Courier New" w:cs="Courier New"/>
                <w:color w:val="000000"/>
                <w:sz w:val="20"/>
                <w:szCs w:val="20"/>
              </w:rPr>
              <w:t>);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getPancakes</w:t>
            </w:r>
            <w:proofErr w:type="spellEnd"/>
            <w:r w:rsidRPr="00E257AA">
              <w:rPr>
                <w:rFonts w:ascii="Courier New" w:eastAsia="Times New Roman" w:hAnsi="Courier New" w:cs="Courier New"/>
                <w:color w:val="000000"/>
                <w:sz w:val="20"/>
                <w:szCs w:val="20"/>
              </w:rPr>
              <w:t>(</w:t>
            </w:r>
            <w:proofErr w:type="spellStart"/>
            <w:proofErr w:type="gramEnd"/>
            <w:r w:rsidRPr="00E257AA">
              <w:rPr>
                <w:rFonts w:ascii="Courier New" w:eastAsia="Times New Roman" w:hAnsi="Courier New" w:cs="Courier New"/>
                <w:color w:val="000000"/>
                <w:sz w:val="20"/>
                <w:szCs w:val="20"/>
              </w:rPr>
              <w:t>syrupQuantity</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butterQuantity</w:t>
            </w:r>
            <w:proofErr w:type="spellEnd"/>
            <w:r w:rsidRPr="00E257AA">
              <w:rPr>
                <w:rFonts w:ascii="Courier New" w:eastAsia="Times New Roman" w:hAnsi="Courier New" w:cs="Courier New"/>
                <w:color w:val="000000"/>
                <w:sz w:val="20"/>
                <w:szCs w:val="20"/>
              </w:rPr>
              <w:t>); // YES!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All casts should be written with no spaces.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MyClass</w:t>
            </w:r>
            <w:proofErr w:type="spellEnd"/>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v.get</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3);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MyClass</w:t>
            </w:r>
            <w:proofErr w:type="spellEnd"/>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v.get</w:t>
            </w:r>
            <w:proofErr w:type="spellEnd"/>
            <w:r w:rsidRPr="00E257AA">
              <w:rPr>
                <w:rFonts w:ascii="Courier New" w:eastAsia="Times New Roman" w:hAnsi="Courier New" w:cs="Courier New"/>
                <w:color w:val="000000"/>
                <w:sz w:val="20"/>
                <w:szCs w:val="20"/>
              </w:rPr>
              <w:t>(3);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MyClass</w:t>
            </w:r>
            <w:proofErr w:type="spellEnd"/>
            <w:proofErr w:type="gramStart"/>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v.get</w:t>
            </w:r>
            <w:proofErr w:type="spellEnd"/>
            <w:proofErr w:type="gramEnd"/>
            <w:r w:rsidRPr="00E257AA">
              <w:rPr>
                <w:rFonts w:ascii="Courier New" w:eastAsia="Times New Roman" w:hAnsi="Courier New" w:cs="Courier New"/>
                <w:color w:val="000000"/>
                <w:sz w:val="20"/>
                <w:szCs w:val="20"/>
              </w:rPr>
              <w:t>(3);   // YES!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The keywords </w:t>
            </w:r>
            <w:r w:rsidRPr="00E257AA">
              <w:rPr>
                <w:rFonts w:ascii="Courier New" w:eastAsia="Times New Roman" w:hAnsi="Courier New" w:cs="Courier New"/>
                <w:b/>
                <w:bCs/>
                <w:color w:val="000000"/>
                <w:sz w:val="20"/>
                <w:szCs w:val="20"/>
              </w:rPr>
              <w:t>if</w:t>
            </w:r>
            <w:r w:rsidRPr="00E257AA">
              <w:rPr>
                <w:rFonts w:ascii="Arial" w:eastAsia="Times New Roman" w:hAnsi="Arial" w:cs="Arial"/>
                <w:b/>
                <w:bCs/>
                <w:color w:val="000000"/>
                <w:sz w:val="27"/>
                <w:szCs w:val="27"/>
              </w:rPr>
              <w:t>, </w:t>
            </w:r>
            <w:r w:rsidRPr="00E257AA">
              <w:rPr>
                <w:rFonts w:ascii="Courier New" w:eastAsia="Times New Roman" w:hAnsi="Courier New" w:cs="Courier New"/>
                <w:b/>
                <w:bCs/>
                <w:color w:val="000000"/>
                <w:sz w:val="20"/>
                <w:szCs w:val="20"/>
              </w:rPr>
              <w:t>while</w:t>
            </w:r>
            <w:r w:rsidRPr="00E257AA">
              <w:rPr>
                <w:rFonts w:ascii="Arial" w:eastAsia="Times New Roman" w:hAnsi="Arial" w:cs="Arial"/>
                <w:b/>
                <w:bCs/>
                <w:color w:val="000000"/>
                <w:sz w:val="27"/>
                <w:szCs w:val="27"/>
              </w:rPr>
              <w:t>, </w:t>
            </w:r>
            <w:r w:rsidRPr="00E257AA">
              <w:rPr>
                <w:rFonts w:ascii="Courier New" w:eastAsia="Times New Roman" w:hAnsi="Courier New" w:cs="Courier New"/>
                <w:b/>
                <w:bCs/>
                <w:color w:val="000000"/>
                <w:sz w:val="20"/>
                <w:szCs w:val="20"/>
              </w:rPr>
              <w:t>for</w:t>
            </w:r>
            <w:r w:rsidRPr="00E257AA">
              <w:rPr>
                <w:rFonts w:ascii="Arial" w:eastAsia="Times New Roman" w:hAnsi="Arial" w:cs="Arial"/>
                <w:b/>
                <w:bCs/>
                <w:color w:val="000000"/>
                <w:sz w:val="27"/>
                <w:szCs w:val="27"/>
              </w:rPr>
              <w:t>, </w:t>
            </w:r>
            <w:r w:rsidRPr="00E257AA">
              <w:rPr>
                <w:rFonts w:ascii="Courier New" w:eastAsia="Times New Roman" w:hAnsi="Courier New" w:cs="Courier New"/>
                <w:b/>
                <w:bCs/>
                <w:color w:val="000000"/>
                <w:sz w:val="20"/>
                <w:szCs w:val="20"/>
              </w:rPr>
              <w:t>switch</w:t>
            </w:r>
            <w:r w:rsidRPr="00E257AA">
              <w:rPr>
                <w:rFonts w:ascii="Arial" w:eastAsia="Times New Roman" w:hAnsi="Arial" w:cs="Arial"/>
                <w:b/>
                <w:bCs/>
                <w:color w:val="000000"/>
                <w:sz w:val="27"/>
                <w:szCs w:val="27"/>
              </w:rPr>
              <w:t>, and </w:t>
            </w:r>
            <w:r w:rsidRPr="00E257AA">
              <w:rPr>
                <w:rFonts w:ascii="Courier New" w:eastAsia="Times New Roman" w:hAnsi="Courier New" w:cs="Courier New"/>
                <w:b/>
                <w:bCs/>
                <w:color w:val="000000"/>
                <w:sz w:val="20"/>
                <w:szCs w:val="20"/>
              </w:rPr>
              <w:t>catch</w:t>
            </w:r>
            <w:r w:rsidRPr="00E257AA">
              <w:rPr>
                <w:rFonts w:ascii="Arial" w:eastAsia="Times New Roman" w:hAnsi="Arial" w:cs="Arial"/>
                <w:b/>
                <w:bCs/>
                <w:color w:val="000000"/>
                <w:sz w:val="27"/>
                <w:szCs w:val="27"/>
              </w:rPr>
              <w:t> must be followed by a space.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if(</w:t>
            </w:r>
            <w:proofErr w:type="gramEnd"/>
            <w:r w:rsidRPr="00E257AA">
              <w:rPr>
                <w:rFonts w:ascii="Courier New" w:eastAsia="Times New Roman" w:hAnsi="Courier New" w:cs="Courier New"/>
                <w:color w:val="000000"/>
                <w:sz w:val="20"/>
                <w:szCs w:val="20"/>
              </w:rPr>
              <w:t>hungry)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if</w:t>
            </w:r>
            <w:proofErr w:type="gramEnd"/>
            <w:r w:rsidRPr="00E257AA">
              <w:rPr>
                <w:rFonts w:ascii="Courier New" w:eastAsia="Times New Roman" w:hAnsi="Courier New" w:cs="Courier New"/>
                <w:color w:val="000000"/>
                <w:sz w:val="20"/>
                <w:szCs w:val="20"/>
              </w:rPr>
              <w:t xml:space="preserve"> (hungry)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while(</w:t>
            </w:r>
            <w:proofErr w:type="gramEnd"/>
            <w:r w:rsidRPr="00E257AA">
              <w:rPr>
                <w:rFonts w:ascii="Courier New" w:eastAsia="Times New Roman" w:hAnsi="Courier New" w:cs="Courier New"/>
                <w:color w:val="000000"/>
                <w:sz w:val="20"/>
                <w:szCs w:val="20"/>
              </w:rPr>
              <w:t>pancakes &lt; 7)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while</w:t>
            </w:r>
            <w:proofErr w:type="gramEnd"/>
            <w:r w:rsidRPr="00E257AA">
              <w:rPr>
                <w:rFonts w:ascii="Courier New" w:eastAsia="Times New Roman" w:hAnsi="Courier New" w:cs="Courier New"/>
                <w:color w:val="000000"/>
                <w:sz w:val="20"/>
                <w:szCs w:val="20"/>
              </w:rPr>
              <w:t xml:space="preserve"> (pancakes &lt; 7)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for(</w:t>
            </w:r>
            <w:proofErr w:type="spellStart"/>
            <w:proofErr w:type="gramEnd"/>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 0;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&lt; 10;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for</w:t>
            </w:r>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 0;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xml:space="preserve"> &lt; 10; </w:t>
            </w:r>
            <w:proofErr w:type="spellStart"/>
            <w:r w:rsidRPr="00E257AA">
              <w:rPr>
                <w:rFonts w:ascii="Courier New" w:eastAsia="Times New Roman" w:hAnsi="Courier New" w:cs="Courier New"/>
                <w:color w:val="000000"/>
                <w:sz w:val="20"/>
                <w:szCs w:val="20"/>
              </w:rPr>
              <w:t>i</w:t>
            </w:r>
            <w:proofErr w:type="spellEnd"/>
            <w:r w:rsidRPr="00E257AA">
              <w:rPr>
                <w:rFonts w:ascii="Courier New" w:eastAsia="Times New Roman" w:hAnsi="Courier New" w:cs="Courier New"/>
                <w:color w:val="000000"/>
                <w:sz w:val="20"/>
                <w:szCs w:val="20"/>
              </w:rPr>
              <w:t>++)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catch(</w:t>
            </w:r>
            <w:proofErr w:type="spellStart"/>
            <w:proofErr w:type="gramEnd"/>
            <w:r w:rsidRPr="00E257AA">
              <w:rPr>
                <w:rFonts w:ascii="Courier New" w:eastAsia="Times New Roman" w:hAnsi="Courier New" w:cs="Courier New"/>
                <w:color w:val="000000"/>
                <w:sz w:val="20"/>
                <w:szCs w:val="20"/>
              </w:rPr>
              <w:t>TooManyPancakesException</w:t>
            </w:r>
            <w:proofErr w:type="spellEnd"/>
            <w:r w:rsidRPr="00E257AA">
              <w:rPr>
                <w:rFonts w:ascii="Courier New" w:eastAsia="Times New Roman" w:hAnsi="Courier New" w:cs="Courier New"/>
                <w:color w:val="000000"/>
                <w:sz w:val="20"/>
                <w:szCs w:val="20"/>
              </w:rPr>
              <w:t xml:space="preserve"> e)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catch</w:t>
            </w:r>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TooManyPancakesException</w:t>
            </w:r>
            <w:proofErr w:type="spellEnd"/>
            <w:r w:rsidRPr="00E257AA">
              <w:rPr>
                <w:rFonts w:ascii="Courier New" w:eastAsia="Times New Roman" w:hAnsi="Courier New" w:cs="Courier New"/>
                <w:color w:val="000000"/>
                <w:sz w:val="20"/>
                <w:szCs w:val="20"/>
              </w:rPr>
              <w:t xml:space="preserve"> e) // YES!</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7" w:name="order"/>
            <w:bookmarkEnd w:id="7"/>
            <w:r w:rsidRPr="00E257AA">
              <w:rPr>
                <w:rFonts w:ascii="Arial" w:eastAsia="Times New Roman" w:hAnsi="Arial" w:cs="Arial"/>
                <w:b/>
                <w:bCs/>
                <w:color w:val="000000"/>
                <w:sz w:val="36"/>
                <w:szCs w:val="36"/>
              </w:rPr>
              <w:t>1.3 - Class Member Ordering</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class Order</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fields (attributes)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constructors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methods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8" w:name="length"/>
            <w:bookmarkEnd w:id="8"/>
            <w:r w:rsidRPr="00E257AA">
              <w:rPr>
                <w:rFonts w:ascii="Arial" w:eastAsia="Times New Roman" w:hAnsi="Arial" w:cs="Arial"/>
                <w:b/>
                <w:bCs/>
                <w:color w:val="000000"/>
                <w:sz w:val="36"/>
                <w:szCs w:val="36"/>
              </w:rPr>
              <w:lastRenderedPageBreak/>
              <w:t>1.4 - Maximum Line Length</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Avoid making lines longer than 120 characters. If your code starts to get indented way to the right, consider breaking your code into more methods.</w:t>
            </w:r>
          </w:p>
          <w:p w:rsidR="00E257AA" w:rsidRPr="00E257AA" w:rsidRDefault="00E257AA" w:rsidP="00E257AA">
            <w:pPr>
              <w:spacing w:before="100" w:beforeAutospacing="1" w:after="100" w:afterAutospacing="1" w:line="240" w:lineRule="auto"/>
              <w:ind w:left="72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Editors and printing facilities used by most programmers can easily handle 120 characters. Longer lines can be frustrating to work with.</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9" w:name="paren"/>
            <w:bookmarkEnd w:id="9"/>
            <w:r w:rsidRPr="00E257AA">
              <w:rPr>
                <w:rFonts w:ascii="Arial" w:eastAsia="Times New Roman" w:hAnsi="Arial" w:cs="Arial"/>
                <w:b/>
                <w:bCs/>
                <w:color w:val="000000"/>
                <w:sz w:val="36"/>
                <w:szCs w:val="36"/>
              </w:rPr>
              <w:t>1.5 - Parentheses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Parentheses should be used in expressions not only to specify order of precedence, but also to help simplify the expression. When in doubt, parenthesize.</w:t>
            </w:r>
          </w:p>
          <w:p w:rsidR="00E257AA" w:rsidRPr="00E257AA" w:rsidRDefault="00E257AA" w:rsidP="00E257AA">
            <w:pPr>
              <w:spacing w:before="100" w:beforeAutospacing="1" w:after="100" w:afterAutospacing="1" w:line="240" w:lineRule="auto"/>
              <w:outlineLvl w:val="1"/>
              <w:rPr>
                <w:rFonts w:ascii="Arial" w:eastAsia="Times New Roman" w:hAnsi="Arial" w:cs="Arial"/>
                <w:b/>
                <w:bCs/>
                <w:color w:val="000000"/>
                <w:sz w:val="36"/>
                <w:szCs w:val="36"/>
              </w:rPr>
            </w:pPr>
            <w:bookmarkStart w:id="10" w:name="identifiers"/>
            <w:bookmarkEnd w:id="10"/>
            <w:r w:rsidRPr="00E257AA">
              <w:rPr>
                <w:rFonts w:ascii="Arial" w:eastAsia="Times New Roman" w:hAnsi="Arial" w:cs="Arial"/>
                <w:b/>
                <w:bCs/>
                <w:color w:val="000000"/>
                <w:sz w:val="36"/>
                <w:szCs w:val="36"/>
              </w:rPr>
              <w:t>2 - Identifiers</w:t>
            </w:r>
          </w:p>
          <w:p w:rsidR="00E257AA" w:rsidRPr="00E257AA" w:rsidRDefault="00E257AA" w:rsidP="00E257AA">
            <w:pPr>
              <w:spacing w:after="0" w:line="240" w:lineRule="auto"/>
              <w:rPr>
                <w:rFonts w:ascii="Arial" w:eastAsia="Times New Roman" w:hAnsi="Arial" w:cs="Arial"/>
                <w:color w:val="000000"/>
                <w:sz w:val="27"/>
                <w:szCs w:val="27"/>
              </w:rPr>
            </w:pPr>
            <w:r w:rsidRPr="00E257AA">
              <w:rPr>
                <w:rFonts w:ascii="Arial" w:eastAsia="Times New Roman" w:hAnsi="Arial" w:cs="Arial"/>
                <w:b/>
                <w:bCs/>
                <w:color w:val="000000"/>
                <w:sz w:val="27"/>
                <w:szCs w:val="27"/>
              </w:rPr>
              <w:t>All identifiers use letters ('A' through 'Z' and 'a' through 'z') and numbers ('0' through '9') only. No underscores, dollar signs or non-</w:t>
            </w:r>
            <w:proofErr w:type="spellStart"/>
            <w:r w:rsidRPr="00E257AA">
              <w:rPr>
                <w:rFonts w:ascii="Arial" w:eastAsia="Times New Roman" w:hAnsi="Arial" w:cs="Arial"/>
                <w:b/>
                <w:bCs/>
                <w:color w:val="000000"/>
                <w:sz w:val="27"/>
                <w:szCs w:val="27"/>
              </w:rPr>
              <w:t>ascii</w:t>
            </w:r>
            <w:proofErr w:type="spellEnd"/>
            <w:r w:rsidRPr="00E257AA">
              <w:rPr>
                <w:rFonts w:ascii="Arial" w:eastAsia="Times New Roman" w:hAnsi="Arial" w:cs="Arial"/>
                <w:b/>
                <w:bCs/>
                <w:color w:val="000000"/>
                <w:sz w:val="27"/>
                <w:szCs w:val="27"/>
              </w:rPr>
              <w:t xml:space="preserve"> characters.</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11" w:name="class"/>
            <w:bookmarkEnd w:id="11"/>
            <w:r w:rsidRPr="00E257AA">
              <w:rPr>
                <w:rFonts w:ascii="Arial" w:eastAsia="Times New Roman" w:hAnsi="Arial" w:cs="Arial"/>
                <w:b/>
                <w:bCs/>
                <w:color w:val="000000"/>
                <w:sz w:val="36"/>
                <w:szCs w:val="36"/>
              </w:rPr>
              <w:t>2.1 - Classes and Interfaces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All class and interface identifiers will use mixed case. The first letter of each word in the name will be uppercase, including the first letter of the name. All other letters will be in lowercase, except in the case of an acronym, which will be all upper case.</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t>Examples:</w:t>
            </w:r>
          </w:p>
          <w:p w:rsidR="00E257AA" w:rsidRPr="00E257AA" w:rsidRDefault="00E257AA" w:rsidP="00E257AA">
            <w:pPr>
              <w:spacing w:before="100" w:beforeAutospacing="1" w:after="100" w:afterAutospacing="1"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Customer</w:t>
            </w:r>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SalesOrder</w:t>
            </w:r>
            <w:proofErr w:type="spellEnd"/>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TargetURL</w:t>
            </w:r>
            <w:proofErr w:type="spellEnd"/>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URLTarget</w:t>
            </w:r>
            <w:proofErr w:type="spellEnd"/>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12" w:name="pack"/>
            <w:bookmarkEnd w:id="12"/>
            <w:r w:rsidRPr="00E257AA">
              <w:rPr>
                <w:rFonts w:ascii="Arial" w:eastAsia="Times New Roman" w:hAnsi="Arial" w:cs="Arial"/>
                <w:b/>
                <w:bCs/>
                <w:color w:val="000000"/>
                <w:sz w:val="36"/>
                <w:szCs w:val="36"/>
              </w:rPr>
              <w:t>2.2 - Packages</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lastRenderedPageBreak/>
              <w:t>Package names will use lower case characters only. Try to keep the length under eight (8) characters. Multi-word package names should be avoided.</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t>Examples:</w:t>
            </w:r>
          </w:p>
          <w:p w:rsidR="00E257AA" w:rsidRPr="00E257AA" w:rsidRDefault="00E257AA" w:rsidP="00E257AA">
            <w:pPr>
              <w:spacing w:before="100" w:beforeAutospacing="1" w:after="100" w:afterAutospacing="1"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common</w:t>
            </w:r>
            <w:r w:rsidRPr="00E257AA">
              <w:rPr>
                <w:rFonts w:ascii="Arial" w:eastAsia="Times New Roman" w:hAnsi="Arial" w:cs="Arial"/>
                <w:color w:val="000000"/>
                <w:sz w:val="27"/>
                <w:szCs w:val="27"/>
              </w:rPr>
              <w:br/>
              <w:t>core</w:t>
            </w:r>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lang</w:t>
            </w:r>
            <w:proofErr w:type="spellEnd"/>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13" w:name="other"/>
            <w:bookmarkEnd w:id="13"/>
            <w:r w:rsidRPr="00E257AA">
              <w:rPr>
                <w:rFonts w:ascii="Arial" w:eastAsia="Times New Roman" w:hAnsi="Arial" w:cs="Arial"/>
                <w:b/>
                <w:bCs/>
                <w:color w:val="000000"/>
                <w:sz w:val="36"/>
                <w:szCs w:val="36"/>
              </w:rPr>
              <w:t>2.3 - All Other Identifiers</w:t>
            </w:r>
          </w:p>
          <w:p w:rsidR="00E257AA" w:rsidRPr="00E257AA" w:rsidRDefault="00E257AA" w:rsidP="00E257AA">
            <w:pPr>
              <w:spacing w:after="27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All other identifiers, including (but not limited to) fields, local variables, methods and parameters, will use the following naming convention. This includes identifiers for constants.</w:t>
            </w:r>
          </w:p>
          <w:p w:rsidR="00E257AA" w:rsidRPr="00E257AA" w:rsidRDefault="00E257AA" w:rsidP="00E257AA">
            <w:pPr>
              <w:spacing w:before="100" w:beforeAutospacing="1" w:after="100" w:afterAutospacing="1" w:line="240" w:lineRule="auto"/>
              <w:ind w:left="72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Using all upper case, as traditionally done in C, is a violation of OO abstraction. For example, a variable which starts out as a constant may be refactored later to not be a constant.</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The first letter of each word in the name will be uppercase, except for the first letter of the name. All other letters will be in lowercase, except in the case of an embedded acronym, which will be all uppercase. Leading acronyms are all lower case.</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t>Examples:</w:t>
            </w:r>
          </w:p>
          <w:p w:rsidR="00E257AA" w:rsidRPr="00E257AA" w:rsidRDefault="00E257AA" w:rsidP="00E257AA">
            <w:pPr>
              <w:spacing w:before="100" w:beforeAutospacing="1" w:after="100" w:afterAutospacing="1"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customer</w:t>
            </w:r>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salesOrder</w:t>
            </w:r>
            <w:proofErr w:type="spellEnd"/>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addToTotal</w:t>
            </w:r>
            <w:proofErr w:type="spellEnd"/>
            <w:r w:rsidRPr="00E257AA">
              <w:rPr>
                <w:rFonts w:ascii="Arial" w:eastAsia="Times New Roman" w:hAnsi="Arial" w:cs="Arial"/>
                <w:color w:val="000000"/>
                <w:sz w:val="27"/>
                <w:szCs w:val="27"/>
              </w:rPr>
              <w:t>()</w:t>
            </w:r>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targetURL</w:t>
            </w:r>
            <w:proofErr w:type="spellEnd"/>
            <w:r w:rsidRPr="00E257AA">
              <w:rPr>
                <w:rFonts w:ascii="Arial" w:eastAsia="Times New Roman" w:hAnsi="Arial" w:cs="Arial"/>
                <w:color w:val="000000"/>
                <w:sz w:val="27"/>
                <w:szCs w:val="27"/>
              </w:rPr>
              <w:br/>
            </w:r>
            <w:proofErr w:type="spellStart"/>
            <w:r w:rsidRPr="00E257AA">
              <w:rPr>
                <w:rFonts w:ascii="Arial" w:eastAsia="Times New Roman" w:hAnsi="Arial" w:cs="Arial"/>
                <w:color w:val="000000"/>
                <w:sz w:val="27"/>
                <w:szCs w:val="27"/>
              </w:rPr>
              <w:t>urlTarget</w:t>
            </w:r>
            <w:proofErr w:type="spellEnd"/>
          </w:p>
          <w:p w:rsidR="00E257AA" w:rsidRPr="00E257AA" w:rsidRDefault="00E257AA" w:rsidP="00E257AA">
            <w:pPr>
              <w:spacing w:before="100" w:beforeAutospacing="1" w:after="100" w:afterAutospacing="1" w:line="240" w:lineRule="auto"/>
              <w:ind w:left="1440"/>
              <w:outlineLvl w:val="1"/>
              <w:rPr>
                <w:rFonts w:ascii="Arial" w:eastAsia="Times New Roman" w:hAnsi="Arial" w:cs="Arial"/>
                <w:b/>
                <w:bCs/>
                <w:color w:val="000000"/>
                <w:sz w:val="36"/>
                <w:szCs w:val="36"/>
              </w:rPr>
            </w:pPr>
            <w:bookmarkStart w:id="14" w:name="hungarian"/>
            <w:bookmarkEnd w:id="14"/>
            <w:r w:rsidRPr="00E257AA">
              <w:rPr>
                <w:rFonts w:ascii="Arial" w:eastAsia="Times New Roman" w:hAnsi="Arial" w:cs="Arial"/>
                <w:b/>
                <w:bCs/>
                <w:color w:val="000000"/>
                <w:sz w:val="36"/>
                <w:szCs w:val="36"/>
              </w:rPr>
              <w:t>2.3.1 Hungarian Notation and Scope Identification</w:t>
            </w:r>
          </w:p>
          <w:p w:rsidR="00E257AA" w:rsidRPr="00E257AA" w:rsidRDefault="00E257AA" w:rsidP="00E257AA">
            <w:pPr>
              <w:spacing w:after="0" w:line="240" w:lineRule="auto"/>
              <w:ind w:left="1440"/>
              <w:rPr>
                <w:rFonts w:ascii="Arial" w:eastAsia="Times New Roman" w:hAnsi="Arial" w:cs="Arial"/>
                <w:color w:val="000000"/>
                <w:sz w:val="27"/>
                <w:szCs w:val="27"/>
              </w:rPr>
            </w:pPr>
            <w:hyperlink r:id="rId31" w:tgtFrame="_blank" w:history="1">
              <w:r w:rsidRPr="00E257AA">
                <w:rPr>
                  <w:rFonts w:ascii="Arial" w:eastAsia="Times New Roman" w:hAnsi="Arial" w:cs="Arial"/>
                  <w:b/>
                  <w:bCs/>
                  <w:color w:val="765A3B"/>
                  <w:sz w:val="27"/>
                  <w:szCs w:val="27"/>
                  <w:u w:val="single"/>
                </w:rPr>
                <w:t>Hungarian notation</w:t>
              </w:r>
            </w:hyperlink>
            <w:r w:rsidRPr="00E257AA">
              <w:rPr>
                <w:rFonts w:ascii="Arial" w:eastAsia="Times New Roman" w:hAnsi="Arial" w:cs="Arial"/>
                <w:b/>
                <w:bCs/>
                <w:color w:val="000000"/>
                <w:sz w:val="27"/>
                <w:szCs w:val="27"/>
              </w:rPr>
              <w:t> and scope identification are not allowed.</w:t>
            </w:r>
          </w:p>
          <w:p w:rsidR="00E257AA" w:rsidRPr="00E257AA" w:rsidRDefault="00E257AA" w:rsidP="00E257AA">
            <w:pPr>
              <w:spacing w:before="100" w:beforeAutospacing="1" w:after="100" w:afterAutospacing="1" w:line="240" w:lineRule="auto"/>
              <w:ind w:left="1440"/>
              <w:rPr>
                <w:rFonts w:ascii="Arial" w:eastAsia="Times New Roman" w:hAnsi="Arial" w:cs="Arial"/>
                <w:color w:val="000000"/>
                <w:sz w:val="27"/>
                <w:szCs w:val="27"/>
              </w:rPr>
            </w:pPr>
            <w:r w:rsidRPr="00E257AA">
              <w:rPr>
                <w:rFonts w:ascii="Arial" w:eastAsia="Times New Roman" w:hAnsi="Arial" w:cs="Arial"/>
                <w:i/>
                <w:iCs/>
                <w:color w:val="000000"/>
                <w:sz w:val="27"/>
                <w:szCs w:val="27"/>
              </w:rPr>
              <w:lastRenderedPageBreak/>
              <w:t>Reasoning: Hungarian Notation, which specifies type as part of the identifier, violates OO abstraction. Scope identification specifies scope as part of the identifier, which also violates OO abstraction.</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public class Person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private</w:t>
            </w:r>
            <w:proofErr w:type="gramEnd"/>
            <w:r w:rsidRPr="00E257AA">
              <w:rPr>
                <w:rFonts w:ascii="Courier New" w:eastAsia="Times New Roman" w:hAnsi="Courier New" w:cs="Courier New"/>
                <w:color w:val="000000"/>
                <w:sz w:val="20"/>
                <w:szCs w:val="20"/>
              </w:rPr>
              <w:t xml:space="preserve"> String </w:t>
            </w:r>
            <w:proofErr w:type="spellStart"/>
            <w:r w:rsidRPr="00E257AA">
              <w:rPr>
                <w:rFonts w:ascii="Courier New" w:eastAsia="Times New Roman" w:hAnsi="Courier New" w:cs="Courier New"/>
                <w:color w:val="000000"/>
                <w:sz w:val="20"/>
                <w:szCs w:val="20"/>
              </w:rPr>
              <w:t>sFirstName</w:t>
            </w:r>
            <w:proofErr w:type="spellEnd"/>
            <w:r w:rsidRPr="00E257AA">
              <w:rPr>
                <w:rFonts w:ascii="Courier New" w:eastAsia="Times New Roman" w:hAnsi="Courier New" w:cs="Courier New"/>
                <w:color w:val="000000"/>
                <w:sz w:val="20"/>
                <w:szCs w:val="20"/>
              </w:rPr>
              <w:t>; // NO! (Hungarian notation: s for String)</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private</w:t>
            </w:r>
            <w:proofErr w:type="gramEnd"/>
            <w:r w:rsidRPr="00E257AA">
              <w:rPr>
                <w:rFonts w:ascii="Courier New" w:eastAsia="Times New Roman" w:hAnsi="Courier New" w:cs="Courier New"/>
                <w:color w:val="000000"/>
                <w:sz w:val="20"/>
                <w:szCs w:val="20"/>
              </w:rPr>
              <w:t xml:space="preserve"> String </w:t>
            </w:r>
            <w:proofErr w:type="spellStart"/>
            <w:r w:rsidRPr="00E257AA">
              <w:rPr>
                <w:rFonts w:ascii="Courier New" w:eastAsia="Times New Roman" w:hAnsi="Courier New" w:cs="Courier New"/>
                <w:color w:val="000000"/>
                <w:sz w:val="20"/>
                <w:szCs w:val="20"/>
              </w:rPr>
              <w:t>firstName</w:t>
            </w:r>
            <w:proofErr w:type="spellEnd"/>
            <w:r w:rsidRPr="00E257AA">
              <w:rPr>
                <w:rFonts w:ascii="Courier New" w:eastAsia="Times New Roman" w:hAnsi="Courier New" w:cs="Courier New"/>
                <w:color w:val="000000"/>
                <w:sz w:val="20"/>
                <w:szCs w:val="20"/>
              </w:rPr>
              <w:t>;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private</w:t>
            </w:r>
            <w:proofErr w:type="gramEnd"/>
            <w:r w:rsidRPr="00E257AA">
              <w:rPr>
                <w:rFonts w:ascii="Courier New" w:eastAsia="Times New Roman" w:hAnsi="Courier New" w:cs="Courier New"/>
                <w:color w:val="000000"/>
                <w:sz w:val="20"/>
                <w:szCs w:val="20"/>
              </w:rPr>
              <w:t xml:space="preserve"> String </w:t>
            </w:r>
            <w:proofErr w:type="spellStart"/>
            <w:r w:rsidRPr="00E257AA">
              <w:rPr>
                <w:rFonts w:ascii="Courier New" w:eastAsia="Times New Roman" w:hAnsi="Courier New" w:cs="Courier New"/>
                <w:color w:val="000000"/>
                <w:sz w:val="20"/>
                <w:szCs w:val="20"/>
              </w:rPr>
              <w:t>mLastName</w:t>
            </w:r>
            <w:proofErr w:type="spellEnd"/>
            <w:r w:rsidRPr="00E257AA">
              <w:rPr>
                <w:rFonts w:ascii="Courier New" w:eastAsia="Times New Roman" w:hAnsi="Courier New" w:cs="Courier New"/>
                <w:color w:val="000000"/>
                <w:sz w:val="20"/>
                <w:szCs w:val="20"/>
              </w:rPr>
              <w:t>;  // NO! (Scope identification: m for member variable)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private</w:t>
            </w:r>
            <w:proofErr w:type="gramEnd"/>
            <w:r w:rsidRPr="00E257AA">
              <w:rPr>
                <w:rFonts w:ascii="Courier New" w:eastAsia="Times New Roman" w:hAnsi="Courier New" w:cs="Courier New"/>
                <w:color w:val="000000"/>
                <w:sz w:val="20"/>
                <w:szCs w:val="20"/>
              </w:rPr>
              <w:t xml:space="preserve"> String _</w:t>
            </w:r>
            <w:proofErr w:type="spellStart"/>
            <w:r w:rsidRPr="00E257AA">
              <w:rPr>
                <w:rFonts w:ascii="Courier New" w:eastAsia="Times New Roman" w:hAnsi="Courier New" w:cs="Courier New"/>
                <w:color w:val="000000"/>
                <w:sz w:val="20"/>
                <w:szCs w:val="20"/>
              </w:rPr>
              <w:t>lastName</w:t>
            </w:r>
            <w:proofErr w:type="spellEnd"/>
            <w:r w:rsidRPr="00E257AA">
              <w:rPr>
                <w:rFonts w:ascii="Courier New" w:eastAsia="Times New Roman" w:hAnsi="Courier New" w:cs="Courier New"/>
                <w:color w:val="000000"/>
                <w:sz w:val="20"/>
                <w:szCs w:val="20"/>
              </w:rPr>
              <w:t>;  // NO! (Scope identification: _ for member variable)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private</w:t>
            </w:r>
            <w:proofErr w:type="gramEnd"/>
            <w:r w:rsidRPr="00E257AA">
              <w:rPr>
                <w:rFonts w:ascii="Courier New" w:eastAsia="Times New Roman" w:hAnsi="Courier New" w:cs="Courier New"/>
                <w:color w:val="000000"/>
                <w:sz w:val="20"/>
                <w:szCs w:val="20"/>
              </w:rPr>
              <w:t xml:space="preserve"> String </w:t>
            </w:r>
            <w:proofErr w:type="spellStart"/>
            <w:r w:rsidRPr="00E257AA">
              <w:rPr>
                <w:rFonts w:ascii="Courier New" w:eastAsia="Times New Roman" w:hAnsi="Courier New" w:cs="Courier New"/>
                <w:color w:val="000000"/>
                <w:sz w:val="20"/>
                <w:szCs w:val="20"/>
              </w:rPr>
              <w:t>lastName</w:t>
            </w:r>
            <w:proofErr w:type="spellEnd"/>
            <w:r w:rsidRPr="00E257AA">
              <w:rPr>
                <w:rFonts w:ascii="Courier New" w:eastAsia="Times New Roman" w:hAnsi="Courier New" w:cs="Courier New"/>
                <w:color w:val="000000"/>
                <w:sz w:val="20"/>
                <w:szCs w:val="20"/>
              </w:rPr>
              <w:t>;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spacing w:before="100" w:beforeAutospacing="1" w:after="100" w:afterAutospacing="1" w:line="240" w:lineRule="auto"/>
              <w:ind w:left="1440"/>
              <w:outlineLvl w:val="1"/>
              <w:rPr>
                <w:rFonts w:ascii="Arial" w:eastAsia="Times New Roman" w:hAnsi="Arial" w:cs="Arial"/>
                <w:b/>
                <w:bCs/>
                <w:color w:val="000000"/>
                <w:sz w:val="36"/>
                <w:szCs w:val="36"/>
              </w:rPr>
            </w:pPr>
            <w:bookmarkStart w:id="15" w:name="test_code"/>
            <w:bookmarkEnd w:id="15"/>
            <w:r w:rsidRPr="00E257AA">
              <w:rPr>
                <w:rFonts w:ascii="Arial" w:eastAsia="Times New Roman" w:hAnsi="Arial" w:cs="Arial"/>
                <w:b/>
                <w:bCs/>
                <w:color w:val="000000"/>
                <w:sz w:val="36"/>
                <w:szCs w:val="36"/>
              </w:rPr>
              <w:t>2.3.2 Test Code</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b/>
                <w:bCs/>
                <w:color w:val="000000"/>
                <w:sz w:val="27"/>
                <w:szCs w:val="27"/>
              </w:rPr>
              <w:t>Test code is permitted to use underscores in identifiers for methods and fields.</w:t>
            </w:r>
          </w:p>
          <w:p w:rsidR="00E257AA" w:rsidRPr="00E257AA" w:rsidRDefault="00E257AA" w:rsidP="00E257AA">
            <w:pPr>
              <w:spacing w:before="100" w:beforeAutospacing="1" w:after="100" w:afterAutospacing="1" w:line="240" w:lineRule="auto"/>
              <w:ind w:left="1440"/>
              <w:rPr>
                <w:rFonts w:ascii="Arial" w:eastAsia="Times New Roman" w:hAnsi="Arial" w:cs="Arial"/>
                <w:color w:val="000000"/>
                <w:sz w:val="27"/>
                <w:szCs w:val="27"/>
              </w:rPr>
            </w:pPr>
            <w:r w:rsidRPr="00E257AA">
              <w:rPr>
                <w:rFonts w:ascii="Arial" w:eastAsia="Times New Roman" w:hAnsi="Arial" w:cs="Arial"/>
                <w:i/>
                <w:iCs/>
                <w:color w:val="000000"/>
                <w:sz w:val="27"/>
                <w:szCs w:val="27"/>
              </w:rPr>
              <w:t>Code for testing other code often needs to be able to refer to existing identifiers, but also be able to append other qualifiers to the name. This is easier to read if an additional delimiter is allowed.</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t>Example:</w:t>
            </w:r>
          </w:p>
          <w:p w:rsidR="00E257AA" w:rsidRPr="00E257AA" w:rsidRDefault="00E257AA" w:rsidP="00E257AA">
            <w:pPr>
              <w:spacing w:after="0" w:line="240" w:lineRule="auto"/>
              <w:ind w:left="2160"/>
              <w:rPr>
                <w:rFonts w:ascii="Arial" w:eastAsia="Times New Roman" w:hAnsi="Arial" w:cs="Arial"/>
                <w:color w:val="000000"/>
                <w:sz w:val="27"/>
                <w:szCs w:val="27"/>
              </w:rPr>
            </w:pPr>
            <w:r w:rsidRPr="00E257AA">
              <w:rPr>
                <w:rFonts w:ascii="Arial" w:eastAsia="Times New Roman" w:hAnsi="Arial" w:cs="Arial"/>
                <w:color w:val="000000"/>
                <w:sz w:val="27"/>
                <w:szCs w:val="27"/>
              </w:rPr>
              <w:t>Code to test a method </w:t>
            </w:r>
            <w:r w:rsidRPr="00E257AA">
              <w:rPr>
                <w:rFonts w:ascii="Courier New" w:eastAsia="Times New Roman" w:hAnsi="Courier New" w:cs="Courier New"/>
                <w:color w:val="000000"/>
                <w:sz w:val="20"/>
                <w:szCs w:val="20"/>
              </w:rPr>
              <w:t xml:space="preserve">double </w:t>
            </w:r>
            <w:proofErr w:type="spellStart"/>
            <w:r w:rsidRPr="00E257AA">
              <w:rPr>
                <w:rFonts w:ascii="Courier New" w:eastAsia="Times New Roman" w:hAnsi="Courier New" w:cs="Courier New"/>
                <w:color w:val="000000"/>
                <w:sz w:val="20"/>
                <w:szCs w:val="20"/>
              </w:rPr>
              <w:t>eatSomePie</w:t>
            </w:r>
            <w:proofErr w:type="spellEnd"/>
            <w:r w:rsidRPr="00E257AA">
              <w:rPr>
                <w:rFonts w:ascii="Courier New" w:eastAsia="Times New Roman" w:hAnsi="Courier New" w:cs="Courier New"/>
                <w:color w:val="000000"/>
                <w:sz w:val="20"/>
                <w:szCs w:val="20"/>
              </w:rPr>
              <w:t>(double amount)</w:t>
            </w:r>
            <w:r w:rsidRPr="00E257AA">
              <w:rPr>
                <w:rFonts w:ascii="Arial" w:eastAsia="Times New Roman" w:hAnsi="Arial" w:cs="Arial"/>
                <w:color w:val="000000"/>
                <w:sz w:val="27"/>
                <w:szCs w:val="27"/>
              </w:rPr>
              <w:t> may use variables such as:</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r>
            <w:proofErr w:type="spellStart"/>
            <w:r w:rsidRPr="00E257AA">
              <w:rPr>
                <w:rFonts w:ascii="Courier New" w:eastAsia="Times New Roman" w:hAnsi="Courier New" w:cs="Courier New"/>
                <w:color w:val="000000"/>
                <w:sz w:val="20"/>
                <w:szCs w:val="20"/>
              </w:rPr>
              <w:t>eatSomePie_count</w:t>
            </w:r>
            <w:proofErr w:type="spellEnd"/>
            <w:r w:rsidRPr="00E257AA">
              <w:rPr>
                <w:rFonts w:ascii="Arial" w:eastAsia="Times New Roman" w:hAnsi="Arial" w:cs="Arial"/>
                <w:color w:val="000000"/>
                <w:sz w:val="27"/>
                <w:szCs w:val="27"/>
              </w:rPr>
              <w:br/>
            </w:r>
            <w:proofErr w:type="spellStart"/>
            <w:r w:rsidRPr="00E257AA">
              <w:rPr>
                <w:rFonts w:ascii="Courier New" w:eastAsia="Times New Roman" w:hAnsi="Courier New" w:cs="Courier New"/>
                <w:color w:val="000000"/>
                <w:sz w:val="20"/>
                <w:szCs w:val="20"/>
              </w:rPr>
              <w:t>eatSomePie_amount</w:t>
            </w:r>
            <w:proofErr w:type="spellEnd"/>
            <w:r w:rsidRPr="00E257AA">
              <w:rPr>
                <w:rFonts w:ascii="Arial" w:eastAsia="Times New Roman" w:hAnsi="Arial" w:cs="Arial"/>
                <w:color w:val="000000"/>
                <w:sz w:val="27"/>
                <w:szCs w:val="27"/>
              </w:rPr>
              <w:br/>
            </w:r>
            <w:proofErr w:type="spellStart"/>
            <w:r w:rsidRPr="00E257AA">
              <w:rPr>
                <w:rFonts w:ascii="Courier New" w:eastAsia="Times New Roman" w:hAnsi="Courier New" w:cs="Courier New"/>
                <w:color w:val="000000"/>
                <w:sz w:val="20"/>
                <w:szCs w:val="20"/>
              </w:rPr>
              <w:t>eatSomePie_return</w:t>
            </w:r>
            <w:proofErr w:type="spellEnd"/>
            <w:r w:rsidRPr="00E257AA">
              <w:rPr>
                <w:rFonts w:ascii="Arial" w:eastAsia="Times New Roman" w:hAnsi="Arial" w:cs="Arial"/>
                <w:color w:val="000000"/>
                <w:sz w:val="27"/>
                <w:szCs w:val="27"/>
              </w:rPr>
              <w:br/>
            </w:r>
            <w:proofErr w:type="spellStart"/>
            <w:r w:rsidRPr="00E257AA">
              <w:rPr>
                <w:rFonts w:ascii="Courier New" w:eastAsia="Times New Roman" w:hAnsi="Courier New" w:cs="Courier New"/>
                <w:color w:val="000000"/>
                <w:sz w:val="20"/>
                <w:szCs w:val="20"/>
              </w:rPr>
              <w:t>eatSomePie_exception</w:t>
            </w:r>
            <w:proofErr w:type="spellEnd"/>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16" w:name="code"/>
            <w:bookmarkEnd w:id="16"/>
            <w:r w:rsidRPr="00E257AA">
              <w:rPr>
                <w:rFonts w:ascii="Arial" w:eastAsia="Times New Roman" w:hAnsi="Arial" w:cs="Arial"/>
                <w:b/>
                <w:bCs/>
                <w:color w:val="000000"/>
                <w:sz w:val="36"/>
                <w:szCs w:val="36"/>
              </w:rPr>
              <w:t>3 - Coding</w:t>
            </w:r>
          </w:p>
          <w:p w:rsidR="00E257AA" w:rsidRPr="00E257AA" w:rsidRDefault="00E257AA" w:rsidP="00E257AA">
            <w:pPr>
              <w:spacing w:before="100" w:beforeAutospacing="1" w:after="100" w:afterAutospacing="1" w:line="240" w:lineRule="auto"/>
              <w:ind w:left="1440"/>
              <w:outlineLvl w:val="1"/>
              <w:rPr>
                <w:rFonts w:ascii="Arial" w:eastAsia="Times New Roman" w:hAnsi="Arial" w:cs="Arial"/>
                <w:b/>
                <w:bCs/>
                <w:color w:val="000000"/>
                <w:sz w:val="36"/>
                <w:szCs w:val="36"/>
              </w:rPr>
            </w:pPr>
            <w:bookmarkStart w:id="17" w:name="avoid"/>
            <w:bookmarkEnd w:id="17"/>
            <w:r w:rsidRPr="00E257AA">
              <w:rPr>
                <w:rFonts w:ascii="Arial" w:eastAsia="Times New Roman" w:hAnsi="Arial" w:cs="Arial"/>
                <w:b/>
                <w:bCs/>
                <w:color w:val="000000"/>
                <w:sz w:val="36"/>
                <w:szCs w:val="36"/>
              </w:rPr>
              <w:t>3.1 - Constructs to Avoid</w:t>
            </w:r>
          </w:p>
          <w:p w:rsidR="00E257AA" w:rsidRPr="00E257AA" w:rsidRDefault="00E257AA" w:rsidP="00E257AA">
            <w:pPr>
              <w:spacing w:before="100" w:beforeAutospacing="1" w:after="100" w:afterAutospacing="1" w:line="240" w:lineRule="auto"/>
              <w:ind w:left="2160"/>
              <w:outlineLvl w:val="1"/>
              <w:rPr>
                <w:rFonts w:ascii="Arial" w:eastAsia="Times New Roman" w:hAnsi="Arial" w:cs="Arial"/>
                <w:b/>
                <w:bCs/>
                <w:color w:val="000000"/>
                <w:sz w:val="36"/>
                <w:szCs w:val="36"/>
              </w:rPr>
            </w:pPr>
            <w:bookmarkStart w:id="18" w:name="do"/>
            <w:bookmarkEnd w:id="18"/>
            <w:r w:rsidRPr="00E257AA">
              <w:rPr>
                <w:rFonts w:ascii="Arial" w:eastAsia="Times New Roman" w:hAnsi="Arial" w:cs="Arial"/>
                <w:b/>
                <w:bCs/>
                <w:color w:val="000000"/>
                <w:sz w:val="36"/>
                <w:szCs w:val="36"/>
              </w:rPr>
              <w:lastRenderedPageBreak/>
              <w:t xml:space="preserve">3.1.1 - Never use </w:t>
            </w:r>
            <w:proofErr w:type="spellStart"/>
            <w:r w:rsidRPr="00E257AA">
              <w:rPr>
                <w:rFonts w:ascii="Arial" w:eastAsia="Times New Roman" w:hAnsi="Arial" w:cs="Arial"/>
                <w:b/>
                <w:bCs/>
                <w:color w:val="000000"/>
                <w:sz w:val="36"/>
                <w:szCs w:val="36"/>
              </w:rPr>
              <w:t>do</w:t>
            </w:r>
            <w:proofErr w:type="gramStart"/>
            <w:r w:rsidRPr="00E257AA">
              <w:rPr>
                <w:rFonts w:ascii="Arial" w:eastAsia="Times New Roman" w:hAnsi="Arial" w:cs="Arial"/>
                <w:b/>
                <w:bCs/>
                <w:color w:val="000000"/>
                <w:sz w:val="36"/>
                <w:szCs w:val="36"/>
              </w:rPr>
              <w:t>..</w:t>
            </w:r>
            <w:proofErr w:type="gramEnd"/>
            <w:r w:rsidRPr="00E257AA">
              <w:rPr>
                <w:rFonts w:ascii="Arial" w:eastAsia="Times New Roman" w:hAnsi="Arial" w:cs="Arial"/>
                <w:b/>
                <w:bCs/>
                <w:color w:val="000000"/>
                <w:sz w:val="36"/>
                <w:szCs w:val="36"/>
              </w:rPr>
              <w:t>while</w:t>
            </w:r>
            <w:proofErr w:type="spellEnd"/>
          </w:p>
          <w:p w:rsidR="00E257AA" w:rsidRPr="00E257AA" w:rsidRDefault="00E257AA" w:rsidP="00E257AA">
            <w:pPr>
              <w:spacing w:after="0" w:line="240" w:lineRule="auto"/>
              <w:ind w:left="2160"/>
              <w:rPr>
                <w:rFonts w:ascii="Arial" w:eastAsia="Times New Roman" w:hAnsi="Arial" w:cs="Arial"/>
                <w:color w:val="000000"/>
                <w:sz w:val="27"/>
                <w:szCs w:val="27"/>
              </w:rPr>
            </w:pPr>
            <w:r w:rsidRPr="00E257AA">
              <w:rPr>
                <w:rFonts w:ascii="Arial" w:eastAsia="Times New Roman" w:hAnsi="Arial" w:cs="Arial"/>
                <w:b/>
                <w:bCs/>
                <w:color w:val="000000"/>
                <w:sz w:val="27"/>
                <w:szCs w:val="27"/>
              </w:rPr>
              <w:t>Do not use </w:t>
            </w:r>
            <w:proofErr w:type="spellStart"/>
            <w:r w:rsidRPr="00E257AA">
              <w:rPr>
                <w:rFonts w:ascii="Courier New" w:eastAsia="Times New Roman" w:hAnsi="Courier New" w:cs="Courier New"/>
                <w:b/>
                <w:bCs/>
                <w:color w:val="000000"/>
                <w:sz w:val="20"/>
                <w:szCs w:val="20"/>
              </w:rPr>
              <w:t>do</w:t>
            </w:r>
            <w:proofErr w:type="gramStart"/>
            <w:r w:rsidRPr="00E257AA">
              <w:rPr>
                <w:rFonts w:ascii="Courier New" w:eastAsia="Times New Roman" w:hAnsi="Courier New" w:cs="Courier New"/>
                <w:b/>
                <w:bCs/>
                <w:color w:val="000000"/>
                <w:sz w:val="20"/>
                <w:szCs w:val="20"/>
              </w:rPr>
              <w:t>..while</w:t>
            </w:r>
            <w:proofErr w:type="spellEnd"/>
            <w:proofErr w:type="gramEnd"/>
            <w:r w:rsidRPr="00E257AA">
              <w:rPr>
                <w:rFonts w:ascii="Arial" w:eastAsia="Times New Roman" w:hAnsi="Arial" w:cs="Arial"/>
                <w:b/>
                <w:bCs/>
                <w:color w:val="000000"/>
                <w:sz w:val="27"/>
                <w:szCs w:val="27"/>
              </w:rPr>
              <w:t> loops.</w:t>
            </w:r>
          </w:p>
          <w:p w:rsidR="00E257AA" w:rsidRPr="00E257AA" w:rsidRDefault="00E257AA" w:rsidP="00E257AA">
            <w:pPr>
              <w:spacing w:before="100" w:beforeAutospacing="1" w:after="100" w:afterAutospacing="1" w:line="240" w:lineRule="auto"/>
              <w:ind w:left="2160"/>
              <w:rPr>
                <w:rFonts w:ascii="Arial" w:eastAsia="Times New Roman" w:hAnsi="Arial" w:cs="Arial"/>
                <w:color w:val="000000"/>
                <w:sz w:val="27"/>
                <w:szCs w:val="27"/>
              </w:rPr>
            </w:pPr>
            <w:r w:rsidRPr="00E257AA">
              <w:rPr>
                <w:rFonts w:ascii="Arial" w:eastAsia="Times New Roman" w:hAnsi="Arial" w:cs="Arial"/>
                <w:i/>
                <w:iCs/>
                <w:color w:val="000000"/>
                <w:sz w:val="27"/>
                <w:szCs w:val="27"/>
              </w:rPr>
              <w:t xml:space="preserve">Reasoning: Consider that the programmer looking at your code is probably examining each method starting at the top and working down. When encountering a loop, the first thing the programmer wants to know is what terminates the loop. If you have that logic at the bottom, it is harder to read. Further, many less experienced programmers are not familiar with </w:t>
            </w:r>
            <w:proofErr w:type="spellStart"/>
            <w:r w:rsidRPr="00E257AA">
              <w:rPr>
                <w:rFonts w:ascii="Arial" w:eastAsia="Times New Roman" w:hAnsi="Arial" w:cs="Arial"/>
                <w:i/>
                <w:iCs/>
                <w:color w:val="000000"/>
                <w:sz w:val="27"/>
                <w:szCs w:val="27"/>
              </w:rPr>
              <w:t>do</w:t>
            </w:r>
            <w:proofErr w:type="gramStart"/>
            <w:r w:rsidRPr="00E257AA">
              <w:rPr>
                <w:rFonts w:ascii="Arial" w:eastAsia="Times New Roman" w:hAnsi="Arial" w:cs="Arial"/>
                <w:i/>
                <w:iCs/>
                <w:color w:val="000000"/>
                <w:sz w:val="27"/>
                <w:szCs w:val="27"/>
              </w:rPr>
              <w:t>..while</w:t>
            </w:r>
            <w:proofErr w:type="spellEnd"/>
            <w:proofErr w:type="gramEnd"/>
            <w:r w:rsidRPr="00E257AA">
              <w:rPr>
                <w:rFonts w:ascii="Arial" w:eastAsia="Times New Roman" w:hAnsi="Arial" w:cs="Arial"/>
                <w:i/>
                <w:iCs/>
                <w:color w:val="000000"/>
                <w:sz w:val="27"/>
                <w:szCs w:val="27"/>
              </w:rPr>
              <w:t>, but may be required to modify your code.</w:t>
            </w:r>
          </w:p>
          <w:p w:rsidR="00E257AA" w:rsidRPr="00E257AA" w:rsidRDefault="00E257AA" w:rsidP="00E257AA">
            <w:pPr>
              <w:spacing w:after="0" w:line="240" w:lineRule="auto"/>
              <w:ind w:left="2160"/>
              <w:rPr>
                <w:rFonts w:ascii="Arial" w:eastAsia="Times New Roman" w:hAnsi="Arial" w:cs="Arial"/>
                <w:color w:val="000000"/>
                <w:sz w:val="27"/>
                <w:szCs w:val="27"/>
              </w:rPr>
            </w:pPr>
            <w:r w:rsidRPr="00E257AA">
              <w:rPr>
                <w:rFonts w:ascii="Arial" w:eastAsia="Times New Roman" w:hAnsi="Arial" w:cs="Arial"/>
                <w:color w:val="000000"/>
                <w:sz w:val="27"/>
                <w:szCs w:val="27"/>
              </w:rPr>
              <w:t>So rather than: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done = false;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do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while (!done)</w:t>
            </w:r>
          </w:p>
          <w:p w:rsidR="00E257AA" w:rsidRPr="00E257AA" w:rsidRDefault="00E257AA" w:rsidP="00E257AA">
            <w:pPr>
              <w:spacing w:after="0" w:line="240" w:lineRule="auto"/>
              <w:ind w:left="2160"/>
              <w:rPr>
                <w:rFonts w:ascii="Arial" w:eastAsia="Times New Roman" w:hAnsi="Arial" w:cs="Arial"/>
                <w:color w:val="000000"/>
                <w:sz w:val="27"/>
                <w:szCs w:val="27"/>
              </w:rPr>
            </w:pPr>
            <w:r w:rsidRPr="00E257AA">
              <w:rPr>
                <w:rFonts w:ascii="Arial" w:eastAsia="Times New Roman" w:hAnsi="Arial" w:cs="Arial"/>
                <w:color w:val="000000"/>
                <w:sz w:val="27"/>
                <w:szCs w:val="27"/>
              </w:rPr>
              <w:t>use: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done = false;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while (!done)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spacing w:before="100" w:beforeAutospacing="1" w:after="100" w:afterAutospacing="1" w:line="240" w:lineRule="auto"/>
              <w:ind w:left="2160"/>
              <w:outlineLvl w:val="1"/>
              <w:rPr>
                <w:rFonts w:ascii="Arial" w:eastAsia="Times New Roman" w:hAnsi="Arial" w:cs="Arial"/>
                <w:b/>
                <w:bCs/>
                <w:color w:val="000000"/>
                <w:sz w:val="36"/>
                <w:szCs w:val="36"/>
              </w:rPr>
            </w:pPr>
            <w:bookmarkStart w:id="19" w:name="return"/>
            <w:bookmarkEnd w:id="19"/>
            <w:r w:rsidRPr="00E257AA">
              <w:rPr>
                <w:rFonts w:ascii="Arial" w:eastAsia="Times New Roman" w:hAnsi="Arial" w:cs="Arial"/>
                <w:b/>
                <w:bCs/>
                <w:color w:val="000000"/>
                <w:sz w:val="36"/>
                <w:szCs w:val="36"/>
              </w:rPr>
              <w:t>3.1.2 - Never use </w:t>
            </w:r>
            <w:r w:rsidRPr="00E257AA">
              <w:rPr>
                <w:rFonts w:ascii="Courier New" w:eastAsia="Times New Roman" w:hAnsi="Courier New" w:cs="Courier New"/>
                <w:b/>
                <w:bCs/>
                <w:color w:val="000000"/>
                <w:sz w:val="20"/>
                <w:szCs w:val="20"/>
              </w:rPr>
              <w:t>return</w:t>
            </w:r>
            <w:r w:rsidRPr="00E257AA">
              <w:rPr>
                <w:rFonts w:ascii="Arial" w:eastAsia="Times New Roman" w:hAnsi="Arial" w:cs="Arial"/>
                <w:b/>
                <w:bCs/>
                <w:color w:val="000000"/>
                <w:sz w:val="36"/>
                <w:szCs w:val="36"/>
              </w:rPr>
              <w:t> in the middle of a method</w:t>
            </w:r>
          </w:p>
          <w:p w:rsidR="00E257AA" w:rsidRPr="00E257AA" w:rsidRDefault="00E257AA" w:rsidP="00E257AA">
            <w:pPr>
              <w:spacing w:after="0" w:line="240" w:lineRule="auto"/>
              <w:ind w:left="2160"/>
              <w:rPr>
                <w:rFonts w:ascii="Arial" w:eastAsia="Times New Roman" w:hAnsi="Arial" w:cs="Arial"/>
                <w:color w:val="000000"/>
                <w:sz w:val="27"/>
                <w:szCs w:val="27"/>
              </w:rPr>
            </w:pPr>
            <w:proofErr w:type="gramStart"/>
            <w:r w:rsidRPr="00E257AA">
              <w:rPr>
                <w:rFonts w:ascii="Courier New" w:eastAsia="Times New Roman" w:hAnsi="Courier New" w:cs="Courier New"/>
                <w:b/>
                <w:bCs/>
                <w:color w:val="000000"/>
                <w:sz w:val="20"/>
                <w:szCs w:val="20"/>
              </w:rPr>
              <w:t>return</w:t>
            </w:r>
            <w:proofErr w:type="gramEnd"/>
            <w:r w:rsidRPr="00E257AA">
              <w:rPr>
                <w:rFonts w:ascii="Arial" w:eastAsia="Times New Roman" w:hAnsi="Arial" w:cs="Arial"/>
                <w:b/>
                <w:bCs/>
                <w:color w:val="000000"/>
                <w:sz w:val="27"/>
                <w:szCs w:val="27"/>
              </w:rPr>
              <w:t> is to be used at the end of a method only.</w:t>
            </w:r>
          </w:p>
          <w:p w:rsidR="00E257AA" w:rsidRPr="00E257AA" w:rsidRDefault="00E257AA" w:rsidP="00E257AA">
            <w:pPr>
              <w:spacing w:before="100" w:beforeAutospacing="1" w:after="100" w:afterAutospacing="1" w:line="240" w:lineRule="auto"/>
              <w:ind w:left="216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Using </w:t>
            </w:r>
            <w:r w:rsidRPr="00E257AA">
              <w:rPr>
                <w:rFonts w:ascii="Courier New" w:eastAsia="Times New Roman" w:hAnsi="Courier New" w:cs="Courier New"/>
                <w:i/>
                <w:iCs/>
                <w:color w:val="000000"/>
                <w:sz w:val="20"/>
                <w:szCs w:val="20"/>
              </w:rPr>
              <w:t>return</w:t>
            </w:r>
            <w:r w:rsidRPr="00E257AA">
              <w:rPr>
                <w:rFonts w:ascii="Arial" w:eastAsia="Times New Roman" w:hAnsi="Arial" w:cs="Arial"/>
                <w:i/>
                <w:iCs/>
                <w:color w:val="000000"/>
                <w:sz w:val="27"/>
                <w:szCs w:val="27"/>
              </w:rPr>
              <w:t> in the middle of a method makes it difficult to later break the method into smaller methods. It also forces the developer to consider more than one exit point to a method.</w:t>
            </w:r>
          </w:p>
          <w:p w:rsidR="00E257AA" w:rsidRPr="00E257AA" w:rsidRDefault="00E257AA" w:rsidP="00E257AA">
            <w:pPr>
              <w:spacing w:before="100" w:beforeAutospacing="1" w:after="100" w:afterAutospacing="1" w:line="240" w:lineRule="auto"/>
              <w:ind w:left="2160"/>
              <w:outlineLvl w:val="1"/>
              <w:rPr>
                <w:rFonts w:ascii="Arial" w:eastAsia="Times New Roman" w:hAnsi="Arial" w:cs="Arial"/>
                <w:b/>
                <w:bCs/>
                <w:color w:val="000000"/>
                <w:sz w:val="36"/>
                <w:szCs w:val="36"/>
              </w:rPr>
            </w:pPr>
            <w:bookmarkStart w:id="20" w:name="cont"/>
            <w:bookmarkEnd w:id="20"/>
            <w:r w:rsidRPr="00E257AA">
              <w:rPr>
                <w:rFonts w:ascii="Arial" w:eastAsia="Times New Roman" w:hAnsi="Arial" w:cs="Arial"/>
                <w:b/>
                <w:bCs/>
                <w:color w:val="000000"/>
                <w:sz w:val="36"/>
                <w:szCs w:val="36"/>
              </w:rPr>
              <w:t>3.1.3 - Never use </w:t>
            </w:r>
            <w:r w:rsidRPr="00E257AA">
              <w:rPr>
                <w:rFonts w:ascii="Courier New" w:eastAsia="Times New Roman" w:hAnsi="Courier New" w:cs="Courier New"/>
                <w:b/>
                <w:bCs/>
                <w:color w:val="000000"/>
                <w:sz w:val="20"/>
                <w:szCs w:val="20"/>
              </w:rPr>
              <w:t>continue</w:t>
            </w:r>
          </w:p>
          <w:p w:rsidR="00E257AA" w:rsidRPr="00E257AA" w:rsidRDefault="00E257AA" w:rsidP="00E257AA">
            <w:pPr>
              <w:spacing w:after="0" w:line="240" w:lineRule="auto"/>
              <w:ind w:left="2160"/>
              <w:rPr>
                <w:rFonts w:ascii="Arial" w:eastAsia="Times New Roman" w:hAnsi="Arial" w:cs="Arial"/>
                <w:color w:val="000000"/>
                <w:sz w:val="27"/>
                <w:szCs w:val="27"/>
              </w:rPr>
            </w:pPr>
            <w:r w:rsidRPr="00E257AA">
              <w:rPr>
                <w:rFonts w:ascii="Arial" w:eastAsia="Times New Roman" w:hAnsi="Arial" w:cs="Arial"/>
                <w:b/>
                <w:bCs/>
                <w:color w:val="000000"/>
                <w:sz w:val="27"/>
                <w:szCs w:val="27"/>
              </w:rPr>
              <w:t>Never use </w:t>
            </w:r>
            <w:r w:rsidRPr="00E257AA">
              <w:rPr>
                <w:rFonts w:ascii="Courier New" w:eastAsia="Times New Roman" w:hAnsi="Courier New" w:cs="Courier New"/>
                <w:b/>
                <w:bCs/>
                <w:color w:val="000000"/>
                <w:sz w:val="20"/>
                <w:szCs w:val="20"/>
              </w:rPr>
              <w:t>continue</w:t>
            </w:r>
            <w:r w:rsidRPr="00E257AA">
              <w:rPr>
                <w:rFonts w:ascii="Arial" w:eastAsia="Times New Roman" w:hAnsi="Arial" w:cs="Arial"/>
                <w:b/>
                <w:bCs/>
                <w:color w:val="000000"/>
                <w:sz w:val="27"/>
                <w:szCs w:val="27"/>
              </w:rPr>
              <w:t>.</w:t>
            </w:r>
          </w:p>
          <w:p w:rsidR="00E257AA" w:rsidRPr="00E257AA" w:rsidRDefault="00E257AA" w:rsidP="00E257AA">
            <w:pPr>
              <w:spacing w:before="100" w:beforeAutospacing="1" w:after="100" w:afterAutospacing="1" w:line="240" w:lineRule="auto"/>
              <w:ind w:left="216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Using </w:t>
            </w:r>
            <w:r w:rsidRPr="00E257AA">
              <w:rPr>
                <w:rFonts w:ascii="Courier New" w:eastAsia="Times New Roman" w:hAnsi="Courier New" w:cs="Courier New"/>
                <w:i/>
                <w:iCs/>
                <w:color w:val="000000"/>
                <w:sz w:val="20"/>
                <w:szCs w:val="20"/>
              </w:rPr>
              <w:t>continue</w:t>
            </w:r>
            <w:r w:rsidRPr="00E257AA">
              <w:rPr>
                <w:rFonts w:ascii="Arial" w:eastAsia="Times New Roman" w:hAnsi="Arial" w:cs="Arial"/>
                <w:i/>
                <w:iCs/>
                <w:color w:val="000000"/>
                <w:sz w:val="27"/>
                <w:szCs w:val="27"/>
              </w:rPr>
              <w:t xml:space="preserve"> makes it difficult to later break the construct into smaller constructs or methods. It also </w:t>
            </w:r>
            <w:r w:rsidRPr="00E257AA">
              <w:rPr>
                <w:rFonts w:ascii="Arial" w:eastAsia="Times New Roman" w:hAnsi="Arial" w:cs="Arial"/>
                <w:i/>
                <w:iCs/>
                <w:color w:val="000000"/>
                <w:sz w:val="27"/>
                <w:szCs w:val="27"/>
              </w:rPr>
              <w:lastRenderedPageBreak/>
              <w:t>forces the developer to consider more than one end point for a construct.</w:t>
            </w:r>
          </w:p>
          <w:p w:rsidR="00E257AA" w:rsidRPr="00E257AA" w:rsidRDefault="00E257AA" w:rsidP="00E257AA">
            <w:pPr>
              <w:spacing w:before="100" w:beforeAutospacing="1" w:after="100" w:afterAutospacing="1" w:line="240" w:lineRule="auto"/>
              <w:ind w:left="2160"/>
              <w:outlineLvl w:val="1"/>
              <w:rPr>
                <w:rFonts w:ascii="Arial" w:eastAsia="Times New Roman" w:hAnsi="Arial" w:cs="Arial"/>
                <w:b/>
                <w:bCs/>
                <w:color w:val="000000"/>
                <w:sz w:val="36"/>
                <w:szCs w:val="36"/>
              </w:rPr>
            </w:pPr>
            <w:bookmarkStart w:id="21" w:name="break"/>
            <w:bookmarkEnd w:id="21"/>
            <w:r w:rsidRPr="00E257AA">
              <w:rPr>
                <w:rFonts w:ascii="Arial" w:eastAsia="Times New Roman" w:hAnsi="Arial" w:cs="Arial"/>
                <w:b/>
                <w:bCs/>
                <w:color w:val="000000"/>
                <w:sz w:val="36"/>
                <w:szCs w:val="36"/>
              </w:rPr>
              <w:t>3.1.4 - Never use </w:t>
            </w:r>
            <w:r w:rsidRPr="00E257AA">
              <w:rPr>
                <w:rFonts w:ascii="Courier New" w:eastAsia="Times New Roman" w:hAnsi="Courier New" w:cs="Courier New"/>
                <w:b/>
                <w:bCs/>
                <w:color w:val="000000"/>
                <w:sz w:val="20"/>
                <w:szCs w:val="20"/>
              </w:rPr>
              <w:t>break</w:t>
            </w:r>
            <w:r w:rsidRPr="00E257AA">
              <w:rPr>
                <w:rFonts w:ascii="Arial" w:eastAsia="Times New Roman" w:hAnsi="Arial" w:cs="Arial"/>
                <w:b/>
                <w:bCs/>
                <w:color w:val="000000"/>
                <w:sz w:val="36"/>
                <w:szCs w:val="36"/>
              </w:rPr>
              <w:t> other than in a switch statement</w:t>
            </w:r>
          </w:p>
          <w:p w:rsidR="00E257AA" w:rsidRPr="00E257AA" w:rsidRDefault="00E257AA" w:rsidP="00E257AA">
            <w:pPr>
              <w:spacing w:after="0" w:line="240" w:lineRule="auto"/>
              <w:ind w:left="2160"/>
              <w:rPr>
                <w:rFonts w:ascii="Arial" w:eastAsia="Times New Roman" w:hAnsi="Arial" w:cs="Arial"/>
                <w:color w:val="000000"/>
                <w:sz w:val="27"/>
                <w:szCs w:val="27"/>
              </w:rPr>
            </w:pPr>
            <w:proofErr w:type="gramStart"/>
            <w:r w:rsidRPr="00E257AA">
              <w:rPr>
                <w:rFonts w:ascii="Courier New" w:eastAsia="Times New Roman" w:hAnsi="Courier New" w:cs="Courier New"/>
                <w:b/>
                <w:bCs/>
                <w:color w:val="000000"/>
                <w:sz w:val="20"/>
                <w:szCs w:val="20"/>
              </w:rPr>
              <w:t>break</w:t>
            </w:r>
            <w:proofErr w:type="gramEnd"/>
            <w:r w:rsidRPr="00E257AA">
              <w:rPr>
                <w:rFonts w:ascii="Arial" w:eastAsia="Times New Roman" w:hAnsi="Arial" w:cs="Arial"/>
                <w:b/>
                <w:bCs/>
                <w:color w:val="000000"/>
                <w:sz w:val="27"/>
                <w:szCs w:val="27"/>
              </w:rPr>
              <w:t> is used only for switch statement control.</w:t>
            </w:r>
          </w:p>
          <w:p w:rsidR="00E257AA" w:rsidRPr="00E257AA" w:rsidRDefault="00E257AA" w:rsidP="00E257AA">
            <w:pPr>
              <w:spacing w:before="100" w:beforeAutospacing="1" w:after="100" w:afterAutospacing="1" w:line="240" w:lineRule="auto"/>
              <w:ind w:left="216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Using </w:t>
            </w:r>
            <w:r w:rsidRPr="00E257AA">
              <w:rPr>
                <w:rFonts w:ascii="Courier New" w:eastAsia="Times New Roman" w:hAnsi="Courier New" w:cs="Courier New"/>
                <w:i/>
                <w:iCs/>
                <w:color w:val="000000"/>
                <w:sz w:val="20"/>
                <w:szCs w:val="20"/>
              </w:rPr>
              <w:t>break</w:t>
            </w:r>
            <w:r w:rsidRPr="00E257AA">
              <w:rPr>
                <w:rFonts w:ascii="Arial" w:eastAsia="Times New Roman" w:hAnsi="Arial" w:cs="Arial"/>
                <w:i/>
                <w:iCs/>
                <w:color w:val="000000"/>
                <w:sz w:val="27"/>
                <w:szCs w:val="27"/>
              </w:rPr>
              <w:t>, other than for switch statement control, makes it difficult to later break a construct into smaller constructs or methods. It also forces the developer to consider more than one end point for a construct.</w:t>
            </w:r>
          </w:p>
          <w:p w:rsidR="00E257AA" w:rsidRPr="00E257AA" w:rsidRDefault="00E257AA" w:rsidP="00E257AA">
            <w:pPr>
              <w:spacing w:before="100" w:beforeAutospacing="1" w:after="100" w:afterAutospacing="1" w:line="240" w:lineRule="auto"/>
              <w:ind w:left="1440"/>
              <w:outlineLvl w:val="1"/>
              <w:rPr>
                <w:rFonts w:ascii="Arial" w:eastAsia="Times New Roman" w:hAnsi="Arial" w:cs="Arial"/>
                <w:b/>
                <w:bCs/>
                <w:color w:val="000000"/>
                <w:sz w:val="36"/>
                <w:szCs w:val="36"/>
              </w:rPr>
            </w:pPr>
            <w:bookmarkStart w:id="22" w:name="inc"/>
            <w:bookmarkEnd w:id="22"/>
            <w:r w:rsidRPr="00E257AA">
              <w:rPr>
                <w:rFonts w:ascii="Arial" w:eastAsia="Times New Roman" w:hAnsi="Arial" w:cs="Arial"/>
                <w:b/>
                <w:bCs/>
                <w:color w:val="000000"/>
                <w:sz w:val="36"/>
                <w:szCs w:val="36"/>
              </w:rPr>
              <w:t>3.2 - Do Not Compound Increment or Decrement Operators</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b/>
                <w:bCs/>
                <w:color w:val="000000"/>
                <w:sz w:val="27"/>
                <w:szCs w:val="27"/>
              </w:rPr>
              <w:t>Use a separate line for an increment or decrement.</w:t>
            </w:r>
          </w:p>
          <w:p w:rsidR="00E257AA" w:rsidRPr="00E257AA" w:rsidRDefault="00E257AA" w:rsidP="00E257AA">
            <w:pPr>
              <w:spacing w:before="100" w:beforeAutospacing="1" w:after="100" w:afterAutospacing="1" w:line="240" w:lineRule="auto"/>
              <w:ind w:left="1440"/>
              <w:rPr>
                <w:rFonts w:ascii="Arial" w:eastAsia="Times New Roman" w:hAnsi="Arial" w:cs="Arial"/>
                <w:color w:val="000000"/>
                <w:sz w:val="27"/>
                <w:szCs w:val="27"/>
              </w:rPr>
            </w:pPr>
            <w:r w:rsidRPr="00E257AA">
              <w:rPr>
                <w:rFonts w:ascii="Arial" w:eastAsia="Times New Roman" w:hAnsi="Arial" w:cs="Arial"/>
                <w:i/>
                <w:iCs/>
                <w:color w:val="000000"/>
                <w:sz w:val="27"/>
                <w:szCs w:val="27"/>
              </w:rPr>
              <w:t>Reasoning: Compounding increment or decrement operators into method calls or math is not clear to less experienced programmers who may be required to modify your code.</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Examples: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foo(</w:t>
            </w:r>
            <w:proofErr w:type="gramEnd"/>
            <w:r w:rsidRPr="00E257AA">
              <w:rPr>
                <w:rFonts w:ascii="Courier New" w:eastAsia="Times New Roman" w:hAnsi="Courier New" w:cs="Courier New"/>
                <w:color w:val="000000"/>
                <w:sz w:val="20"/>
                <w:szCs w:val="20"/>
              </w:rPr>
              <w:t>x++); //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gramStart"/>
            <w:r w:rsidRPr="00E257AA">
              <w:rPr>
                <w:rFonts w:ascii="Courier New" w:eastAsia="Times New Roman" w:hAnsi="Courier New" w:cs="Courier New"/>
                <w:color w:val="000000"/>
                <w:sz w:val="20"/>
                <w:szCs w:val="20"/>
              </w:rPr>
              <w:t>foo(</w:t>
            </w:r>
            <w:proofErr w:type="gramEnd"/>
            <w:r w:rsidRPr="00E257AA">
              <w:rPr>
                <w:rFonts w:ascii="Courier New" w:eastAsia="Times New Roman" w:hAnsi="Courier New" w:cs="Courier New"/>
                <w:color w:val="000000"/>
                <w:sz w:val="20"/>
                <w:szCs w:val="20"/>
              </w:rPr>
              <w:t>x);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x++;</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y += 100 * x++</w:t>
            </w:r>
            <w:proofErr w:type="gramStart"/>
            <w:r w:rsidRPr="00E257AA">
              <w:rPr>
                <w:rFonts w:ascii="Courier New" w:eastAsia="Times New Roman" w:hAnsi="Courier New" w:cs="Courier New"/>
                <w:color w:val="000000"/>
                <w:sz w:val="20"/>
                <w:szCs w:val="20"/>
              </w:rPr>
              <w:t>;  /</w:t>
            </w:r>
            <w:proofErr w:type="gramEnd"/>
            <w:r w:rsidRPr="00E257AA">
              <w:rPr>
                <w:rFonts w:ascii="Courier New" w:eastAsia="Times New Roman" w:hAnsi="Courier New" w:cs="Courier New"/>
                <w:color w:val="000000"/>
                <w:sz w:val="20"/>
                <w:szCs w:val="20"/>
              </w:rPr>
              <w:t>/ NO!</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y += 100 * x;    // YES!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x++;</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 xml:space="preserve">Note: </w:t>
            </w:r>
            <w:proofErr w:type="spellStart"/>
            <w:r w:rsidRPr="00E257AA">
              <w:rPr>
                <w:rFonts w:ascii="Arial" w:eastAsia="Times New Roman" w:hAnsi="Arial" w:cs="Arial"/>
                <w:color w:val="000000"/>
                <w:sz w:val="27"/>
                <w:szCs w:val="27"/>
              </w:rPr>
              <w:t>i</w:t>
            </w:r>
            <w:proofErr w:type="spellEnd"/>
            <w:r w:rsidRPr="00E257AA">
              <w:rPr>
                <w:rFonts w:ascii="Arial" w:eastAsia="Times New Roman" w:hAnsi="Arial" w:cs="Arial"/>
                <w:color w:val="000000"/>
                <w:sz w:val="27"/>
                <w:szCs w:val="27"/>
              </w:rPr>
              <w:t>++ and ++</w:t>
            </w:r>
            <w:proofErr w:type="spellStart"/>
            <w:r w:rsidRPr="00E257AA">
              <w:rPr>
                <w:rFonts w:ascii="Arial" w:eastAsia="Times New Roman" w:hAnsi="Arial" w:cs="Arial"/>
                <w:color w:val="000000"/>
                <w:sz w:val="27"/>
                <w:szCs w:val="27"/>
              </w:rPr>
              <w:t>i</w:t>
            </w:r>
            <w:proofErr w:type="spellEnd"/>
            <w:r w:rsidRPr="00E257AA">
              <w:rPr>
                <w:rFonts w:ascii="Arial" w:eastAsia="Times New Roman" w:hAnsi="Arial" w:cs="Arial"/>
                <w:color w:val="000000"/>
                <w:sz w:val="27"/>
                <w:szCs w:val="27"/>
              </w:rPr>
              <w:t xml:space="preserve"> are equally fast, and </w:t>
            </w:r>
            <w:proofErr w:type="spellStart"/>
            <w:r w:rsidRPr="00E257AA">
              <w:rPr>
                <w:rFonts w:ascii="Arial" w:eastAsia="Times New Roman" w:hAnsi="Arial" w:cs="Arial"/>
                <w:color w:val="000000"/>
                <w:sz w:val="27"/>
                <w:szCs w:val="27"/>
              </w:rPr>
              <w:t>i</w:t>
            </w:r>
            <w:proofErr w:type="spellEnd"/>
            <w:r w:rsidRPr="00E257AA">
              <w:rPr>
                <w:rFonts w:ascii="Arial" w:eastAsia="Times New Roman" w:hAnsi="Arial" w:cs="Arial"/>
                <w:color w:val="000000"/>
                <w:sz w:val="27"/>
                <w:szCs w:val="27"/>
              </w:rPr>
              <w:t>++ seems more consistent with the rest of the language. Since the above prevents any use of a case where ++</w:t>
            </w:r>
            <w:proofErr w:type="spellStart"/>
            <w:r w:rsidRPr="00E257AA">
              <w:rPr>
                <w:rFonts w:ascii="Arial" w:eastAsia="Times New Roman" w:hAnsi="Arial" w:cs="Arial"/>
                <w:color w:val="000000"/>
                <w:sz w:val="27"/>
                <w:szCs w:val="27"/>
              </w:rPr>
              <w:t>i</w:t>
            </w:r>
            <w:proofErr w:type="spellEnd"/>
            <w:r w:rsidRPr="00E257AA">
              <w:rPr>
                <w:rFonts w:ascii="Arial" w:eastAsia="Times New Roman" w:hAnsi="Arial" w:cs="Arial"/>
                <w:color w:val="000000"/>
                <w:sz w:val="27"/>
                <w:szCs w:val="27"/>
              </w:rPr>
              <w:t xml:space="preserve"> could make a difference, never use pre- increment/decrement.</w:t>
            </w:r>
            <w:bookmarkStart w:id="23" w:name="init"/>
            <w:bookmarkEnd w:id="23"/>
          </w:p>
          <w:p w:rsidR="00E257AA" w:rsidRPr="00E257AA" w:rsidRDefault="00E257AA" w:rsidP="00E257AA">
            <w:pPr>
              <w:spacing w:before="100" w:beforeAutospacing="1" w:after="100" w:afterAutospacing="1" w:line="240" w:lineRule="auto"/>
              <w:ind w:left="1440"/>
              <w:outlineLvl w:val="1"/>
              <w:rPr>
                <w:rFonts w:ascii="Arial" w:eastAsia="Times New Roman" w:hAnsi="Arial" w:cs="Arial"/>
                <w:b/>
                <w:bCs/>
                <w:color w:val="000000"/>
                <w:sz w:val="36"/>
                <w:szCs w:val="36"/>
              </w:rPr>
            </w:pPr>
            <w:r w:rsidRPr="00E257AA">
              <w:rPr>
                <w:rFonts w:ascii="Arial" w:eastAsia="Times New Roman" w:hAnsi="Arial" w:cs="Arial"/>
                <w:b/>
                <w:bCs/>
                <w:color w:val="000000"/>
                <w:sz w:val="36"/>
                <w:szCs w:val="36"/>
              </w:rPr>
              <w:t>3.3 - Initialization</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b/>
                <w:bCs/>
                <w:color w:val="000000"/>
                <w:sz w:val="27"/>
                <w:szCs w:val="27"/>
              </w:rPr>
              <w:lastRenderedPageBreak/>
              <w:t>Declare variables as close as possible to where they are used.</w:t>
            </w:r>
            <w:r w:rsidRPr="00E257AA">
              <w:rPr>
                <w:rFonts w:ascii="Arial" w:eastAsia="Times New Roman" w:hAnsi="Arial" w:cs="Arial"/>
                <w:color w:val="000000"/>
                <w:sz w:val="27"/>
                <w:szCs w:val="27"/>
              </w:rPr>
              <w:t> </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t>Examples: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totalWide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20;</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 xml:space="preserve"> = 12;</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doFoo</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doBar</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totalWide</w:t>
            </w:r>
            <w:proofErr w:type="spellEnd"/>
            <w:proofErr w:type="gram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         //  wrong!</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20;</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 xml:space="preserve"> = 12;</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doFoo</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doBar</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int</w:t>
            </w:r>
            <w:proofErr w:type="spellEnd"/>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totalWide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     //  right!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 xml:space="preserve"> = 12;</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doFoo</w:t>
            </w:r>
            <w:proofErr w:type="spellEnd"/>
            <w:r w:rsidRPr="00E257AA">
              <w:rPr>
                <w:rFonts w:ascii="Courier New" w:eastAsia="Times New Roman" w:hAnsi="Courier New" w:cs="Courier New"/>
                <w:color w:val="000000"/>
                <w:sz w:val="20"/>
                <w:szCs w:val="20"/>
              </w:rPr>
              <w:t xml:space="preserve">(20,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doBar</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int</w:t>
            </w:r>
            <w:proofErr w:type="spellEnd"/>
            <w:proofErr w:type="gram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totalWide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firstWide</w:t>
            </w:r>
            <w:proofErr w:type="spellEnd"/>
            <w:r w:rsidRPr="00E257AA">
              <w:rPr>
                <w:rFonts w:ascii="Courier New" w:eastAsia="Times New Roman" w:hAnsi="Courier New" w:cs="Courier New"/>
                <w:color w:val="000000"/>
                <w:sz w:val="20"/>
                <w:szCs w:val="20"/>
              </w:rPr>
              <w:t xml:space="preserve"> + </w:t>
            </w:r>
            <w:proofErr w:type="spellStart"/>
            <w:r w:rsidRPr="00E257AA">
              <w:rPr>
                <w:rFonts w:ascii="Courier New" w:eastAsia="Times New Roman" w:hAnsi="Courier New" w:cs="Courier New"/>
                <w:color w:val="000000"/>
                <w:sz w:val="20"/>
                <w:szCs w:val="20"/>
              </w:rPr>
              <w:t>secondWide</w:t>
            </w:r>
            <w:proofErr w:type="spellEnd"/>
            <w:r w:rsidRPr="00E257AA">
              <w:rPr>
                <w:rFonts w:ascii="Courier New" w:eastAsia="Times New Roman" w:hAnsi="Courier New" w:cs="Courier New"/>
                <w:color w:val="000000"/>
                <w:sz w:val="20"/>
                <w:szCs w:val="20"/>
              </w:rPr>
              <w:t>;     //  even better!</w:t>
            </w:r>
          </w:p>
          <w:p w:rsidR="00E257AA" w:rsidRPr="00E257AA" w:rsidRDefault="00E257AA" w:rsidP="00E257AA">
            <w:pPr>
              <w:spacing w:before="100" w:beforeAutospacing="1" w:after="100" w:afterAutospacing="1" w:line="240" w:lineRule="auto"/>
              <w:ind w:left="1440"/>
              <w:outlineLvl w:val="1"/>
              <w:rPr>
                <w:rFonts w:ascii="Arial" w:eastAsia="Times New Roman" w:hAnsi="Arial" w:cs="Arial"/>
                <w:b/>
                <w:bCs/>
                <w:color w:val="000000"/>
                <w:sz w:val="36"/>
                <w:szCs w:val="36"/>
              </w:rPr>
            </w:pPr>
            <w:bookmarkStart w:id="24" w:name="access"/>
            <w:bookmarkEnd w:id="24"/>
            <w:r w:rsidRPr="00E257AA">
              <w:rPr>
                <w:rFonts w:ascii="Arial" w:eastAsia="Times New Roman" w:hAnsi="Arial" w:cs="Arial"/>
                <w:b/>
                <w:bCs/>
                <w:color w:val="000000"/>
                <w:sz w:val="36"/>
                <w:szCs w:val="36"/>
              </w:rPr>
              <w:t>3.4 - Access</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b/>
                <w:bCs/>
                <w:color w:val="000000"/>
                <w:sz w:val="27"/>
                <w:szCs w:val="27"/>
              </w:rPr>
              <w:t>All fields must be private, except for some constants.</w:t>
            </w:r>
          </w:p>
          <w:p w:rsidR="00E257AA" w:rsidRPr="00E257AA" w:rsidRDefault="00E257AA" w:rsidP="00E257AA">
            <w:pPr>
              <w:spacing w:before="100" w:beforeAutospacing="1" w:after="100" w:afterAutospacing="1" w:line="240" w:lineRule="auto"/>
              <w:ind w:left="720"/>
              <w:outlineLvl w:val="1"/>
              <w:rPr>
                <w:rFonts w:ascii="Arial" w:eastAsia="Times New Roman" w:hAnsi="Arial" w:cs="Arial"/>
                <w:b/>
                <w:bCs/>
                <w:color w:val="000000"/>
                <w:sz w:val="36"/>
                <w:szCs w:val="36"/>
              </w:rPr>
            </w:pPr>
            <w:bookmarkStart w:id="25" w:name="doc"/>
            <w:bookmarkEnd w:id="25"/>
            <w:r w:rsidRPr="00E257AA">
              <w:rPr>
                <w:rFonts w:ascii="Arial" w:eastAsia="Times New Roman" w:hAnsi="Arial" w:cs="Arial"/>
                <w:b/>
                <w:bCs/>
                <w:color w:val="000000"/>
                <w:sz w:val="36"/>
                <w:szCs w:val="36"/>
              </w:rPr>
              <w:t>4 - Self-Documenting Code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E257AA">
              <w:rPr>
                <w:rFonts w:ascii="Courier New" w:eastAsia="Times New Roman" w:hAnsi="Courier New" w:cs="Courier New"/>
                <w:i/>
                <w:iCs/>
                <w:color w:val="000000"/>
                <w:sz w:val="20"/>
                <w:szCs w:val="20"/>
              </w:rPr>
              <w:t>"Any fool can write code that a computer can understand.</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E257AA">
              <w:rPr>
                <w:rFonts w:ascii="Courier New" w:eastAsia="Times New Roman" w:hAnsi="Courier New" w:cs="Courier New"/>
                <w:i/>
                <w:iCs/>
                <w:color w:val="000000"/>
                <w:sz w:val="20"/>
                <w:szCs w:val="20"/>
              </w:rPr>
              <w:t>Good programmers write code that humans can understand."</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Martin Fowler, Refactoring: Improving the Design of Existing Code</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b/>
                <w:bCs/>
                <w:color w:val="000000"/>
                <w:sz w:val="27"/>
                <w:szCs w:val="27"/>
              </w:rPr>
              <w:t>Rather than trying to document how you perform a complex algorithm, try to make the algorithm easier to read by introducing more identifiers. This helps in the future in case the algorithm changes but someone forgets to change the documentation.</w:t>
            </w:r>
            <w:r w:rsidRPr="00E257AA">
              <w:rPr>
                <w:rFonts w:ascii="Arial" w:eastAsia="Times New Roman" w:hAnsi="Arial" w:cs="Arial"/>
                <w:color w:val="000000"/>
                <w:sz w:val="27"/>
                <w:szCs w:val="27"/>
              </w:rPr>
              <w:br/>
            </w:r>
            <w:r w:rsidRPr="00E257AA">
              <w:rPr>
                <w:rFonts w:ascii="Arial" w:eastAsia="Times New Roman" w:hAnsi="Arial" w:cs="Arial"/>
                <w:color w:val="000000"/>
                <w:sz w:val="27"/>
                <w:szCs w:val="27"/>
              </w:rPr>
              <w:br/>
              <w:t>Example:</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Instead of:</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 (hero == </w:t>
            </w:r>
            <w:proofErr w:type="spellStart"/>
            <w:r w:rsidRPr="00E257AA">
              <w:rPr>
                <w:rFonts w:ascii="Courier New" w:eastAsia="Times New Roman" w:hAnsi="Courier New" w:cs="Courier New"/>
                <w:color w:val="000000"/>
                <w:sz w:val="20"/>
                <w:szCs w:val="20"/>
              </w:rPr>
              <w:t>theTick</w:t>
            </w:r>
            <w:proofErr w:type="spellEnd"/>
            <w:r w:rsidRPr="00E257AA">
              <w:rPr>
                <w:rFonts w:ascii="Courier New" w:eastAsia="Times New Roman" w:hAnsi="Courier New" w:cs="Courier New"/>
                <w:color w:val="000000"/>
                <w:sz w:val="20"/>
                <w:szCs w:val="20"/>
              </w:rPr>
              <w:t xml:space="preserve">) &amp;&amp; ( (sidekick == </w:t>
            </w:r>
            <w:proofErr w:type="spellStart"/>
            <w:r w:rsidRPr="00E257AA">
              <w:rPr>
                <w:rFonts w:ascii="Courier New" w:eastAsia="Times New Roman" w:hAnsi="Courier New" w:cs="Courier New"/>
                <w:color w:val="000000"/>
                <w:sz w:val="20"/>
                <w:szCs w:val="20"/>
              </w:rPr>
              <w:t>arthur</w:t>
            </w:r>
            <w:proofErr w:type="spellEnd"/>
            <w:r w:rsidRPr="00E257AA">
              <w:rPr>
                <w:rFonts w:ascii="Courier New" w:eastAsia="Times New Roman" w:hAnsi="Courier New" w:cs="Courier New"/>
                <w:color w:val="000000"/>
                <w:sz w:val="20"/>
                <w:szCs w:val="20"/>
              </w:rPr>
              <w:t>) || (sidekick == speak) ) )</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Use: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isTickSidekick</w:t>
            </w:r>
            <w:proofErr w:type="spellEnd"/>
            <w:r w:rsidRPr="00E257AA">
              <w:rPr>
                <w:rFonts w:ascii="Courier New" w:eastAsia="Times New Roman" w:hAnsi="Courier New" w:cs="Courier New"/>
                <w:color w:val="000000"/>
                <w:sz w:val="20"/>
                <w:szCs w:val="20"/>
              </w:rPr>
              <w:t xml:space="preserve"> = ( (sidekick == </w:t>
            </w:r>
            <w:proofErr w:type="spellStart"/>
            <w:r w:rsidRPr="00E257AA">
              <w:rPr>
                <w:rFonts w:ascii="Courier New" w:eastAsia="Times New Roman" w:hAnsi="Courier New" w:cs="Courier New"/>
                <w:color w:val="000000"/>
                <w:sz w:val="20"/>
                <w:szCs w:val="20"/>
              </w:rPr>
              <w:t>arthur</w:t>
            </w:r>
            <w:proofErr w:type="spellEnd"/>
            <w:r w:rsidRPr="00E257AA">
              <w:rPr>
                <w:rFonts w:ascii="Courier New" w:eastAsia="Times New Roman" w:hAnsi="Courier New" w:cs="Courier New"/>
                <w:color w:val="000000"/>
                <w:sz w:val="20"/>
                <w:szCs w:val="20"/>
              </w:rPr>
              <w:t>) || (sidekick == speak)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 (hero == </w:t>
            </w:r>
            <w:proofErr w:type="spellStart"/>
            <w:r w:rsidRPr="00E257AA">
              <w:rPr>
                <w:rFonts w:ascii="Courier New" w:eastAsia="Times New Roman" w:hAnsi="Courier New" w:cs="Courier New"/>
                <w:color w:val="000000"/>
                <w:sz w:val="20"/>
                <w:szCs w:val="20"/>
              </w:rPr>
              <w:t>theTick</w:t>
            </w:r>
            <w:proofErr w:type="spellEnd"/>
            <w:r w:rsidRPr="00E257AA">
              <w:rPr>
                <w:rFonts w:ascii="Courier New" w:eastAsia="Times New Roman" w:hAnsi="Courier New" w:cs="Courier New"/>
                <w:color w:val="000000"/>
                <w:sz w:val="20"/>
                <w:szCs w:val="20"/>
              </w:rPr>
              <w:t xml:space="preserve">) &amp;&amp; </w:t>
            </w:r>
            <w:proofErr w:type="spellStart"/>
            <w:r w:rsidRPr="00E257AA">
              <w:rPr>
                <w:rFonts w:ascii="Courier New" w:eastAsia="Times New Roman" w:hAnsi="Courier New" w:cs="Courier New"/>
                <w:color w:val="000000"/>
                <w:sz w:val="20"/>
                <w:szCs w:val="20"/>
              </w:rPr>
              <w:t>isTickSidekick</w:t>
            </w:r>
            <w:proofErr w:type="spellEnd"/>
            <w:r w:rsidRPr="00E257AA">
              <w:rPr>
                <w:rFonts w:ascii="Courier New" w:eastAsia="Times New Roman" w:hAnsi="Courier New" w:cs="Courier New"/>
                <w:color w:val="000000"/>
                <w:sz w:val="20"/>
                <w:szCs w:val="20"/>
              </w:rPr>
              <w:t xml:space="preserve"> )</w:t>
            </w:r>
          </w:p>
          <w:p w:rsidR="00E257AA" w:rsidRPr="00E257AA" w:rsidRDefault="00E257AA" w:rsidP="00E257AA">
            <w:pPr>
              <w:spacing w:after="0" w:line="240" w:lineRule="auto"/>
              <w:ind w:left="720"/>
              <w:rPr>
                <w:rFonts w:ascii="Arial" w:eastAsia="Times New Roman" w:hAnsi="Arial" w:cs="Arial"/>
                <w:color w:val="000000"/>
                <w:sz w:val="27"/>
                <w:szCs w:val="27"/>
              </w:rPr>
            </w:pPr>
            <w:r w:rsidRPr="00E257AA">
              <w:rPr>
                <w:rFonts w:ascii="Arial" w:eastAsia="Times New Roman" w:hAnsi="Arial" w:cs="Arial"/>
                <w:color w:val="000000"/>
                <w:sz w:val="27"/>
                <w:szCs w:val="27"/>
              </w:rPr>
              <w:lastRenderedPageBreak/>
              <w:t>Or:</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Instead of:</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public static void </w:t>
            </w:r>
            <w:proofErr w:type="spellStart"/>
            <w:r w:rsidRPr="00E257AA">
              <w:rPr>
                <w:rFonts w:ascii="Courier New" w:eastAsia="Times New Roman" w:hAnsi="Courier New" w:cs="Courier New"/>
                <w:color w:val="000000"/>
                <w:sz w:val="20"/>
                <w:szCs w:val="20"/>
              </w:rPr>
              <w:t>happyBirthday</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age)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If you're in the US, some birthdays are special:</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16 (sweet sixteen)</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21 (age of majority)</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25, 50, 75 (quarter centuries)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 30, 40, 50, ... </w:t>
            </w:r>
            <w:proofErr w:type="spellStart"/>
            <w:r w:rsidRPr="00E257AA">
              <w:rPr>
                <w:rFonts w:ascii="Courier New" w:eastAsia="Times New Roman" w:hAnsi="Courier New" w:cs="Courier New"/>
                <w:color w:val="000000"/>
                <w:sz w:val="20"/>
                <w:szCs w:val="20"/>
              </w:rPr>
              <w:t>etc</w:t>
            </w:r>
            <w:proofErr w:type="spellEnd"/>
            <w:r w:rsidRPr="00E257AA">
              <w:rPr>
                <w:rFonts w:ascii="Courier New" w:eastAsia="Times New Roman" w:hAnsi="Courier New" w:cs="Courier New"/>
                <w:color w:val="000000"/>
                <w:sz w:val="20"/>
                <w:szCs w:val="20"/>
              </w:rPr>
              <w:t xml:space="preserve"> (decades)</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((age == 16) || (age == 21) || ((age &gt; 21) &amp;&amp; (((age % 10) == 0) || ((age % 25) == 0))))</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"Super special party, this year!");</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else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"One year older. Again.");</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spacing w:after="0" w:line="240" w:lineRule="auto"/>
              <w:ind w:left="1440"/>
              <w:rPr>
                <w:rFonts w:ascii="Arial" w:eastAsia="Times New Roman" w:hAnsi="Arial" w:cs="Arial"/>
                <w:color w:val="000000"/>
                <w:sz w:val="27"/>
                <w:szCs w:val="27"/>
              </w:rPr>
            </w:pPr>
            <w:r w:rsidRPr="00E257AA">
              <w:rPr>
                <w:rFonts w:ascii="Arial" w:eastAsia="Times New Roman" w:hAnsi="Arial" w:cs="Arial"/>
                <w:color w:val="000000"/>
                <w:sz w:val="27"/>
                <w:szCs w:val="27"/>
              </w:rPr>
              <w:t>Use: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public static void </w:t>
            </w:r>
            <w:proofErr w:type="spellStart"/>
            <w:r w:rsidRPr="00E257AA">
              <w:rPr>
                <w:rFonts w:ascii="Courier New" w:eastAsia="Times New Roman" w:hAnsi="Courier New" w:cs="Courier New"/>
                <w:color w:val="000000"/>
                <w:sz w:val="20"/>
                <w:szCs w:val="20"/>
              </w:rPr>
              <w:t>happyBirthday</w:t>
            </w:r>
            <w:proofErr w:type="spellEnd"/>
            <w:r w:rsidRPr="00E257AA">
              <w:rPr>
                <w:rFonts w:ascii="Courier New" w:eastAsia="Times New Roman" w:hAnsi="Courier New" w:cs="Courier New"/>
                <w:color w:val="000000"/>
                <w:sz w:val="20"/>
                <w:szCs w:val="20"/>
              </w:rPr>
              <w:t>(</w:t>
            </w:r>
            <w:proofErr w:type="spellStart"/>
            <w:r w:rsidRPr="00E257AA">
              <w:rPr>
                <w:rFonts w:ascii="Courier New" w:eastAsia="Times New Roman" w:hAnsi="Courier New" w:cs="Courier New"/>
                <w:color w:val="000000"/>
                <w:sz w:val="20"/>
                <w:szCs w:val="20"/>
              </w:rPr>
              <w:t>int</w:t>
            </w:r>
            <w:proofErr w:type="spellEnd"/>
            <w:r w:rsidRPr="00E257AA">
              <w:rPr>
                <w:rFonts w:ascii="Courier New" w:eastAsia="Times New Roman" w:hAnsi="Courier New" w:cs="Courier New"/>
                <w:color w:val="000000"/>
                <w:sz w:val="20"/>
                <w:szCs w:val="20"/>
              </w:rPr>
              <w:t xml:space="preserve"> age)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sweet_sixteen</w:t>
            </w:r>
            <w:proofErr w:type="spellEnd"/>
            <w:r w:rsidRPr="00E257AA">
              <w:rPr>
                <w:rFonts w:ascii="Courier New" w:eastAsia="Times New Roman" w:hAnsi="Courier New" w:cs="Courier New"/>
                <w:color w:val="000000"/>
                <w:sz w:val="20"/>
                <w:szCs w:val="20"/>
              </w:rPr>
              <w:t xml:space="preserve"> = (age == 16);</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majority = (age == 21);</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adult = (age &gt; 21);</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decade = (age % 10) == 0;</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r w:rsidRPr="00E257AA">
              <w:rPr>
                <w:rFonts w:ascii="Courier New" w:eastAsia="Times New Roman" w:hAnsi="Courier New" w:cs="Courier New"/>
                <w:color w:val="000000"/>
                <w:sz w:val="20"/>
                <w:szCs w:val="20"/>
              </w:rPr>
              <w:t>boolean</w:t>
            </w:r>
            <w:proofErr w:type="spellEnd"/>
            <w:r w:rsidRPr="00E257AA">
              <w:rPr>
                <w:rFonts w:ascii="Courier New" w:eastAsia="Times New Roman" w:hAnsi="Courier New" w:cs="Courier New"/>
                <w:color w:val="000000"/>
                <w:sz w:val="20"/>
                <w:szCs w:val="20"/>
              </w:rPr>
              <w:t xml:space="preserve"> quarter = (age % 25) == 0;</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if (</w:t>
            </w:r>
            <w:proofErr w:type="spellStart"/>
            <w:r w:rsidRPr="00E257AA">
              <w:rPr>
                <w:rFonts w:ascii="Courier New" w:eastAsia="Times New Roman" w:hAnsi="Courier New" w:cs="Courier New"/>
                <w:color w:val="000000"/>
                <w:sz w:val="20"/>
                <w:szCs w:val="20"/>
              </w:rPr>
              <w:t>sweet_sixteen</w:t>
            </w:r>
            <w:proofErr w:type="spellEnd"/>
            <w:r w:rsidRPr="00E257AA">
              <w:rPr>
                <w:rFonts w:ascii="Courier New" w:eastAsia="Times New Roman" w:hAnsi="Courier New" w:cs="Courier New"/>
                <w:color w:val="000000"/>
                <w:sz w:val="20"/>
                <w:szCs w:val="20"/>
              </w:rPr>
              <w:t xml:space="preserve"> || majority || (adult &amp;&amp; (decade || quarter)))</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"Super special party, this year!");</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else</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roofErr w:type="spellStart"/>
            <w:proofErr w:type="gramStart"/>
            <w:r w:rsidRPr="00E257AA">
              <w:rPr>
                <w:rFonts w:ascii="Courier New" w:eastAsia="Times New Roman" w:hAnsi="Courier New" w:cs="Courier New"/>
                <w:color w:val="000000"/>
                <w:sz w:val="20"/>
                <w:szCs w:val="20"/>
              </w:rPr>
              <w:t>System.out.println</w:t>
            </w:r>
            <w:proofErr w:type="spellEnd"/>
            <w:r w:rsidRPr="00E257AA">
              <w:rPr>
                <w:rFonts w:ascii="Courier New" w:eastAsia="Times New Roman" w:hAnsi="Courier New" w:cs="Courier New"/>
                <w:color w:val="000000"/>
                <w:sz w:val="20"/>
                <w:szCs w:val="20"/>
              </w:rPr>
              <w:t>(</w:t>
            </w:r>
            <w:proofErr w:type="gramEnd"/>
            <w:r w:rsidRPr="00E257AA">
              <w:rPr>
                <w:rFonts w:ascii="Courier New" w:eastAsia="Times New Roman" w:hAnsi="Courier New" w:cs="Courier New"/>
                <w:color w:val="000000"/>
                <w:sz w:val="20"/>
                <w:szCs w:val="20"/>
              </w:rPr>
              <w:t>"One year older. Again.");</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p w:rsidR="00E257AA" w:rsidRPr="00E257AA" w:rsidRDefault="00E257AA" w:rsidP="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257AA">
              <w:rPr>
                <w:rFonts w:ascii="Courier New" w:eastAsia="Times New Roman" w:hAnsi="Courier New" w:cs="Courier New"/>
                <w:color w:val="000000"/>
                <w:sz w:val="20"/>
                <w:szCs w:val="20"/>
              </w:rPr>
              <w:t xml:space="preserve">    }</w:t>
            </w:r>
          </w:p>
        </w:tc>
      </w:tr>
    </w:tbl>
    <w:p w:rsidR="007A0CF4" w:rsidRDefault="007A0CF4"/>
    <w:sectPr w:rsidR="007A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AA"/>
    <w:rsid w:val="007A0CF4"/>
    <w:rsid w:val="00E2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FB118-406B-4906-B038-3250FB29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5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7A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57AA"/>
    <w:rPr>
      <w:color w:val="0000FF"/>
      <w:u w:val="single"/>
    </w:rPr>
  </w:style>
  <w:style w:type="character" w:styleId="HTMLCode">
    <w:name w:val="HTML Code"/>
    <w:basedOn w:val="DefaultParagraphFont"/>
    <w:uiPriority w:val="99"/>
    <w:semiHidden/>
    <w:unhideWhenUsed/>
    <w:rsid w:val="00E257AA"/>
    <w:rPr>
      <w:rFonts w:ascii="Courier New" w:eastAsia="Times New Roman" w:hAnsi="Courier New" w:cs="Courier New"/>
      <w:sz w:val="20"/>
      <w:szCs w:val="20"/>
    </w:rPr>
  </w:style>
  <w:style w:type="paragraph" w:styleId="NormalWeb">
    <w:name w:val="Normal (Web)"/>
    <w:basedOn w:val="Normal"/>
    <w:uiPriority w:val="99"/>
    <w:semiHidden/>
    <w:unhideWhenUsed/>
    <w:rsid w:val="00E25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7AA"/>
    <w:rPr>
      <w:b/>
      <w:bCs/>
    </w:rPr>
  </w:style>
  <w:style w:type="character" w:styleId="Emphasis">
    <w:name w:val="Emphasis"/>
    <w:basedOn w:val="DefaultParagraphFont"/>
    <w:uiPriority w:val="20"/>
    <w:qFormat/>
    <w:rsid w:val="00E257AA"/>
    <w:rPr>
      <w:i/>
      <w:iCs/>
    </w:rPr>
  </w:style>
  <w:style w:type="paragraph" w:styleId="HTMLPreformatted">
    <w:name w:val="HTML Preformatted"/>
    <w:basedOn w:val="Normal"/>
    <w:link w:val="HTMLPreformattedChar"/>
    <w:uiPriority w:val="99"/>
    <w:semiHidden/>
    <w:unhideWhenUsed/>
    <w:rsid w:val="00E2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ranch.com/styleLong.jsp" TargetMode="External"/><Relationship Id="rId18" Type="http://schemas.openxmlformats.org/officeDocument/2006/relationships/hyperlink" Target="https://javaranch.com/styleLong.jsp" TargetMode="External"/><Relationship Id="rId26" Type="http://schemas.openxmlformats.org/officeDocument/2006/relationships/hyperlink" Target="https://javaranch.com/styleLong.jsp" TargetMode="External"/><Relationship Id="rId3" Type="http://schemas.openxmlformats.org/officeDocument/2006/relationships/webSettings" Target="webSettings.xml"/><Relationship Id="rId21" Type="http://schemas.openxmlformats.org/officeDocument/2006/relationships/hyperlink" Target="https://javaranch.com/styleLong.jsp" TargetMode="External"/><Relationship Id="rId7" Type="http://schemas.openxmlformats.org/officeDocument/2006/relationships/hyperlink" Target="https://javaranch.com/styleLong.jsp" TargetMode="External"/><Relationship Id="rId12" Type="http://schemas.openxmlformats.org/officeDocument/2006/relationships/hyperlink" Target="https://javaranch.com/styleLong.jsp" TargetMode="External"/><Relationship Id="rId17" Type="http://schemas.openxmlformats.org/officeDocument/2006/relationships/hyperlink" Target="https://javaranch.com/styleLong.jsp" TargetMode="External"/><Relationship Id="rId25" Type="http://schemas.openxmlformats.org/officeDocument/2006/relationships/hyperlink" Target="https://javaranch.com/styleLong.jsp"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javaranch.com/styleLong.jsp" TargetMode="External"/><Relationship Id="rId20" Type="http://schemas.openxmlformats.org/officeDocument/2006/relationships/hyperlink" Target="https://javaranch.com/styleLong.jsp" TargetMode="External"/><Relationship Id="rId29" Type="http://schemas.openxmlformats.org/officeDocument/2006/relationships/hyperlink" Target="https://javaranch.com/styleLong.jsp"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s://javaranch.com/styleLong.jsp" TargetMode="External"/><Relationship Id="rId24" Type="http://schemas.openxmlformats.org/officeDocument/2006/relationships/hyperlink" Target="https://javaranch.com/styleLong.jsp"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javaranch.com/styleLong.jsp" TargetMode="External"/><Relationship Id="rId23" Type="http://schemas.openxmlformats.org/officeDocument/2006/relationships/hyperlink" Target="https://javaranch.com/styleLong.jsp" TargetMode="External"/><Relationship Id="rId28" Type="http://schemas.openxmlformats.org/officeDocument/2006/relationships/hyperlink" Target="https://javaranch.com/styleLong.jsp" TargetMode="External"/><Relationship Id="rId10" Type="http://schemas.openxmlformats.org/officeDocument/2006/relationships/hyperlink" Target="https://javaranch.com/styleLong.jsp" TargetMode="External"/><Relationship Id="rId19" Type="http://schemas.openxmlformats.org/officeDocument/2006/relationships/hyperlink" Target="https://javaranch.com/styleLong.jsp" TargetMode="External"/><Relationship Id="rId31" Type="http://schemas.openxmlformats.org/officeDocument/2006/relationships/hyperlink" Target="http://en.wikipedia.org/wiki/Hungarian_notation" TargetMode="External"/><Relationship Id="rId4" Type="http://schemas.openxmlformats.org/officeDocument/2006/relationships/hyperlink" Target="https://javaranch.com/style.jsp" TargetMode="External"/><Relationship Id="rId9" Type="http://schemas.openxmlformats.org/officeDocument/2006/relationships/hyperlink" Target="https://javaranch.com/styleLong.jsp" TargetMode="External"/><Relationship Id="rId14" Type="http://schemas.openxmlformats.org/officeDocument/2006/relationships/hyperlink" Target="https://javaranch.com/styleLong.jsp" TargetMode="External"/><Relationship Id="rId22" Type="http://schemas.openxmlformats.org/officeDocument/2006/relationships/hyperlink" Target="https://javaranch.com/styleLong.jsp" TargetMode="External"/><Relationship Id="rId27" Type="http://schemas.openxmlformats.org/officeDocument/2006/relationships/hyperlink" Target="https://javaranch.com/styleLong.jsp" TargetMode="External"/><Relationship Id="rId30" Type="http://schemas.openxmlformats.org/officeDocument/2006/relationships/hyperlink" Target="http://java.sun.com/docs/codeconv/html/CodeConvTOC.doc.html" TargetMode="External"/><Relationship Id="rId8" Type="http://schemas.openxmlformats.org/officeDocument/2006/relationships/hyperlink" Target="https://javaranch.com/styleLong.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2017-12-18T21:04:00Z</dcterms:created>
  <dcterms:modified xsi:type="dcterms:W3CDTF">2017-12-18T21:05:00Z</dcterms:modified>
</cp:coreProperties>
</file>