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as6fbt255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Architectural Overview – Pilot Phase (Phase 1)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ocm1e7yx9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the </w:t>
      </w:r>
      <w:r w:rsidDel="00000000" w:rsidR="00000000" w:rsidRPr="00000000">
        <w:rPr>
          <w:b w:val="1"/>
          <w:bCs w:val="1"/>
          <w:rtl w:val="0"/>
        </w:rPr>
        <w:t xml:space="preserve">end-to-end value</w:t>
      </w:r>
      <w:r w:rsidDel="00000000" w:rsidR="00000000" w:rsidRPr="00000000">
        <w:rPr>
          <w:rtl w:val="0"/>
        </w:rPr>
        <w:t xml:space="preserve"> of structured prompt capture and agent-based retrieval with </w:t>
      </w:r>
      <w:r w:rsidDel="00000000" w:rsidR="00000000" w:rsidRPr="00000000">
        <w:rPr>
          <w:b w:val="1"/>
          <w:bCs w:val="1"/>
          <w:rtl w:val="0"/>
        </w:rPr>
        <w:t xml:space="preserve">human-in-the-loop controls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ecc22tlls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rn6k8vpcu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Architecture (Conceptual)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Capture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Forms used to submit: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text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ADDIE phase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Intended use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Intermediate Review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Responses stored in </w:t>
      </w:r>
      <w:r w:rsidDel="00000000" w:rsidR="00000000" w:rsidRPr="00000000">
        <w:rPr>
          <w:b w:val="1"/>
          <w:bCs w:val="1"/>
          <w:rtl w:val="0"/>
        </w:rPr>
        <w:t xml:space="preserve">Google Sheets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reviewer: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Checks similarity manually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Reviews quality and alignment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Approves or rejects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Approved Prompt Storage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prompts exported to </w:t>
      </w:r>
      <w:r w:rsidDel="00000000" w:rsidR="00000000" w:rsidRPr="00000000">
        <w:rPr>
          <w:b w:val="1"/>
          <w:bCs w:val="1"/>
          <w:rtl w:val="0"/>
        </w:rPr>
        <w:t xml:space="preserve">Google Cloud Storage (GCS)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prompt stored as a structured JSON or Markdown file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Consumption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Vertex AI Agent Builder configured with: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Cloud Storage as a data source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answers:</w:t>
        <w:br w:type="textWrapping"/>
        <w:t xml:space="preserve">“Give me a Design-phase prompt for learning objectives”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s8fh5ci2p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Characteristics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similarity detection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approval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governance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to deploy and iterate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louokolxu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Data Flows: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End-to-End Flows Documented: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Adding new prompts (CSV → Function → BigQuery → Vertex AI)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Searching for prompts (User → Gemini → Search → Results)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Executing prompts (User → Gemini → Extension → Gemini API → User)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