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27441" w14:textId="77777777" w:rsidR="00AC21E3" w:rsidRDefault="00AC21E3" w:rsidP="006E3D67">
      <w:pPr>
        <w:ind w:right="141"/>
        <w:rPr>
          <w:sz w:val="8"/>
        </w:rPr>
      </w:pPr>
    </w:p>
    <w:p w14:paraId="4DC920F8" w14:textId="77777777" w:rsidR="00AC21E3" w:rsidRPr="000C6FA7" w:rsidRDefault="00AC21E3" w:rsidP="006E3D67">
      <w:pPr>
        <w:ind w:right="141"/>
        <w:rPr>
          <w:sz w:val="8"/>
        </w:rPr>
      </w:pPr>
    </w:p>
    <w:tbl>
      <w:tblPr>
        <w:tblStyle w:val="TableGrid"/>
        <w:tblW w:w="10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99CCFF"/>
        <w:tblLook w:val="04A0" w:firstRow="1" w:lastRow="0" w:firstColumn="1" w:lastColumn="0" w:noHBand="0" w:noVBand="1"/>
      </w:tblPr>
      <w:tblGrid>
        <w:gridCol w:w="4949"/>
        <w:gridCol w:w="5224"/>
      </w:tblGrid>
      <w:tr w:rsidR="005A39D2" w14:paraId="0E2D0CDC" w14:textId="77777777" w:rsidTr="00DA2523">
        <w:tc>
          <w:tcPr>
            <w:tcW w:w="4949" w:type="dxa"/>
            <w:shd w:val="clear" w:color="auto" w:fill="F2F2F2" w:themeFill="background1" w:themeFillShade="F2"/>
          </w:tcPr>
          <w:p w14:paraId="13DA4FB6" w14:textId="7C31708D" w:rsidR="005A39D2" w:rsidRPr="00553A85" w:rsidRDefault="00BA4A4D" w:rsidP="006E3D67">
            <w:pPr>
              <w:ind w:right="141"/>
              <w:rPr>
                <w:rFonts w:asciiTheme="majorHAnsi" w:hAnsiTheme="majorHAnsi" w:cstheme="majorHAnsi"/>
                <w:sz w:val="72"/>
                <w:szCs w:val="72"/>
              </w:rPr>
            </w:pPr>
            <w:r w:rsidRPr="00BA4A4D">
              <w:rPr>
                <w:rFonts w:asciiTheme="majorHAnsi" w:hAnsiTheme="majorHAnsi" w:cstheme="majorHAnsi"/>
                <w:sz w:val="48"/>
                <w:szCs w:val="48"/>
              </w:rPr>
              <w:t>Sudheesh Gangishetty</w:t>
            </w:r>
          </w:p>
        </w:tc>
        <w:tc>
          <w:tcPr>
            <w:tcW w:w="5224" w:type="dxa"/>
            <w:shd w:val="clear" w:color="auto" w:fill="F2F2F2" w:themeFill="background1" w:themeFillShade="F2"/>
          </w:tcPr>
          <w:p w14:paraId="55AFEC18" w14:textId="6904B1FD" w:rsidR="00F2346C" w:rsidRPr="00553A85" w:rsidRDefault="00DA2523" w:rsidP="006E3D67">
            <w:pPr>
              <w:ind w:right="141"/>
              <w:jc w:val="right"/>
              <w:rPr>
                <w:rFonts w:asciiTheme="majorHAnsi" w:hAnsiTheme="majorHAnsi" w:cstheme="majorHAnsi"/>
              </w:rPr>
            </w:pPr>
            <w:r w:rsidRPr="00553A85">
              <w:rPr>
                <w:rFonts w:asciiTheme="majorHAnsi" w:hAnsiTheme="majorHAnsi" w:cstheme="majorHAnsi"/>
              </w:rPr>
              <w:t xml:space="preserve">A: </w:t>
            </w:r>
            <w:r w:rsidR="000A4419">
              <w:rPr>
                <w:rFonts w:asciiTheme="majorHAnsi" w:hAnsiTheme="majorHAnsi" w:cstheme="majorHAnsi"/>
              </w:rPr>
              <w:t>Sydney</w:t>
            </w:r>
            <w:r w:rsidR="00BA4A4D">
              <w:rPr>
                <w:rFonts w:asciiTheme="majorHAnsi" w:hAnsiTheme="majorHAnsi" w:cstheme="majorHAnsi"/>
              </w:rPr>
              <w:t xml:space="preserve"> NSW (open to relocate)</w:t>
            </w:r>
          </w:p>
          <w:p w14:paraId="571CEEEF" w14:textId="08E2C5B1" w:rsidR="00F2346C" w:rsidRPr="00553A85" w:rsidRDefault="007D118D" w:rsidP="006E3D67">
            <w:pPr>
              <w:ind w:right="141"/>
              <w:jc w:val="right"/>
              <w:rPr>
                <w:rFonts w:asciiTheme="majorHAnsi" w:hAnsiTheme="majorHAnsi" w:cstheme="majorHAnsi"/>
              </w:rPr>
            </w:pPr>
            <w:r w:rsidRPr="00553A85">
              <w:rPr>
                <w:rFonts w:asciiTheme="majorHAnsi" w:hAnsiTheme="majorHAnsi" w:cstheme="majorHAnsi"/>
              </w:rPr>
              <w:t xml:space="preserve"> </w:t>
            </w:r>
            <w:r w:rsidR="00DD303E" w:rsidRPr="00553A85">
              <w:rPr>
                <w:rFonts w:asciiTheme="majorHAnsi" w:hAnsiTheme="majorHAnsi" w:cstheme="majorHAnsi"/>
              </w:rPr>
              <w:t xml:space="preserve">T: </w:t>
            </w:r>
            <w:r w:rsidR="00BA4A4D">
              <w:rPr>
                <w:rFonts w:asciiTheme="majorHAnsi" w:hAnsiTheme="majorHAnsi" w:cstheme="majorHAnsi"/>
              </w:rPr>
              <w:t>0406275594</w:t>
            </w:r>
          </w:p>
          <w:p w14:paraId="290B7095" w14:textId="6D21BE39" w:rsidR="00266F5D" w:rsidRDefault="00DD303E" w:rsidP="00266F5D">
            <w:pPr>
              <w:ind w:right="141"/>
              <w:jc w:val="right"/>
              <w:rPr>
                <w:rStyle w:val="Hyperlink"/>
                <w:rFonts w:asciiTheme="majorHAnsi" w:hAnsiTheme="majorHAnsi" w:cstheme="majorHAnsi"/>
                <w:color w:val="auto"/>
              </w:rPr>
            </w:pPr>
            <w:r w:rsidRPr="00553A85">
              <w:rPr>
                <w:rFonts w:asciiTheme="majorHAnsi" w:hAnsiTheme="majorHAnsi" w:cstheme="majorHAnsi"/>
              </w:rPr>
              <w:t xml:space="preserve">E: </w:t>
            </w:r>
            <w:r w:rsidR="00BA4A4D">
              <w:rPr>
                <w:rFonts w:asciiTheme="majorHAnsi" w:hAnsiTheme="majorHAnsi" w:cstheme="majorHAnsi"/>
              </w:rPr>
              <w:t>sudheeshgangishetty@gmail.com</w:t>
            </w:r>
          </w:p>
          <w:p w14:paraId="3E16DD1A" w14:textId="0585E8E8" w:rsidR="00BA4A4D" w:rsidRPr="00645750" w:rsidRDefault="00BA4A4D" w:rsidP="00BA4A4D">
            <w:pPr>
              <w:ind w:right="141"/>
              <w:jc w:val="right"/>
              <w:rPr>
                <w:rFonts w:asciiTheme="majorHAnsi" w:hAnsiTheme="majorHAnsi" w:cstheme="majorHAnsi"/>
              </w:rPr>
            </w:pPr>
            <w:hyperlink r:id="rId10" w:history="1">
              <w:r w:rsidRPr="00BA4A4D">
                <w:rPr>
                  <w:rStyle w:val="Hyperlink"/>
                  <w:rFonts w:asciiTheme="majorHAnsi" w:hAnsiTheme="majorHAnsi" w:cstheme="majorHAnsi"/>
                </w:rPr>
                <w:t>linkedin.com</w:t>
              </w:r>
            </w:hyperlink>
            <w:r w:rsidR="00645750">
              <w:t xml:space="preserve"> | </w:t>
            </w:r>
            <w:hyperlink r:id="rId11" w:history="1">
              <w:r w:rsidR="00645750" w:rsidRPr="00645750">
                <w:rPr>
                  <w:rStyle w:val="Hyperlink"/>
                  <w:rFonts w:asciiTheme="majorHAnsi" w:hAnsiTheme="majorHAnsi" w:cstheme="majorHAnsi"/>
                </w:rPr>
                <w:t>portfolio.com</w:t>
              </w:r>
            </w:hyperlink>
          </w:p>
        </w:tc>
      </w:tr>
    </w:tbl>
    <w:p w14:paraId="7153024D" w14:textId="77777777" w:rsidR="002F3F4E" w:rsidRPr="00266F5D" w:rsidRDefault="002F3F4E" w:rsidP="00553A85">
      <w:pPr>
        <w:spacing w:after="0"/>
        <w:ind w:right="144"/>
        <w:rPr>
          <w:sz w:val="16"/>
          <w:szCs w:val="16"/>
        </w:rPr>
      </w:pPr>
    </w:p>
    <w:p w14:paraId="786031C1" w14:textId="06DC7967" w:rsidR="00BA4A4D" w:rsidRPr="00783D9E" w:rsidRDefault="00363740" w:rsidP="00783D9E">
      <w:pPr>
        <w:pStyle w:val="Heading1"/>
        <w:pBdr>
          <w:bottom w:val="single" w:sz="4" w:space="1" w:color="auto"/>
        </w:pBdr>
        <w:tabs>
          <w:tab w:val="left" w:pos="3544"/>
        </w:tabs>
        <w:spacing w:before="0" w:line="240" w:lineRule="auto"/>
        <w:ind w:right="141"/>
        <w:rPr>
          <w:rFonts w:ascii="Arial Black" w:hAnsi="Arial Black"/>
        </w:rPr>
      </w:pPr>
      <w:r>
        <w:rPr>
          <w:rFonts w:ascii="Arial Black" w:hAnsi="Arial Black"/>
        </w:rPr>
        <w:t>Professional Summary</w:t>
      </w:r>
    </w:p>
    <w:p w14:paraId="182427D0" w14:textId="46425E36" w:rsidR="00322D29" w:rsidRPr="00322D29" w:rsidRDefault="0079653D" w:rsidP="00322D29">
      <w:pPr>
        <w:spacing w:after="0"/>
        <w:rPr>
          <w:rFonts w:asciiTheme="majorHAnsi" w:eastAsia="Times New Roman" w:hAnsiTheme="majorHAnsi" w:cstheme="majorHAnsi"/>
          <w:color w:val="000000"/>
          <w:sz w:val="22"/>
          <w:lang w:val="en-IN"/>
        </w:rPr>
      </w:pPr>
      <w:r w:rsidRPr="0079653D">
        <w:rPr>
          <w:rFonts w:asciiTheme="majorHAnsi" w:eastAsia="Times New Roman" w:hAnsiTheme="majorHAnsi" w:cstheme="majorHAnsi"/>
          <w:color w:val="000000"/>
          <w:sz w:val="22"/>
        </w:rPr>
        <w:t>Data Analyst with a Bachelor of Data Science and hands-on experience transforming raw operational data into actionable business insights. Strong in SQL, Excel, Power BI, and Tableau, with experience in KPI tracking, dashboard development, and revenue impact analysis. Proven ability to clean complex datasets, identify performance trends, and support data-driven decision-making in retail, startup, and enterprise environments.</w:t>
      </w:r>
    </w:p>
    <w:p w14:paraId="4568D065" w14:textId="77777777" w:rsidR="00AE2352" w:rsidRPr="00553A85" w:rsidRDefault="00AE2352" w:rsidP="00F91368">
      <w:pPr>
        <w:spacing w:after="0"/>
        <w:rPr>
          <w:rFonts w:asciiTheme="majorHAnsi" w:eastAsia="Times New Roman" w:hAnsiTheme="majorHAnsi" w:cstheme="majorHAnsi"/>
          <w:color w:val="000000"/>
          <w:szCs w:val="26"/>
        </w:rPr>
      </w:pPr>
    </w:p>
    <w:p w14:paraId="7FCB4D6A" w14:textId="33E93A97" w:rsidR="002B0C2D" w:rsidRPr="002B0C2D" w:rsidRDefault="002B0C2D" w:rsidP="002B0C2D">
      <w:pPr>
        <w:pStyle w:val="Heading1"/>
        <w:pBdr>
          <w:bottom w:val="single" w:sz="4" w:space="1" w:color="auto"/>
        </w:pBdr>
        <w:tabs>
          <w:tab w:val="left" w:pos="3544"/>
        </w:tabs>
        <w:spacing w:before="0" w:line="240" w:lineRule="auto"/>
        <w:ind w:right="141"/>
        <w:rPr>
          <w:rFonts w:ascii="Arial Black" w:hAnsi="Arial Black"/>
        </w:rPr>
      </w:pPr>
      <w:r>
        <w:rPr>
          <w:rFonts w:ascii="Arial Black" w:hAnsi="Arial Black"/>
        </w:rPr>
        <w:t>Technical Skills</w:t>
      </w:r>
    </w:p>
    <w:p w14:paraId="781C6924" w14:textId="77777777" w:rsidR="002B0C2D" w:rsidRPr="002B0C2D" w:rsidRDefault="002B0C2D" w:rsidP="002B0C2D">
      <w:pPr>
        <w:pStyle w:val="Heading1"/>
        <w:tabs>
          <w:tab w:val="left" w:pos="3544"/>
        </w:tabs>
        <w:spacing w:before="0" w:line="240" w:lineRule="auto"/>
        <w:ind w:right="141"/>
        <w:rPr>
          <w:rFonts w:asciiTheme="minorHAnsi" w:hAnsiTheme="minorHAnsi"/>
          <w:spacing w:val="-5"/>
          <w:sz w:val="10"/>
        </w:rPr>
      </w:pPr>
    </w:p>
    <w:p w14:paraId="5917390B" w14:textId="4A5345F5" w:rsidR="00945273" w:rsidRDefault="0079653D" w:rsidP="0079653D">
      <w:pPr>
        <w:rPr>
          <w:rFonts w:asciiTheme="majorHAnsi" w:eastAsia="Times New Roman" w:hAnsiTheme="majorHAnsi" w:cs="Times New Roman"/>
          <w:bCs/>
          <w:color w:val="000000" w:themeColor="text1"/>
          <w:sz w:val="22"/>
          <w:szCs w:val="22"/>
          <w:lang w:val="en-IN"/>
        </w:rPr>
      </w:pPr>
      <w:r w:rsidRPr="0079653D">
        <w:rPr>
          <w:rFonts w:asciiTheme="majorHAnsi" w:eastAsia="Times New Roman" w:hAnsiTheme="majorHAnsi" w:cs="Times New Roman"/>
          <w:b/>
          <w:bCs/>
          <w:color w:val="000000" w:themeColor="text1"/>
          <w:sz w:val="22"/>
          <w:szCs w:val="22"/>
          <w:lang w:val="en-IN"/>
        </w:rPr>
        <w:t>Data Analysis &amp; Querying:</w:t>
      </w:r>
      <w:r w:rsidRPr="0079653D">
        <w:rPr>
          <w:rFonts w:asciiTheme="majorHAnsi" w:eastAsia="Times New Roman" w:hAnsiTheme="majorHAnsi" w:cs="Times New Roman"/>
          <w:b/>
          <w:color w:val="000000" w:themeColor="text1"/>
          <w:sz w:val="22"/>
          <w:szCs w:val="22"/>
          <w:lang w:val="en-IN"/>
        </w:rPr>
        <w:br/>
      </w:r>
      <w:r w:rsidRPr="0079653D">
        <w:rPr>
          <w:rFonts w:asciiTheme="majorHAnsi" w:eastAsia="Times New Roman" w:hAnsiTheme="majorHAnsi" w:cs="Times New Roman"/>
          <w:bCs/>
          <w:color w:val="000000" w:themeColor="text1"/>
          <w:sz w:val="22"/>
          <w:szCs w:val="22"/>
          <w:lang w:val="en-IN"/>
        </w:rPr>
        <w:t>SQL (Joins, Aggregations, Data Validation), Data Cleaning &amp; Transformation, KPI Analysis</w:t>
      </w:r>
      <w:r>
        <w:rPr>
          <w:rFonts w:asciiTheme="majorHAnsi" w:eastAsia="Times New Roman" w:hAnsiTheme="majorHAnsi" w:cs="Times New Roman"/>
          <w:b/>
          <w:color w:val="000000" w:themeColor="text1"/>
          <w:sz w:val="22"/>
          <w:szCs w:val="22"/>
          <w:lang w:val="en-IN"/>
        </w:rPr>
        <w:br/>
      </w:r>
      <w:r w:rsidRPr="0079653D">
        <w:rPr>
          <w:rFonts w:asciiTheme="majorHAnsi" w:eastAsia="Times New Roman" w:hAnsiTheme="majorHAnsi" w:cs="Times New Roman"/>
          <w:b/>
          <w:bCs/>
          <w:color w:val="000000" w:themeColor="text1"/>
          <w:sz w:val="22"/>
          <w:szCs w:val="22"/>
          <w:lang w:val="en-IN"/>
        </w:rPr>
        <w:t>Visualization &amp; Reporting:</w:t>
      </w:r>
      <w:r w:rsidRPr="0079653D">
        <w:rPr>
          <w:rFonts w:asciiTheme="majorHAnsi" w:eastAsia="Times New Roman" w:hAnsiTheme="majorHAnsi" w:cs="Times New Roman"/>
          <w:b/>
          <w:color w:val="000000" w:themeColor="text1"/>
          <w:sz w:val="22"/>
          <w:szCs w:val="22"/>
          <w:lang w:val="en-IN"/>
        </w:rPr>
        <w:br/>
      </w:r>
      <w:r w:rsidRPr="0079653D">
        <w:rPr>
          <w:rFonts w:asciiTheme="majorHAnsi" w:eastAsia="Times New Roman" w:hAnsiTheme="majorHAnsi" w:cs="Times New Roman"/>
          <w:bCs/>
          <w:color w:val="000000" w:themeColor="text1"/>
          <w:sz w:val="22"/>
          <w:szCs w:val="22"/>
          <w:lang w:val="en-IN"/>
        </w:rPr>
        <w:t>Power BI (Dashboard Development), Tableau, Microsoft Excel (Pivot Tables, Lookup Functions, Trend Analysis)</w:t>
      </w:r>
      <w:r>
        <w:rPr>
          <w:rFonts w:asciiTheme="majorHAnsi" w:eastAsia="Times New Roman" w:hAnsiTheme="majorHAnsi" w:cs="Times New Roman"/>
          <w:b/>
          <w:color w:val="000000" w:themeColor="text1"/>
          <w:sz w:val="22"/>
          <w:szCs w:val="22"/>
          <w:lang w:val="en-IN"/>
        </w:rPr>
        <w:br/>
      </w:r>
      <w:r w:rsidRPr="0079653D">
        <w:rPr>
          <w:rFonts w:asciiTheme="majorHAnsi" w:eastAsia="Times New Roman" w:hAnsiTheme="majorHAnsi" w:cs="Times New Roman"/>
          <w:b/>
          <w:bCs/>
          <w:color w:val="000000" w:themeColor="text1"/>
          <w:sz w:val="22"/>
          <w:szCs w:val="22"/>
          <w:lang w:val="en-IN"/>
        </w:rPr>
        <w:t>Programming:</w:t>
      </w:r>
      <w:r w:rsidRPr="0079653D">
        <w:rPr>
          <w:rFonts w:asciiTheme="majorHAnsi" w:eastAsia="Times New Roman" w:hAnsiTheme="majorHAnsi" w:cs="Times New Roman"/>
          <w:b/>
          <w:color w:val="000000" w:themeColor="text1"/>
          <w:sz w:val="22"/>
          <w:szCs w:val="22"/>
          <w:lang w:val="en-IN"/>
        </w:rPr>
        <w:br/>
      </w:r>
      <w:r w:rsidRPr="0079653D">
        <w:rPr>
          <w:rFonts w:asciiTheme="majorHAnsi" w:eastAsia="Times New Roman" w:hAnsiTheme="majorHAnsi" w:cs="Times New Roman"/>
          <w:bCs/>
          <w:color w:val="000000" w:themeColor="text1"/>
          <w:sz w:val="22"/>
          <w:szCs w:val="22"/>
          <w:lang w:val="en-IN"/>
        </w:rPr>
        <w:t>Python (Pandas, NumPy)</w:t>
      </w:r>
      <w:r>
        <w:rPr>
          <w:rFonts w:asciiTheme="majorHAnsi" w:eastAsia="Times New Roman" w:hAnsiTheme="majorHAnsi" w:cs="Times New Roman"/>
          <w:b/>
          <w:color w:val="000000" w:themeColor="text1"/>
          <w:sz w:val="22"/>
          <w:szCs w:val="22"/>
          <w:lang w:val="en-IN"/>
        </w:rPr>
        <w:br/>
      </w:r>
      <w:r w:rsidRPr="0079653D">
        <w:rPr>
          <w:rFonts w:asciiTheme="majorHAnsi" w:eastAsia="Times New Roman" w:hAnsiTheme="majorHAnsi" w:cs="Times New Roman"/>
          <w:b/>
          <w:bCs/>
          <w:color w:val="000000" w:themeColor="text1"/>
          <w:sz w:val="22"/>
          <w:szCs w:val="22"/>
          <w:lang w:val="en-IN"/>
        </w:rPr>
        <w:t>Data Management:</w:t>
      </w:r>
      <w:r w:rsidRPr="0079653D">
        <w:rPr>
          <w:rFonts w:asciiTheme="majorHAnsi" w:eastAsia="Times New Roman" w:hAnsiTheme="majorHAnsi" w:cs="Times New Roman"/>
          <w:b/>
          <w:color w:val="000000" w:themeColor="text1"/>
          <w:sz w:val="22"/>
          <w:szCs w:val="22"/>
          <w:lang w:val="en-IN"/>
        </w:rPr>
        <w:br/>
      </w:r>
      <w:r w:rsidRPr="0079653D">
        <w:rPr>
          <w:rFonts w:asciiTheme="majorHAnsi" w:eastAsia="Times New Roman" w:hAnsiTheme="majorHAnsi" w:cs="Times New Roman"/>
          <w:bCs/>
          <w:color w:val="000000" w:themeColor="text1"/>
          <w:sz w:val="22"/>
          <w:szCs w:val="22"/>
          <w:lang w:val="en-IN"/>
        </w:rPr>
        <w:t>ETL Concepts, Relational Databases (PostgreSQL, SQL Server), Data Quality &amp; Reporting Workflows</w:t>
      </w:r>
      <w:r>
        <w:rPr>
          <w:rFonts w:asciiTheme="majorHAnsi" w:eastAsia="Times New Roman" w:hAnsiTheme="majorHAnsi" w:cs="Times New Roman"/>
          <w:b/>
          <w:color w:val="000000" w:themeColor="text1"/>
          <w:sz w:val="22"/>
          <w:szCs w:val="22"/>
          <w:lang w:val="en-IN"/>
        </w:rPr>
        <w:br/>
      </w:r>
      <w:r w:rsidRPr="0079653D">
        <w:rPr>
          <w:rFonts w:asciiTheme="majorHAnsi" w:eastAsia="Times New Roman" w:hAnsiTheme="majorHAnsi" w:cs="Times New Roman"/>
          <w:b/>
          <w:bCs/>
          <w:color w:val="000000" w:themeColor="text1"/>
          <w:sz w:val="22"/>
          <w:szCs w:val="22"/>
          <w:lang w:val="en-IN"/>
        </w:rPr>
        <w:t>Tools:</w:t>
      </w:r>
      <w:r w:rsidRPr="0079653D">
        <w:rPr>
          <w:rFonts w:asciiTheme="majorHAnsi" w:eastAsia="Times New Roman" w:hAnsiTheme="majorHAnsi" w:cs="Times New Roman"/>
          <w:b/>
          <w:color w:val="000000" w:themeColor="text1"/>
          <w:sz w:val="22"/>
          <w:szCs w:val="22"/>
          <w:lang w:val="en-IN"/>
        </w:rPr>
        <w:br/>
      </w:r>
      <w:r w:rsidRPr="0079653D">
        <w:rPr>
          <w:rFonts w:asciiTheme="majorHAnsi" w:eastAsia="Times New Roman" w:hAnsiTheme="majorHAnsi" w:cs="Times New Roman"/>
          <w:bCs/>
          <w:color w:val="000000" w:themeColor="text1"/>
          <w:sz w:val="22"/>
          <w:szCs w:val="22"/>
          <w:lang w:val="en-IN"/>
        </w:rPr>
        <w:t>Jira, Confluence</w:t>
      </w:r>
    </w:p>
    <w:p w14:paraId="0E057A7B" w14:textId="77777777" w:rsidR="008A1D1D" w:rsidRPr="002B0C2D" w:rsidRDefault="008A1D1D" w:rsidP="008A1D1D">
      <w:pPr>
        <w:pStyle w:val="Heading1"/>
        <w:pBdr>
          <w:bottom w:val="single" w:sz="4" w:space="1" w:color="auto"/>
        </w:pBdr>
        <w:tabs>
          <w:tab w:val="left" w:pos="3544"/>
        </w:tabs>
        <w:spacing w:before="0" w:line="240" w:lineRule="auto"/>
        <w:ind w:right="141"/>
        <w:rPr>
          <w:rFonts w:ascii="Arial Black" w:hAnsi="Arial Black"/>
        </w:rPr>
      </w:pPr>
      <w:r>
        <w:rPr>
          <w:rFonts w:ascii="Arial Black" w:hAnsi="Arial Black"/>
        </w:rPr>
        <w:t>Education</w:t>
      </w:r>
    </w:p>
    <w:p w14:paraId="033877FC" w14:textId="77777777" w:rsidR="008A1D1D" w:rsidRPr="002B0C2D" w:rsidRDefault="008A1D1D" w:rsidP="008A1D1D">
      <w:pPr>
        <w:pStyle w:val="Heading1"/>
        <w:tabs>
          <w:tab w:val="left" w:pos="3544"/>
        </w:tabs>
        <w:spacing w:before="0" w:line="240" w:lineRule="auto"/>
        <w:ind w:right="141"/>
        <w:rPr>
          <w:rFonts w:asciiTheme="minorHAnsi" w:hAnsiTheme="minorHAnsi"/>
          <w:spacing w:val="-5"/>
          <w:sz w:val="10"/>
        </w:rPr>
      </w:pPr>
    </w:p>
    <w:p w14:paraId="285FB3F9" w14:textId="77777777" w:rsidR="008A1D1D" w:rsidRPr="00B328F5" w:rsidRDefault="008A1D1D" w:rsidP="008A1D1D">
      <w:pPr>
        <w:pStyle w:val="NoSpacing"/>
        <w:tabs>
          <w:tab w:val="left" w:pos="7230"/>
        </w:tabs>
        <w:ind w:right="141"/>
        <w:rPr>
          <w:rFonts w:asciiTheme="majorHAnsi" w:eastAsia="Times New Roman" w:hAnsiTheme="majorHAnsi" w:cstheme="majorHAnsi"/>
          <w:bCs/>
          <w:sz w:val="22"/>
          <w:szCs w:val="22"/>
        </w:rPr>
      </w:pPr>
      <w:r w:rsidRPr="00B328F5">
        <w:rPr>
          <w:rFonts w:asciiTheme="majorHAnsi" w:eastAsia="Times New Roman" w:hAnsiTheme="majorHAnsi" w:cstheme="majorHAnsi"/>
          <w:b/>
          <w:sz w:val="22"/>
          <w:szCs w:val="22"/>
        </w:rPr>
        <w:t xml:space="preserve">Professional Year </w:t>
      </w:r>
      <w:r w:rsidRPr="00B328F5">
        <w:rPr>
          <w:rFonts w:asciiTheme="majorHAnsi" w:eastAsia="Times New Roman" w:hAnsiTheme="majorHAnsi" w:cstheme="majorHAnsi"/>
          <w:b/>
          <w:sz w:val="22"/>
          <w:szCs w:val="22"/>
        </w:rPr>
        <w:tab/>
      </w:r>
      <w:r>
        <w:rPr>
          <w:rFonts w:asciiTheme="majorHAnsi" w:eastAsia="Times New Roman" w:hAnsiTheme="majorHAnsi" w:cstheme="majorHAnsi"/>
          <w:b/>
          <w:sz w:val="22"/>
          <w:szCs w:val="22"/>
        </w:rPr>
        <w:t>Feb 2026 - Present</w:t>
      </w:r>
    </w:p>
    <w:p w14:paraId="7A881E7D" w14:textId="77777777" w:rsidR="008A1D1D" w:rsidRPr="00B328F5" w:rsidRDefault="008A1D1D" w:rsidP="008A1D1D">
      <w:pPr>
        <w:pStyle w:val="NoSpacing"/>
        <w:ind w:right="141"/>
        <w:rPr>
          <w:rFonts w:asciiTheme="majorHAnsi" w:eastAsia="Times New Roman" w:hAnsiTheme="majorHAnsi" w:cstheme="majorHAnsi"/>
          <w:sz w:val="22"/>
          <w:szCs w:val="22"/>
        </w:rPr>
      </w:pPr>
      <w:r w:rsidRPr="00B328F5">
        <w:rPr>
          <w:rFonts w:asciiTheme="majorHAnsi" w:eastAsia="Times New Roman" w:hAnsiTheme="majorHAnsi" w:cstheme="majorHAnsi"/>
          <w:sz w:val="22"/>
          <w:szCs w:val="22"/>
        </w:rPr>
        <w:t xml:space="preserve">Performance Education, </w:t>
      </w:r>
      <w:r>
        <w:rPr>
          <w:rFonts w:asciiTheme="majorHAnsi" w:eastAsia="Times New Roman" w:hAnsiTheme="majorHAnsi" w:cstheme="majorHAnsi"/>
          <w:sz w:val="22"/>
          <w:szCs w:val="22"/>
        </w:rPr>
        <w:t>Sydney NSW</w:t>
      </w:r>
    </w:p>
    <w:p w14:paraId="530699BF" w14:textId="77777777" w:rsidR="008A1D1D" w:rsidRPr="00B328F5" w:rsidRDefault="008A1D1D" w:rsidP="008A1D1D">
      <w:pPr>
        <w:tabs>
          <w:tab w:val="left" w:pos="567"/>
          <w:tab w:val="left" w:pos="1418"/>
        </w:tabs>
        <w:spacing w:after="0"/>
        <w:rPr>
          <w:rFonts w:asciiTheme="majorHAnsi" w:hAnsiTheme="majorHAnsi" w:cstheme="majorHAnsi"/>
          <w:i/>
          <w:sz w:val="22"/>
          <w:szCs w:val="22"/>
        </w:rPr>
      </w:pPr>
      <w:r w:rsidRPr="00B328F5">
        <w:rPr>
          <w:rFonts w:asciiTheme="majorHAnsi" w:hAnsiTheme="majorHAnsi" w:cstheme="majorHAnsi"/>
          <w:i/>
          <w:sz w:val="22"/>
          <w:szCs w:val="22"/>
        </w:rPr>
        <w:t xml:space="preserve">Key Subjects: Australian Business Culture and Environment, Achieving Career </w:t>
      </w:r>
    </w:p>
    <w:p w14:paraId="3F450370" w14:textId="77777777" w:rsidR="008A1D1D" w:rsidRPr="00B328F5" w:rsidRDefault="008A1D1D" w:rsidP="008A1D1D">
      <w:pPr>
        <w:tabs>
          <w:tab w:val="left" w:pos="567"/>
          <w:tab w:val="left" w:pos="1418"/>
        </w:tabs>
        <w:spacing w:after="0"/>
        <w:rPr>
          <w:rFonts w:asciiTheme="majorHAnsi" w:eastAsia="Times New Roman" w:hAnsiTheme="majorHAnsi" w:cstheme="majorHAnsi"/>
          <w:b/>
          <w:i/>
          <w:sz w:val="22"/>
          <w:szCs w:val="22"/>
        </w:rPr>
      </w:pPr>
      <w:r w:rsidRPr="00B328F5">
        <w:rPr>
          <w:rFonts w:asciiTheme="majorHAnsi" w:hAnsiTheme="majorHAnsi" w:cstheme="majorHAnsi"/>
          <w:i/>
          <w:sz w:val="22"/>
          <w:szCs w:val="22"/>
        </w:rPr>
        <w:t>Success, Australian Workplace Skills and Professional Business Communication</w:t>
      </w:r>
      <w:r>
        <w:rPr>
          <w:rFonts w:asciiTheme="majorHAnsi" w:hAnsiTheme="majorHAnsi" w:cstheme="majorHAnsi"/>
          <w:i/>
          <w:sz w:val="22"/>
          <w:szCs w:val="22"/>
        </w:rPr>
        <w:t>, Professional Meetings and Presentations</w:t>
      </w:r>
      <w:r w:rsidRPr="00B328F5">
        <w:rPr>
          <w:rFonts w:asciiTheme="majorHAnsi" w:hAnsiTheme="majorHAnsi" w:cstheme="majorHAnsi"/>
          <w:i/>
          <w:sz w:val="22"/>
          <w:szCs w:val="22"/>
        </w:rPr>
        <w:br/>
      </w:r>
    </w:p>
    <w:p w14:paraId="55A1AB5D" w14:textId="77777777" w:rsidR="008A1D1D" w:rsidRPr="00B328F5" w:rsidRDefault="008A1D1D" w:rsidP="008A1D1D">
      <w:pPr>
        <w:pStyle w:val="NoSpacing"/>
        <w:ind w:right="141"/>
        <w:rPr>
          <w:rFonts w:asciiTheme="majorHAnsi" w:eastAsia="Times New Roman" w:hAnsiTheme="majorHAnsi" w:cstheme="majorHAnsi"/>
          <w:sz w:val="22"/>
          <w:szCs w:val="22"/>
        </w:rPr>
      </w:pPr>
      <w:r w:rsidRPr="00B328F5">
        <w:rPr>
          <w:rFonts w:asciiTheme="majorHAnsi" w:eastAsia="Times New Roman" w:hAnsiTheme="majorHAnsi" w:cstheme="majorHAnsi"/>
          <w:b/>
          <w:sz w:val="22"/>
          <w:szCs w:val="22"/>
        </w:rPr>
        <w:t>Bachelor of</w:t>
      </w:r>
      <w:r>
        <w:rPr>
          <w:rFonts w:asciiTheme="majorHAnsi" w:eastAsia="Times New Roman" w:hAnsiTheme="majorHAnsi" w:cstheme="majorHAnsi"/>
          <w:b/>
          <w:sz w:val="22"/>
          <w:szCs w:val="22"/>
        </w:rPr>
        <w:t xml:space="preserve"> Data Science</w:t>
      </w:r>
      <w:r w:rsidRPr="00B328F5">
        <w:rPr>
          <w:rFonts w:asciiTheme="majorHAnsi" w:eastAsia="Times New Roman" w:hAnsiTheme="majorHAnsi" w:cstheme="majorHAnsi"/>
          <w:b/>
          <w:sz w:val="22"/>
          <w:szCs w:val="22"/>
        </w:rPr>
        <w:tab/>
      </w:r>
      <w:r w:rsidRPr="00B328F5">
        <w:rPr>
          <w:rFonts w:asciiTheme="majorHAnsi" w:eastAsia="Times New Roman" w:hAnsiTheme="majorHAnsi" w:cstheme="majorHAnsi"/>
          <w:b/>
          <w:sz w:val="22"/>
          <w:szCs w:val="22"/>
        </w:rPr>
        <w:tab/>
      </w:r>
      <w:r w:rsidRPr="00B328F5">
        <w:rPr>
          <w:rFonts w:asciiTheme="majorHAnsi" w:eastAsia="Times New Roman" w:hAnsiTheme="majorHAnsi" w:cstheme="majorHAnsi"/>
          <w:b/>
          <w:sz w:val="22"/>
          <w:szCs w:val="22"/>
        </w:rPr>
        <w:tab/>
      </w:r>
      <w:r w:rsidRPr="00B328F5">
        <w:rPr>
          <w:rFonts w:asciiTheme="majorHAnsi" w:eastAsia="Times New Roman" w:hAnsiTheme="majorHAnsi" w:cstheme="majorHAnsi"/>
          <w:b/>
          <w:sz w:val="22"/>
          <w:szCs w:val="22"/>
        </w:rPr>
        <w:tab/>
      </w:r>
      <w:r w:rsidRPr="00B328F5">
        <w:rPr>
          <w:rFonts w:asciiTheme="majorHAnsi" w:eastAsia="Times New Roman" w:hAnsiTheme="majorHAnsi" w:cstheme="majorHAnsi"/>
          <w:sz w:val="22"/>
          <w:szCs w:val="22"/>
        </w:rPr>
        <w:tab/>
      </w:r>
      <w:r w:rsidRPr="00B328F5">
        <w:rPr>
          <w:rFonts w:asciiTheme="majorHAnsi" w:eastAsia="Times New Roman" w:hAnsiTheme="majorHAnsi" w:cstheme="majorHAnsi"/>
          <w:sz w:val="22"/>
          <w:szCs w:val="22"/>
        </w:rPr>
        <w:tab/>
      </w:r>
      <w:r w:rsidRPr="00B328F5">
        <w:rPr>
          <w:rFonts w:asciiTheme="majorHAnsi" w:eastAsia="Times New Roman" w:hAnsiTheme="majorHAnsi" w:cstheme="majorHAnsi"/>
          <w:sz w:val="22"/>
          <w:szCs w:val="22"/>
        </w:rPr>
        <w:tab/>
      </w:r>
      <w:r>
        <w:rPr>
          <w:rFonts w:asciiTheme="majorHAnsi" w:eastAsia="Times New Roman" w:hAnsiTheme="majorHAnsi" w:cstheme="majorHAnsi"/>
          <w:b/>
          <w:sz w:val="22"/>
          <w:szCs w:val="22"/>
        </w:rPr>
        <w:t>Sep 2023 – May 2025</w:t>
      </w:r>
    </w:p>
    <w:p w14:paraId="3637FA29" w14:textId="77777777" w:rsidR="008A1D1D" w:rsidRPr="00B328F5" w:rsidRDefault="008A1D1D" w:rsidP="008A1D1D">
      <w:pPr>
        <w:pStyle w:val="NoSpacing"/>
        <w:tabs>
          <w:tab w:val="left" w:pos="7230"/>
        </w:tabs>
        <w:ind w:right="141"/>
        <w:rPr>
          <w:rFonts w:asciiTheme="majorHAnsi" w:eastAsia="Times New Roman" w:hAnsiTheme="majorHAnsi" w:cstheme="majorHAnsi"/>
          <w:sz w:val="22"/>
          <w:szCs w:val="22"/>
        </w:rPr>
      </w:pPr>
      <w:r>
        <w:rPr>
          <w:rFonts w:asciiTheme="majorHAnsi" w:eastAsia="Times New Roman" w:hAnsiTheme="majorHAnsi" w:cstheme="majorHAnsi"/>
          <w:sz w:val="22"/>
          <w:szCs w:val="22"/>
        </w:rPr>
        <w:t>SP Jain School of Global Management, Sydney NSW</w:t>
      </w:r>
    </w:p>
    <w:p w14:paraId="1C84B589" w14:textId="3EF61E43" w:rsidR="008A1D1D" w:rsidRPr="0079653D" w:rsidRDefault="008A1D1D" w:rsidP="008A1D1D">
      <w:pPr>
        <w:pStyle w:val="NoSpacing"/>
        <w:tabs>
          <w:tab w:val="left" w:pos="7230"/>
        </w:tabs>
        <w:ind w:right="141"/>
        <w:rPr>
          <w:rFonts w:asciiTheme="majorHAnsi" w:eastAsia="Times New Roman" w:hAnsiTheme="majorHAnsi" w:cstheme="majorHAnsi"/>
          <w:i/>
          <w:sz w:val="22"/>
          <w:szCs w:val="22"/>
        </w:rPr>
      </w:pPr>
      <w:r w:rsidRPr="00B328F5">
        <w:rPr>
          <w:rFonts w:asciiTheme="majorHAnsi" w:eastAsia="Times New Roman" w:hAnsiTheme="majorHAnsi" w:cstheme="majorHAnsi"/>
          <w:i/>
          <w:sz w:val="22"/>
          <w:szCs w:val="22"/>
        </w:rPr>
        <w:t xml:space="preserve">Key </w:t>
      </w:r>
      <w:r w:rsidR="00363740">
        <w:rPr>
          <w:rFonts w:asciiTheme="majorHAnsi" w:eastAsia="Times New Roman" w:hAnsiTheme="majorHAnsi" w:cstheme="majorHAnsi"/>
          <w:i/>
          <w:sz w:val="22"/>
          <w:szCs w:val="22"/>
        </w:rPr>
        <w:t>Subjects</w:t>
      </w:r>
      <w:r w:rsidRPr="00B328F5">
        <w:rPr>
          <w:rFonts w:asciiTheme="majorHAnsi" w:eastAsia="Times New Roman" w:hAnsiTheme="majorHAnsi" w:cstheme="majorHAnsi"/>
          <w:i/>
          <w:sz w:val="22"/>
          <w:szCs w:val="22"/>
        </w:rPr>
        <w:t xml:space="preserve">: </w:t>
      </w:r>
      <w:r w:rsidRPr="00BA4A4D">
        <w:rPr>
          <w:rFonts w:asciiTheme="majorHAnsi" w:eastAsia="Times New Roman" w:hAnsiTheme="majorHAnsi" w:cstheme="majorHAnsi"/>
          <w:i/>
          <w:sz w:val="22"/>
          <w:szCs w:val="22"/>
        </w:rPr>
        <w:t>Business Analytics, Data Warehousing, Database Systems, Big Data Processing, Probability &amp; Statistics, Advanced Analytics, Machine Learning</w:t>
      </w:r>
    </w:p>
    <w:p w14:paraId="2D18085C" w14:textId="77777777" w:rsidR="008A1D1D" w:rsidRPr="0079653D" w:rsidRDefault="008A1D1D" w:rsidP="0079653D">
      <w:pPr>
        <w:rPr>
          <w:rFonts w:asciiTheme="majorHAnsi" w:eastAsia="Times New Roman" w:hAnsiTheme="majorHAnsi" w:cs="Times New Roman"/>
          <w:b/>
          <w:color w:val="000000" w:themeColor="text1"/>
          <w:sz w:val="22"/>
          <w:szCs w:val="22"/>
          <w:lang w:val="en-IN"/>
        </w:rPr>
      </w:pPr>
    </w:p>
    <w:p w14:paraId="0D62C70A" w14:textId="17278C07" w:rsidR="00FB494E" w:rsidRPr="009372B8" w:rsidRDefault="002B0C2D" w:rsidP="009372B8">
      <w:pPr>
        <w:pStyle w:val="Heading1"/>
        <w:pBdr>
          <w:bottom w:val="single" w:sz="4" w:space="1" w:color="auto"/>
        </w:pBdr>
        <w:tabs>
          <w:tab w:val="left" w:pos="3544"/>
        </w:tabs>
        <w:spacing w:before="0" w:line="240" w:lineRule="auto"/>
        <w:ind w:right="141"/>
        <w:rPr>
          <w:rFonts w:ascii="Arial Black" w:hAnsi="Arial Black"/>
        </w:rPr>
      </w:pPr>
      <w:r>
        <w:rPr>
          <w:rFonts w:ascii="Arial Black" w:hAnsi="Arial Black"/>
        </w:rPr>
        <w:t>Project</w:t>
      </w:r>
      <w:r w:rsidR="000166CB">
        <w:rPr>
          <w:rFonts w:ascii="Arial Black" w:hAnsi="Arial Black"/>
        </w:rPr>
        <w:t>s</w:t>
      </w:r>
    </w:p>
    <w:p w14:paraId="1A122006" w14:textId="77777777" w:rsidR="0020441F" w:rsidRPr="00B328F5" w:rsidRDefault="0020441F" w:rsidP="0020441F">
      <w:pPr>
        <w:pStyle w:val="NoSpacing"/>
        <w:rPr>
          <w:rFonts w:asciiTheme="majorHAnsi" w:eastAsia="Times New Roman" w:hAnsiTheme="majorHAnsi" w:cstheme="majorHAnsi"/>
          <w:sz w:val="22"/>
          <w:szCs w:val="22"/>
        </w:rPr>
      </w:pPr>
      <w:r w:rsidRPr="00774F33">
        <w:rPr>
          <w:rFonts w:asciiTheme="majorHAnsi" w:eastAsia="Times New Roman" w:hAnsiTheme="majorHAnsi" w:cstheme="majorHAnsi"/>
          <w:b/>
          <w:bCs/>
          <w:sz w:val="22"/>
          <w:szCs w:val="22"/>
        </w:rPr>
        <w:t xml:space="preserve">IPL </w:t>
      </w:r>
      <w:r>
        <w:rPr>
          <w:rFonts w:asciiTheme="majorHAnsi" w:eastAsia="Times New Roman" w:hAnsiTheme="majorHAnsi" w:cstheme="majorHAnsi"/>
          <w:b/>
          <w:bCs/>
          <w:sz w:val="22"/>
          <w:szCs w:val="22"/>
        </w:rPr>
        <w:t>Advanced Performance Analytics &amp; Pre-Tournament Insight Pack</w:t>
      </w:r>
      <w:r w:rsidRPr="00B328F5">
        <w:rPr>
          <w:rFonts w:asciiTheme="majorHAnsi" w:eastAsia="Times New Roman" w:hAnsiTheme="majorHAnsi" w:cstheme="majorHAnsi"/>
          <w:sz w:val="22"/>
          <w:szCs w:val="22"/>
        </w:rPr>
        <w:tab/>
      </w:r>
      <w:r>
        <w:rPr>
          <w:rFonts w:asciiTheme="majorHAnsi" w:eastAsia="Times New Roman" w:hAnsiTheme="majorHAnsi" w:cstheme="majorHAnsi"/>
          <w:sz w:val="22"/>
          <w:szCs w:val="22"/>
        </w:rPr>
        <w:tab/>
      </w:r>
      <w:r>
        <w:rPr>
          <w:rFonts w:asciiTheme="majorHAnsi" w:eastAsia="Times New Roman" w:hAnsiTheme="majorHAnsi" w:cstheme="majorHAnsi"/>
          <w:b/>
          <w:bCs/>
          <w:sz w:val="22"/>
          <w:szCs w:val="22"/>
        </w:rPr>
        <w:t>Mar 2023</w:t>
      </w:r>
    </w:p>
    <w:p w14:paraId="44634CB0" w14:textId="77777777" w:rsidR="0020441F" w:rsidRPr="00774F33" w:rsidRDefault="0020441F" w:rsidP="0020441F">
      <w:pPr>
        <w:pStyle w:val="NoSpacing"/>
        <w:tabs>
          <w:tab w:val="left" w:pos="7230"/>
        </w:tabs>
        <w:ind w:right="141"/>
        <w:rPr>
          <w:rFonts w:asciiTheme="majorHAnsi" w:eastAsia="Times New Roman" w:hAnsiTheme="majorHAnsi" w:cstheme="majorHAnsi"/>
          <w:sz w:val="22"/>
          <w:szCs w:val="22"/>
        </w:rPr>
      </w:pPr>
      <w:r>
        <w:rPr>
          <w:rFonts w:asciiTheme="majorHAnsi" w:eastAsia="Times New Roman" w:hAnsiTheme="majorHAnsi" w:cstheme="majorHAnsi"/>
          <w:sz w:val="22"/>
          <w:szCs w:val="22"/>
        </w:rPr>
        <w:t>Independent Project</w:t>
      </w:r>
    </w:p>
    <w:p w14:paraId="3081D2DB" w14:textId="77777777" w:rsidR="0020441F" w:rsidRPr="0079653D" w:rsidRDefault="0020441F" w:rsidP="0020441F">
      <w:pPr>
        <w:pStyle w:val="NoSpacing"/>
        <w:numPr>
          <w:ilvl w:val="0"/>
          <w:numId w:val="42"/>
        </w:numPr>
        <w:tabs>
          <w:tab w:val="left" w:pos="7230"/>
        </w:tabs>
        <w:ind w:right="141"/>
        <w:rPr>
          <w:rFonts w:asciiTheme="majorHAnsi" w:eastAsia="Times New Roman" w:hAnsiTheme="majorHAnsi" w:cstheme="majorHAnsi"/>
          <w:sz w:val="22"/>
          <w:szCs w:val="22"/>
          <w:lang w:val="en-IN"/>
        </w:rPr>
      </w:pPr>
      <w:r w:rsidRPr="0079653D">
        <w:rPr>
          <w:rFonts w:asciiTheme="majorHAnsi" w:eastAsia="Times New Roman" w:hAnsiTheme="majorHAnsi" w:cstheme="majorHAnsi"/>
          <w:sz w:val="22"/>
          <w:szCs w:val="22"/>
          <w:lang w:val="en-IN"/>
        </w:rPr>
        <w:t>Consolidated and cleaned 17+ seasons of IPL performance data using SQL and Python.</w:t>
      </w:r>
    </w:p>
    <w:p w14:paraId="7F82EA01" w14:textId="77777777" w:rsidR="0020441F" w:rsidRPr="0079653D" w:rsidRDefault="0020441F" w:rsidP="0020441F">
      <w:pPr>
        <w:pStyle w:val="NoSpacing"/>
        <w:numPr>
          <w:ilvl w:val="0"/>
          <w:numId w:val="42"/>
        </w:numPr>
        <w:tabs>
          <w:tab w:val="left" w:pos="7230"/>
        </w:tabs>
        <w:ind w:right="141"/>
        <w:rPr>
          <w:rFonts w:asciiTheme="majorHAnsi" w:eastAsia="Times New Roman" w:hAnsiTheme="majorHAnsi" w:cstheme="majorHAnsi"/>
          <w:sz w:val="22"/>
          <w:szCs w:val="22"/>
          <w:lang w:val="en-IN"/>
        </w:rPr>
      </w:pPr>
      <w:r w:rsidRPr="0079653D">
        <w:rPr>
          <w:rFonts w:asciiTheme="majorHAnsi" w:eastAsia="Times New Roman" w:hAnsiTheme="majorHAnsi" w:cstheme="majorHAnsi"/>
          <w:sz w:val="22"/>
          <w:szCs w:val="22"/>
          <w:lang w:val="en-IN"/>
        </w:rPr>
        <w:t xml:space="preserve">Designed structured Excel models and interactive Power BI dashboards to </w:t>
      </w:r>
      <w:proofErr w:type="spellStart"/>
      <w:r w:rsidRPr="0079653D">
        <w:rPr>
          <w:rFonts w:asciiTheme="majorHAnsi" w:eastAsia="Times New Roman" w:hAnsiTheme="majorHAnsi" w:cstheme="majorHAnsi"/>
          <w:sz w:val="22"/>
          <w:szCs w:val="22"/>
          <w:lang w:val="en-IN"/>
        </w:rPr>
        <w:t>analyze</w:t>
      </w:r>
      <w:proofErr w:type="spellEnd"/>
      <w:r w:rsidRPr="0079653D">
        <w:rPr>
          <w:rFonts w:asciiTheme="majorHAnsi" w:eastAsia="Times New Roman" w:hAnsiTheme="majorHAnsi" w:cstheme="majorHAnsi"/>
          <w:sz w:val="22"/>
          <w:szCs w:val="22"/>
          <w:lang w:val="en-IN"/>
        </w:rPr>
        <w:t xml:space="preserve"> strike rates, economy metrics, matchup trends, and situational performance indicators.</w:t>
      </w:r>
    </w:p>
    <w:p w14:paraId="5C582F62" w14:textId="77777777" w:rsidR="0020441F" w:rsidRPr="0079653D" w:rsidRDefault="0020441F" w:rsidP="0020441F">
      <w:pPr>
        <w:pStyle w:val="NoSpacing"/>
        <w:numPr>
          <w:ilvl w:val="0"/>
          <w:numId w:val="42"/>
        </w:numPr>
        <w:tabs>
          <w:tab w:val="left" w:pos="7230"/>
        </w:tabs>
        <w:ind w:right="141"/>
        <w:rPr>
          <w:rFonts w:asciiTheme="majorHAnsi" w:eastAsia="Times New Roman" w:hAnsiTheme="majorHAnsi" w:cstheme="majorHAnsi"/>
          <w:sz w:val="22"/>
          <w:szCs w:val="22"/>
          <w:lang w:val="en-IN"/>
        </w:rPr>
      </w:pPr>
      <w:r w:rsidRPr="0079653D">
        <w:rPr>
          <w:rFonts w:asciiTheme="majorHAnsi" w:eastAsia="Times New Roman" w:hAnsiTheme="majorHAnsi" w:cstheme="majorHAnsi"/>
          <w:sz w:val="22"/>
          <w:szCs w:val="22"/>
          <w:lang w:val="en-IN"/>
        </w:rPr>
        <w:t>Conducted exploratory and comparative analysis to identify strengths, weaknesses, and predictive patterns for the upcoming season.</w:t>
      </w:r>
    </w:p>
    <w:p w14:paraId="3E1EA894" w14:textId="77777777" w:rsidR="0020441F" w:rsidRPr="0079653D" w:rsidRDefault="0020441F" w:rsidP="0020441F">
      <w:pPr>
        <w:pStyle w:val="NoSpacing"/>
        <w:numPr>
          <w:ilvl w:val="0"/>
          <w:numId w:val="42"/>
        </w:numPr>
        <w:tabs>
          <w:tab w:val="left" w:pos="7230"/>
        </w:tabs>
        <w:ind w:right="141"/>
        <w:rPr>
          <w:rFonts w:asciiTheme="majorHAnsi" w:eastAsia="Times New Roman" w:hAnsiTheme="majorHAnsi" w:cstheme="majorHAnsi"/>
          <w:sz w:val="22"/>
          <w:szCs w:val="22"/>
          <w:lang w:val="en-IN"/>
        </w:rPr>
      </w:pPr>
      <w:r w:rsidRPr="0079653D">
        <w:rPr>
          <w:rFonts w:asciiTheme="majorHAnsi" w:eastAsia="Times New Roman" w:hAnsiTheme="majorHAnsi" w:cstheme="majorHAnsi"/>
          <w:sz w:val="22"/>
          <w:szCs w:val="22"/>
          <w:lang w:val="en-IN"/>
        </w:rPr>
        <w:t>Translated findings into monetized pre-tournament insight packs used by fantasy sports participants and sports analytics consumers.</w:t>
      </w:r>
    </w:p>
    <w:p w14:paraId="393617C6" w14:textId="77777777" w:rsidR="0020441F" w:rsidRDefault="0020441F" w:rsidP="0020441F">
      <w:pPr>
        <w:pStyle w:val="NoSpacing"/>
        <w:tabs>
          <w:tab w:val="left" w:pos="7230"/>
        </w:tabs>
        <w:ind w:right="141"/>
        <w:rPr>
          <w:rFonts w:asciiTheme="majorHAnsi" w:eastAsia="Times New Roman" w:hAnsiTheme="majorHAnsi" w:cstheme="majorHAnsi"/>
          <w:sz w:val="22"/>
          <w:szCs w:val="22"/>
        </w:rPr>
      </w:pPr>
      <w:r w:rsidRPr="00322D29">
        <w:rPr>
          <w:rFonts w:asciiTheme="majorHAnsi" w:eastAsia="Times New Roman" w:hAnsiTheme="majorHAnsi" w:cstheme="majorHAnsi"/>
          <w:b/>
          <w:bCs/>
          <w:sz w:val="22"/>
          <w:szCs w:val="22"/>
        </w:rPr>
        <w:t>Outcome</w:t>
      </w:r>
      <w:r w:rsidRPr="00322D29">
        <w:rPr>
          <w:rFonts w:asciiTheme="majorHAnsi" w:eastAsia="Times New Roman" w:hAnsiTheme="majorHAnsi" w:cstheme="majorHAnsi"/>
          <w:sz w:val="22"/>
          <w:szCs w:val="22"/>
        </w:rPr>
        <w:t xml:space="preserve">: </w:t>
      </w:r>
      <w:r w:rsidRPr="0079653D">
        <w:rPr>
          <w:rFonts w:asciiTheme="majorHAnsi" w:eastAsia="Times New Roman" w:hAnsiTheme="majorHAnsi" w:cstheme="majorHAnsi"/>
          <w:sz w:val="22"/>
          <w:szCs w:val="22"/>
        </w:rPr>
        <w:t>Converted raw historical datasets into commercially viable, insight-driven products demonstrating end-to-end analytics capability.</w:t>
      </w:r>
    </w:p>
    <w:p w14:paraId="6F5E91F4" w14:textId="77777777" w:rsidR="0020441F" w:rsidRDefault="0020441F" w:rsidP="00A537DD">
      <w:pPr>
        <w:pStyle w:val="NoSpacing"/>
        <w:rPr>
          <w:rFonts w:asciiTheme="majorHAnsi" w:eastAsia="Times New Roman" w:hAnsiTheme="majorHAnsi" w:cstheme="majorHAnsi"/>
          <w:b/>
          <w:bCs/>
          <w:sz w:val="22"/>
          <w:szCs w:val="22"/>
        </w:rPr>
      </w:pPr>
    </w:p>
    <w:p w14:paraId="4A6C52A8" w14:textId="77777777" w:rsidR="0020441F" w:rsidRDefault="0020441F">
      <w:pPr>
        <w:rPr>
          <w:rFonts w:asciiTheme="majorHAnsi" w:eastAsia="Times New Roman" w:hAnsiTheme="majorHAnsi" w:cstheme="majorHAnsi"/>
          <w:b/>
          <w:bCs/>
          <w:sz w:val="22"/>
          <w:szCs w:val="22"/>
        </w:rPr>
      </w:pPr>
      <w:r>
        <w:rPr>
          <w:rFonts w:asciiTheme="majorHAnsi" w:eastAsia="Times New Roman" w:hAnsiTheme="majorHAnsi" w:cstheme="majorHAnsi"/>
          <w:b/>
          <w:bCs/>
          <w:sz w:val="22"/>
          <w:szCs w:val="22"/>
        </w:rPr>
        <w:br w:type="page"/>
      </w:r>
    </w:p>
    <w:p w14:paraId="5B834EC6" w14:textId="6B3AD0E2" w:rsidR="00A537DD" w:rsidRPr="00B328F5" w:rsidRDefault="009372B8" w:rsidP="00A537DD">
      <w:pPr>
        <w:pStyle w:val="NoSpacing"/>
        <w:rPr>
          <w:rFonts w:asciiTheme="majorHAnsi" w:eastAsia="Times New Roman" w:hAnsiTheme="majorHAnsi" w:cstheme="majorHAnsi"/>
          <w:sz w:val="22"/>
          <w:szCs w:val="22"/>
        </w:rPr>
      </w:pPr>
      <w:proofErr w:type="spellStart"/>
      <w:r>
        <w:rPr>
          <w:rFonts w:asciiTheme="majorHAnsi" w:eastAsia="Times New Roman" w:hAnsiTheme="majorHAnsi" w:cstheme="majorHAnsi"/>
          <w:b/>
          <w:bCs/>
          <w:sz w:val="22"/>
          <w:szCs w:val="22"/>
        </w:rPr>
        <w:lastRenderedPageBreak/>
        <w:t>Storysphere</w:t>
      </w:r>
      <w:proofErr w:type="spellEnd"/>
      <w:r>
        <w:rPr>
          <w:rFonts w:asciiTheme="majorHAnsi" w:eastAsia="Times New Roman" w:hAnsiTheme="majorHAnsi" w:cstheme="majorHAnsi"/>
          <w:b/>
          <w:bCs/>
          <w:sz w:val="22"/>
          <w:szCs w:val="22"/>
        </w:rPr>
        <w:t xml:space="preserve"> – AI-Driven Story Generation Game</w:t>
      </w:r>
      <w:r>
        <w:rPr>
          <w:rFonts w:asciiTheme="majorHAnsi" w:eastAsia="Times New Roman" w:hAnsiTheme="majorHAnsi" w:cstheme="majorHAnsi"/>
          <w:b/>
          <w:bCs/>
          <w:sz w:val="22"/>
          <w:szCs w:val="22"/>
        </w:rPr>
        <w:tab/>
      </w:r>
      <w:r>
        <w:rPr>
          <w:rFonts w:asciiTheme="majorHAnsi" w:eastAsia="Times New Roman" w:hAnsiTheme="majorHAnsi" w:cstheme="majorHAnsi"/>
          <w:b/>
          <w:bCs/>
          <w:sz w:val="22"/>
          <w:szCs w:val="22"/>
        </w:rPr>
        <w:tab/>
      </w:r>
      <w:r w:rsidR="00A537DD" w:rsidRPr="00B328F5">
        <w:rPr>
          <w:rFonts w:asciiTheme="majorHAnsi" w:eastAsia="Times New Roman" w:hAnsiTheme="majorHAnsi" w:cstheme="majorHAnsi"/>
          <w:sz w:val="22"/>
          <w:szCs w:val="22"/>
        </w:rPr>
        <w:tab/>
      </w:r>
      <w:r w:rsidR="00A537DD">
        <w:rPr>
          <w:rFonts w:asciiTheme="majorHAnsi" w:eastAsia="Times New Roman" w:hAnsiTheme="majorHAnsi" w:cstheme="majorHAnsi"/>
          <w:sz w:val="22"/>
          <w:szCs w:val="22"/>
        </w:rPr>
        <w:tab/>
      </w:r>
      <w:r>
        <w:rPr>
          <w:rFonts w:asciiTheme="majorHAnsi" w:eastAsia="Times New Roman" w:hAnsiTheme="majorHAnsi" w:cstheme="majorHAnsi"/>
          <w:b/>
          <w:bCs/>
          <w:sz w:val="22"/>
          <w:szCs w:val="22"/>
        </w:rPr>
        <w:t>Feb 2025</w:t>
      </w:r>
    </w:p>
    <w:p w14:paraId="4A9231FE" w14:textId="537CCC9C" w:rsidR="00A537DD" w:rsidRPr="00774F33" w:rsidRDefault="009372B8" w:rsidP="00A537DD">
      <w:pPr>
        <w:pStyle w:val="NoSpacing"/>
        <w:tabs>
          <w:tab w:val="left" w:pos="7230"/>
        </w:tabs>
        <w:ind w:right="141"/>
        <w:rPr>
          <w:rFonts w:asciiTheme="majorHAnsi" w:eastAsia="Times New Roman" w:hAnsiTheme="majorHAnsi" w:cstheme="majorHAnsi"/>
          <w:sz w:val="22"/>
          <w:szCs w:val="22"/>
        </w:rPr>
      </w:pPr>
      <w:r>
        <w:rPr>
          <w:rFonts w:asciiTheme="majorHAnsi" w:eastAsia="Times New Roman" w:hAnsiTheme="majorHAnsi" w:cstheme="majorHAnsi"/>
          <w:sz w:val="22"/>
          <w:szCs w:val="22"/>
        </w:rPr>
        <w:t>Capstone Team Project, SP Jain School of Global Management</w:t>
      </w:r>
    </w:p>
    <w:p w14:paraId="5EFF362D" w14:textId="1FD42FCF" w:rsidR="0079653D" w:rsidRPr="0079653D" w:rsidRDefault="0079653D" w:rsidP="0079653D">
      <w:pPr>
        <w:pStyle w:val="NoSpacing"/>
        <w:numPr>
          <w:ilvl w:val="0"/>
          <w:numId w:val="41"/>
        </w:numPr>
        <w:tabs>
          <w:tab w:val="left" w:pos="7230"/>
        </w:tabs>
        <w:ind w:right="141"/>
        <w:rPr>
          <w:rFonts w:asciiTheme="majorHAnsi" w:eastAsia="Times New Roman" w:hAnsiTheme="majorHAnsi" w:cstheme="majorHAnsi"/>
          <w:sz w:val="22"/>
          <w:szCs w:val="22"/>
        </w:rPr>
      </w:pPr>
      <w:r w:rsidRPr="0079653D">
        <w:rPr>
          <w:rFonts w:asciiTheme="majorHAnsi" w:eastAsia="Times New Roman" w:hAnsiTheme="majorHAnsi" w:cstheme="majorHAnsi"/>
          <w:sz w:val="22"/>
          <w:szCs w:val="22"/>
        </w:rPr>
        <w:t>Structured backend data flows and validated output consistency across AI-generated content pipelines.</w:t>
      </w:r>
    </w:p>
    <w:p w14:paraId="28461B7A" w14:textId="75332E4A" w:rsidR="0079653D" w:rsidRPr="0079653D" w:rsidRDefault="0079653D" w:rsidP="0079653D">
      <w:pPr>
        <w:pStyle w:val="NoSpacing"/>
        <w:numPr>
          <w:ilvl w:val="0"/>
          <w:numId w:val="41"/>
        </w:numPr>
        <w:tabs>
          <w:tab w:val="left" w:pos="7230"/>
        </w:tabs>
        <w:ind w:right="141"/>
        <w:rPr>
          <w:rFonts w:asciiTheme="majorHAnsi" w:eastAsia="Times New Roman" w:hAnsiTheme="majorHAnsi" w:cstheme="majorHAnsi"/>
          <w:sz w:val="22"/>
          <w:szCs w:val="22"/>
        </w:rPr>
      </w:pPr>
      <w:r w:rsidRPr="0079653D">
        <w:rPr>
          <w:rFonts w:asciiTheme="majorHAnsi" w:eastAsia="Times New Roman" w:hAnsiTheme="majorHAnsi" w:cstheme="majorHAnsi"/>
          <w:sz w:val="22"/>
          <w:szCs w:val="22"/>
        </w:rPr>
        <w:t>Supported KPI definition and performance tracking for user engagement metrics.</w:t>
      </w:r>
    </w:p>
    <w:p w14:paraId="18DBD56B" w14:textId="4460B2AE" w:rsidR="0079653D" w:rsidRPr="0079653D" w:rsidRDefault="0079653D" w:rsidP="0079653D">
      <w:pPr>
        <w:pStyle w:val="NoSpacing"/>
        <w:numPr>
          <w:ilvl w:val="0"/>
          <w:numId w:val="41"/>
        </w:numPr>
        <w:tabs>
          <w:tab w:val="left" w:pos="7230"/>
        </w:tabs>
        <w:ind w:right="141"/>
        <w:rPr>
          <w:rFonts w:asciiTheme="majorHAnsi" w:eastAsia="Times New Roman" w:hAnsiTheme="majorHAnsi" w:cstheme="majorHAnsi"/>
          <w:sz w:val="22"/>
          <w:szCs w:val="22"/>
        </w:rPr>
      </w:pPr>
      <w:r w:rsidRPr="0079653D">
        <w:rPr>
          <w:rFonts w:asciiTheme="majorHAnsi" w:eastAsia="Times New Roman" w:hAnsiTheme="majorHAnsi" w:cstheme="majorHAnsi"/>
          <w:sz w:val="22"/>
          <w:szCs w:val="22"/>
        </w:rPr>
        <w:t>Analyzed workflow bottlenecks and supported iterative improvements based on system performance feedback.</w:t>
      </w:r>
    </w:p>
    <w:p w14:paraId="3802C1F7" w14:textId="072026EE" w:rsidR="0079653D" w:rsidRPr="0079653D" w:rsidRDefault="0079653D" w:rsidP="0079653D">
      <w:pPr>
        <w:pStyle w:val="NoSpacing"/>
        <w:numPr>
          <w:ilvl w:val="0"/>
          <w:numId w:val="41"/>
        </w:numPr>
        <w:tabs>
          <w:tab w:val="left" w:pos="7230"/>
        </w:tabs>
        <w:ind w:right="141"/>
        <w:rPr>
          <w:rFonts w:asciiTheme="majorHAnsi" w:eastAsia="Times New Roman" w:hAnsiTheme="majorHAnsi" w:cstheme="majorHAnsi"/>
          <w:sz w:val="22"/>
          <w:szCs w:val="22"/>
        </w:rPr>
      </w:pPr>
      <w:r w:rsidRPr="0079653D">
        <w:rPr>
          <w:rFonts w:asciiTheme="majorHAnsi" w:eastAsia="Times New Roman" w:hAnsiTheme="majorHAnsi" w:cstheme="majorHAnsi"/>
          <w:sz w:val="22"/>
          <w:szCs w:val="22"/>
        </w:rPr>
        <w:t>Coordinated data validation and reporting processes within an Agile team environment.</w:t>
      </w:r>
    </w:p>
    <w:p w14:paraId="054BBD77" w14:textId="51C2B84D" w:rsidR="00322D29" w:rsidRDefault="00322D29" w:rsidP="0020441F">
      <w:pPr>
        <w:pStyle w:val="NoSpacing"/>
        <w:tabs>
          <w:tab w:val="left" w:pos="7230"/>
        </w:tabs>
        <w:ind w:right="141"/>
        <w:rPr>
          <w:rFonts w:asciiTheme="majorHAnsi" w:eastAsia="Times New Roman" w:hAnsiTheme="majorHAnsi" w:cstheme="majorHAnsi"/>
          <w:sz w:val="22"/>
          <w:szCs w:val="22"/>
        </w:rPr>
      </w:pPr>
      <w:r>
        <w:rPr>
          <w:rFonts w:asciiTheme="majorHAnsi" w:eastAsia="Times New Roman" w:hAnsiTheme="majorHAnsi" w:cstheme="majorHAnsi"/>
          <w:b/>
          <w:bCs/>
          <w:sz w:val="22"/>
          <w:szCs w:val="22"/>
        </w:rPr>
        <w:t xml:space="preserve">Outcome: </w:t>
      </w:r>
      <w:r w:rsidRPr="00322D29">
        <w:rPr>
          <w:rFonts w:asciiTheme="majorHAnsi" w:eastAsia="Times New Roman" w:hAnsiTheme="majorHAnsi" w:cstheme="majorHAnsi"/>
          <w:sz w:val="22"/>
          <w:szCs w:val="22"/>
        </w:rPr>
        <w:t>Delivered a fully functional AI-integrated platform through structured requirement definition, coordinated execution, and documented system design.</w:t>
      </w:r>
      <w:r w:rsidR="000E3A45">
        <w:rPr>
          <w:rFonts w:asciiTheme="majorHAnsi" w:eastAsia="Times New Roman" w:hAnsiTheme="majorHAnsi" w:cstheme="majorHAnsi"/>
          <w:sz w:val="22"/>
          <w:szCs w:val="22"/>
        </w:rPr>
        <w:t xml:space="preserve"> Passed with distinction.</w:t>
      </w:r>
    </w:p>
    <w:p w14:paraId="505CEABD" w14:textId="77777777" w:rsidR="0020441F" w:rsidRPr="0020441F" w:rsidRDefault="0020441F" w:rsidP="0020441F">
      <w:pPr>
        <w:pStyle w:val="NoSpacing"/>
        <w:tabs>
          <w:tab w:val="left" w:pos="7230"/>
        </w:tabs>
        <w:ind w:right="141"/>
        <w:rPr>
          <w:rFonts w:asciiTheme="majorHAnsi" w:eastAsia="Times New Roman" w:hAnsiTheme="majorHAnsi" w:cstheme="majorHAnsi"/>
          <w:sz w:val="22"/>
          <w:szCs w:val="22"/>
        </w:rPr>
      </w:pPr>
    </w:p>
    <w:p w14:paraId="4B45B18C" w14:textId="13E60A5B" w:rsidR="002B0C2D" w:rsidRPr="002B0C2D" w:rsidRDefault="002B0C2D" w:rsidP="002B0C2D">
      <w:pPr>
        <w:pStyle w:val="Heading1"/>
        <w:pBdr>
          <w:bottom w:val="single" w:sz="4" w:space="1" w:color="auto"/>
        </w:pBdr>
        <w:tabs>
          <w:tab w:val="left" w:pos="3544"/>
        </w:tabs>
        <w:spacing w:before="0" w:line="240" w:lineRule="auto"/>
        <w:ind w:right="141"/>
        <w:rPr>
          <w:rFonts w:ascii="Arial Black" w:hAnsi="Arial Black"/>
        </w:rPr>
      </w:pPr>
      <w:r>
        <w:rPr>
          <w:rFonts w:ascii="Arial Black" w:hAnsi="Arial Black"/>
        </w:rPr>
        <w:t>Employment History</w:t>
      </w:r>
    </w:p>
    <w:p w14:paraId="4BB92931" w14:textId="77777777" w:rsidR="002B0C2D" w:rsidRPr="002B0C2D" w:rsidRDefault="002B0C2D" w:rsidP="002B0C2D">
      <w:pPr>
        <w:pStyle w:val="Heading1"/>
        <w:tabs>
          <w:tab w:val="left" w:pos="3544"/>
        </w:tabs>
        <w:spacing w:before="0" w:line="240" w:lineRule="auto"/>
        <w:ind w:right="141"/>
        <w:rPr>
          <w:rFonts w:asciiTheme="minorHAnsi" w:hAnsiTheme="minorHAnsi"/>
          <w:spacing w:val="-5"/>
          <w:sz w:val="10"/>
        </w:rPr>
      </w:pPr>
    </w:p>
    <w:p w14:paraId="0B066988" w14:textId="4DB07995" w:rsidR="006770AC" w:rsidRPr="00B328F5" w:rsidRDefault="00774F33" w:rsidP="006770AC">
      <w:pPr>
        <w:pStyle w:val="NoSpacing"/>
        <w:ind w:right="141"/>
        <w:rPr>
          <w:rFonts w:asciiTheme="majorHAnsi" w:eastAsia="Times New Roman" w:hAnsiTheme="majorHAnsi" w:cstheme="majorHAnsi"/>
          <w:sz w:val="22"/>
          <w:szCs w:val="22"/>
        </w:rPr>
      </w:pPr>
      <w:r>
        <w:rPr>
          <w:rFonts w:asciiTheme="majorHAnsi" w:eastAsia="Times New Roman" w:hAnsiTheme="majorHAnsi" w:cstheme="majorHAnsi"/>
          <w:b/>
          <w:sz w:val="22"/>
          <w:szCs w:val="22"/>
        </w:rPr>
        <w:t>Duty Manager</w:t>
      </w:r>
      <w:r w:rsidR="00AC21E3" w:rsidRPr="00B328F5">
        <w:rPr>
          <w:rFonts w:asciiTheme="majorHAnsi" w:eastAsia="Times New Roman" w:hAnsiTheme="majorHAnsi" w:cstheme="majorHAnsi"/>
          <w:sz w:val="22"/>
          <w:szCs w:val="22"/>
        </w:rPr>
        <w:tab/>
      </w:r>
      <w:r w:rsidR="00AC21E3" w:rsidRPr="00B328F5">
        <w:rPr>
          <w:rFonts w:asciiTheme="majorHAnsi" w:eastAsia="Times New Roman" w:hAnsiTheme="majorHAnsi" w:cstheme="majorHAnsi"/>
          <w:sz w:val="22"/>
          <w:szCs w:val="22"/>
        </w:rPr>
        <w:tab/>
      </w:r>
      <w:r w:rsidR="00AC21E3" w:rsidRPr="00B328F5">
        <w:rPr>
          <w:rFonts w:asciiTheme="majorHAnsi" w:eastAsia="Times New Roman" w:hAnsiTheme="majorHAnsi" w:cstheme="majorHAnsi"/>
          <w:sz w:val="22"/>
          <w:szCs w:val="22"/>
        </w:rPr>
        <w:tab/>
      </w:r>
      <w:r w:rsidR="00AC21E3" w:rsidRPr="00B328F5">
        <w:rPr>
          <w:rFonts w:asciiTheme="majorHAnsi" w:eastAsia="Times New Roman" w:hAnsiTheme="majorHAnsi" w:cstheme="majorHAnsi"/>
          <w:sz w:val="22"/>
          <w:szCs w:val="22"/>
        </w:rPr>
        <w:tab/>
      </w:r>
      <w:r w:rsidR="00AC21E3" w:rsidRPr="00B328F5">
        <w:rPr>
          <w:rFonts w:asciiTheme="majorHAnsi" w:eastAsia="Times New Roman" w:hAnsiTheme="majorHAnsi" w:cstheme="majorHAnsi"/>
          <w:sz w:val="22"/>
          <w:szCs w:val="22"/>
        </w:rPr>
        <w:tab/>
      </w:r>
      <w:r w:rsidR="003425E9" w:rsidRPr="00B328F5">
        <w:rPr>
          <w:rFonts w:asciiTheme="majorHAnsi" w:eastAsia="Times New Roman" w:hAnsiTheme="majorHAnsi" w:cstheme="majorHAnsi"/>
          <w:sz w:val="22"/>
          <w:szCs w:val="22"/>
        </w:rPr>
        <w:tab/>
      </w:r>
      <w:r w:rsidR="003425E9" w:rsidRPr="00B328F5">
        <w:rPr>
          <w:rFonts w:asciiTheme="majorHAnsi" w:eastAsia="Times New Roman" w:hAnsiTheme="majorHAnsi" w:cstheme="majorHAnsi"/>
          <w:sz w:val="22"/>
          <w:szCs w:val="22"/>
        </w:rPr>
        <w:tab/>
      </w:r>
      <w:r w:rsidR="00553A85" w:rsidRPr="00B328F5">
        <w:rPr>
          <w:rFonts w:asciiTheme="majorHAnsi" w:eastAsia="Times New Roman" w:hAnsiTheme="majorHAnsi" w:cstheme="majorHAnsi"/>
          <w:sz w:val="22"/>
          <w:szCs w:val="22"/>
        </w:rPr>
        <w:tab/>
      </w:r>
      <w:r>
        <w:rPr>
          <w:rFonts w:asciiTheme="majorHAnsi" w:eastAsia="Times New Roman" w:hAnsiTheme="majorHAnsi" w:cstheme="majorHAnsi"/>
          <w:sz w:val="22"/>
          <w:szCs w:val="22"/>
        </w:rPr>
        <w:tab/>
      </w:r>
      <w:r>
        <w:rPr>
          <w:rFonts w:asciiTheme="majorHAnsi" w:eastAsia="Times New Roman" w:hAnsiTheme="majorHAnsi" w:cstheme="majorHAnsi"/>
          <w:b/>
          <w:sz w:val="22"/>
          <w:szCs w:val="22"/>
        </w:rPr>
        <w:t>Sep 2024 - Present</w:t>
      </w:r>
    </w:p>
    <w:p w14:paraId="2CCB28FE" w14:textId="40159B2C" w:rsidR="006770AC" w:rsidRPr="00B328F5" w:rsidRDefault="00774F33" w:rsidP="006770AC">
      <w:pPr>
        <w:pStyle w:val="NoSpacing"/>
        <w:ind w:right="141"/>
        <w:rPr>
          <w:rFonts w:asciiTheme="majorHAnsi" w:eastAsia="Times New Roman" w:hAnsiTheme="majorHAnsi" w:cstheme="majorHAnsi"/>
          <w:sz w:val="22"/>
          <w:szCs w:val="22"/>
        </w:rPr>
      </w:pPr>
      <w:r>
        <w:rPr>
          <w:rFonts w:asciiTheme="majorHAnsi" w:eastAsia="Times New Roman" w:hAnsiTheme="majorHAnsi" w:cstheme="majorHAnsi"/>
          <w:sz w:val="22"/>
          <w:szCs w:val="22"/>
        </w:rPr>
        <w:t>Dan Murphys, Parramatta</w:t>
      </w:r>
    </w:p>
    <w:p w14:paraId="6373277F" w14:textId="5BA9E2A4" w:rsidR="008A1D1D" w:rsidRPr="008A1D1D" w:rsidRDefault="008A1D1D" w:rsidP="008A1D1D">
      <w:pPr>
        <w:pStyle w:val="NoSpacing"/>
        <w:numPr>
          <w:ilvl w:val="0"/>
          <w:numId w:val="43"/>
        </w:numPr>
        <w:ind w:right="141"/>
        <w:rPr>
          <w:rFonts w:asciiTheme="majorHAnsi" w:eastAsia="Times New Roman" w:hAnsiTheme="majorHAnsi" w:cstheme="majorHAnsi"/>
          <w:sz w:val="22"/>
          <w:szCs w:val="22"/>
          <w:lang w:val="en-IN"/>
        </w:rPr>
      </w:pPr>
      <w:r w:rsidRPr="008A1D1D">
        <w:rPr>
          <w:rFonts w:asciiTheme="majorHAnsi" w:eastAsia="Times New Roman" w:hAnsiTheme="majorHAnsi" w:cstheme="majorHAnsi"/>
          <w:sz w:val="22"/>
          <w:szCs w:val="22"/>
          <w:lang w:val="en-IN"/>
        </w:rPr>
        <w:t>Analysed store-level sales data to identify high-performing categories, contributing to a 50%+ increase in revenue.</w:t>
      </w:r>
    </w:p>
    <w:p w14:paraId="53BF1A63" w14:textId="402B702D" w:rsidR="008A1D1D" w:rsidRPr="008A1D1D" w:rsidRDefault="008A1D1D" w:rsidP="008A1D1D">
      <w:pPr>
        <w:pStyle w:val="NoSpacing"/>
        <w:numPr>
          <w:ilvl w:val="0"/>
          <w:numId w:val="43"/>
        </w:numPr>
        <w:ind w:right="141"/>
        <w:rPr>
          <w:rFonts w:asciiTheme="majorHAnsi" w:eastAsia="Times New Roman" w:hAnsiTheme="majorHAnsi" w:cstheme="majorHAnsi"/>
          <w:sz w:val="22"/>
          <w:szCs w:val="22"/>
          <w:lang w:val="en-IN"/>
        </w:rPr>
      </w:pPr>
      <w:r w:rsidRPr="008A1D1D">
        <w:rPr>
          <w:rFonts w:asciiTheme="majorHAnsi" w:eastAsia="Times New Roman" w:hAnsiTheme="majorHAnsi" w:cstheme="majorHAnsi"/>
          <w:sz w:val="22"/>
          <w:szCs w:val="22"/>
          <w:lang w:val="en-IN"/>
        </w:rPr>
        <w:t>Monitored daily revenue, inventory turnover, and demand trends to support stock optimization and sales strategy.</w:t>
      </w:r>
    </w:p>
    <w:p w14:paraId="65642D57" w14:textId="40E35C83" w:rsidR="008A1D1D" w:rsidRPr="008A1D1D" w:rsidRDefault="008A1D1D" w:rsidP="008A1D1D">
      <w:pPr>
        <w:pStyle w:val="NoSpacing"/>
        <w:numPr>
          <w:ilvl w:val="0"/>
          <w:numId w:val="43"/>
        </w:numPr>
        <w:ind w:right="141"/>
        <w:rPr>
          <w:rFonts w:asciiTheme="majorHAnsi" w:eastAsia="Times New Roman" w:hAnsiTheme="majorHAnsi" w:cstheme="majorHAnsi"/>
          <w:sz w:val="22"/>
          <w:szCs w:val="22"/>
          <w:lang w:val="en-IN"/>
        </w:rPr>
      </w:pPr>
      <w:r w:rsidRPr="008A1D1D">
        <w:rPr>
          <w:rFonts w:asciiTheme="majorHAnsi" w:eastAsia="Times New Roman" w:hAnsiTheme="majorHAnsi" w:cstheme="majorHAnsi"/>
          <w:sz w:val="22"/>
          <w:szCs w:val="22"/>
          <w:lang w:val="en-IN"/>
        </w:rPr>
        <w:t>Implemented data-informed merchandising decisions aligned with sales KPIs.</w:t>
      </w:r>
    </w:p>
    <w:p w14:paraId="4F2C5997" w14:textId="11D7E5A4" w:rsidR="008A1D1D" w:rsidRPr="008A1D1D" w:rsidRDefault="008A1D1D" w:rsidP="008A1D1D">
      <w:pPr>
        <w:pStyle w:val="NoSpacing"/>
        <w:numPr>
          <w:ilvl w:val="0"/>
          <w:numId w:val="43"/>
        </w:numPr>
        <w:ind w:right="141"/>
        <w:rPr>
          <w:rFonts w:asciiTheme="majorHAnsi" w:eastAsia="Times New Roman" w:hAnsiTheme="majorHAnsi" w:cstheme="majorHAnsi"/>
          <w:sz w:val="22"/>
          <w:szCs w:val="22"/>
          <w:lang w:val="en-IN"/>
        </w:rPr>
      </w:pPr>
      <w:r w:rsidRPr="008A1D1D">
        <w:rPr>
          <w:rFonts w:asciiTheme="majorHAnsi" w:eastAsia="Times New Roman" w:hAnsiTheme="majorHAnsi" w:cstheme="majorHAnsi"/>
          <w:sz w:val="22"/>
          <w:szCs w:val="22"/>
          <w:lang w:val="en-IN"/>
        </w:rPr>
        <w:t>Delivered performance insights to management to support operational decision-making.</w:t>
      </w:r>
    </w:p>
    <w:p w14:paraId="093911BA" w14:textId="77777777" w:rsidR="007354D6" w:rsidRDefault="007354D6" w:rsidP="00774F33">
      <w:pPr>
        <w:pStyle w:val="NoSpacing"/>
        <w:ind w:right="141"/>
        <w:rPr>
          <w:rFonts w:asciiTheme="majorHAnsi" w:eastAsia="Times New Roman" w:hAnsiTheme="majorHAnsi" w:cstheme="majorHAnsi"/>
          <w:sz w:val="22"/>
          <w:szCs w:val="22"/>
        </w:rPr>
      </w:pPr>
    </w:p>
    <w:p w14:paraId="4642F4C1" w14:textId="6DFC6ADB" w:rsidR="007354D6" w:rsidRPr="00B328F5" w:rsidRDefault="007354D6" w:rsidP="007354D6">
      <w:pPr>
        <w:pStyle w:val="NoSpacing"/>
        <w:ind w:right="141"/>
        <w:rPr>
          <w:rFonts w:asciiTheme="majorHAnsi" w:eastAsia="Times New Roman" w:hAnsiTheme="majorHAnsi" w:cstheme="majorHAnsi"/>
          <w:b/>
          <w:sz w:val="22"/>
          <w:szCs w:val="22"/>
        </w:rPr>
      </w:pPr>
      <w:r>
        <w:rPr>
          <w:rFonts w:asciiTheme="majorHAnsi" w:eastAsia="Times New Roman" w:hAnsiTheme="majorHAnsi" w:cstheme="majorHAnsi"/>
          <w:b/>
          <w:sz w:val="22"/>
          <w:szCs w:val="22"/>
        </w:rPr>
        <w:t>Finance Manager</w:t>
      </w:r>
      <w:r w:rsidRPr="00B328F5">
        <w:rPr>
          <w:rFonts w:asciiTheme="majorHAnsi" w:eastAsia="Times New Roman" w:hAnsiTheme="majorHAnsi" w:cstheme="majorHAnsi"/>
          <w:b/>
          <w:sz w:val="22"/>
          <w:szCs w:val="22"/>
        </w:rPr>
        <w:t xml:space="preserve"> </w:t>
      </w:r>
      <w:r w:rsidR="0020441F">
        <w:rPr>
          <w:rFonts w:asciiTheme="majorHAnsi" w:eastAsia="Times New Roman" w:hAnsiTheme="majorHAnsi" w:cstheme="majorHAnsi"/>
          <w:b/>
          <w:sz w:val="22"/>
          <w:szCs w:val="22"/>
        </w:rPr>
        <w:t>(voluntary)</w:t>
      </w:r>
      <w:r w:rsidRPr="00B328F5">
        <w:rPr>
          <w:rFonts w:asciiTheme="majorHAnsi" w:eastAsia="Times New Roman" w:hAnsiTheme="majorHAnsi" w:cstheme="majorHAnsi"/>
          <w:b/>
          <w:sz w:val="22"/>
          <w:szCs w:val="22"/>
        </w:rPr>
        <w:tab/>
      </w:r>
      <w:r w:rsidRPr="00B328F5">
        <w:rPr>
          <w:rFonts w:asciiTheme="majorHAnsi" w:eastAsia="Times New Roman" w:hAnsiTheme="majorHAnsi" w:cstheme="majorHAnsi"/>
          <w:b/>
          <w:sz w:val="22"/>
          <w:szCs w:val="22"/>
        </w:rPr>
        <w:tab/>
      </w:r>
      <w:r w:rsidRPr="00B328F5">
        <w:rPr>
          <w:rFonts w:asciiTheme="majorHAnsi" w:eastAsia="Times New Roman" w:hAnsiTheme="majorHAnsi" w:cstheme="majorHAnsi"/>
          <w:b/>
          <w:sz w:val="22"/>
          <w:szCs w:val="22"/>
        </w:rPr>
        <w:tab/>
      </w:r>
      <w:r w:rsidRPr="00B328F5">
        <w:rPr>
          <w:rFonts w:asciiTheme="majorHAnsi" w:eastAsia="Times New Roman" w:hAnsiTheme="majorHAnsi" w:cstheme="majorHAnsi"/>
          <w:b/>
          <w:sz w:val="22"/>
          <w:szCs w:val="22"/>
        </w:rPr>
        <w:tab/>
      </w:r>
      <w:r w:rsidRPr="00B328F5">
        <w:rPr>
          <w:rFonts w:asciiTheme="majorHAnsi" w:eastAsia="Times New Roman" w:hAnsiTheme="majorHAnsi" w:cstheme="majorHAnsi"/>
          <w:b/>
          <w:sz w:val="22"/>
          <w:szCs w:val="22"/>
        </w:rPr>
        <w:tab/>
        <w:t xml:space="preserve"> </w:t>
      </w:r>
      <w:r w:rsidRPr="00B328F5">
        <w:rPr>
          <w:rFonts w:asciiTheme="majorHAnsi" w:eastAsia="Times New Roman" w:hAnsiTheme="majorHAnsi" w:cstheme="majorHAnsi"/>
          <w:b/>
          <w:sz w:val="22"/>
          <w:szCs w:val="22"/>
        </w:rPr>
        <w:tab/>
      </w:r>
      <w:r w:rsidRPr="00B328F5">
        <w:rPr>
          <w:rFonts w:asciiTheme="majorHAnsi" w:eastAsia="Times New Roman" w:hAnsiTheme="majorHAnsi" w:cstheme="majorHAnsi"/>
          <w:b/>
          <w:sz w:val="22"/>
          <w:szCs w:val="22"/>
        </w:rPr>
        <w:tab/>
      </w:r>
      <w:r w:rsidRPr="00B328F5">
        <w:rPr>
          <w:rFonts w:asciiTheme="majorHAnsi" w:eastAsia="Times New Roman" w:hAnsiTheme="majorHAnsi" w:cstheme="majorHAnsi"/>
          <w:b/>
          <w:sz w:val="22"/>
          <w:szCs w:val="22"/>
        </w:rPr>
        <w:tab/>
      </w:r>
      <w:r>
        <w:rPr>
          <w:rFonts w:asciiTheme="majorHAnsi" w:eastAsia="Times New Roman" w:hAnsiTheme="majorHAnsi" w:cstheme="majorHAnsi"/>
          <w:b/>
          <w:sz w:val="22"/>
          <w:szCs w:val="22"/>
        </w:rPr>
        <w:t>Sep 2025 – Present</w:t>
      </w:r>
    </w:p>
    <w:p w14:paraId="11B45E7E" w14:textId="77777777" w:rsidR="007354D6" w:rsidRDefault="007354D6" w:rsidP="007354D6">
      <w:pPr>
        <w:pStyle w:val="NoSpacing"/>
        <w:ind w:right="141"/>
        <w:rPr>
          <w:rFonts w:asciiTheme="majorHAnsi" w:eastAsia="Times New Roman" w:hAnsiTheme="majorHAnsi" w:cstheme="majorHAnsi"/>
          <w:sz w:val="22"/>
          <w:szCs w:val="22"/>
        </w:rPr>
      </w:pPr>
      <w:r>
        <w:rPr>
          <w:rFonts w:asciiTheme="majorHAnsi" w:eastAsia="Times New Roman" w:hAnsiTheme="majorHAnsi" w:cstheme="majorHAnsi"/>
          <w:sz w:val="22"/>
          <w:szCs w:val="22"/>
        </w:rPr>
        <w:t>XTSY Events &amp; Productions, Sydney</w:t>
      </w:r>
    </w:p>
    <w:p w14:paraId="00788944" w14:textId="1B5A8DE2" w:rsidR="008A1D1D" w:rsidRPr="008A1D1D" w:rsidRDefault="008A1D1D" w:rsidP="008A1D1D">
      <w:pPr>
        <w:pStyle w:val="NoSpacing"/>
        <w:numPr>
          <w:ilvl w:val="0"/>
          <w:numId w:val="43"/>
        </w:numPr>
        <w:ind w:right="141"/>
        <w:rPr>
          <w:rFonts w:asciiTheme="majorHAnsi" w:eastAsia="Times New Roman" w:hAnsiTheme="majorHAnsi" w:cstheme="majorHAnsi"/>
          <w:sz w:val="22"/>
          <w:szCs w:val="22"/>
          <w:lang w:val="en-IN"/>
        </w:rPr>
      </w:pPr>
      <w:r w:rsidRPr="008A1D1D">
        <w:rPr>
          <w:rFonts w:asciiTheme="majorHAnsi" w:eastAsia="Times New Roman" w:hAnsiTheme="majorHAnsi" w:cstheme="majorHAnsi"/>
          <w:sz w:val="22"/>
          <w:szCs w:val="22"/>
          <w:lang w:val="en-IN"/>
        </w:rPr>
        <w:t>Tracked revenue, ticket sales trends, marketing conversion metrics, and cost structures to support profitability analysi</w:t>
      </w:r>
      <w:r w:rsidR="0020441F">
        <w:rPr>
          <w:rFonts w:asciiTheme="majorHAnsi" w:eastAsia="Times New Roman" w:hAnsiTheme="majorHAnsi" w:cstheme="majorHAnsi"/>
          <w:sz w:val="22"/>
          <w:szCs w:val="22"/>
          <w:lang w:val="en-IN"/>
        </w:rPr>
        <w:t>s for 3 events that attracted an average of 250 attendees.</w:t>
      </w:r>
    </w:p>
    <w:p w14:paraId="2B36AF79" w14:textId="3790AD64" w:rsidR="008A1D1D" w:rsidRPr="008A1D1D" w:rsidRDefault="008A1D1D" w:rsidP="008A1D1D">
      <w:pPr>
        <w:pStyle w:val="NoSpacing"/>
        <w:numPr>
          <w:ilvl w:val="0"/>
          <w:numId w:val="43"/>
        </w:numPr>
        <w:ind w:right="141"/>
        <w:rPr>
          <w:rFonts w:asciiTheme="majorHAnsi" w:eastAsia="Times New Roman" w:hAnsiTheme="majorHAnsi" w:cstheme="majorHAnsi"/>
          <w:sz w:val="22"/>
          <w:szCs w:val="22"/>
          <w:lang w:val="en-IN"/>
        </w:rPr>
      </w:pPr>
      <w:r w:rsidRPr="008A1D1D">
        <w:rPr>
          <w:rFonts w:asciiTheme="majorHAnsi" w:eastAsia="Times New Roman" w:hAnsiTheme="majorHAnsi" w:cstheme="majorHAnsi"/>
          <w:sz w:val="22"/>
          <w:szCs w:val="22"/>
          <w:lang w:val="en-IN"/>
        </w:rPr>
        <w:t>Built post-event performance summaries highlighting revenue drivers and optimization opportunities.</w:t>
      </w:r>
    </w:p>
    <w:p w14:paraId="6BF69085" w14:textId="5810CBC3" w:rsidR="008A1D1D" w:rsidRPr="008A1D1D" w:rsidRDefault="008A1D1D" w:rsidP="008A1D1D">
      <w:pPr>
        <w:pStyle w:val="NoSpacing"/>
        <w:numPr>
          <w:ilvl w:val="0"/>
          <w:numId w:val="43"/>
        </w:numPr>
        <w:ind w:right="141"/>
        <w:rPr>
          <w:rFonts w:asciiTheme="majorHAnsi" w:eastAsia="Times New Roman" w:hAnsiTheme="majorHAnsi" w:cstheme="majorHAnsi"/>
          <w:sz w:val="22"/>
          <w:szCs w:val="22"/>
          <w:lang w:val="en-IN"/>
        </w:rPr>
      </w:pPr>
      <w:r w:rsidRPr="008A1D1D">
        <w:rPr>
          <w:rFonts w:asciiTheme="majorHAnsi" w:eastAsia="Times New Roman" w:hAnsiTheme="majorHAnsi" w:cstheme="majorHAnsi"/>
          <w:sz w:val="22"/>
          <w:szCs w:val="22"/>
          <w:lang w:val="en-IN"/>
        </w:rPr>
        <w:t>Identified high-engagement marketing channels through performance analysis to improve ticket conversion rates.</w:t>
      </w:r>
    </w:p>
    <w:p w14:paraId="6D13224E" w14:textId="0B7ADA29" w:rsidR="008A1D1D" w:rsidRPr="008A1D1D" w:rsidRDefault="008A1D1D" w:rsidP="008A1D1D">
      <w:pPr>
        <w:pStyle w:val="NoSpacing"/>
        <w:numPr>
          <w:ilvl w:val="0"/>
          <w:numId w:val="43"/>
        </w:numPr>
        <w:ind w:right="141"/>
        <w:rPr>
          <w:rFonts w:asciiTheme="majorHAnsi" w:eastAsia="Times New Roman" w:hAnsiTheme="majorHAnsi" w:cstheme="majorHAnsi"/>
          <w:sz w:val="22"/>
          <w:szCs w:val="22"/>
          <w:lang w:val="en-IN"/>
        </w:rPr>
      </w:pPr>
      <w:r w:rsidRPr="008A1D1D">
        <w:rPr>
          <w:rFonts w:asciiTheme="majorHAnsi" w:eastAsia="Times New Roman" w:hAnsiTheme="majorHAnsi" w:cstheme="majorHAnsi"/>
          <w:sz w:val="22"/>
          <w:szCs w:val="22"/>
          <w:lang w:val="en-IN"/>
        </w:rPr>
        <w:t>Supported data-backed decision-making across marketing and operational teams.</w:t>
      </w:r>
    </w:p>
    <w:p w14:paraId="502B3D32" w14:textId="77777777" w:rsidR="00322D29" w:rsidRPr="00B328F5" w:rsidRDefault="00322D29" w:rsidP="000B7A50">
      <w:pPr>
        <w:pStyle w:val="NoSpacing"/>
        <w:ind w:right="141"/>
        <w:rPr>
          <w:rFonts w:asciiTheme="majorHAnsi" w:eastAsia="Times New Roman" w:hAnsiTheme="majorHAnsi" w:cstheme="majorHAnsi"/>
          <w:sz w:val="22"/>
          <w:szCs w:val="22"/>
        </w:rPr>
      </w:pPr>
    </w:p>
    <w:p w14:paraId="17C61079" w14:textId="3B1256D2" w:rsidR="00231D0D" w:rsidRPr="00B328F5" w:rsidRDefault="00774F33" w:rsidP="00231D0D">
      <w:pPr>
        <w:pStyle w:val="NoSpacing"/>
        <w:ind w:right="141"/>
        <w:rPr>
          <w:rFonts w:asciiTheme="majorHAnsi" w:eastAsia="Times New Roman" w:hAnsiTheme="majorHAnsi" w:cstheme="majorHAnsi"/>
          <w:b/>
          <w:sz w:val="22"/>
          <w:szCs w:val="22"/>
        </w:rPr>
      </w:pPr>
      <w:r>
        <w:rPr>
          <w:rFonts w:asciiTheme="majorHAnsi" w:eastAsia="Times New Roman" w:hAnsiTheme="majorHAnsi" w:cstheme="majorHAnsi"/>
          <w:b/>
          <w:sz w:val="22"/>
          <w:szCs w:val="22"/>
        </w:rPr>
        <w:t>ETL Engineer</w:t>
      </w:r>
      <w:r w:rsidR="00231D0D" w:rsidRPr="00B328F5">
        <w:rPr>
          <w:rFonts w:asciiTheme="majorHAnsi" w:eastAsia="Times New Roman" w:hAnsiTheme="majorHAnsi" w:cstheme="majorHAnsi"/>
          <w:b/>
          <w:sz w:val="22"/>
          <w:szCs w:val="22"/>
        </w:rPr>
        <w:t xml:space="preserve"> </w:t>
      </w:r>
      <w:r w:rsidR="00231D0D" w:rsidRPr="00B328F5">
        <w:rPr>
          <w:rFonts w:asciiTheme="majorHAnsi" w:eastAsia="Times New Roman" w:hAnsiTheme="majorHAnsi" w:cstheme="majorHAnsi"/>
          <w:b/>
          <w:sz w:val="22"/>
          <w:szCs w:val="22"/>
        </w:rPr>
        <w:tab/>
      </w:r>
      <w:r w:rsidR="00231D0D" w:rsidRPr="00B328F5">
        <w:rPr>
          <w:rFonts w:asciiTheme="majorHAnsi" w:eastAsia="Times New Roman" w:hAnsiTheme="majorHAnsi" w:cstheme="majorHAnsi"/>
          <w:b/>
          <w:sz w:val="22"/>
          <w:szCs w:val="22"/>
        </w:rPr>
        <w:tab/>
      </w:r>
      <w:r w:rsidR="00231D0D" w:rsidRPr="00B328F5">
        <w:rPr>
          <w:rFonts w:asciiTheme="majorHAnsi" w:eastAsia="Times New Roman" w:hAnsiTheme="majorHAnsi" w:cstheme="majorHAnsi"/>
          <w:b/>
          <w:sz w:val="22"/>
          <w:szCs w:val="22"/>
        </w:rPr>
        <w:tab/>
      </w:r>
      <w:r w:rsidR="003425E9" w:rsidRPr="00B328F5">
        <w:rPr>
          <w:rFonts w:asciiTheme="majorHAnsi" w:eastAsia="Times New Roman" w:hAnsiTheme="majorHAnsi" w:cstheme="majorHAnsi"/>
          <w:b/>
          <w:sz w:val="22"/>
          <w:szCs w:val="22"/>
        </w:rPr>
        <w:tab/>
      </w:r>
      <w:r w:rsidR="00553A85" w:rsidRPr="00B328F5">
        <w:rPr>
          <w:rFonts w:asciiTheme="majorHAnsi" w:eastAsia="Times New Roman" w:hAnsiTheme="majorHAnsi" w:cstheme="majorHAnsi"/>
          <w:b/>
          <w:sz w:val="22"/>
          <w:szCs w:val="22"/>
        </w:rPr>
        <w:tab/>
        <w:t xml:space="preserve"> </w:t>
      </w:r>
      <w:r w:rsidR="007F3D71" w:rsidRPr="00B328F5">
        <w:rPr>
          <w:rFonts w:asciiTheme="majorHAnsi" w:eastAsia="Times New Roman" w:hAnsiTheme="majorHAnsi" w:cstheme="majorHAnsi"/>
          <w:b/>
          <w:sz w:val="22"/>
          <w:szCs w:val="22"/>
        </w:rPr>
        <w:tab/>
      </w:r>
      <w:r w:rsidR="007F3D71" w:rsidRPr="00B328F5">
        <w:rPr>
          <w:rFonts w:asciiTheme="majorHAnsi" w:eastAsia="Times New Roman" w:hAnsiTheme="majorHAnsi" w:cstheme="majorHAnsi"/>
          <w:b/>
          <w:sz w:val="22"/>
          <w:szCs w:val="22"/>
        </w:rPr>
        <w:tab/>
      </w:r>
      <w:r w:rsidR="007F3D71" w:rsidRPr="00B328F5">
        <w:rPr>
          <w:rFonts w:asciiTheme="majorHAnsi" w:eastAsia="Times New Roman" w:hAnsiTheme="majorHAnsi" w:cstheme="majorHAnsi"/>
          <w:b/>
          <w:sz w:val="22"/>
          <w:szCs w:val="22"/>
        </w:rPr>
        <w:tab/>
      </w:r>
      <w:r w:rsidR="007F3D71" w:rsidRPr="00B328F5">
        <w:rPr>
          <w:rFonts w:asciiTheme="majorHAnsi" w:eastAsia="Times New Roman" w:hAnsiTheme="majorHAnsi" w:cstheme="majorHAnsi"/>
          <w:b/>
          <w:sz w:val="22"/>
          <w:szCs w:val="22"/>
        </w:rPr>
        <w:tab/>
      </w:r>
      <w:r>
        <w:rPr>
          <w:rFonts w:asciiTheme="majorHAnsi" w:eastAsia="Times New Roman" w:hAnsiTheme="majorHAnsi" w:cstheme="majorHAnsi"/>
          <w:b/>
          <w:sz w:val="22"/>
          <w:szCs w:val="22"/>
        </w:rPr>
        <w:t>Nov 2022 – Apr 2023</w:t>
      </w:r>
    </w:p>
    <w:p w14:paraId="1B9E0CBF" w14:textId="4401F55C" w:rsidR="00231D0D" w:rsidRDefault="00774F33" w:rsidP="00231D0D">
      <w:pPr>
        <w:pStyle w:val="NoSpacing"/>
        <w:ind w:right="141"/>
        <w:rPr>
          <w:rFonts w:asciiTheme="majorHAnsi" w:eastAsia="Times New Roman" w:hAnsiTheme="majorHAnsi" w:cstheme="majorHAnsi"/>
          <w:sz w:val="22"/>
          <w:szCs w:val="22"/>
        </w:rPr>
      </w:pPr>
      <w:r>
        <w:rPr>
          <w:rFonts w:asciiTheme="majorHAnsi" w:eastAsia="Times New Roman" w:hAnsiTheme="majorHAnsi" w:cstheme="majorHAnsi"/>
          <w:sz w:val="22"/>
          <w:szCs w:val="22"/>
        </w:rPr>
        <w:t>Splash Business Intelligence, Hyderabad, India</w:t>
      </w:r>
    </w:p>
    <w:p w14:paraId="345FA974" w14:textId="2F64CF19" w:rsidR="008A1D1D" w:rsidRPr="008A1D1D" w:rsidRDefault="008A1D1D" w:rsidP="008A1D1D">
      <w:pPr>
        <w:pStyle w:val="NoSpacing"/>
        <w:numPr>
          <w:ilvl w:val="0"/>
          <w:numId w:val="38"/>
        </w:numPr>
        <w:ind w:right="141"/>
        <w:rPr>
          <w:rFonts w:asciiTheme="majorHAnsi" w:eastAsia="Times New Roman" w:hAnsiTheme="majorHAnsi" w:cstheme="majorHAnsi"/>
          <w:sz w:val="22"/>
          <w:szCs w:val="22"/>
        </w:rPr>
      </w:pPr>
      <w:r w:rsidRPr="008A1D1D">
        <w:rPr>
          <w:rFonts w:asciiTheme="majorHAnsi" w:eastAsia="Times New Roman" w:hAnsiTheme="majorHAnsi" w:cstheme="majorHAnsi"/>
          <w:sz w:val="22"/>
          <w:szCs w:val="22"/>
        </w:rPr>
        <w:t>Developed and optimized complex SQL queries (joins, aggregations, subqueries) to support automated HR performance dashboards and KPI reporting.</w:t>
      </w:r>
    </w:p>
    <w:p w14:paraId="46917D36" w14:textId="671F53F6" w:rsidR="008A1D1D" w:rsidRPr="008A1D1D" w:rsidRDefault="008A1D1D" w:rsidP="008A1D1D">
      <w:pPr>
        <w:pStyle w:val="NoSpacing"/>
        <w:numPr>
          <w:ilvl w:val="0"/>
          <w:numId w:val="38"/>
        </w:numPr>
        <w:ind w:right="141"/>
        <w:rPr>
          <w:rFonts w:asciiTheme="majorHAnsi" w:eastAsia="Times New Roman" w:hAnsiTheme="majorHAnsi" w:cstheme="majorHAnsi"/>
          <w:sz w:val="22"/>
          <w:szCs w:val="22"/>
        </w:rPr>
      </w:pPr>
      <w:r w:rsidRPr="008A1D1D">
        <w:rPr>
          <w:rFonts w:asciiTheme="majorHAnsi" w:eastAsia="Times New Roman" w:hAnsiTheme="majorHAnsi" w:cstheme="majorHAnsi"/>
          <w:sz w:val="22"/>
          <w:szCs w:val="22"/>
        </w:rPr>
        <w:t>Cleaned, transformed, and validated large operational datasets (10,000+ records per reporting cycle), improving data accuracy and reducing reporting discrepancies by approximately 20%.</w:t>
      </w:r>
    </w:p>
    <w:p w14:paraId="2182B1FF" w14:textId="2AB4DF56" w:rsidR="008A1D1D" w:rsidRPr="008A1D1D" w:rsidRDefault="008A1D1D" w:rsidP="008A1D1D">
      <w:pPr>
        <w:pStyle w:val="NoSpacing"/>
        <w:numPr>
          <w:ilvl w:val="0"/>
          <w:numId w:val="38"/>
        </w:numPr>
        <w:ind w:right="141"/>
        <w:rPr>
          <w:rFonts w:asciiTheme="majorHAnsi" w:eastAsia="Times New Roman" w:hAnsiTheme="majorHAnsi" w:cstheme="majorHAnsi"/>
          <w:sz w:val="22"/>
          <w:szCs w:val="22"/>
        </w:rPr>
      </w:pPr>
      <w:r w:rsidRPr="008A1D1D">
        <w:rPr>
          <w:rFonts w:asciiTheme="majorHAnsi" w:eastAsia="Times New Roman" w:hAnsiTheme="majorHAnsi" w:cstheme="majorHAnsi"/>
          <w:sz w:val="22"/>
          <w:szCs w:val="22"/>
        </w:rPr>
        <w:t>Supported ETL workflows to streamline data extraction, transformation, and loading processes, contributing to faster report generation cycles.</w:t>
      </w:r>
    </w:p>
    <w:p w14:paraId="6B504EC2" w14:textId="1C8C4734" w:rsidR="008A1D1D" w:rsidRPr="008A1D1D" w:rsidRDefault="008A1D1D" w:rsidP="008A1D1D">
      <w:pPr>
        <w:pStyle w:val="NoSpacing"/>
        <w:numPr>
          <w:ilvl w:val="0"/>
          <w:numId w:val="38"/>
        </w:numPr>
        <w:ind w:right="141"/>
        <w:rPr>
          <w:rFonts w:asciiTheme="majorHAnsi" w:eastAsia="Times New Roman" w:hAnsiTheme="majorHAnsi" w:cstheme="majorHAnsi"/>
          <w:sz w:val="22"/>
          <w:szCs w:val="22"/>
        </w:rPr>
      </w:pPr>
      <w:r w:rsidRPr="008A1D1D">
        <w:rPr>
          <w:rFonts w:asciiTheme="majorHAnsi" w:eastAsia="Times New Roman" w:hAnsiTheme="majorHAnsi" w:cstheme="majorHAnsi"/>
          <w:sz w:val="22"/>
          <w:szCs w:val="22"/>
        </w:rPr>
        <w:t>Performed data quality checks, reconciliation processes, and validation testing to ensure consistency across reporting outputs.</w:t>
      </w:r>
    </w:p>
    <w:p w14:paraId="4F7C95DE" w14:textId="6B467FA1" w:rsidR="00322D29" w:rsidRDefault="008A1D1D" w:rsidP="008A1D1D">
      <w:pPr>
        <w:pStyle w:val="NoSpacing"/>
        <w:numPr>
          <w:ilvl w:val="0"/>
          <w:numId w:val="38"/>
        </w:numPr>
        <w:ind w:right="141"/>
        <w:rPr>
          <w:rFonts w:asciiTheme="majorHAnsi" w:eastAsia="Times New Roman" w:hAnsiTheme="majorHAnsi" w:cstheme="majorHAnsi"/>
          <w:sz w:val="22"/>
          <w:szCs w:val="22"/>
        </w:rPr>
      </w:pPr>
      <w:r w:rsidRPr="008A1D1D">
        <w:rPr>
          <w:rFonts w:asciiTheme="majorHAnsi" w:eastAsia="Times New Roman" w:hAnsiTheme="majorHAnsi" w:cstheme="majorHAnsi"/>
          <w:sz w:val="22"/>
          <w:szCs w:val="22"/>
        </w:rPr>
        <w:t>Collaborated with business stakeholders and reporting teams to translate performance metrics into structured dashboards and actionable insights.</w:t>
      </w:r>
    </w:p>
    <w:p w14:paraId="52BB76E5" w14:textId="77777777" w:rsidR="00F02B8B" w:rsidRDefault="00F02B8B" w:rsidP="00F02B8B">
      <w:pPr>
        <w:pStyle w:val="BodyText"/>
        <w:rPr>
          <w:lang w:eastAsia="en-US"/>
        </w:rPr>
      </w:pPr>
    </w:p>
    <w:p w14:paraId="1B607178" w14:textId="77777777" w:rsidR="00F02B8B" w:rsidRPr="002B0C2D" w:rsidRDefault="00F02B8B" w:rsidP="00F02B8B">
      <w:pPr>
        <w:pStyle w:val="Heading1"/>
        <w:pBdr>
          <w:bottom w:val="single" w:sz="4" w:space="1" w:color="auto"/>
        </w:pBdr>
        <w:tabs>
          <w:tab w:val="left" w:pos="3544"/>
        </w:tabs>
        <w:spacing w:before="0" w:line="240" w:lineRule="auto"/>
        <w:ind w:right="141"/>
        <w:rPr>
          <w:rFonts w:ascii="Arial Black" w:hAnsi="Arial Black"/>
        </w:rPr>
      </w:pPr>
      <w:r>
        <w:rPr>
          <w:rFonts w:ascii="Arial Black" w:hAnsi="Arial Black"/>
        </w:rPr>
        <w:t>Achievements &amp; Certifications</w:t>
      </w:r>
    </w:p>
    <w:p w14:paraId="5DEDBA0C" w14:textId="77777777" w:rsidR="00F02B8B" w:rsidRPr="002B0C2D" w:rsidRDefault="00F02B8B" w:rsidP="00F02B8B">
      <w:pPr>
        <w:pStyle w:val="Heading1"/>
        <w:tabs>
          <w:tab w:val="left" w:pos="3544"/>
        </w:tabs>
        <w:spacing w:before="0" w:line="240" w:lineRule="auto"/>
        <w:ind w:right="141"/>
        <w:rPr>
          <w:rFonts w:asciiTheme="minorHAnsi" w:hAnsiTheme="minorHAnsi"/>
          <w:spacing w:val="-5"/>
          <w:sz w:val="10"/>
        </w:rPr>
      </w:pPr>
    </w:p>
    <w:p w14:paraId="040733B5" w14:textId="77777777" w:rsidR="00F02B8B" w:rsidRDefault="00F02B8B" w:rsidP="00F02B8B">
      <w:pPr>
        <w:pStyle w:val="BodyText"/>
        <w:numPr>
          <w:ilvl w:val="0"/>
          <w:numId w:val="40"/>
        </w:numPr>
        <w:spacing w:after="0"/>
        <w:ind w:left="357" w:hanging="357"/>
        <w:rPr>
          <w:sz w:val="22"/>
          <w:szCs w:val="22"/>
          <w:lang w:eastAsia="en-US"/>
        </w:rPr>
      </w:pPr>
      <w:r>
        <w:rPr>
          <w:rFonts w:asciiTheme="majorHAnsi" w:hAnsiTheme="majorHAnsi" w:cstheme="majorHAnsi"/>
          <w:sz w:val="22"/>
          <w:szCs w:val="22"/>
          <w:lang w:eastAsia="en-US"/>
        </w:rPr>
        <w:t>Google Data Analytics Certification</w:t>
      </w:r>
    </w:p>
    <w:p w14:paraId="235755F6" w14:textId="77777777" w:rsidR="00F02B8B" w:rsidRPr="00DE2BE6" w:rsidRDefault="00F02B8B" w:rsidP="00F02B8B">
      <w:pPr>
        <w:pStyle w:val="BodyText"/>
        <w:numPr>
          <w:ilvl w:val="0"/>
          <w:numId w:val="40"/>
        </w:numPr>
        <w:spacing w:after="0"/>
        <w:rPr>
          <w:sz w:val="22"/>
          <w:szCs w:val="22"/>
          <w:lang w:eastAsia="en-US"/>
        </w:rPr>
      </w:pPr>
      <w:r w:rsidRPr="00DE2BE6">
        <w:rPr>
          <w:rFonts w:asciiTheme="majorHAnsi" w:hAnsiTheme="majorHAnsi" w:cstheme="majorHAnsi"/>
          <w:sz w:val="22"/>
          <w:szCs w:val="22"/>
          <w:lang w:eastAsia="en-US"/>
        </w:rPr>
        <w:t>Alteryx Designer C</w:t>
      </w:r>
      <w:r>
        <w:rPr>
          <w:rFonts w:asciiTheme="majorHAnsi" w:hAnsiTheme="majorHAnsi" w:cstheme="majorHAnsi"/>
          <w:sz w:val="22"/>
          <w:szCs w:val="22"/>
          <w:lang w:eastAsia="en-US"/>
        </w:rPr>
        <w:t>ertification</w:t>
      </w:r>
    </w:p>
    <w:p w14:paraId="6889827A" w14:textId="77777777" w:rsidR="00F02B8B" w:rsidRPr="00DE2BE6" w:rsidRDefault="00F02B8B" w:rsidP="00F02B8B">
      <w:pPr>
        <w:pStyle w:val="BodyText"/>
        <w:numPr>
          <w:ilvl w:val="0"/>
          <w:numId w:val="40"/>
        </w:numPr>
        <w:spacing w:after="0"/>
        <w:rPr>
          <w:sz w:val="22"/>
          <w:szCs w:val="22"/>
          <w:lang w:eastAsia="en-US"/>
        </w:rPr>
      </w:pPr>
      <w:r>
        <w:rPr>
          <w:rFonts w:asciiTheme="majorHAnsi" w:hAnsiTheme="majorHAnsi" w:cstheme="majorHAnsi"/>
          <w:sz w:val="22"/>
          <w:szCs w:val="22"/>
          <w:lang w:eastAsia="en-US"/>
        </w:rPr>
        <w:t>Tableau Data Visualization Certification</w:t>
      </w:r>
    </w:p>
    <w:p w14:paraId="7E5F606D" w14:textId="77777777" w:rsidR="00F02B8B" w:rsidRPr="00DE2BE6" w:rsidRDefault="00F02B8B" w:rsidP="00F02B8B">
      <w:pPr>
        <w:pStyle w:val="BodyText"/>
        <w:numPr>
          <w:ilvl w:val="0"/>
          <w:numId w:val="40"/>
        </w:numPr>
        <w:spacing w:after="0"/>
        <w:rPr>
          <w:sz w:val="22"/>
          <w:szCs w:val="22"/>
          <w:lang w:eastAsia="en-US"/>
        </w:rPr>
      </w:pPr>
      <w:r>
        <w:rPr>
          <w:rFonts w:asciiTheme="majorHAnsi" w:hAnsiTheme="majorHAnsi" w:cstheme="majorHAnsi"/>
          <w:sz w:val="22"/>
          <w:szCs w:val="22"/>
          <w:lang w:eastAsia="en-US"/>
        </w:rPr>
        <w:t>IEEE Publication – Enhancing Data Centers to Reduce High Energy Consumption</w:t>
      </w:r>
    </w:p>
    <w:p w14:paraId="36C202B9" w14:textId="61F2F3C3" w:rsidR="004D60E0" w:rsidRPr="0020441F" w:rsidRDefault="00F02B8B" w:rsidP="00F02B8B">
      <w:pPr>
        <w:pStyle w:val="BodyText"/>
        <w:numPr>
          <w:ilvl w:val="0"/>
          <w:numId w:val="40"/>
        </w:numPr>
        <w:spacing w:after="0"/>
        <w:rPr>
          <w:sz w:val="22"/>
          <w:szCs w:val="22"/>
          <w:lang w:eastAsia="en-US"/>
        </w:rPr>
      </w:pPr>
      <w:r>
        <w:rPr>
          <w:rFonts w:asciiTheme="majorHAnsi" w:hAnsiTheme="majorHAnsi" w:cstheme="majorHAnsi"/>
          <w:sz w:val="22"/>
          <w:szCs w:val="22"/>
          <w:lang w:eastAsia="en-US"/>
        </w:rPr>
        <w:t>Monetized IPL analytics insight pack (independent commercial project)</w:t>
      </w:r>
      <w:r w:rsidRPr="00DE2BE6">
        <w:rPr>
          <w:rFonts w:asciiTheme="majorHAnsi" w:hAnsiTheme="majorHAnsi" w:cstheme="majorHAnsi"/>
          <w:sz w:val="22"/>
          <w:szCs w:val="22"/>
          <w:lang w:eastAsia="en-US"/>
        </w:rPr>
        <w:br/>
      </w:r>
    </w:p>
    <w:p w14:paraId="2B5B16B2" w14:textId="04E6CEBC" w:rsidR="008A1D1D" w:rsidRPr="002B0C2D" w:rsidRDefault="008A1D1D" w:rsidP="008A1D1D">
      <w:pPr>
        <w:pStyle w:val="Heading1"/>
        <w:pBdr>
          <w:bottom w:val="single" w:sz="4" w:space="1" w:color="auto"/>
        </w:pBdr>
        <w:tabs>
          <w:tab w:val="left" w:pos="3544"/>
        </w:tabs>
        <w:spacing w:before="0" w:line="240" w:lineRule="auto"/>
        <w:ind w:right="141"/>
        <w:rPr>
          <w:rFonts w:ascii="Arial Black" w:hAnsi="Arial Black"/>
        </w:rPr>
      </w:pPr>
      <w:r>
        <w:rPr>
          <w:rFonts w:ascii="Arial Black" w:hAnsi="Arial Black"/>
        </w:rPr>
        <w:t>Refere</w:t>
      </w:r>
      <w:r w:rsidR="00363740">
        <w:rPr>
          <w:rFonts w:ascii="Arial Black" w:hAnsi="Arial Black"/>
        </w:rPr>
        <w:t>nc</w:t>
      </w:r>
      <w:r>
        <w:rPr>
          <w:rFonts w:ascii="Arial Black" w:hAnsi="Arial Black"/>
        </w:rPr>
        <w:t>es</w:t>
      </w:r>
    </w:p>
    <w:p w14:paraId="608261D0" w14:textId="77777777" w:rsidR="008A1D1D" w:rsidRPr="002B0C2D" w:rsidRDefault="008A1D1D" w:rsidP="008A1D1D">
      <w:pPr>
        <w:pStyle w:val="Heading1"/>
        <w:tabs>
          <w:tab w:val="left" w:pos="3544"/>
        </w:tabs>
        <w:spacing w:before="0" w:line="240" w:lineRule="auto"/>
        <w:ind w:right="141"/>
        <w:rPr>
          <w:rFonts w:asciiTheme="minorHAnsi" w:hAnsiTheme="minorHAnsi"/>
          <w:spacing w:val="-5"/>
          <w:sz w:val="10"/>
        </w:rPr>
      </w:pPr>
    </w:p>
    <w:p w14:paraId="296FB523" w14:textId="3ABED1EA" w:rsidR="001921D5" w:rsidRPr="00DE2BE6" w:rsidRDefault="00363740" w:rsidP="00DE2BE6">
      <w:pPr>
        <w:ind w:right="141"/>
        <w:rPr>
          <w:rFonts w:asciiTheme="majorHAnsi" w:hAnsiTheme="majorHAnsi" w:cstheme="majorHAnsi"/>
          <w:sz w:val="22"/>
          <w:szCs w:val="22"/>
        </w:rPr>
      </w:pPr>
      <w:r>
        <w:rPr>
          <w:rFonts w:asciiTheme="majorHAnsi" w:hAnsiTheme="majorHAnsi" w:cstheme="majorHAnsi"/>
          <w:sz w:val="22"/>
          <w:szCs w:val="22"/>
        </w:rPr>
        <w:t>Available upon request</w:t>
      </w:r>
    </w:p>
    <w:sectPr w:rsidR="001921D5" w:rsidRPr="00DE2BE6" w:rsidSect="007F3D71">
      <w:footerReference w:type="default" r:id="rId12"/>
      <w:pgSz w:w="11900" w:h="16840"/>
      <w:pgMar w:top="432" w:right="979" w:bottom="0" w:left="994" w:header="403"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12296" w14:textId="77777777" w:rsidR="00EF1A5A" w:rsidRDefault="00EF1A5A" w:rsidP="00C929AB">
      <w:pPr>
        <w:spacing w:after="0"/>
      </w:pPr>
      <w:r>
        <w:separator/>
      </w:r>
    </w:p>
    <w:p w14:paraId="3E789ADA" w14:textId="77777777" w:rsidR="00EF1A5A" w:rsidRDefault="00EF1A5A"/>
  </w:endnote>
  <w:endnote w:type="continuationSeparator" w:id="0">
    <w:p w14:paraId="3631A30A" w14:textId="77777777" w:rsidR="00EF1A5A" w:rsidRDefault="00EF1A5A" w:rsidP="00C929AB">
      <w:pPr>
        <w:spacing w:after="0"/>
      </w:pPr>
      <w:r>
        <w:continuationSeparator/>
      </w:r>
    </w:p>
    <w:p w14:paraId="2948968B" w14:textId="77777777" w:rsidR="00EF1A5A" w:rsidRDefault="00EF1A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3F6A2" w14:textId="4843B8CF" w:rsidR="00C929AB" w:rsidRPr="002B0C2D" w:rsidRDefault="00774F33" w:rsidP="00757EC0">
    <w:pPr>
      <w:pStyle w:val="Footer"/>
      <w:pBdr>
        <w:top w:val="single" w:sz="4" w:space="8" w:color="4F81BD" w:themeColor="accent1"/>
      </w:pBdr>
      <w:spacing w:before="360"/>
      <w:contextualSpacing/>
      <w:rPr>
        <w:noProof/>
        <w:sz w:val="20"/>
      </w:rPr>
    </w:pPr>
    <w:r>
      <w:rPr>
        <w:noProof/>
        <w:sz w:val="20"/>
      </w:rPr>
      <w:t>Sudheesh Gangishetty</w:t>
    </w:r>
    <w:r w:rsidR="00C929AB" w:rsidRPr="002B0C2D">
      <w:rPr>
        <w:noProof/>
        <w:sz w:val="20"/>
      </w:rPr>
      <w:t xml:space="preserve"> -  </w:t>
    </w:r>
    <w:r w:rsidR="00757EC0" w:rsidRPr="002B0C2D">
      <w:rPr>
        <w:noProof/>
        <w:sz w:val="20"/>
      </w:rPr>
      <w:t xml:space="preserve">T: </w:t>
    </w:r>
    <w:r w:rsidR="00C929AB" w:rsidRPr="002B0C2D">
      <w:rPr>
        <w:noProof/>
        <w:sz w:val="20"/>
      </w:rPr>
      <w:t>0</w:t>
    </w:r>
    <w:r>
      <w:rPr>
        <w:noProof/>
        <w:sz w:val="20"/>
      </w:rPr>
      <w:t>406275594</w:t>
    </w:r>
    <w:r w:rsidR="00C929AB" w:rsidRPr="002B0C2D">
      <w:rPr>
        <w:noProof/>
        <w:sz w:val="20"/>
      </w:rPr>
      <w:t xml:space="preserve">                                                              </w:t>
    </w:r>
    <w:r w:rsidR="00757EC0" w:rsidRPr="002B0C2D">
      <w:rPr>
        <w:noProof/>
        <w:sz w:val="20"/>
      </w:rPr>
      <w:t xml:space="preserve">     </w:t>
    </w:r>
    <w:r w:rsidR="00C929AB" w:rsidRPr="002B0C2D">
      <w:rPr>
        <w:noProof/>
        <w:sz w:val="20"/>
      </w:rPr>
      <w:t xml:space="preserve">                                                              </w:t>
    </w:r>
    <w:r w:rsidR="00AC21E3" w:rsidRPr="002B0C2D">
      <w:rPr>
        <w:noProof/>
        <w:sz w:val="20"/>
      </w:rPr>
      <w:tab/>
    </w:r>
    <w:r w:rsidR="00AC21E3" w:rsidRPr="002B0C2D">
      <w:rPr>
        <w:noProof/>
        <w:sz w:val="20"/>
      </w:rPr>
      <w:tab/>
    </w:r>
    <w:r w:rsidR="00C929AB" w:rsidRPr="002B0C2D">
      <w:rPr>
        <w:noProof/>
        <w:sz w:val="20"/>
      </w:rPr>
      <w:fldChar w:fldCharType="begin"/>
    </w:r>
    <w:r w:rsidR="00C929AB" w:rsidRPr="002B0C2D">
      <w:rPr>
        <w:noProof/>
        <w:sz w:val="20"/>
      </w:rPr>
      <w:instrText xml:space="preserve"> PAGE   \* MERGEFORMAT </w:instrText>
    </w:r>
    <w:r w:rsidR="00C929AB" w:rsidRPr="002B0C2D">
      <w:rPr>
        <w:noProof/>
        <w:sz w:val="20"/>
      </w:rPr>
      <w:fldChar w:fldCharType="separate"/>
    </w:r>
    <w:r w:rsidR="002B0C2D">
      <w:rPr>
        <w:noProof/>
        <w:sz w:val="20"/>
      </w:rPr>
      <w:t>2</w:t>
    </w:r>
    <w:r w:rsidR="00C929AB" w:rsidRPr="002B0C2D">
      <w:rPr>
        <w:noProof/>
        <w:sz w:val="20"/>
      </w:rPr>
      <w:fldChar w:fldCharType="end"/>
    </w:r>
  </w:p>
  <w:p w14:paraId="5321FB73" w14:textId="77777777" w:rsidR="00C929AB" w:rsidRPr="002B0C2D" w:rsidRDefault="00C929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F2E32" w14:textId="77777777" w:rsidR="00EF1A5A" w:rsidRDefault="00EF1A5A" w:rsidP="00C929AB">
      <w:pPr>
        <w:spacing w:after="0"/>
      </w:pPr>
      <w:r>
        <w:separator/>
      </w:r>
    </w:p>
    <w:p w14:paraId="080C00AB" w14:textId="77777777" w:rsidR="00EF1A5A" w:rsidRDefault="00EF1A5A"/>
  </w:footnote>
  <w:footnote w:type="continuationSeparator" w:id="0">
    <w:p w14:paraId="586BA81F" w14:textId="77777777" w:rsidR="00EF1A5A" w:rsidRDefault="00EF1A5A" w:rsidP="00C929AB">
      <w:pPr>
        <w:spacing w:after="0"/>
      </w:pPr>
      <w:r>
        <w:continuationSeparator/>
      </w:r>
    </w:p>
    <w:p w14:paraId="351D8587" w14:textId="77777777" w:rsidR="00EF1A5A" w:rsidRDefault="00EF1A5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8F6"/>
    <w:multiLevelType w:val="hybridMultilevel"/>
    <w:tmpl w:val="F3EC4C76"/>
    <w:lvl w:ilvl="0" w:tplc="0C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4A4758"/>
    <w:multiLevelType w:val="hybridMultilevel"/>
    <w:tmpl w:val="163434A4"/>
    <w:lvl w:ilvl="0" w:tplc="04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CE025D"/>
    <w:multiLevelType w:val="hybridMultilevel"/>
    <w:tmpl w:val="A4527710"/>
    <w:lvl w:ilvl="0" w:tplc="0C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C013FC"/>
    <w:multiLevelType w:val="hybridMultilevel"/>
    <w:tmpl w:val="AA1C6BC0"/>
    <w:lvl w:ilvl="0" w:tplc="04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99255A2"/>
    <w:multiLevelType w:val="hybridMultilevel"/>
    <w:tmpl w:val="0024C7D2"/>
    <w:lvl w:ilvl="0" w:tplc="0C090001">
      <w:start w:val="1"/>
      <w:numFmt w:val="bullet"/>
      <w:lvlText w:val=""/>
      <w:lvlJc w:val="left"/>
      <w:pPr>
        <w:ind w:left="357" w:hanging="357"/>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EC78F2"/>
    <w:multiLevelType w:val="multilevel"/>
    <w:tmpl w:val="67D2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EE2D85"/>
    <w:multiLevelType w:val="hybridMultilevel"/>
    <w:tmpl w:val="F0D493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77B6E39"/>
    <w:multiLevelType w:val="hybridMultilevel"/>
    <w:tmpl w:val="9FFC21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B63A39"/>
    <w:multiLevelType w:val="hybridMultilevel"/>
    <w:tmpl w:val="20FA5C3C"/>
    <w:lvl w:ilvl="0" w:tplc="04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DDD5DB6"/>
    <w:multiLevelType w:val="hybridMultilevel"/>
    <w:tmpl w:val="90DCC8E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1F790CA6"/>
    <w:multiLevelType w:val="hybridMultilevel"/>
    <w:tmpl w:val="3B3CE7CE"/>
    <w:lvl w:ilvl="0" w:tplc="0C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3AB01F5"/>
    <w:multiLevelType w:val="hybridMultilevel"/>
    <w:tmpl w:val="F1BC5A7C"/>
    <w:lvl w:ilvl="0" w:tplc="3FF4ED2C">
      <w:start w:val="1"/>
      <w:numFmt w:val="bullet"/>
      <w:lvlText w:val=""/>
      <w:lvlJc w:val="left"/>
      <w:pPr>
        <w:ind w:left="0" w:firstLine="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6A1D58"/>
    <w:multiLevelType w:val="hybridMultilevel"/>
    <w:tmpl w:val="2DC073F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4F0453C"/>
    <w:multiLevelType w:val="hybridMultilevel"/>
    <w:tmpl w:val="02DC255C"/>
    <w:lvl w:ilvl="0" w:tplc="0C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C9D4F86"/>
    <w:multiLevelType w:val="hybridMultilevel"/>
    <w:tmpl w:val="EE2E0480"/>
    <w:lvl w:ilvl="0" w:tplc="0C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5FF2428"/>
    <w:multiLevelType w:val="hybridMultilevel"/>
    <w:tmpl w:val="6862FC3E"/>
    <w:lvl w:ilvl="0" w:tplc="0C090001">
      <w:start w:val="1"/>
      <w:numFmt w:val="bullet"/>
      <w:lvlText w:val=""/>
      <w:lvlJc w:val="left"/>
      <w:pPr>
        <w:ind w:left="936" w:hanging="360"/>
      </w:pPr>
      <w:rPr>
        <w:rFonts w:ascii="Symbol" w:hAnsi="Symbol" w:hint="default"/>
      </w:rPr>
    </w:lvl>
    <w:lvl w:ilvl="1" w:tplc="0C090003" w:tentative="1">
      <w:start w:val="1"/>
      <w:numFmt w:val="bullet"/>
      <w:lvlText w:val="o"/>
      <w:lvlJc w:val="left"/>
      <w:pPr>
        <w:ind w:left="1656" w:hanging="360"/>
      </w:pPr>
      <w:rPr>
        <w:rFonts w:ascii="Courier New" w:hAnsi="Courier New" w:cs="Courier New" w:hint="default"/>
      </w:rPr>
    </w:lvl>
    <w:lvl w:ilvl="2" w:tplc="0C090005" w:tentative="1">
      <w:start w:val="1"/>
      <w:numFmt w:val="bullet"/>
      <w:lvlText w:val=""/>
      <w:lvlJc w:val="left"/>
      <w:pPr>
        <w:ind w:left="2376" w:hanging="360"/>
      </w:pPr>
      <w:rPr>
        <w:rFonts w:ascii="Wingdings" w:hAnsi="Wingdings" w:hint="default"/>
      </w:rPr>
    </w:lvl>
    <w:lvl w:ilvl="3" w:tplc="0C090001" w:tentative="1">
      <w:start w:val="1"/>
      <w:numFmt w:val="bullet"/>
      <w:lvlText w:val=""/>
      <w:lvlJc w:val="left"/>
      <w:pPr>
        <w:ind w:left="3096" w:hanging="360"/>
      </w:pPr>
      <w:rPr>
        <w:rFonts w:ascii="Symbol" w:hAnsi="Symbol" w:hint="default"/>
      </w:rPr>
    </w:lvl>
    <w:lvl w:ilvl="4" w:tplc="0C090003" w:tentative="1">
      <w:start w:val="1"/>
      <w:numFmt w:val="bullet"/>
      <w:lvlText w:val="o"/>
      <w:lvlJc w:val="left"/>
      <w:pPr>
        <w:ind w:left="3816" w:hanging="360"/>
      </w:pPr>
      <w:rPr>
        <w:rFonts w:ascii="Courier New" w:hAnsi="Courier New" w:cs="Courier New" w:hint="default"/>
      </w:rPr>
    </w:lvl>
    <w:lvl w:ilvl="5" w:tplc="0C090005" w:tentative="1">
      <w:start w:val="1"/>
      <w:numFmt w:val="bullet"/>
      <w:lvlText w:val=""/>
      <w:lvlJc w:val="left"/>
      <w:pPr>
        <w:ind w:left="4536" w:hanging="360"/>
      </w:pPr>
      <w:rPr>
        <w:rFonts w:ascii="Wingdings" w:hAnsi="Wingdings" w:hint="default"/>
      </w:rPr>
    </w:lvl>
    <w:lvl w:ilvl="6" w:tplc="0C090001" w:tentative="1">
      <w:start w:val="1"/>
      <w:numFmt w:val="bullet"/>
      <w:lvlText w:val=""/>
      <w:lvlJc w:val="left"/>
      <w:pPr>
        <w:ind w:left="5256" w:hanging="360"/>
      </w:pPr>
      <w:rPr>
        <w:rFonts w:ascii="Symbol" w:hAnsi="Symbol" w:hint="default"/>
      </w:rPr>
    </w:lvl>
    <w:lvl w:ilvl="7" w:tplc="0C090003" w:tentative="1">
      <w:start w:val="1"/>
      <w:numFmt w:val="bullet"/>
      <w:lvlText w:val="o"/>
      <w:lvlJc w:val="left"/>
      <w:pPr>
        <w:ind w:left="5976" w:hanging="360"/>
      </w:pPr>
      <w:rPr>
        <w:rFonts w:ascii="Courier New" w:hAnsi="Courier New" w:cs="Courier New" w:hint="default"/>
      </w:rPr>
    </w:lvl>
    <w:lvl w:ilvl="8" w:tplc="0C090005" w:tentative="1">
      <w:start w:val="1"/>
      <w:numFmt w:val="bullet"/>
      <w:lvlText w:val=""/>
      <w:lvlJc w:val="left"/>
      <w:pPr>
        <w:ind w:left="6696" w:hanging="360"/>
      </w:pPr>
      <w:rPr>
        <w:rFonts w:ascii="Wingdings" w:hAnsi="Wingdings" w:hint="default"/>
      </w:rPr>
    </w:lvl>
  </w:abstractNum>
  <w:abstractNum w:abstractNumId="16" w15:restartNumberingAfterBreak="0">
    <w:nsid w:val="36C57090"/>
    <w:multiLevelType w:val="hybridMultilevel"/>
    <w:tmpl w:val="7D26BCB6"/>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7" w15:restartNumberingAfterBreak="0">
    <w:nsid w:val="39EE1FFC"/>
    <w:multiLevelType w:val="hybridMultilevel"/>
    <w:tmpl w:val="95E87D8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BA57948"/>
    <w:multiLevelType w:val="hybridMultilevel"/>
    <w:tmpl w:val="1AE0621E"/>
    <w:lvl w:ilvl="0" w:tplc="31ECA43C">
      <w:start w:val="1"/>
      <w:numFmt w:val="bullet"/>
      <w:lvlText w:val=""/>
      <w:lvlJc w:val="left"/>
      <w:pPr>
        <w:ind w:left="720" w:hanging="360"/>
      </w:pPr>
      <w:rPr>
        <w:rFonts w:ascii="Symbol" w:hAnsi="Symbol" w:hint="default"/>
        <w:color w:val="auto"/>
        <w:sz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21A329A"/>
    <w:multiLevelType w:val="hybridMultilevel"/>
    <w:tmpl w:val="D4C4F8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2AA2F35"/>
    <w:multiLevelType w:val="hybridMultilevel"/>
    <w:tmpl w:val="A7448B12"/>
    <w:lvl w:ilvl="0" w:tplc="0C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44B50F13"/>
    <w:multiLevelType w:val="hybridMultilevel"/>
    <w:tmpl w:val="8164429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2" w15:restartNumberingAfterBreak="0">
    <w:nsid w:val="45867362"/>
    <w:multiLevelType w:val="hybridMultilevel"/>
    <w:tmpl w:val="6506FC4E"/>
    <w:lvl w:ilvl="0" w:tplc="0C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1551A7"/>
    <w:multiLevelType w:val="hybridMultilevel"/>
    <w:tmpl w:val="EA80F7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ABE1F52"/>
    <w:multiLevelType w:val="hybridMultilevel"/>
    <w:tmpl w:val="70A83EF0"/>
    <w:lvl w:ilvl="0" w:tplc="B69CF076">
      <w:start w:val="2"/>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913B98"/>
    <w:multiLevelType w:val="hybridMultilevel"/>
    <w:tmpl w:val="D3B6A7CC"/>
    <w:lvl w:ilvl="0" w:tplc="0C090001">
      <w:start w:val="1"/>
      <w:numFmt w:val="bullet"/>
      <w:lvlText w:val=""/>
      <w:lvlJc w:val="left"/>
      <w:pPr>
        <w:ind w:left="936" w:hanging="360"/>
      </w:pPr>
      <w:rPr>
        <w:rFonts w:ascii="Symbol" w:hAnsi="Symbol" w:hint="default"/>
      </w:rPr>
    </w:lvl>
    <w:lvl w:ilvl="1" w:tplc="0C090003" w:tentative="1">
      <w:start w:val="1"/>
      <w:numFmt w:val="bullet"/>
      <w:lvlText w:val="o"/>
      <w:lvlJc w:val="left"/>
      <w:pPr>
        <w:ind w:left="1656" w:hanging="360"/>
      </w:pPr>
      <w:rPr>
        <w:rFonts w:ascii="Courier New" w:hAnsi="Courier New" w:cs="Courier New" w:hint="default"/>
      </w:rPr>
    </w:lvl>
    <w:lvl w:ilvl="2" w:tplc="0C090005" w:tentative="1">
      <w:start w:val="1"/>
      <w:numFmt w:val="bullet"/>
      <w:lvlText w:val=""/>
      <w:lvlJc w:val="left"/>
      <w:pPr>
        <w:ind w:left="2376" w:hanging="360"/>
      </w:pPr>
      <w:rPr>
        <w:rFonts w:ascii="Wingdings" w:hAnsi="Wingdings" w:hint="default"/>
      </w:rPr>
    </w:lvl>
    <w:lvl w:ilvl="3" w:tplc="0C090001" w:tentative="1">
      <w:start w:val="1"/>
      <w:numFmt w:val="bullet"/>
      <w:lvlText w:val=""/>
      <w:lvlJc w:val="left"/>
      <w:pPr>
        <w:ind w:left="3096" w:hanging="360"/>
      </w:pPr>
      <w:rPr>
        <w:rFonts w:ascii="Symbol" w:hAnsi="Symbol" w:hint="default"/>
      </w:rPr>
    </w:lvl>
    <w:lvl w:ilvl="4" w:tplc="0C090003" w:tentative="1">
      <w:start w:val="1"/>
      <w:numFmt w:val="bullet"/>
      <w:lvlText w:val="o"/>
      <w:lvlJc w:val="left"/>
      <w:pPr>
        <w:ind w:left="3816" w:hanging="360"/>
      </w:pPr>
      <w:rPr>
        <w:rFonts w:ascii="Courier New" w:hAnsi="Courier New" w:cs="Courier New" w:hint="default"/>
      </w:rPr>
    </w:lvl>
    <w:lvl w:ilvl="5" w:tplc="0C090005" w:tentative="1">
      <w:start w:val="1"/>
      <w:numFmt w:val="bullet"/>
      <w:lvlText w:val=""/>
      <w:lvlJc w:val="left"/>
      <w:pPr>
        <w:ind w:left="4536" w:hanging="360"/>
      </w:pPr>
      <w:rPr>
        <w:rFonts w:ascii="Wingdings" w:hAnsi="Wingdings" w:hint="default"/>
      </w:rPr>
    </w:lvl>
    <w:lvl w:ilvl="6" w:tplc="0C090001" w:tentative="1">
      <w:start w:val="1"/>
      <w:numFmt w:val="bullet"/>
      <w:lvlText w:val=""/>
      <w:lvlJc w:val="left"/>
      <w:pPr>
        <w:ind w:left="5256" w:hanging="360"/>
      </w:pPr>
      <w:rPr>
        <w:rFonts w:ascii="Symbol" w:hAnsi="Symbol" w:hint="default"/>
      </w:rPr>
    </w:lvl>
    <w:lvl w:ilvl="7" w:tplc="0C090003" w:tentative="1">
      <w:start w:val="1"/>
      <w:numFmt w:val="bullet"/>
      <w:lvlText w:val="o"/>
      <w:lvlJc w:val="left"/>
      <w:pPr>
        <w:ind w:left="5976" w:hanging="360"/>
      </w:pPr>
      <w:rPr>
        <w:rFonts w:ascii="Courier New" w:hAnsi="Courier New" w:cs="Courier New" w:hint="default"/>
      </w:rPr>
    </w:lvl>
    <w:lvl w:ilvl="8" w:tplc="0C090005" w:tentative="1">
      <w:start w:val="1"/>
      <w:numFmt w:val="bullet"/>
      <w:lvlText w:val=""/>
      <w:lvlJc w:val="left"/>
      <w:pPr>
        <w:ind w:left="6696" w:hanging="360"/>
      </w:pPr>
      <w:rPr>
        <w:rFonts w:ascii="Wingdings" w:hAnsi="Wingdings" w:hint="default"/>
      </w:rPr>
    </w:lvl>
  </w:abstractNum>
  <w:abstractNum w:abstractNumId="26" w15:restartNumberingAfterBreak="0">
    <w:nsid w:val="4BBA6499"/>
    <w:multiLevelType w:val="hybridMultilevel"/>
    <w:tmpl w:val="2AFA0DF2"/>
    <w:lvl w:ilvl="0" w:tplc="04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26E7CF4"/>
    <w:multiLevelType w:val="hybridMultilevel"/>
    <w:tmpl w:val="DFD80D98"/>
    <w:lvl w:ilvl="0" w:tplc="0409000B">
      <w:start w:val="1"/>
      <w:numFmt w:val="bullet"/>
      <w:lvlText w:val=""/>
      <w:lvlJc w:val="left"/>
      <w:pPr>
        <w:ind w:left="10080" w:hanging="360"/>
      </w:pPr>
      <w:rPr>
        <w:rFonts w:ascii="Wingdings" w:hAnsi="Wingdings" w:hint="default"/>
      </w:rPr>
    </w:lvl>
    <w:lvl w:ilvl="1" w:tplc="04090003" w:tentative="1">
      <w:start w:val="1"/>
      <w:numFmt w:val="bullet"/>
      <w:lvlText w:val="o"/>
      <w:lvlJc w:val="left"/>
      <w:pPr>
        <w:ind w:left="10800" w:hanging="360"/>
      </w:pPr>
      <w:rPr>
        <w:rFonts w:ascii="Courier New" w:hAnsi="Courier New" w:hint="default"/>
      </w:rPr>
    </w:lvl>
    <w:lvl w:ilvl="2" w:tplc="04090005" w:tentative="1">
      <w:start w:val="1"/>
      <w:numFmt w:val="bullet"/>
      <w:lvlText w:val=""/>
      <w:lvlJc w:val="left"/>
      <w:pPr>
        <w:ind w:left="11520" w:hanging="360"/>
      </w:pPr>
      <w:rPr>
        <w:rFonts w:ascii="Wingdings" w:hAnsi="Wingdings" w:hint="default"/>
      </w:rPr>
    </w:lvl>
    <w:lvl w:ilvl="3" w:tplc="04090001" w:tentative="1">
      <w:start w:val="1"/>
      <w:numFmt w:val="bullet"/>
      <w:lvlText w:val=""/>
      <w:lvlJc w:val="left"/>
      <w:pPr>
        <w:ind w:left="12240" w:hanging="360"/>
      </w:pPr>
      <w:rPr>
        <w:rFonts w:ascii="Symbol" w:hAnsi="Symbol" w:hint="default"/>
      </w:rPr>
    </w:lvl>
    <w:lvl w:ilvl="4" w:tplc="04090003" w:tentative="1">
      <w:start w:val="1"/>
      <w:numFmt w:val="bullet"/>
      <w:lvlText w:val="o"/>
      <w:lvlJc w:val="left"/>
      <w:pPr>
        <w:ind w:left="12960" w:hanging="360"/>
      </w:pPr>
      <w:rPr>
        <w:rFonts w:ascii="Courier New" w:hAnsi="Courier New" w:hint="default"/>
      </w:rPr>
    </w:lvl>
    <w:lvl w:ilvl="5" w:tplc="04090005" w:tentative="1">
      <w:start w:val="1"/>
      <w:numFmt w:val="bullet"/>
      <w:lvlText w:val=""/>
      <w:lvlJc w:val="left"/>
      <w:pPr>
        <w:ind w:left="13680" w:hanging="360"/>
      </w:pPr>
      <w:rPr>
        <w:rFonts w:ascii="Wingdings" w:hAnsi="Wingdings" w:hint="default"/>
      </w:rPr>
    </w:lvl>
    <w:lvl w:ilvl="6" w:tplc="04090001" w:tentative="1">
      <w:start w:val="1"/>
      <w:numFmt w:val="bullet"/>
      <w:lvlText w:val=""/>
      <w:lvlJc w:val="left"/>
      <w:pPr>
        <w:ind w:left="14400" w:hanging="360"/>
      </w:pPr>
      <w:rPr>
        <w:rFonts w:ascii="Symbol" w:hAnsi="Symbol" w:hint="default"/>
      </w:rPr>
    </w:lvl>
    <w:lvl w:ilvl="7" w:tplc="04090003" w:tentative="1">
      <w:start w:val="1"/>
      <w:numFmt w:val="bullet"/>
      <w:lvlText w:val="o"/>
      <w:lvlJc w:val="left"/>
      <w:pPr>
        <w:ind w:left="15120" w:hanging="360"/>
      </w:pPr>
      <w:rPr>
        <w:rFonts w:ascii="Courier New" w:hAnsi="Courier New" w:hint="default"/>
      </w:rPr>
    </w:lvl>
    <w:lvl w:ilvl="8" w:tplc="04090005" w:tentative="1">
      <w:start w:val="1"/>
      <w:numFmt w:val="bullet"/>
      <w:lvlText w:val=""/>
      <w:lvlJc w:val="left"/>
      <w:pPr>
        <w:ind w:left="15840" w:hanging="360"/>
      </w:pPr>
      <w:rPr>
        <w:rFonts w:ascii="Wingdings" w:hAnsi="Wingdings" w:hint="default"/>
      </w:rPr>
    </w:lvl>
  </w:abstractNum>
  <w:abstractNum w:abstractNumId="28" w15:restartNumberingAfterBreak="0">
    <w:nsid w:val="55B0079C"/>
    <w:multiLevelType w:val="hybridMultilevel"/>
    <w:tmpl w:val="4C329D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B2A25DE"/>
    <w:multiLevelType w:val="hybridMultilevel"/>
    <w:tmpl w:val="0624E96E"/>
    <w:lvl w:ilvl="0" w:tplc="0C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D781899"/>
    <w:multiLevelType w:val="hybridMultilevel"/>
    <w:tmpl w:val="D8C823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DFB24B4"/>
    <w:multiLevelType w:val="hybridMultilevel"/>
    <w:tmpl w:val="9CFE47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0E0F37"/>
    <w:multiLevelType w:val="hybridMultilevel"/>
    <w:tmpl w:val="FB14BF38"/>
    <w:lvl w:ilvl="0" w:tplc="835263D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2593D3E"/>
    <w:multiLevelType w:val="hybridMultilevel"/>
    <w:tmpl w:val="7A16241A"/>
    <w:lvl w:ilvl="0" w:tplc="04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3A87768"/>
    <w:multiLevelType w:val="hybridMultilevel"/>
    <w:tmpl w:val="D80CE5FA"/>
    <w:lvl w:ilvl="0" w:tplc="0C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64351DE6"/>
    <w:multiLevelType w:val="hybridMultilevel"/>
    <w:tmpl w:val="1B3AE2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65EB3FF4"/>
    <w:multiLevelType w:val="hybridMultilevel"/>
    <w:tmpl w:val="80EC4B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5835B2"/>
    <w:multiLevelType w:val="hybridMultilevel"/>
    <w:tmpl w:val="835A94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70397CA3"/>
    <w:multiLevelType w:val="hybridMultilevel"/>
    <w:tmpl w:val="21483166"/>
    <w:lvl w:ilvl="0" w:tplc="D4E6FCA6">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6C06AD9"/>
    <w:multiLevelType w:val="hybridMultilevel"/>
    <w:tmpl w:val="911C7218"/>
    <w:lvl w:ilvl="0" w:tplc="915A9760">
      <w:start w:val="1"/>
      <w:numFmt w:val="bullet"/>
      <w:pStyle w:val="BulletedLis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CED64C2"/>
    <w:multiLevelType w:val="hybridMultilevel"/>
    <w:tmpl w:val="BF885B5C"/>
    <w:lvl w:ilvl="0" w:tplc="0C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7D59116F"/>
    <w:multiLevelType w:val="hybridMultilevel"/>
    <w:tmpl w:val="1F7643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0948F9"/>
    <w:multiLevelType w:val="hybridMultilevel"/>
    <w:tmpl w:val="8F2608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94798621">
    <w:abstractNumId w:val="41"/>
  </w:num>
  <w:num w:numId="2" w16cid:durableId="1656488524">
    <w:abstractNumId w:val="17"/>
  </w:num>
  <w:num w:numId="3" w16cid:durableId="235090722">
    <w:abstractNumId w:val="36"/>
  </w:num>
  <w:num w:numId="4" w16cid:durableId="1806697204">
    <w:abstractNumId w:val="27"/>
  </w:num>
  <w:num w:numId="5" w16cid:durableId="1935895760">
    <w:abstractNumId w:val="31"/>
  </w:num>
  <w:num w:numId="6" w16cid:durableId="1313481346">
    <w:abstractNumId w:val="7"/>
  </w:num>
  <w:num w:numId="7" w16cid:durableId="655766501">
    <w:abstractNumId w:val="39"/>
  </w:num>
  <w:num w:numId="8" w16cid:durableId="163858170">
    <w:abstractNumId w:val="5"/>
  </w:num>
  <w:num w:numId="9" w16cid:durableId="1857040329">
    <w:abstractNumId w:val="1"/>
  </w:num>
  <w:num w:numId="10" w16cid:durableId="1899707983">
    <w:abstractNumId w:val="18"/>
  </w:num>
  <w:num w:numId="11" w16cid:durableId="1681662026">
    <w:abstractNumId w:val="8"/>
  </w:num>
  <w:num w:numId="12" w16cid:durableId="1119762989">
    <w:abstractNumId w:val="30"/>
  </w:num>
  <w:num w:numId="13" w16cid:durableId="1344473190">
    <w:abstractNumId w:val="26"/>
  </w:num>
  <w:num w:numId="14" w16cid:durableId="1884058932">
    <w:abstractNumId w:val="3"/>
  </w:num>
  <w:num w:numId="15" w16cid:durableId="1288973268">
    <w:abstractNumId w:val="33"/>
  </w:num>
  <w:num w:numId="16" w16cid:durableId="275261641">
    <w:abstractNumId w:val="19"/>
  </w:num>
  <w:num w:numId="17" w16cid:durableId="1410541902">
    <w:abstractNumId w:val="9"/>
  </w:num>
  <w:num w:numId="18" w16cid:durableId="1683045794">
    <w:abstractNumId w:val="28"/>
  </w:num>
  <w:num w:numId="19" w16cid:durableId="326710328">
    <w:abstractNumId w:val="42"/>
  </w:num>
  <w:num w:numId="20" w16cid:durableId="1228145182">
    <w:abstractNumId w:val="21"/>
  </w:num>
  <w:num w:numId="21" w16cid:durableId="665519805">
    <w:abstractNumId w:val="15"/>
  </w:num>
  <w:num w:numId="22" w16cid:durableId="1743984478">
    <w:abstractNumId w:val="0"/>
  </w:num>
  <w:num w:numId="23" w16cid:durableId="78841796">
    <w:abstractNumId w:val="25"/>
  </w:num>
  <w:num w:numId="24" w16cid:durableId="245505974">
    <w:abstractNumId w:val="16"/>
  </w:num>
  <w:num w:numId="25" w16cid:durableId="476383346">
    <w:abstractNumId w:val="20"/>
  </w:num>
  <w:num w:numId="26" w16cid:durableId="2053923641">
    <w:abstractNumId w:val="2"/>
  </w:num>
  <w:num w:numId="27" w16cid:durableId="1782259402">
    <w:abstractNumId w:val="40"/>
  </w:num>
  <w:num w:numId="28" w16cid:durableId="2047410566">
    <w:abstractNumId w:val="12"/>
  </w:num>
  <w:num w:numId="29" w16cid:durableId="765347875">
    <w:abstractNumId w:val="10"/>
  </w:num>
  <w:num w:numId="30" w16cid:durableId="1884436892">
    <w:abstractNumId w:val="24"/>
  </w:num>
  <w:num w:numId="31" w16cid:durableId="237984098">
    <w:abstractNumId w:val="32"/>
  </w:num>
  <w:num w:numId="32" w16cid:durableId="412631272">
    <w:abstractNumId w:val="14"/>
  </w:num>
  <w:num w:numId="33" w16cid:durableId="252982989">
    <w:abstractNumId w:val="11"/>
  </w:num>
  <w:num w:numId="34" w16cid:durableId="428544376">
    <w:abstractNumId w:val="22"/>
  </w:num>
  <w:num w:numId="35" w16cid:durableId="1678380337">
    <w:abstractNumId w:val="4"/>
  </w:num>
  <w:num w:numId="36" w16cid:durableId="1388651264">
    <w:abstractNumId w:val="6"/>
  </w:num>
  <w:num w:numId="37" w16cid:durableId="1609584202">
    <w:abstractNumId w:val="35"/>
  </w:num>
  <w:num w:numId="38" w16cid:durableId="1324580014">
    <w:abstractNumId w:val="37"/>
  </w:num>
  <w:num w:numId="39" w16cid:durableId="814108165">
    <w:abstractNumId w:val="38"/>
  </w:num>
  <w:num w:numId="40" w16cid:durableId="1709328748">
    <w:abstractNumId w:val="34"/>
  </w:num>
  <w:num w:numId="41" w16cid:durableId="124204481">
    <w:abstractNumId w:val="29"/>
  </w:num>
  <w:num w:numId="42" w16cid:durableId="1983608578">
    <w:abstractNumId w:val="13"/>
  </w:num>
  <w:num w:numId="43" w16cid:durableId="1868702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9D2"/>
    <w:rsid w:val="00004080"/>
    <w:rsid w:val="000166CB"/>
    <w:rsid w:val="00020DCD"/>
    <w:rsid w:val="00031007"/>
    <w:rsid w:val="00044203"/>
    <w:rsid w:val="000629C1"/>
    <w:rsid w:val="00064429"/>
    <w:rsid w:val="000739A4"/>
    <w:rsid w:val="000750B0"/>
    <w:rsid w:val="000767A0"/>
    <w:rsid w:val="000928F6"/>
    <w:rsid w:val="00093308"/>
    <w:rsid w:val="000A4419"/>
    <w:rsid w:val="000B3866"/>
    <w:rsid w:val="000B7045"/>
    <w:rsid w:val="000B7A50"/>
    <w:rsid w:val="000C4247"/>
    <w:rsid w:val="000C6FA7"/>
    <w:rsid w:val="000D1B5E"/>
    <w:rsid w:val="000D582D"/>
    <w:rsid w:val="000E3A45"/>
    <w:rsid w:val="000F2312"/>
    <w:rsid w:val="00122BC5"/>
    <w:rsid w:val="00137ABF"/>
    <w:rsid w:val="00140E63"/>
    <w:rsid w:val="00167855"/>
    <w:rsid w:val="00187578"/>
    <w:rsid w:val="001921D5"/>
    <w:rsid w:val="001A336E"/>
    <w:rsid w:val="001A6A76"/>
    <w:rsid w:val="001C0DA2"/>
    <w:rsid w:val="0020441F"/>
    <w:rsid w:val="0022327D"/>
    <w:rsid w:val="00231D0D"/>
    <w:rsid w:val="00241B15"/>
    <w:rsid w:val="00242D5E"/>
    <w:rsid w:val="00260E59"/>
    <w:rsid w:val="0026693C"/>
    <w:rsid w:val="00266F5D"/>
    <w:rsid w:val="0028531B"/>
    <w:rsid w:val="0028680F"/>
    <w:rsid w:val="002B0C2D"/>
    <w:rsid w:val="002C7134"/>
    <w:rsid w:val="002E6514"/>
    <w:rsid w:val="002F3F4E"/>
    <w:rsid w:val="0031214C"/>
    <w:rsid w:val="00322D29"/>
    <w:rsid w:val="00323192"/>
    <w:rsid w:val="003425E9"/>
    <w:rsid w:val="003572EE"/>
    <w:rsid w:val="00363740"/>
    <w:rsid w:val="00370A50"/>
    <w:rsid w:val="00371EBC"/>
    <w:rsid w:val="00373CD6"/>
    <w:rsid w:val="00395312"/>
    <w:rsid w:val="0039712B"/>
    <w:rsid w:val="00397897"/>
    <w:rsid w:val="003D7F1B"/>
    <w:rsid w:val="003E1463"/>
    <w:rsid w:val="003E426B"/>
    <w:rsid w:val="00425B4B"/>
    <w:rsid w:val="00440BF8"/>
    <w:rsid w:val="00471D48"/>
    <w:rsid w:val="004D4227"/>
    <w:rsid w:val="004D60E0"/>
    <w:rsid w:val="004F0063"/>
    <w:rsid w:val="004F6A67"/>
    <w:rsid w:val="005144B1"/>
    <w:rsid w:val="005319F8"/>
    <w:rsid w:val="005341B5"/>
    <w:rsid w:val="00553A85"/>
    <w:rsid w:val="00562FEF"/>
    <w:rsid w:val="00572C4B"/>
    <w:rsid w:val="005849F3"/>
    <w:rsid w:val="005A39D2"/>
    <w:rsid w:val="005B021E"/>
    <w:rsid w:val="005C1B39"/>
    <w:rsid w:val="005E2E12"/>
    <w:rsid w:val="00613FF7"/>
    <w:rsid w:val="00622446"/>
    <w:rsid w:val="00645750"/>
    <w:rsid w:val="006617FE"/>
    <w:rsid w:val="006770AC"/>
    <w:rsid w:val="006A02AD"/>
    <w:rsid w:val="006B3E42"/>
    <w:rsid w:val="006C69C3"/>
    <w:rsid w:val="006E3D67"/>
    <w:rsid w:val="006F141E"/>
    <w:rsid w:val="006F2284"/>
    <w:rsid w:val="006F421F"/>
    <w:rsid w:val="00707DBC"/>
    <w:rsid w:val="00721804"/>
    <w:rsid w:val="007243B2"/>
    <w:rsid w:val="00730755"/>
    <w:rsid w:val="007354D6"/>
    <w:rsid w:val="00736960"/>
    <w:rsid w:val="00746812"/>
    <w:rsid w:val="00757EC0"/>
    <w:rsid w:val="00774F33"/>
    <w:rsid w:val="00777803"/>
    <w:rsid w:val="00783D9E"/>
    <w:rsid w:val="0079653D"/>
    <w:rsid w:val="007D118D"/>
    <w:rsid w:val="007D7011"/>
    <w:rsid w:val="007E04C3"/>
    <w:rsid w:val="007F3D71"/>
    <w:rsid w:val="008118A3"/>
    <w:rsid w:val="00832066"/>
    <w:rsid w:val="008424CF"/>
    <w:rsid w:val="00875EEA"/>
    <w:rsid w:val="008879EC"/>
    <w:rsid w:val="008A1D1D"/>
    <w:rsid w:val="008A3DC7"/>
    <w:rsid w:val="008B031C"/>
    <w:rsid w:val="008B3BCC"/>
    <w:rsid w:val="008C44EA"/>
    <w:rsid w:val="008D5E4E"/>
    <w:rsid w:val="008F1E5E"/>
    <w:rsid w:val="008F4F7F"/>
    <w:rsid w:val="00906B2D"/>
    <w:rsid w:val="00911BC1"/>
    <w:rsid w:val="009372B8"/>
    <w:rsid w:val="00945273"/>
    <w:rsid w:val="00953F28"/>
    <w:rsid w:val="00966B28"/>
    <w:rsid w:val="0097176D"/>
    <w:rsid w:val="00976440"/>
    <w:rsid w:val="00993CB7"/>
    <w:rsid w:val="009C34C7"/>
    <w:rsid w:val="009C66EE"/>
    <w:rsid w:val="009F3C87"/>
    <w:rsid w:val="00A12BCF"/>
    <w:rsid w:val="00A17056"/>
    <w:rsid w:val="00A204FC"/>
    <w:rsid w:val="00A264FA"/>
    <w:rsid w:val="00A506F5"/>
    <w:rsid w:val="00A51C48"/>
    <w:rsid w:val="00A52594"/>
    <w:rsid w:val="00A537DD"/>
    <w:rsid w:val="00A63C80"/>
    <w:rsid w:val="00A66FDB"/>
    <w:rsid w:val="00A741A1"/>
    <w:rsid w:val="00A83401"/>
    <w:rsid w:val="00A90EE7"/>
    <w:rsid w:val="00AC21E3"/>
    <w:rsid w:val="00AE0C81"/>
    <w:rsid w:val="00AE2352"/>
    <w:rsid w:val="00AF60EF"/>
    <w:rsid w:val="00B05D9C"/>
    <w:rsid w:val="00B27FAC"/>
    <w:rsid w:val="00B32137"/>
    <w:rsid w:val="00B328F5"/>
    <w:rsid w:val="00B36D38"/>
    <w:rsid w:val="00B37005"/>
    <w:rsid w:val="00B4214C"/>
    <w:rsid w:val="00B42E38"/>
    <w:rsid w:val="00B57BF8"/>
    <w:rsid w:val="00B600D0"/>
    <w:rsid w:val="00B72B94"/>
    <w:rsid w:val="00BA2769"/>
    <w:rsid w:val="00BA4A4D"/>
    <w:rsid w:val="00BA51B8"/>
    <w:rsid w:val="00BA6A0A"/>
    <w:rsid w:val="00BE08FE"/>
    <w:rsid w:val="00C01526"/>
    <w:rsid w:val="00C04821"/>
    <w:rsid w:val="00C415A1"/>
    <w:rsid w:val="00C52EF8"/>
    <w:rsid w:val="00C7665E"/>
    <w:rsid w:val="00C929AB"/>
    <w:rsid w:val="00CA68FC"/>
    <w:rsid w:val="00D00C7C"/>
    <w:rsid w:val="00D04D01"/>
    <w:rsid w:val="00D10DD9"/>
    <w:rsid w:val="00D22D23"/>
    <w:rsid w:val="00D244A7"/>
    <w:rsid w:val="00D24730"/>
    <w:rsid w:val="00D264E8"/>
    <w:rsid w:val="00D411CD"/>
    <w:rsid w:val="00D47B03"/>
    <w:rsid w:val="00D563E9"/>
    <w:rsid w:val="00D628F1"/>
    <w:rsid w:val="00D8317A"/>
    <w:rsid w:val="00D97F85"/>
    <w:rsid w:val="00DA2523"/>
    <w:rsid w:val="00DB3007"/>
    <w:rsid w:val="00DB5A1A"/>
    <w:rsid w:val="00DC27EB"/>
    <w:rsid w:val="00DC4512"/>
    <w:rsid w:val="00DC780E"/>
    <w:rsid w:val="00DD303E"/>
    <w:rsid w:val="00DE2BE6"/>
    <w:rsid w:val="00E04E1C"/>
    <w:rsid w:val="00E11D6B"/>
    <w:rsid w:val="00E521FE"/>
    <w:rsid w:val="00E52C12"/>
    <w:rsid w:val="00E643CF"/>
    <w:rsid w:val="00E644A4"/>
    <w:rsid w:val="00E64FB1"/>
    <w:rsid w:val="00E77957"/>
    <w:rsid w:val="00E77BA0"/>
    <w:rsid w:val="00EA0161"/>
    <w:rsid w:val="00EA22FE"/>
    <w:rsid w:val="00EA314A"/>
    <w:rsid w:val="00ED0AB2"/>
    <w:rsid w:val="00ED2719"/>
    <w:rsid w:val="00EE0DEC"/>
    <w:rsid w:val="00EE3EEB"/>
    <w:rsid w:val="00EE69B7"/>
    <w:rsid w:val="00EF1A5A"/>
    <w:rsid w:val="00F01651"/>
    <w:rsid w:val="00F02B8B"/>
    <w:rsid w:val="00F05DDD"/>
    <w:rsid w:val="00F2346C"/>
    <w:rsid w:val="00F40435"/>
    <w:rsid w:val="00F555A5"/>
    <w:rsid w:val="00F75570"/>
    <w:rsid w:val="00F85B5B"/>
    <w:rsid w:val="00F87F8D"/>
    <w:rsid w:val="00F91368"/>
    <w:rsid w:val="00F93C2D"/>
    <w:rsid w:val="00FB494E"/>
    <w:rsid w:val="00FF0BB9"/>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5D48FF"/>
  <w15:docId w15:val="{542375D7-766D-4CFF-9E62-1DFF66696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DD"/>
  </w:style>
  <w:style w:type="paragraph" w:styleId="Heading1">
    <w:name w:val="heading 1"/>
    <w:basedOn w:val="Normal"/>
    <w:next w:val="BodyText"/>
    <w:link w:val="Heading1Char"/>
    <w:qFormat/>
    <w:rsid w:val="006617FE"/>
    <w:pPr>
      <w:spacing w:before="220" w:after="0" w:line="220" w:lineRule="atLeast"/>
      <w:outlineLvl w:val="0"/>
    </w:pPr>
    <w:rPr>
      <w:rFonts w:ascii="Tahoma" w:eastAsia="SimSun" w:hAnsi="Tahoma" w:cs="Times New Roman"/>
      <w:b/>
      <w:spacing w:val="10"/>
      <w:lang w:eastAsia="en-US"/>
    </w:rPr>
  </w:style>
  <w:style w:type="paragraph" w:styleId="Heading2">
    <w:name w:val="heading 2"/>
    <w:basedOn w:val="Normal"/>
    <w:next w:val="Normal"/>
    <w:link w:val="Heading2Char"/>
    <w:uiPriority w:val="9"/>
    <w:semiHidden/>
    <w:unhideWhenUsed/>
    <w:qFormat/>
    <w:rsid w:val="006F141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A39D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39D2"/>
    <w:rPr>
      <w:color w:val="0000FF" w:themeColor="hyperlink"/>
      <w:u w:val="single"/>
    </w:rPr>
  </w:style>
  <w:style w:type="paragraph" w:styleId="NoSpacing">
    <w:name w:val="No Spacing"/>
    <w:uiPriority w:val="1"/>
    <w:qFormat/>
    <w:rsid w:val="002F3F4E"/>
    <w:pPr>
      <w:spacing w:after="0"/>
    </w:pPr>
  </w:style>
  <w:style w:type="character" w:customStyle="1" w:styleId="Heading1Char">
    <w:name w:val="Heading 1 Char"/>
    <w:basedOn w:val="DefaultParagraphFont"/>
    <w:link w:val="Heading1"/>
    <w:rsid w:val="006617FE"/>
    <w:rPr>
      <w:rFonts w:ascii="Tahoma" w:eastAsia="SimSun" w:hAnsi="Tahoma" w:cs="Times New Roman"/>
      <w:b/>
      <w:spacing w:val="10"/>
      <w:lang w:eastAsia="en-US"/>
    </w:rPr>
  </w:style>
  <w:style w:type="paragraph" w:styleId="BodyText">
    <w:name w:val="Body Text"/>
    <w:basedOn w:val="Normal"/>
    <w:link w:val="BodyTextChar"/>
    <w:uiPriority w:val="99"/>
    <w:unhideWhenUsed/>
    <w:rsid w:val="006617FE"/>
    <w:pPr>
      <w:spacing w:after="120"/>
    </w:pPr>
  </w:style>
  <w:style w:type="character" w:customStyle="1" w:styleId="BodyTextChar">
    <w:name w:val="Body Text Char"/>
    <w:basedOn w:val="DefaultParagraphFont"/>
    <w:link w:val="BodyText"/>
    <w:uiPriority w:val="99"/>
    <w:rsid w:val="006617FE"/>
  </w:style>
  <w:style w:type="character" w:customStyle="1" w:styleId="Heading2Char">
    <w:name w:val="Heading 2 Char"/>
    <w:basedOn w:val="DefaultParagraphFont"/>
    <w:link w:val="Heading2"/>
    <w:uiPriority w:val="9"/>
    <w:semiHidden/>
    <w:rsid w:val="006F141E"/>
    <w:rPr>
      <w:rFonts w:asciiTheme="majorHAnsi" w:eastAsiaTheme="majorEastAsia" w:hAnsiTheme="majorHAnsi" w:cstheme="majorBidi"/>
      <w:b/>
      <w:bCs/>
      <w:color w:val="4F81BD" w:themeColor="accent1"/>
      <w:sz w:val="26"/>
      <w:szCs w:val="26"/>
    </w:rPr>
  </w:style>
  <w:style w:type="paragraph" w:styleId="BodyText3">
    <w:name w:val="Body Text 3"/>
    <w:basedOn w:val="Normal"/>
    <w:link w:val="BodyText3Char"/>
    <w:uiPriority w:val="99"/>
    <w:semiHidden/>
    <w:unhideWhenUsed/>
    <w:rsid w:val="006F141E"/>
    <w:pPr>
      <w:spacing w:after="120"/>
    </w:pPr>
    <w:rPr>
      <w:sz w:val="16"/>
      <w:szCs w:val="16"/>
    </w:rPr>
  </w:style>
  <w:style w:type="character" w:customStyle="1" w:styleId="BodyText3Char">
    <w:name w:val="Body Text 3 Char"/>
    <w:basedOn w:val="DefaultParagraphFont"/>
    <w:link w:val="BodyText3"/>
    <w:uiPriority w:val="99"/>
    <w:semiHidden/>
    <w:rsid w:val="006F141E"/>
    <w:rPr>
      <w:sz w:val="16"/>
      <w:szCs w:val="16"/>
    </w:rPr>
  </w:style>
  <w:style w:type="paragraph" w:customStyle="1" w:styleId="BodyText1">
    <w:name w:val="Body Text 1"/>
    <w:basedOn w:val="Normal"/>
    <w:rsid w:val="006F141E"/>
    <w:pPr>
      <w:tabs>
        <w:tab w:val="left" w:pos="2160"/>
        <w:tab w:val="right" w:pos="6480"/>
      </w:tabs>
      <w:spacing w:before="240" w:after="40" w:line="220" w:lineRule="atLeast"/>
    </w:pPr>
    <w:rPr>
      <w:rFonts w:ascii="Times New Roman" w:eastAsia="SimSun" w:hAnsi="Times New Roman" w:cs="Times New Roman"/>
      <w:sz w:val="22"/>
      <w:szCs w:val="20"/>
      <w:lang w:eastAsia="en-US"/>
    </w:rPr>
  </w:style>
  <w:style w:type="paragraph" w:customStyle="1" w:styleId="BulletedList">
    <w:name w:val="Bulleted List"/>
    <w:next w:val="Normal"/>
    <w:rsid w:val="006F141E"/>
    <w:pPr>
      <w:numPr>
        <w:numId w:val="7"/>
      </w:numPr>
      <w:spacing w:after="0"/>
    </w:pPr>
    <w:rPr>
      <w:rFonts w:ascii="Times New Roman" w:eastAsia="SimSun" w:hAnsi="Times New Roman" w:cs="Times New Roman"/>
      <w:spacing w:val="-5"/>
      <w:sz w:val="22"/>
      <w:szCs w:val="20"/>
      <w:lang w:eastAsia="en-US"/>
    </w:rPr>
  </w:style>
  <w:style w:type="paragraph" w:styleId="BalloonText">
    <w:name w:val="Balloon Text"/>
    <w:basedOn w:val="Normal"/>
    <w:link w:val="BalloonTextChar"/>
    <w:uiPriority w:val="99"/>
    <w:semiHidden/>
    <w:unhideWhenUsed/>
    <w:rsid w:val="00140E6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0E63"/>
    <w:rPr>
      <w:rFonts w:ascii="Segoe UI" w:hAnsi="Segoe UI" w:cs="Segoe UI"/>
      <w:sz w:val="18"/>
      <w:szCs w:val="18"/>
    </w:rPr>
  </w:style>
  <w:style w:type="character" w:customStyle="1" w:styleId="apple-converted-space">
    <w:name w:val="apple-converted-space"/>
    <w:basedOn w:val="DefaultParagraphFont"/>
    <w:rsid w:val="00B32137"/>
  </w:style>
  <w:style w:type="paragraph" w:styleId="Header">
    <w:name w:val="header"/>
    <w:basedOn w:val="Normal"/>
    <w:link w:val="HeaderChar"/>
    <w:uiPriority w:val="99"/>
    <w:unhideWhenUsed/>
    <w:rsid w:val="00C929AB"/>
    <w:pPr>
      <w:tabs>
        <w:tab w:val="center" w:pos="4513"/>
        <w:tab w:val="right" w:pos="9026"/>
      </w:tabs>
      <w:spacing w:after="0"/>
    </w:pPr>
  </w:style>
  <w:style w:type="character" w:customStyle="1" w:styleId="HeaderChar">
    <w:name w:val="Header Char"/>
    <w:basedOn w:val="DefaultParagraphFont"/>
    <w:link w:val="Header"/>
    <w:uiPriority w:val="99"/>
    <w:rsid w:val="00C929AB"/>
  </w:style>
  <w:style w:type="paragraph" w:styleId="Footer">
    <w:name w:val="footer"/>
    <w:basedOn w:val="Normal"/>
    <w:link w:val="FooterChar"/>
    <w:uiPriority w:val="99"/>
    <w:unhideWhenUsed/>
    <w:qFormat/>
    <w:rsid w:val="00C929AB"/>
    <w:pPr>
      <w:tabs>
        <w:tab w:val="center" w:pos="4513"/>
        <w:tab w:val="right" w:pos="9026"/>
      </w:tabs>
      <w:spacing w:after="0"/>
    </w:pPr>
  </w:style>
  <w:style w:type="character" w:customStyle="1" w:styleId="FooterChar">
    <w:name w:val="Footer Char"/>
    <w:basedOn w:val="DefaultParagraphFont"/>
    <w:link w:val="Footer"/>
    <w:uiPriority w:val="99"/>
    <w:rsid w:val="00C929AB"/>
  </w:style>
  <w:style w:type="character" w:styleId="CommentReference">
    <w:name w:val="annotation reference"/>
    <w:basedOn w:val="DefaultParagraphFont"/>
    <w:uiPriority w:val="99"/>
    <w:semiHidden/>
    <w:unhideWhenUsed/>
    <w:rsid w:val="00D563E9"/>
    <w:rPr>
      <w:sz w:val="16"/>
      <w:szCs w:val="16"/>
    </w:rPr>
  </w:style>
  <w:style w:type="paragraph" w:styleId="CommentText">
    <w:name w:val="annotation text"/>
    <w:basedOn w:val="Normal"/>
    <w:link w:val="CommentTextChar"/>
    <w:uiPriority w:val="99"/>
    <w:semiHidden/>
    <w:unhideWhenUsed/>
    <w:rsid w:val="00D563E9"/>
    <w:rPr>
      <w:sz w:val="20"/>
      <w:szCs w:val="20"/>
    </w:rPr>
  </w:style>
  <w:style w:type="character" w:customStyle="1" w:styleId="CommentTextChar">
    <w:name w:val="Comment Text Char"/>
    <w:basedOn w:val="DefaultParagraphFont"/>
    <w:link w:val="CommentText"/>
    <w:uiPriority w:val="99"/>
    <w:semiHidden/>
    <w:rsid w:val="00D563E9"/>
    <w:rPr>
      <w:sz w:val="20"/>
      <w:szCs w:val="20"/>
    </w:rPr>
  </w:style>
  <w:style w:type="paragraph" w:styleId="CommentSubject">
    <w:name w:val="annotation subject"/>
    <w:basedOn w:val="CommentText"/>
    <w:next w:val="CommentText"/>
    <w:link w:val="CommentSubjectChar"/>
    <w:uiPriority w:val="99"/>
    <w:semiHidden/>
    <w:unhideWhenUsed/>
    <w:rsid w:val="00D563E9"/>
    <w:rPr>
      <w:b/>
      <w:bCs/>
    </w:rPr>
  </w:style>
  <w:style w:type="character" w:customStyle="1" w:styleId="CommentSubjectChar">
    <w:name w:val="Comment Subject Char"/>
    <w:basedOn w:val="CommentTextChar"/>
    <w:link w:val="CommentSubject"/>
    <w:uiPriority w:val="99"/>
    <w:semiHidden/>
    <w:rsid w:val="00D563E9"/>
    <w:rPr>
      <w:b/>
      <w:bCs/>
      <w:sz w:val="20"/>
      <w:szCs w:val="20"/>
    </w:rPr>
  </w:style>
  <w:style w:type="paragraph" w:styleId="ListParagraph">
    <w:name w:val="List Paragraph"/>
    <w:basedOn w:val="Normal"/>
    <w:uiPriority w:val="34"/>
    <w:qFormat/>
    <w:rsid w:val="00945273"/>
    <w:pPr>
      <w:ind w:left="720"/>
      <w:contextualSpacing/>
    </w:pPr>
  </w:style>
  <w:style w:type="paragraph" w:styleId="Revision">
    <w:name w:val="Revision"/>
    <w:hidden/>
    <w:uiPriority w:val="99"/>
    <w:semiHidden/>
    <w:rsid w:val="003425E9"/>
    <w:pPr>
      <w:spacing w:after="0"/>
    </w:pPr>
  </w:style>
  <w:style w:type="character" w:customStyle="1" w:styleId="normaltextrun">
    <w:name w:val="normaltextrun"/>
    <w:basedOn w:val="DefaultParagraphFont"/>
    <w:rsid w:val="00D22D23"/>
  </w:style>
  <w:style w:type="character" w:styleId="UnresolvedMention">
    <w:name w:val="Unresolved Mention"/>
    <w:basedOn w:val="DefaultParagraphFont"/>
    <w:uiPriority w:val="99"/>
    <w:semiHidden/>
    <w:unhideWhenUsed/>
    <w:rsid w:val="00BA4A4D"/>
    <w:rPr>
      <w:color w:val="605E5C"/>
      <w:shd w:val="clear" w:color="auto" w:fill="E1DFDD"/>
    </w:rPr>
  </w:style>
  <w:style w:type="character" w:styleId="Strong">
    <w:name w:val="Strong"/>
    <w:basedOn w:val="DefaultParagraphFont"/>
    <w:uiPriority w:val="22"/>
    <w:qFormat/>
    <w:rsid w:val="00322D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487412">
      <w:bodyDiv w:val="1"/>
      <w:marLeft w:val="0"/>
      <w:marRight w:val="0"/>
      <w:marTop w:val="0"/>
      <w:marBottom w:val="0"/>
      <w:divBdr>
        <w:top w:val="none" w:sz="0" w:space="0" w:color="auto"/>
        <w:left w:val="none" w:sz="0" w:space="0" w:color="auto"/>
        <w:bottom w:val="none" w:sz="0" w:space="0" w:color="auto"/>
        <w:right w:val="none" w:sz="0" w:space="0" w:color="auto"/>
      </w:divBdr>
    </w:div>
    <w:div w:id="1196116542">
      <w:bodyDiv w:val="1"/>
      <w:marLeft w:val="0"/>
      <w:marRight w:val="0"/>
      <w:marTop w:val="0"/>
      <w:marBottom w:val="0"/>
      <w:divBdr>
        <w:top w:val="none" w:sz="0" w:space="0" w:color="auto"/>
        <w:left w:val="none" w:sz="0" w:space="0" w:color="auto"/>
        <w:bottom w:val="none" w:sz="0" w:space="0" w:color="auto"/>
        <w:right w:val="none" w:sz="0" w:space="0" w:color="auto"/>
      </w:divBdr>
    </w:div>
    <w:div w:id="1603563030">
      <w:bodyDiv w:val="1"/>
      <w:marLeft w:val="0"/>
      <w:marRight w:val="0"/>
      <w:marTop w:val="0"/>
      <w:marBottom w:val="0"/>
      <w:divBdr>
        <w:top w:val="none" w:sz="0" w:space="0" w:color="auto"/>
        <w:left w:val="none" w:sz="0" w:space="0" w:color="auto"/>
        <w:bottom w:val="none" w:sz="0" w:space="0" w:color="auto"/>
        <w:right w:val="none" w:sz="0" w:space="0" w:color="auto"/>
      </w:divBdr>
    </w:div>
    <w:div w:id="1731615371">
      <w:bodyDiv w:val="1"/>
      <w:marLeft w:val="0"/>
      <w:marRight w:val="0"/>
      <w:marTop w:val="0"/>
      <w:marBottom w:val="0"/>
      <w:divBdr>
        <w:top w:val="none" w:sz="0" w:space="0" w:color="auto"/>
        <w:left w:val="none" w:sz="0" w:space="0" w:color="auto"/>
        <w:bottom w:val="none" w:sz="0" w:space="0" w:color="auto"/>
        <w:right w:val="none" w:sz="0" w:space="0" w:color="auto"/>
      </w:divBdr>
    </w:div>
    <w:div w:id="1913198468">
      <w:bodyDiv w:val="1"/>
      <w:marLeft w:val="0"/>
      <w:marRight w:val="0"/>
      <w:marTop w:val="0"/>
      <w:marBottom w:val="0"/>
      <w:divBdr>
        <w:top w:val="none" w:sz="0" w:space="0" w:color="auto"/>
        <w:left w:val="none" w:sz="0" w:space="0" w:color="auto"/>
        <w:bottom w:val="none" w:sz="0" w:space="0" w:color="auto"/>
        <w:right w:val="none" w:sz="0" w:space="0" w:color="auto"/>
      </w:divBdr>
      <w:divsChild>
        <w:div w:id="414401785">
          <w:marLeft w:val="0"/>
          <w:marRight w:val="0"/>
          <w:marTop w:val="0"/>
          <w:marBottom w:val="0"/>
          <w:divBdr>
            <w:top w:val="none" w:sz="0" w:space="0" w:color="auto"/>
            <w:left w:val="none" w:sz="0" w:space="0" w:color="auto"/>
            <w:bottom w:val="none" w:sz="0" w:space="0" w:color="auto"/>
            <w:right w:val="none" w:sz="0" w:space="0" w:color="auto"/>
          </w:divBdr>
        </w:div>
        <w:div w:id="474031550">
          <w:marLeft w:val="0"/>
          <w:marRight w:val="0"/>
          <w:marTop w:val="0"/>
          <w:marBottom w:val="0"/>
          <w:divBdr>
            <w:top w:val="none" w:sz="0" w:space="0" w:color="auto"/>
            <w:left w:val="none" w:sz="0" w:space="0" w:color="auto"/>
            <w:bottom w:val="none" w:sz="0" w:space="0" w:color="auto"/>
            <w:right w:val="none" w:sz="0" w:space="0" w:color="auto"/>
          </w:divBdr>
        </w:div>
      </w:divsChild>
    </w:div>
    <w:div w:id="19516230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sudheesh.github.io/" TargetMode="External"/><Relationship Id="rId5" Type="http://schemas.openxmlformats.org/officeDocument/2006/relationships/styles" Target="styles.xml"/><Relationship Id="rId10" Type="http://schemas.openxmlformats.org/officeDocument/2006/relationships/hyperlink" Target="https://www.linkedin.com/in/sudheesh-g-452a7422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3AAFC90E8A31B4F8A7FEA291EECB273" ma:contentTypeVersion="4" ma:contentTypeDescription="Create a new document." ma:contentTypeScope="" ma:versionID="879ffbb088bd8281b2265ddcd9e74f4c">
  <xsd:schema xmlns:xsd="http://www.w3.org/2001/XMLSchema" xmlns:xs="http://www.w3.org/2001/XMLSchema" xmlns:p="http://schemas.microsoft.com/office/2006/metadata/properties" xmlns:ns3="8bf67836-7c82-4f5f-bb90-e7f4e70f842c" targetNamespace="http://schemas.microsoft.com/office/2006/metadata/properties" ma:root="true" ma:fieldsID="1eee4bacac994e49b0a32ac9ca9f5850" ns3:_="">
    <xsd:import namespace="8bf67836-7c82-4f5f-bb90-e7f4e70f842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67836-7c82-4f5f-bb90-e7f4e70f84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334CE9-6CF7-4561-B25E-8DD7EB03A67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6AE51C8-038D-4805-98C6-C28BFC73EE06}">
  <ds:schemaRefs>
    <ds:schemaRef ds:uri="http://schemas.microsoft.com/sharepoint/v3/contenttype/forms"/>
  </ds:schemaRefs>
</ds:datastoreItem>
</file>

<file path=customXml/itemProps3.xml><?xml version="1.0" encoding="utf-8"?>
<ds:datastoreItem xmlns:ds="http://schemas.openxmlformats.org/officeDocument/2006/customXml" ds:itemID="{87DC83DA-A714-4A0B-B489-6155C6FA97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f67836-7c82-4f5f-bb90-e7f4e70f84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646</Words>
  <Characters>4643</Characters>
  <Application>Microsoft Office Word</Application>
  <DocSecurity>0</DocSecurity>
  <Lines>110</Lines>
  <Paragraphs>69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Louisa Carlisle</dc:creator>
  <cp:lastModifiedBy>Sudheesh Gangishetty</cp:lastModifiedBy>
  <cp:revision>4</cp:revision>
  <cp:lastPrinted>2014-03-09T02:56:00Z</cp:lastPrinted>
  <dcterms:created xsi:type="dcterms:W3CDTF">2026-03-16T12:00:00Z</dcterms:created>
  <dcterms:modified xsi:type="dcterms:W3CDTF">2026-03-20T10:17:00Z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0x01010043AAFC90E8A31B4F8A7FEA291EECB273</vt:lpwstr>
  </property>
  <property fmtid="{D5CDD505-2E9C-101B-9397-08002B2CF9AE}" pid="3" name="Order">
    <vt:r8>27800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ies>
</file>