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6ACF77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5BF279E1" w:rsidR="00CE173F" w:rsidRPr="0079603A" w:rsidRDefault="001835B3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Hopkins</w:t>
      </w:r>
      <w:r w:rsidR="008B2DD4">
        <w:rPr>
          <w:rFonts w:ascii="Gill Sans MT" w:hAnsi="Gill Sans MT"/>
          <w:color w:val="auto"/>
        </w:rPr>
        <w:t xml:space="preserve">, MN, </w:t>
      </w:r>
      <w:r w:rsidR="00695EE1">
        <w:rPr>
          <w:rFonts w:ascii="Gill Sans MT" w:hAnsi="Gill Sans MT"/>
          <w:color w:val="auto"/>
        </w:rPr>
        <w:t>55</w:t>
      </w:r>
      <w:r>
        <w:rPr>
          <w:rFonts w:ascii="Gill Sans MT" w:hAnsi="Gill Sans MT"/>
          <w:color w:val="auto"/>
        </w:rPr>
        <w:t>343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56958E60" w:rsidR="00E43295" w:rsidRDefault="003B20C0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1EBF6E5C">
                <wp:simplePos x="0" y="0"/>
                <wp:positionH relativeFrom="column">
                  <wp:posOffset>5791200</wp:posOffset>
                </wp:positionH>
                <wp:positionV relativeFrom="paragraph">
                  <wp:posOffset>121920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0FB8B1C3" w:rsidR="00893AA0" w:rsidRDefault="003B20C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rPr>
                                <w:b/>
                              </w:rPr>
                              <w:t>garrett.sundin.org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9.6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" stroked="f">
                <v:textbox inset="0,0,0,0">
                  <w:txbxContent>
                    <w:p w14:paraId="1D8458A9" w14:textId="0FB8B1C3" w:rsidR="00893AA0" w:rsidRDefault="003B20C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rPr>
                          <w:b/>
                        </w:rPr>
                        <w:t>garrett.sundin.org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0591454E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33F084A8" w14:textId="5D341589" w:rsidR="009F6423" w:rsidRPr="00C23E3C" w:rsidRDefault="000F4654" w:rsidP="00C23E3C">
      <w:pPr>
        <w:widowControl w:val="0"/>
        <w:spacing w:line="240" w:lineRule="auto"/>
        <w:rPr>
          <w:rFonts w:ascii="Gill Sans MT" w:hAnsi="Gill Sans MT"/>
          <w:bCs/>
          <w:color w:val="7F7F7F" w:themeColor="text1" w:themeTint="80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  <w:r w:rsidR="00C23E3C">
        <w:rPr>
          <w:rFonts w:ascii="Gill Sans MT" w:eastAsia="Trebuchet MS" w:hAnsi="Gill Sans MT" w:cs="Trebuchet MS"/>
          <w:b/>
          <w:color w:val="000000"/>
          <w:u w:val="single"/>
        </w:rPr>
        <w:t>:</w:t>
      </w:r>
      <w:r w:rsidR="00C23E3C">
        <w:rPr>
          <w:rFonts w:ascii="Gill Sans MT" w:eastAsia="Trebuchet MS" w:hAnsi="Gill Sans MT" w:cs="Trebuchet MS"/>
          <w:bCs/>
          <w:color w:val="000000"/>
        </w:rPr>
        <w:t xml:space="preserve"> available upon request</w:t>
      </w:r>
    </w:p>
    <w:p w14:paraId="25C53DD9" w14:textId="4FC1BDA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781EC7AC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4FDEFE81" w14:textId="38D67FCB" w:rsidR="00BE5F8D" w:rsidRDefault="00BE5F8D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1604A06" w14:textId="07331706" w:rsidR="00BE5F8D" w:rsidRPr="00CE173F" w:rsidRDefault="00BE5F8D" w:rsidP="00BE5F8D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Medtronic (Mounds View, </w:t>
      </w:r>
      <w:proofErr w:type="gramStart"/>
      <w:r>
        <w:rPr>
          <w:rFonts w:ascii="Gill Sans MT" w:eastAsia="Trebuchet MS" w:hAnsi="Gill Sans MT" w:cs="Trebuchet MS"/>
          <w:b/>
          <w:color w:val="000000"/>
        </w:rPr>
        <w:t xml:space="preserve">MN)   </w:t>
      </w:r>
      <w:proofErr w:type="gramEnd"/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August 2019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06048121" w14:textId="37850FD6" w:rsidR="00BE5F8D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 xml:space="preserve">Software Engineer </w:t>
      </w:r>
      <w:r w:rsidR="00B15A57">
        <w:rPr>
          <w:rFonts w:ascii="Gill Sans MT" w:eastAsia="Trebuchet MS" w:hAnsi="Gill Sans MT" w:cs="Trebuchet MS"/>
          <w:i/>
          <w:color w:val="000000"/>
        </w:rPr>
        <w:t xml:space="preserve">II </w:t>
      </w:r>
      <w:r>
        <w:rPr>
          <w:rFonts w:ascii="Gill Sans MT" w:eastAsia="Trebuchet MS" w:hAnsi="Gill Sans MT" w:cs="Trebuchet MS"/>
          <w:i/>
          <w:color w:val="000000"/>
        </w:rPr>
        <w:t>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75DA8442" w14:textId="77777777" w:rsidR="00BE5F8D" w:rsidRPr="00CE173F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086E1C81" w14:textId="491EA5DA" w:rsidR="003B20C0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 xml:space="preserve">Manage scheduled app releases using CI/CD </w:t>
      </w:r>
      <w:proofErr w:type="gramStart"/>
      <w:r>
        <w:rPr>
          <w:rFonts w:ascii="Gill Sans MT" w:eastAsia="Trebuchet MS" w:hAnsi="Gill Sans MT" w:cs="Trebuchet MS"/>
          <w:bCs/>
          <w:color w:val="000000"/>
        </w:rPr>
        <w:t>software</w:t>
      </w:r>
      <w:proofErr w:type="gramEnd"/>
    </w:p>
    <w:p w14:paraId="1CEA2EAB" w14:textId="3FD843C7" w:rsidR="006958DC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Managing development of internal</w:t>
      </w:r>
      <w:r w:rsidR="002E36C4">
        <w:rPr>
          <w:rFonts w:ascii="Gill Sans MT" w:eastAsia="Trebuchet MS" w:hAnsi="Gill Sans MT" w:cs="Trebuchet MS"/>
          <w:bCs/>
          <w:color w:val="000000"/>
        </w:rPr>
        <w:t xml:space="preserve"> XML file translation</w:t>
      </w:r>
      <w:r>
        <w:rPr>
          <w:rFonts w:ascii="Gill Sans MT" w:eastAsia="Trebuchet MS" w:hAnsi="Gill Sans MT" w:cs="Trebuchet MS"/>
          <w:bCs/>
          <w:color w:val="000000"/>
        </w:rPr>
        <w:t xml:space="preserve"> tool</w:t>
      </w:r>
      <w:r w:rsidR="006958DC">
        <w:rPr>
          <w:rFonts w:ascii="Gill Sans MT" w:eastAsia="Trebuchet MS" w:hAnsi="Gill Sans MT" w:cs="Trebuchet MS"/>
          <w:bCs/>
          <w:color w:val="000000"/>
        </w:rPr>
        <w:t xml:space="preserve"> (Python, shell scripting)</w:t>
      </w:r>
    </w:p>
    <w:p w14:paraId="651FE5A3" w14:textId="17471480" w:rsidR="00125E12" w:rsidRPr="00125E12" w:rsidRDefault="00B15A57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F</w:t>
      </w:r>
      <w:r w:rsidR="00CF24AD">
        <w:rPr>
          <w:rFonts w:ascii="Gill Sans MT" w:eastAsia="Trebuchet MS" w:hAnsi="Gill Sans MT" w:cs="Trebuchet MS"/>
          <w:bCs/>
          <w:color w:val="000000"/>
        </w:rPr>
        <w:t>eature</w:t>
      </w:r>
      <w:r>
        <w:rPr>
          <w:rFonts w:ascii="Gill Sans MT" w:eastAsia="Trebuchet MS" w:hAnsi="Gill Sans MT" w:cs="Trebuchet MS"/>
          <w:bCs/>
          <w:color w:val="000000"/>
        </w:rPr>
        <w:t xml:space="preserve"> development</w:t>
      </w:r>
      <w:r w:rsidR="00CF24AD">
        <w:rPr>
          <w:rFonts w:ascii="Gill Sans MT" w:eastAsia="Trebuchet MS" w:hAnsi="Gill Sans MT" w:cs="Trebuchet MS"/>
          <w:bCs/>
          <w:color w:val="000000"/>
        </w:rPr>
        <w:t xml:space="preserve"> for legacy cardiac implants on SmartSync team (XML, C#)</w:t>
      </w:r>
    </w:p>
    <w:p w14:paraId="75B516F4" w14:textId="18BB4A0E" w:rsidR="003B20C0" w:rsidRPr="003B20C0" w:rsidRDefault="00BE5F8D" w:rsidP="003B20C0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color w:val="000000"/>
        </w:rPr>
        <w:t>Wrote firmware</w:t>
      </w:r>
      <w:r w:rsidR="003B20C0">
        <w:rPr>
          <w:rFonts w:ascii="Gill Sans MT" w:eastAsia="Trebuchet MS" w:hAnsi="Gill Sans MT" w:cs="Trebuchet MS"/>
          <w:color w:val="000000"/>
        </w:rPr>
        <w:t xml:space="preserve"> </w:t>
      </w:r>
      <w:r>
        <w:rPr>
          <w:rFonts w:ascii="Gill Sans MT" w:eastAsia="Trebuchet MS" w:hAnsi="Gill Sans MT" w:cs="Trebuchet MS"/>
          <w:color w:val="000000"/>
        </w:rPr>
        <w:t xml:space="preserve">tests for </w:t>
      </w:r>
      <w:r w:rsidR="003B20C0">
        <w:rPr>
          <w:rFonts w:ascii="Gill Sans MT" w:eastAsia="Trebuchet MS" w:hAnsi="Gill Sans MT" w:cs="Trebuchet MS"/>
          <w:color w:val="000000"/>
        </w:rPr>
        <w:t>pain management</w:t>
      </w:r>
      <w:r>
        <w:rPr>
          <w:rFonts w:ascii="Gill Sans MT" w:eastAsia="Trebuchet MS" w:hAnsi="Gill Sans MT" w:cs="Trebuchet MS"/>
          <w:color w:val="000000"/>
        </w:rPr>
        <w:t xml:space="preserve"> device</w:t>
      </w:r>
      <w:r w:rsidR="003B20C0">
        <w:rPr>
          <w:rFonts w:ascii="Gill Sans MT" w:eastAsia="Trebuchet MS" w:hAnsi="Gill Sans MT" w:cs="Trebuchet MS"/>
          <w:color w:val="000000"/>
        </w:rPr>
        <w:t>s</w:t>
      </w:r>
      <w:r>
        <w:rPr>
          <w:rFonts w:ascii="Gill Sans MT" w:eastAsia="Trebuchet MS" w:hAnsi="Gill Sans MT" w:cs="Trebuchet MS"/>
          <w:color w:val="000000"/>
        </w:rPr>
        <w:t xml:space="preserve"> (Python,</w:t>
      </w:r>
      <w:r w:rsidR="003B20C0">
        <w:rPr>
          <w:rFonts w:ascii="Gill Sans MT" w:eastAsia="Trebuchet MS" w:hAnsi="Gill Sans MT" w:cs="Trebuchet MS"/>
          <w:color w:val="000000"/>
        </w:rPr>
        <w:t xml:space="preserve"> TCL, </w:t>
      </w:r>
      <w:r>
        <w:rPr>
          <w:rFonts w:ascii="Gill Sans MT" w:eastAsia="Trebuchet MS" w:hAnsi="Gill Sans MT" w:cs="Trebuchet MS"/>
          <w:color w:val="000000"/>
        </w:rPr>
        <w:t>Jenkins)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61E90CA9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>
        <w:rPr>
          <w:rFonts w:ascii="Gill Sans MT" w:eastAsia="Trebuchet MS" w:hAnsi="Gill Sans MT" w:cs="Trebuchet MS"/>
          <w:b/>
          <w:color w:val="000000"/>
        </w:rPr>
        <w:t xml:space="preserve">Minneapolis, </w:t>
      </w:r>
      <w:proofErr w:type="gramStart"/>
      <w:r>
        <w:rPr>
          <w:rFonts w:ascii="Gill Sans MT" w:eastAsia="Trebuchet MS" w:hAnsi="Gill Sans MT" w:cs="Trebuchet MS"/>
          <w:b/>
          <w:color w:val="000000"/>
        </w:rPr>
        <w:t>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</w:t>
      </w:r>
      <w:proofErr w:type="gramEnd"/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BE5F8D">
        <w:rPr>
          <w:rFonts w:ascii="Gill Sans MT" w:eastAsia="Trebuchet MS" w:hAnsi="Gill Sans MT" w:cs="Trebuchet MS"/>
          <w:b/>
          <w:color w:val="000000"/>
        </w:rPr>
        <w:t>August 2019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753F17E0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</w:t>
      </w:r>
      <w:r w:rsidR="00BE5F8D">
        <w:rPr>
          <w:rFonts w:ascii="Gill Sans MT" w:eastAsia="Trebuchet MS" w:hAnsi="Gill Sans MT" w:cs="Trebuchet MS"/>
          <w:color w:val="000000"/>
        </w:rPr>
        <w:t>ed</w:t>
      </w:r>
      <w:r>
        <w:rPr>
          <w:rFonts w:ascii="Gill Sans MT" w:eastAsia="Trebuchet MS" w:hAnsi="Gill Sans MT" w:cs="Trebuchet MS"/>
          <w:color w:val="000000"/>
        </w:rPr>
        <w:t xml:space="preserve"> fixes and features for internet bank software (Java)</w:t>
      </w:r>
    </w:p>
    <w:p w14:paraId="20357F0D" w14:textId="2DC8BEF9" w:rsidR="001E5DC5" w:rsidRPr="001E5DC5" w:rsidRDefault="00C23E3C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</w:t>
      </w:r>
      <w:r w:rsidR="001E5DC5" w:rsidRPr="001E5DC5">
        <w:rPr>
          <w:rFonts w:ascii="Gill Sans MT" w:eastAsia="Trebuchet MS" w:hAnsi="Gill Sans MT" w:cs="Trebuchet MS"/>
          <w:color w:val="000000"/>
        </w:rPr>
        <w:t>eveloped the new system of maintenance for the VDIs</w:t>
      </w:r>
      <w:r w:rsidR="00BE5F8D">
        <w:rPr>
          <w:rFonts w:ascii="Gill Sans MT" w:eastAsia="Trebuchet MS" w:hAnsi="Gill Sans MT" w:cs="Trebuchet MS"/>
          <w:color w:val="000000"/>
        </w:rPr>
        <w:t>,</w:t>
      </w:r>
      <w:r w:rsidR="001E5DC5" w:rsidRPr="001E5DC5">
        <w:rPr>
          <w:rFonts w:ascii="Gill Sans MT" w:eastAsia="Trebuchet MS" w:hAnsi="Gill Sans MT" w:cs="Trebuchet MS"/>
          <w:color w:val="000000"/>
        </w:rPr>
        <w:t xml:space="preserve"> trained another team to </w:t>
      </w:r>
      <w:r>
        <w:rPr>
          <w:rFonts w:ascii="Gill Sans MT" w:eastAsia="Trebuchet MS" w:hAnsi="Gill Sans MT" w:cs="Trebuchet MS"/>
          <w:color w:val="000000"/>
        </w:rPr>
        <w:t>use</w:t>
      </w:r>
      <w:r w:rsidR="001E5DC5">
        <w:rPr>
          <w:rFonts w:ascii="Gill Sans MT" w:eastAsia="Trebuchet MS" w:hAnsi="Gill Sans MT" w:cs="Trebuchet MS"/>
          <w:color w:val="000000"/>
        </w:rPr>
        <w:t xml:space="preserve"> </w:t>
      </w:r>
      <w:proofErr w:type="gramStart"/>
      <w:r w:rsidR="001E5DC5">
        <w:rPr>
          <w:rFonts w:ascii="Gill Sans MT" w:eastAsia="Trebuchet MS" w:hAnsi="Gill Sans MT" w:cs="Trebuchet MS"/>
          <w:color w:val="000000"/>
        </w:rPr>
        <w:t>it</w:t>
      </w:r>
      <w:proofErr w:type="gramEnd"/>
    </w:p>
    <w:p w14:paraId="3F57D603" w14:textId="42C58698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Organize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users and manage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</w:t>
      </w:r>
      <w:proofErr w:type="gramStart"/>
      <w:r w:rsidRPr="001E5DC5">
        <w:rPr>
          <w:rFonts w:ascii="Gill Sans MT" w:eastAsia="Trebuchet MS" w:hAnsi="Gill Sans MT" w:cs="Trebuchet MS"/>
          <w:color w:val="000000"/>
        </w:rPr>
        <w:t>servers</w:t>
      </w:r>
      <w:proofErr w:type="gramEnd"/>
    </w:p>
    <w:p w14:paraId="5608500A" w14:textId="10C21EDE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technical support </w:t>
      </w:r>
      <w:r w:rsidR="00C23E3C">
        <w:rPr>
          <w:rFonts w:ascii="Gill Sans MT" w:eastAsia="Trebuchet MS" w:hAnsi="Gill Sans MT" w:cs="Trebuchet MS"/>
          <w:color w:val="000000"/>
        </w:rPr>
        <w:t xml:space="preserve">as SME </w:t>
      </w:r>
      <w:r w:rsidRPr="001E5DC5">
        <w:rPr>
          <w:rFonts w:ascii="Gill Sans MT" w:eastAsia="Trebuchet MS" w:hAnsi="Gill Sans MT" w:cs="Trebuchet MS"/>
          <w:color w:val="000000"/>
        </w:rPr>
        <w:t xml:space="preserve">for those experiencing </w:t>
      </w:r>
      <w:r w:rsidR="00C23E3C">
        <w:rPr>
          <w:rFonts w:ascii="Gill Sans MT" w:eastAsia="Trebuchet MS" w:hAnsi="Gill Sans MT" w:cs="Trebuchet MS"/>
          <w:color w:val="000000"/>
        </w:rPr>
        <w:t xml:space="preserve">VDI </w:t>
      </w:r>
      <w:proofErr w:type="gramStart"/>
      <w:r w:rsidRPr="001E5DC5">
        <w:rPr>
          <w:rFonts w:ascii="Gill Sans MT" w:eastAsia="Trebuchet MS" w:hAnsi="Gill Sans MT" w:cs="Trebuchet MS"/>
          <w:color w:val="000000"/>
        </w:rPr>
        <w:t>issues</w:t>
      </w:r>
      <w:proofErr w:type="gramEnd"/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77DD702F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 w:rsidR="00D2629B">
        <w:rPr>
          <w:rFonts w:ascii="Gill Sans MT" w:eastAsia="Trebuchet MS" w:hAnsi="Gill Sans MT" w:cs="Trebuchet MS"/>
          <w:b/>
          <w:color w:val="000000"/>
        </w:rPr>
        <w:t>Minneapolis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proofErr w:type="gramStart"/>
      <w:r w:rsidRPr="00CE173F">
        <w:rPr>
          <w:rFonts w:ascii="Gill Sans MT" w:eastAsia="Trebuchet MS" w:hAnsi="Gill Sans MT" w:cs="Trebuchet MS"/>
          <w:b/>
          <w:color w:val="000000"/>
        </w:rPr>
        <w:t>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</w:t>
      </w:r>
      <w:proofErr w:type="gramEnd"/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3FE4BB81" w:rsidR="00100178" w:rsidRPr="009F305D" w:rsidRDefault="00DF3B60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9F305D">
        <w:rPr>
          <w:rFonts w:ascii="Gill Sans MT" w:eastAsia="Trebuchet MS" w:hAnsi="Gill Sans MT" w:cs="Trebuchet MS"/>
          <w:color w:val="000000"/>
        </w:rPr>
        <w:t>University of Minnesota, Twin Cities</w:t>
      </w:r>
      <w:r w:rsidR="00C23E3C" w:rsidRPr="009F305D">
        <w:rPr>
          <w:rFonts w:ascii="Gill Sans MT" w:eastAsia="Trebuchet MS" w:hAnsi="Gill Sans MT" w:cs="Trebuchet MS"/>
          <w:color w:val="000000"/>
        </w:rPr>
        <w:t>:</w:t>
      </w:r>
    </w:p>
    <w:p w14:paraId="6130809E" w14:textId="70B021FE" w:rsidR="00CF24AD" w:rsidRDefault="009F305D" w:rsidP="00CF24AD">
      <w:pPr>
        <w:widowControl w:val="0"/>
        <w:spacing w:line="240" w:lineRule="auto"/>
        <w:ind w:left="270" w:firstLine="45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        </w:t>
      </w:r>
      <w:r w:rsidR="00247585"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064CB7EC" w14:textId="7903FE87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CompTIA A+ 701 </w:t>
      </w:r>
      <w:r w:rsidR="00B91FE1">
        <w:rPr>
          <w:rFonts w:ascii="Gill Sans MT" w:eastAsia="Trebuchet MS" w:hAnsi="Gill Sans MT" w:cs="Trebuchet MS"/>
          <w:iCs/>
          <w:color w:val="000000"/>
        </w:rPr>
        <w:t>c</w:t>
      </w:r>
      <w:r w:rsidRPr="009F305D">
        <w:rPr>
          <w:rFonts w:ascii="Gill Sans MT" w:eastAsia="Trebuchet MS" w:hAnsi="Gill Sans MT" w:cs="Trebuchet MS"/>
          <w:iCs/>
          <w:color w:val="000000"/>
        </w:rPr>
        <w:t xml:space="preserve">ertified </w:t>
      </w:r>
      <w:r w:rsidRPr="009F305D">
        <w:rPr>
          <w:rFonts w:ascii="Gill Sans MT" w:eastAsia="Trebuchet MS" w:hAnsi="Gill Sans MT" w:cs="Trebuchet MS"/>
          <w:i/>
          <w:color w:val="000000"/>
        </w:rPr>
        <w:t>(Computer Hardware)</w:t>
      </w:r>
    </w:p>
    <w:p w14:paraId="179B82BF" w14:textId="78946CE2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Cs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Six Sigma Green Belt </w:t>
      </w:r>
      <w:r w:rsidR="00B91FE1">
        <w:rPr>
          <w:rFonts w:ascii="Gill Sans MT" w:eastAsia="Trebuchet MS" w:hAnsi="Gill Sans MT" w:cs="Trebuchet MS"/>
          <w:iCs/>
          <w:color w:val="000000"/>
        </w:rPr>
        <w:t>certified</w:t>
      </w:r>
      <w:r w:rsidR="00B91FE1" w:rsidRPr="00B91FE1">
        <w:rPr>
          <w:rFonts w:ascii="Gill Sans MT" w:eastAsia="Trebuchet MS" w:hAnsi="Gill Sans MT" w:cs="Trebuchet MS"/>
          <w:i/>
          <w:color w:val="000000"/>
        </w:rPr>
        <w:t xml:space="preserve"> (Agile Methodologies)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8A0C9E6" w14:textId="15E1ECD3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Spit It Out! – a card game </w:t>
      </w:r>
      <w:r w:rsidR="006958DC">
        <w:rPr>
          <w:rFonts w:ascii="Gill Sans MT" w:eastAsia="Trebuchet MS" w:hAnsi="Gill Sans MT" w:cs="Trebuchet MS"/>
          <w:color w:val="000000"/>
        </w:rPr>
        <w:t>app</w:t>
      </w:r>
      <w:r>
        <w:rPr>
          <w:rFonts w:ascii="Gill Sans MT" w:eastAsia="Trebuchet MS" w:hAnsi="Gill Sans MT" w:cs="Trebuchet MS"/>
          <w:color w:val="000000"/>
        </w:rPr>
        <w:t xml:space="preserve">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2572E01B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 (C#) for a game jam. (available on Itch.io)</w:t>
      </w:r>
    </w:p>
    <w:p w14:paraId="0DFAD091" w14:textId="74F7E30F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r w:rsidR="00C23E3C">
        <w:rPr>
          <w:rFonts w:ascii="Gill Sans MT" w:eastAsia="Trebuchet MS" w:hAnsi="Gill Sans MT" w:cs="Trebuchet MS"/>
          <w:color w:val="000000"/>
        </w:rPr>
        <w:t xml:space="preserve"> of this resume</w:t>
      </w:r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2EEF82E6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</w:t>
      </w:r>
      <w:r w:rsidR="00F73FAC">
        <w:rPr>
          <w:rFonts w:ascii="Gill Sans MT" w:eastAsia="Trebuchet MS" w:hAnsi="Gill Sans MT" w:cs="Trebuchet MS"/>
          <w:color w:val="000000"/>
        </w:rPr>
        <w:t>te,</w:t>
      </w:r>
      <w:r>
        <w:rPr>
          <w:rFonts w:ascii="Gill Sans MT" w:eastAsia="Trebuchet MS" w:hAnsi="Gill Sans MT" w:cs="Trebuchet MS"/>
          <w:color w:val="000000"/>
        </w:rPr>
        <w:t xml:space="preserve"> workstations</w:t>
      </w:r>
      <w:r w:rsidR="00F73FAC">
        <w:rPr>
          <w:rFonts w:ascii="Gill Sans MT" w:eastAsia="Trebuchet MS" w:hAnsi="Gill Sans MT" w:cs="Trebuchet MS"/>
          <w:color w:val="000000"/>
        </w:rPr>
        <w:t>, and technical projects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BC79" w14:textId="77777777" w:rsidR="00CC57CA" w:rsidRDefault="00CC57CA" w:rsidP="00BE5F8D">
      <w:pPr>
        <w:spacing w:line="240" w:lineRule="auto"/>
      </w:pPr>
      <w:r>
        <w:separator/>
      </w:r>
    </w:p>
  </w:endnote>
  <w:endnote w:type="continuationSeparator" w:id="0">
    <w:p w14:paraId="6AD0560A" w14:textId="77777777" w:rsidR="00CC57CA" w:rsidRDefault="00CC57CA" w:rsidP="00BE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49DC" w14:textId="77777777" w:rsidR="00CC57CA" w:rsidRDefault="00CC57CA" w:rsidP="00BE5F8D">
      <w:pPr>
        <w:spacing w:line="240" w:lineRule="auto"/>
      </w:pPr>
      <w:r>
        <w:separator/>
      </w:r>
    </w:p>
  </w:footnote>
  <w:footnote w:type="continuationSeparator" w:id="0">
    <w:p w14:paraId="67A0B86B" w14:textId="77777777" w:rsidR="00CC57CA" w:rsidRDefault="00CC57CA" w:rsidP="00BE5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736393182">
    <w:abstractNumId w:val="0"/>
  </w:num>
  <w:num w:numId="2" w16cid:durableId="801313468">
    <w:abstractNumId w:val="1"/>
  </w:num>
  <w:num w:numId="3" w16cid:durableId="119291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4068B"/>
    <w:rsid w:val="00051CBB"/>
    <w:rsid w:val="000C415A"/>
    <w:rsid w:val="000C653E"/>
    <w:rsid w:val="000F4654"/>
    <w:rsid w:val="000F48FF"/>
    <w:rsid w:val="000F5E86"/>
    <w:rsid w:val="00100178"/>
    <w:rsid w:val="00125E12"/>
    <w:rsid w:val="00151D4F"/>
    <w:rsid w:val="001809DE"/>
    <w:rsid w:val="001835B3"/>
    <w:rsid w:val="001B3878"/>
    <w:rsid w:val="001E5DC5"/>
    <w:rsid w:val="002131C5"/>
    <w:rsid w:val="00247585"/>
    <w:rsid w:val="00290B52"/>
    <w:rsid w:val="0029516E"/>
    <w:rsid w:val="002A7922"/>
    <w:rsid w:val="002E36C4"/>
    <w:rsid w:val="0032117A"/>
    <w:rsid w:val="00325125"/>
    <w:rsid w:val="00347BBF"/>
    <w:rsid w:val="003527C7"/>
    <w:rsid w:val="003A0B19"/>
    <w:rsid w:val="003A7576"/>
    <w:rsid w:val="003B20C0"/>
    <w:rsid w:val="003C7119"/>
    <w:rsid w:val="003F5B9B"/>
    <w:rsid w:val="00434DB4"/>
    <w:rsid w:val="00470287"/>
    <w:rsid w:val="00487901"/>
    <w:rsid w:val="004A1CEB"/>
    <w:rsid w:val="0050210C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8DC"/>
    <w:rsid w:val="00695EE1"/>
    <w:rsid w:val="006A2E8C"/>
    <w:rsid w:val="006B0A32"/>
    <w:rsid w:val="006C3665"/>
    <w:rsid w:val="00713F36"/>
    <w:rsid w:val="00782927"/>
    <w:rsid w:val="0078643C"/>
    <w:rsid w:val="0079603A"/>
    <w:rsid w:val="007A6C8D"/>
    <w:rsid w:val="007C7142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305D"/>
    <w:rsid w:val="009F6423"/>
    <w:rsid w:val="00AC03D8"/>
    <w:rsid w:val="00AE674B"/>
    <w:rsid w:val="00B15A57"/>
    <w:rsid w:val="00B4383B"/>
    <w:rsid w:val="00B6376B"/>
    <w:rsid w:val="00B81176"/>
    <w:rsid w:val="00B851E9"/>
    <w:rsid w:val="00B91FE1"/>
    <w:rsid w:val="00BB017D"/>
    <w:rsid w:val="00BC73F5"/>
    <w:rsid w:val="00BE5F8D"/>
    <w:rsid w:val="00BF3940"/>
    <w:rsid w:val="00C23E3C"/>
    <w:rsid w:val="00C34012"/>
    <w:rsid w:val="00C7794E"/>
    <w:rsid w:val="00CC57CA"/>
    <w:rsid w:val="00CE173F"/>
    <w:rsid w:val="00CF24AD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32FBF"/>
    <w:rsid w:val="00F43840"/>
    <w:rsid w:val="00F45435"/>
    <w:rsid w:val="00F73FAC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8D"/>
  </w:style>
  <w:style w:type="paragraph" w:styleId="Footer">
    <w:name w:val="footer"/>
    <w:basedOn w:val="Normal"/>
    <w:link w:val="Foot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F81D-7704-42C3-80F0-2AC6F771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4</cp:revision>
  <cp:lastPrinted>2023-09-27T01:59:00Z</cp:lastPrinted>
  <dcterms:created xsi:type="dcterms:W3CDTF">2023-09-27T01:04:00Z</dcterms:created>
  <dcterms:modified xsi:type="dcterms:W3CDTF">2023-09-27T02:01:00Z</dcterms:modified>
</cp:coreProperties>
</file>