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EE9D" w14:textId="77777777" w:rsidR="00B4302F" w:rsidRDefault="0089463D">
      <w:pPr>
        <w:pStyle w:val="Heading1"/>
      </w:pPr>
      <w:bookmarkStart w:id="0" w:name="ch:conclusion"/>
      <w:r>
        <w:t>Conclusion</w:t>
      </w:r>
      <w:bookmarkEnd w:id="0"/>
    </w:p>
    <w:p w14:paraId="6B8EAB1D" w14:textId="7EA7934C" w:rsidR="00B4302F" w:rsidRDefault="0089463D">
      <w:pPr>
        <w:pStyle w:val="FirstParagraph"/>
      </w:pPr>
      <w:r>
        <w:t>As software has become a part of a day-to-day life, bug-free software is necessary. For which, static code analysis tools are used to identify and mitigate bugs during the software development life cycle. Although these are essential tools, in terms of usability they lack the attention of developers. Further, the use of multiple static code analysis tools is increasing for obvious reasons like to ensure the bug priority, increase coverage area, etc. On the other hand, there is a standardisation process going on with a SARIF format, and this promises to have generated results in the same format from different analysis tools.</w:t>
      </w:r>
      <w:r>
        <w:br/>
      </w:r>
      <w:r>
        <w:br/>
        <w:t>This shows the future scope of ongoing research with multiple tools usage. So, when the integration of results from different tools happens, it is necessary to have a single interface. This thesis address</w:t>
      </w:r>
      <w:r w:rsidR="00322F7A">
        <w:t>ed</w:t>
      </w:r>
      <w:r>
        <w:t xml:space="preserve"> this issue with three different research questions, i.e.,</w:t>
      </w:r>
      <w:r>
        <w:br/>
        <w:t>1. How to display results of the same code base from different analysis tools?</w:t>
      </w:r>
      <w:r>
        <w:br/>
        <w:t>2. What feedback works to know that bug fixing is ongoing?</w:t>
      </w:r>
      <w:r>
        <w:t xmlns="http://www.w3.org/1999/xhtml"/>
        <w:br/>
        <w:t>3. How to carry traceability of bug fixing?</w:t>
      </w:r>
      <w:r>
        <w:br/>
      </w:r>
      <w:r>
        <w:br/>
        <w:t>The research questions are answered by studying different software engineering disciplines and adapting the possible techniques if any. Also, the developers’ feedback is analysed through the user experience design cycle to make sure the designed prototypes are usable enough to overcome the issues. Hence, the thesis work ensure</w:t>
      </w:r>
      <w:r w:rsidR="00322F7A">
        <w:t>d</w:t>
      </w:r>
      <w:r>
        <w:t xml:space="preserve"> the applicability of the results examined.</w:t>
      </w:r>
      <w:r w:rsidR="00E544A6">
        <w:t xml:space="preserve"> </w:t>
      </w:r>
    </w:p>
    <w:p w14:paraId="7DCAD7B2" w14:textId="67C017D6" w:rsidR="00E544A6" w:rsidRPr="00E544A6" w:rsidRDefault="00E544A6" w:rsidP="00E544A6">
      <w:pPr>
        <w:pStyle w:val="BodyText"/>
      </w:pPr>
      <w:r>
        <w:t>We find the examined solution ideas to be good enough to consider as a stepping stone in the development of multiple static analysis tool user interfaces.</w:t>
      </w:r>
      <w:bookmarkStart w:id="1" w:name="_GoBack"/>
      <w:bookmarkEnd w:id="1"/>
    </w:p>
    <w:sectPr w:rsidR="00E544A6" w:rsidRPr="00E544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9F8E8" w14:textId="77777777" w:rsidR="00F02B02" w:rsidRDefault="00F02B02">
      <w:pPr>
        <w:spacing w:after="0"/>
      </w:pPr>
      <w:r>
        <w:separator/>
      </w:r>
    </w:p>
  </w:endnote>
  <w:endnote w:type="continuationSeparator" w:id="0">
    <w:p w14:paraId="3106495A" w14:textId="77777777" w:rsidR="00F02B02" w:rsidRDefault="00F02B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7BAEC" w14:textId="77777777" w:rsidR="00F02B02" w:rsidRDefault="00F02B02">
      <w:r>
        <w:separator/>
      </w:r>
    </w:p>
  </w:footnote>
  <w:footnote w:type="continuationSeparator" w:id="0">
    <w:p w14:paraId="4F7B4F04" w14:textId="77777777" w:rsidR="00F02B02" w:rsidRDefault="00F02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8A0E7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22F7A"/>
    <w:rsid w:val="004E29B3"/>
    <w:rsid w:val="00590D07"/>
    <w:rsid w:val="00784D58"/>
    <w:rsid w:val="0089463D"/>
    <w:rsid w:val="008D6863"/>
    <w:rsid w:val="00B4302F"/>
    <w:rsid w:val="00B86B75"/>
    <w:rsid w:val="00BC48D5"/>
    <w:rsid w:val="00C36279"/>
    <w:rsid w:val="00E315A3"/>
    <w:rsid w:val="00E544A6"/>
    <w:rsid w:val="00F02B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9964"/>
  <w15:docId w15:val="{B92A014E-0EFF-44A4-BC2E-EFA4B583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3</cp:revision>
  <dcterms:created xsi:type="dcterms:W3CDTF">2019-09-12T13:47:00Z</dcterms:created>
  <dcterms:modified xsi:type="dcterms:W3CDTF">2019-09-16T11:19:00Z</dcterms:modified>
</cp:coreProperties>
</file>