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ins w:id="5" w:author="Samman, Raneem" w:date="2025-08-06T15:49:00Z" w16du:dateUtc="2025-08-06T20:49:00Z">
        <w:r w:rsidR="00343F2D">
          <w:rPr>
            <w:rFonts w:ascii="Arial" w:hAnsi="Arial" w:cs="Arial"/>
          </w:rPr>
          <w:t xml:space="preserve"> </w:t>
        </w:r>
      </w:ins>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6"/>
      <w:r w:rsidRPr="00CE6281">
        <w:rPr>
          <w:rFonts w:ascii="Arial" w:hAnsi="Arial" w:cs="Arial"/>
          <w:b/>
          <w:bCs/>
        </w:rPr>
        <w:t>A</w:t>
      </w:r>
      <w:r>
        <w:rPr>
          <w:rFonts w:ascii="Arial" w:hAnsi="Arial" w:cs="Arial"/>
          <w:b/>
          <w:bCs/>
        </w:rPr>
        <w:t>uthor Contributions</w:t>
      </w:r>
      <w:commentRangeEnd w:id="6"/>
      <w:r>
        <w:rPr>
          <w:rStyle w:val="CommentReference"/>
        </w:rPr>
        <w:commentReference w:id="6"/>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2A178EF5" w:rsidR="000A1D91" w:rsidRPr="000A1D91" w:rsidRDefault="00221B7E">
      <w:pPr>
        <w:rPr>
          <w:rFonts w:ascii="Arial" w:hAnsi="Arial" w:cs="Arial"/>
        </w:rPr>
      </w:pPr>
      <w:r>
        <w:rPr>
          <w:rFonts w:ascii="Arial" w:hAnsi="Arial" w:cs="Arial"/>
        </w:rPr>
        <w:t>G</w:t>
      </w:r>
      <w:r w:rsidR="000A1D91" w:rsidRPr="000A1D91">
        <w:rPr>
          <w:rFonts w:ascii="Arial" w:hAnsi="Arial" w:cs="Arial"/>
        </w:rPr>
        <w:t xml:space="preserve">AJ – </w:t>
      </w:r>
      <w:r w:rsidR="00C95CF9">
        <w:rPr>
          <w:rFonts w:ascii="Arial" w:hAnsi="Arial" w:cs="Arial"/>
        </w:rPr>
        <w:t xml:space="preserve">further </w:t>
      </w:r>
      <w:r w:rsidR="000A1D91" w:rsidRPr="000A1D91">
        <w:rPr>
          <w:rFonts w:ascii="Arial" w:hAnsi="Arial" w:cs="Arial"/>
        </w:rPr>
        <w:t>code development</w:t>
      </w:r>
      <w:r w:rsidR="00C95CF9">
        <w:rPr>
          <w:rFonts w:ascii="Arial" w:hAnsi="Arial" w:cs="Arial"/>
        </w:rPr>
        <w:t xml:space="preserve">, </w:t>
      </w:r>
      <w:r w:rsidR="00E26D13">
        <w:rPr>
          <w:rFonts w:ascii="Arial" w:hAnsi="Arial" w:cs="Arial"/>
        </w:rPr>
        <w:t xml:space="preserve">vignette development, </w:t>
      </w:r>
      <w:r w:rsidR="00C95CF9">
        <w:rPr>
          <w:rFonts w:ascii="Arial" w:hAnsi="Arial" w:cs="Arial"/>
        </w:rPr>
        <w:t>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7"/>
      <w:r w:rsidRPr="00CE6281">
        <w:rPr>
          <w:rFonts w:ascii="Arial" w:hAnsi="Arial" w:cs="Arial"/>
          <w:b/>
          <w:bCs/>
        </w:rPr>
        <w:t>Word Count</w:t>
      </w:r>
      <w:commentRangeEnd w:id="7"/>
      <w:r w:rsidR="00DB1BE9">
        <w:rPr>
          <w:rStyle w:val="CommentReference"/>
        </w:rPr>
        <w:commentReference w:id="7"/>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32B12E8F"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w:t>
      </w:r>
      <w:r w:rsidR="00B95FC3">
        <w:rPr>
          <w:rFonts w:ascii="Arial" w:hAnsi="Arial" w:cs="Arial"/>
          <w:b/>
          <w:bCs/>
        </w:rPr>
        <w:t>8</w:t>
      </w:r>
      <w:r w:rsidR="00E04A24">
        <w:rPr>
          <w:rFonts w:ascii="Arial" w:hAnsi="Arial" w:cs="Arial"/>
          <w:b/>
          <w:bCs/>
        </w:rPr>
        <w:t>9</w:t>
      </w:r>
      <w:r w:rsidR="00F96896" w:rsidRPr="007276E0">
        <w:rPr>
          <w:rFonts w:ascii="Arial" w:hAnsi="Arial" w:cs="Arial"/>
          <w:b/>
          <w:bCs/>
        </w:rPr>
        <w:t>/300 words)</w:t>
      </w:r>
      <w:r w:rsidRPr="007276E0">
        <w:rPr>
          <w:rFonts w:ascii="Arial" w:hAnsi="Arial" w:cs="Arial"/>
          <w:b/>
          <w:bCs/>
        </w:rPr>
        <w:t xml:space="preserve">: </w:t>
      </w:r>
    </w:p>
    <w:p w14:paraId="2F515825" w14:textId="2CBC7839"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However,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proofErr w:type="gramStart"/>
      <w:r w:rsidR="003B496E">
        <w:rPr>
          <w:rFonts w:ascii="Arial" w:hAnsi="Arial" w:cs="Arial"/>
        </w:rPr>
        <w:t>Parsons</w:t>
      </w:r>
      <w:proofErr w:type="gramEnd"/>
      <w:r w:rsidR="003B496E">
        <w:rPr>
          <w:rFonts w:ascii="Arial" w:hAnsi="Arial" w:cs="Arial"/>
        </w:rPr>
        <w:t xml:space="preserve">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BD58A5">
        <w:rPr>
          <w:rFonts w:ascii="Arial" w:hAnsi="Arial" w:cs="Arial"/>
        </w:rPr>
        <w:t>,</w:t>
      </w:r>
      <w:r w:rsidR="00C21287">
        <w:rPr>
          <w:rFonts w:ascii="Arial" w:hAnsi="Arial" w:cs="Arial"/>
        </w:rPr>
        <w:t xml:space="preserve">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w:t>
      </w:r>
      <w:proofErr w:type="spellStart"/>
      <w:r w:rsidR="003B496E">
        <w:rPr>
          <w:rFonts w:ascii="Arial" w:hAnsi="Arial" w:cs="Arial"/>
        </w:rPr>
        <w:t>soundgen</w:t>
      </w:r>
      <w:proofErr w:type="spellEnd"/>
      <w:r w:rsidR="003B496E">
        <w:rPr>
          <w:rFonts w:ascii="Arial" w:hAnsi="Arial" w:cs="Arial"/>
        </w:rPr>
        <w:t xml:space="preserve">.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commentRangeStart w:id="8"/>
      <w:commentRangeStart w:id="9"/>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w:t>
      </w:r>
      <w:r w:rsidR="000E3166" w:rsidRPr="000E3166">
        <w:rPr>
          <w:rFonts w:ascii="Arial" w:hAnsi="Arial" w:cs="Arial"/>
        </w:rPr>
        <w:t>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commentRangeEnd w:id="8"/>
      <w:r w:rsidR="008B77A8">
        <w:rPr>
          <w:rStyle w:val="CommentReference"/>
        </w:rPr>
        <w:commentReference w:id="8"/>
      </w:r>
      <w:commentRangeEnd w:id="9"/>
      <w:r w:rsidR="00200A7E">
        <w:rPr>
          <w:rStyle w:val="CommentReference"/>
        </w:rPr>
        <w:commentReference w:id="9"/>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w:t>
      </w:r>
      <w:r w:rsidR="000E3166">
        <w:rPr>
          <w:rFonts w:ascii="Arial" w:hAnsi="Arial" w:cs="Arial"/>
        </w:rPr>
        <w:lastRenderedPageBreak/>
        <w:t xml:space="preserve">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 xml:space="preserve">work on how </w:t>
      </w:r>
      <w:proofErr w:type="gramStart"/>
      <w:r w:rsidR="000E3166" w:rsidRPr="000E3166">
        <w:rPr>
          <w:rFonts w:ascii="Arial" w:hAnsi="Arial" w:cs="Arial"/>
        </w:rPr>
        <w:t>learned</w:t>
      </w:r>
      <w:proofErr w:type="gramEnd"/>
      <w:r w:rsidR="000E3166" w:rsidRPr="000E3166">
        <w:rPr>
          <w:rFonts w:ascii="Arial" w:hAnsi="Arial" w:cs="Arial"/>
        </w:rPr>
        <w:t xml:space="preserve"> vocal information encoding may facilitate social recognition</w:t>
      </w:r>
      <w:commentRangeStart w:id="10"/>
      <w:r w:rsidR="000E3166" w:rsidRPr="000E3166">
        <w:rPr>
          <w:rFonts w:ascii="Arial" w:hAnsi="Arial" w:cs="Arial"/>
        </w:rPr>
        <w:t>.</w:t>
      </w:r>
      <w:commentRangeEnd w:id="10"/>
      <w:r w:rsidR="00EE3852">
        <w:rPr>
          <w:rStyle w:val="CommentReference"/>
        </w:rPr>
        <w:commentReference w:id="10"/>
      </w:r>
    </w:p>
    <w:p w14:paraId="17A2812F" w14:textId="77777777" w:rsidR="007276E0" w:rsidRDefault="007276E0" w:rsidP="00F96896">
      <w:pPr>
        <w:spacing w:line="480" w:lineRule="auto"/>
        <w:rPr>
          <w:rFonts w:ascii="Arial" w:hAnsi="Arial" w:cs="Arial"/>
        </w:rPr>
      </w:pPr>
    </w:p>
    <w:p w14:paraId="70C7B440" w14:textId="3F9118A9" w:rsidR="00F96896" w:rsidRDefault="00F96896" w:rsidP="00F96896">
      <w:pPr>
        <w:spacing w:line="480" w:lineRule="auto"/>
        <w:rPr>
          <w:rFonts w:ascii="Arial" w:hAnsi="Arial" w:cs="Arial"/>
        </w:rPr>
      </w:pPr>
      <w:commentRangeStart w:id="11"/>
      <w:r>
        <w:rPr>
          <w:rFonts w:ascii="Arial" w:hAnsi="Arial" w:cs="Arial"/>
        </w:rPr>
        <w:t xml:space="preserve">Author Summary </w:t>
      </w:r>
      <w:commentRangeEnd w:id="11"/>
      <w:r>
        <w:rPr>
          <w:rStyle w:val="CommentReference"/>
        </w:rPr>
        <w:commentReference w:id="11"/>
      </w:r>
      <w:r w:rsidR="00311DAB">
        <w:rPr>
          <w:rFonts w:ascii="Arial" w:hAnsi="Arial" w:cs="Arial"/>
        </w:rPr>
        <w:t>(</w:t>
      </w:r>
      <w:r w:rsidR="00AD47C3">
        <w:rPr>
          <w:rFonts w:ascii="Arial" w:hAnsi="Arial" w:cs="Arial"/>
        </w:rPr>
        <w:t>191/</w:t>
      </w:r>
      <w:r w:rsidR="00311DAB">
        <w:rPr>
          <w:rFonts w:ascii="Arial" w:hAnsi="Arial" w:cs="Arial"/>
        </w:rPr>
        <w:t>200 words)</w:t>
      </w:r>
      <w:r w:rsidR="001A6AA7" w:rsidRPr="00CE6281">
        <w:rPr>
          <w:rFonts w:ascii="Arial" w:hAnsi="Arial" w:cs="Arial"/>
        </w:rPr>
        <w:t xml:space="preserve">: </w:t>
      </w:r>
    </w:p>
    <w:p w14:paraId="41F67765" w14:textId="7F375609"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w:t>
      </w:r>
      <w:commentRangeStart w:id="12"/>
      <w:commentRangeStart w:id="13"/>
      <w:r w:rsidR="000A671D">
        <w:rPr>
          <w:rFonts w:ascii="Arial" w:hAnsi="Arial" w:cs="Arial"/>
        </w:rPr>
        <w:t>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commentRangeEnd w:id="12"/>
      <w:r w:rsidR="00554A8B">
        <w:rPr>
          <w:rStyle w:val="CommentReference"/>
        </w:rPr>
        <w:commentReference w:id="12"/>
      </w:r>
      <w:commentRangeEnd w:id="13"/>
      <w:r w:rsidR="00B95FC3">
        <w:rPr>
          <w:rStyle w:val="CommentReference"/>
        </w:rPr>
        <w:commentReference w:id="13"/>
      </w:r>
      <w:r w:rsidR="001476B9">
        <w:rPr>
          <w:rFonts w:ascii="Arial" w:hAnsi="Arial" w:cs="Arial"/>
        </w:rPr>
        <w:t>.</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commentRangeStart w:id="14"/>
      <w:commentRangeStart w:id="15"/>
      <w:commentRangeStart w:id="16"/>
      <w:r w:rsidR="00B24919">
        <w:rPr>
          <w:rFonts w:ascii="Arial" w:hAnsi="Arial" w:cs="Arial"/>
        </w:rPr>
        <w:t>Here, we developed a</w:t>
      </w:r>
      <w:r w:rsidR="00CC4219">
        <w:rPr>
          <w:rFonts w:ascii="Arial" w:hAnsi="Arial" w:cs="Arial"/>
        </w:rPr>
        <w:t xml:space="preserve"> pipeline</w:t>
      </w:r>
      <w:r w:rsidR="00B95FC3">
        <w:rPr>
          <w:rFonts w:ascii="Arial" w:hAnsi="Arial" w:cs="Arial"/>
        </w:rPr>
        <w:t>, available as an R package,</w:t>
      </w:r>
      <w:r w:rsidR="00CC4219">
        <w:rPr>
          <w:rFonts w:ascii="Arial" w:hAnsi="Arial" w:cs="Arial"/>
        </w:rPr>
        <w:t xml:space="preserv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commentRangeEnd w:id="14"/>
      <w:r w:rsidR="00FB48B1">
        <w:rPr>
          <w:rStyle w:val="CommentReference"/>
        </w:rPr>
        <w:commentReference w:id="14"/>
      </w:r>
      <w:commentRangeEnd w:id="15"/>
      <w:r w:rsidR="005B1728">
        <w:rPr>
          <w:rStyle w:val="CommentReference"/>
        </w:rPr>
        <w:commentReference w:id="15"/>
      </w:r>
      <w:commentRangeEnd w:id="16"/>
      <w:r w:rsidR="007E3335">
        <w:rPr>
          <w:rStyle w:val="CommentReference"/>
        </w:rPr>
        <w:commentReference w:id="16"/>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27686A">
        <w:rPr>
          <w:rFonts w:ascii="Arial" w:hAnsi="Arial" w:cs="Arial"/>
        </w:rPr>
        <w:t xml:space="preserve">type of identity with </w:t>
      </w:r>
      <w:r w:rsidR="00510C99">
        <w:rPr>
          <w:rFonts w:ascii="Arial" w:hAnsi="Arial" w:cs="Arial"/>
        </w:rPr>
        <w:t xml:space="preserve">the </w:t>
      </w:r>
      <w:r w:rsidR="00EB5999">
        <w:rPr>
          <w:rFonts w:ascii="Arial" w:hAnsi="Arial" w:cs="Arial"/>
        </w:rPr>
        <w:t xml:space="preserve">greatest amount of information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encoding and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commentRangeStart w:id="17"/>
      <w:r w:rsidR="00BD6D71">
        <w:rPr>
          <w:rFonts w:ascii="Arial" w:hAnsi="Arial" w:cs="Arial"/>
        </w:rPr>
        <w:t>.</w:t>
      </w:r>
      <w:commentRangeEnd w:id="17"/>
      <w:r w:rsidR="00EE3852">
        <w:rPr>
          <w:rStyle w:val="CommentReference"/>
        </w:rPr>
        <w:commentReference w:id="17"/>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commentRangeStart w:id="18"/>
      <w:commentRangeStart w:id="19"/>
      <w:commentRangeStart w:id="20"/>
      <w:r w:rsidRPr="00115209">
        <w:rPr>
          <w:rFonts w:ascii="Arial" w:hAnsi="Arial" w:cs="Arial"/>
          <w:b/>
        </w:rPr>
        <w:lastRenderedPageBreak/>
        <w:t>Introduction</w:t>
      </w:r>
      <w:commentRangeEnd w:id="18"/>
      <w:r w:rsidR="005B701B">
        <w:rPr>
          <w:rStyle w:val="CommentReference"/>
        </w:rPr>
        <w:commentReference w:id="18"/>
      </w:r>
      <w:commentRangeEnd w:id="19"/>
      <w:r w:rsidR="00B7433C">
        <w:rPr>
          <w:rStyle w:val="CommentReference"/>
        </w:rPr>
        <w:commentReference w:id="19"/>
      </w:r>
      <w:commentRangeEnd w:id="20"/>
      <w:r w:rsidR="008321AB">
        <w:rPr>
          <w:rStyle w:val="CommentReference"/>
        </w:rPr>
        <w:commentReference w:id="20"/>
      </w:r>
      <w:r w:rsidR="002B6ADF">
        <w:rPr>
          <w:rFonts w:ascii="Arial" w:hAnsi="Arial" w:cs="Arial"/>
        </w:rPr>
        <w:t>:</w:t>
      </w:r>
    </w:p>
    <w:p w14:paraId="432DBC0B" w14:textId="138B6C20" w:rsidR="006D46B4" w:rsidRDefault="00E223E4" w:rsidP="005E5509">
      <w:pPr>
        <w:spacing w:line="480" w:lineRule="auto"/>
        <w:rPr>
          <w:rFonts w:ascii="Arial" w:hAnsi="Arial" w:cs="Arial"/>
        </w:rPr>
      </w:pPr>
      <w:r>
        <w:rPr>
          <w:rFonts w:ascii="Arial" w:hAnsi="Arial" w:cs="Arial"/>
        </w:rPr>
        <w:t xml:space="preserve">Flexible information encoding </w:t>
      </w:r>
      <w:r w:rsidR="00B95FC3">
        <w:rPr>
          <w:rFonts w:ascii="Arial" w:hAnsi="Arial" w:cs="Arial"/>
        </w:rPr>
        <w:t>though</w:t>
      </w:r>
      <w:r>
        <w:rPr>
          <w:rFonts w:ascii="Arial" w:hAnsi="Arial" w:cs="Arial"/>
        </w:rPr>
        <w:t xml:space="preserve">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EB6CB8">
        <w:rPr>
          <w:rFonts w:ascii="Arial" w:hAnsi="Arial" w:cs="Arial"/>
        </w:rPr>
        <w:t xml:space="preserve">offer </w:t>
      </w:r>
      <w:r w:rsidR="007C00D0">
        <w:rPr>
          <w:rFonts w:ascii="Arial" w:hAnsi="Arial" w:cs="Arial"/>
        </w:rPr>
        <w:t>a solution to navigate complex social environments</w:t>
      </w:r>
      <w:r w:rsidR="00EB6CB8">
        <w:rPr>
          <w:rFonts w:ascii="Arial" w:hAnsi="Arial" w:cs="Arial"/>
        </w:rPr>
        <w:t>, especially</w:t>
      </w:r>
      <w:r w:rsidR="007C00D0">
        <w:rPr>
          <w:rFonts w:ascii="Arial" w:hAnsi="Arial" w:cs="Arial"/>
        </w:rPr>
        <w:t xml:space="preserve"> </w:t>
      </w:r>
      <w:r w:rsidR="004773C4">
        <w:rPr>
          <w:rFonts w:ascii="Arial" w:hAnsi="Arial" w:cs="Arial"/>
        </w:rPr>
        <w:t xml:space="preserve">when tracking social affiliates </w:t>
      </w:r>
      <w:commentRangeStart w:id="21"/>
      <w:r w:rsidR="004773C4">
        <w:rPr>
          <w:rFonts w:ascii="Arial" w:hAnsi="Arial" w:cs="Arial"/>
        </w:rPr>
        <w:t>is important for reproduction and survival</w:t>
      </w:r>
      <w:commentRangeEnd w:id="21"/>
      <w:r w:rsidR="00953D5F">
        <w:rPr>
          <w:rStyle w:val="CommentReference"/>
        </w:rPr>
        <w:commentReference w:id="21"/>
      </w:r>
      <w:r w:rsidR="004773C4">
        <w:rPr>
          <w:rFonts w:ascii="Arial" w:hAnsi="Arial" w:cs="Arial"/>
        </w:rPr>
        <w:t xml:space="preserve"> </w:t>
      </w:r>
      <w:r w:rsidR="009C417F">
        <w:rPr>
          <w:rFonts w:ascii="Arial" w:hAnsi="Arial" w:cs="Arial"/>
        </w:rPr>
        <w:fldChar w:fldCharType="begin"/>
      </w:r>
      <w:r w:rsidR="0026493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264939">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264939">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22"/>
      <w:commentRangeEnd w:id="22"/>
      <w:r w:rsidR="006D46B4">
        <w:rPr>
          <w:rStyle w:val="CommentReference"/>
        </w:rPr>
        <w:commentReference w:id="22"/>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w:t>
      </w:r>
      <w:commentRangeStart w:id="23"/>
      <w:r w:rsidR="00B5478B" w:rsidRPr="00B5478B">
        <w:rPr>
          <w:rFonts w:ascii="Arial" w:hAnsi="Arial" w:cs="Arial"/>
        </w:rPr>
        <w:t>“hierarchical mapping”</w:t>
      </w:r>
      <w:commentRangeEnd w:id="23"/>
      <w:r w:rsidR="00953D5F">
        <w:rPr>
          <w:rStyle w:val="CommentReference"/>
        </w:rPr>
        <w:commentReference w:id="23"/>
      </w:r>
      <w:r w:rsidR="00B5478B" w:rsidRPr="00B5478B">
        <w:rPr>
          <w:rFonts w:ascii="Arial" w:hAnsi="Arial" w:cs="Arial"/>
        </w:rPr>
        <w:t xml:space="preserve">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D65E8B">
        <w:rPr>
          <w:rFonts w:ascii="Arial" w:hAnsi="Arial" w:cs="Arial"/>
        </w:rPr>
        <w:t>; for example, encoding individual-identity and group-specific information in the same vocalization</w:t>
      </w:r>
      <w:r w:rsidR="002C0E8D">
        <w:rPr>
          <w:rFonts w:ascii="Arial" w:hAnsi="Arial" w:cs="Arial"/>
        </w:rPr>
        <w:t xml:space="preserve"> </w:t>
      </w:r>
      <w:commentRangeStart w:id="24"/>
      <w:r w:rsidR="00B5478B" w:rsidRPr="00B5478B">
        <w:rPr>
          <w:rFonts w:ascii="Arial" w:hAnsi="Arial" w:cs="Arial"/>
        </w:rPr>
        <w:fldChar w:fldCharType="begin"/>
      </w:r>
      <w:r w:rsidR="00264939">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24"/>
      <w:r w:rsidR="008B13D4">
        <w:rPr>
          <w:rStyle w:val="CommentReference"/>
        </w:rPr>
        <w:commentReference w:id="24"/>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264939">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w:t>
      </w:r>
      <w:commentRangeStart w:id="25"/>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commentRangeEnd w:id="25"/>
      <w:r w:rsidR="00FF3DC3">
        <w:rPr>
          <w:rStyle w:val="CommentReference"/>
        </w:rPr>
        <w:commentReference w:id="25"/>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264939">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26"/>
      <w:commentRangeStart w:id="27"/>
      <w:r w:rsidR="00B5478B" w:rsidRPr="00B5478B">
        <w:rPr>
          <w:rFonts w:ascii="Arial" w:hAnsi="Arial" w:cs="Arial"/>
        </w:rPr>
        <w:fldChar w:fldCharType="begin"/>
      </w:r>
      <w:r w:rsidR="00264939">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26"/>
      <w:r w:rsidR="00236BEA">
        <w:rPr>
          <w:rStyle w:val="CommentReference"/>
        </w:rPr>
        <w:commentReference w:id="26"/>
      </w:r>
      <w:commentRangeEnd w:id="27"/>
      <w:r w:rsidR="0054489D">
        <w:rPr>
          <w:rStyle w:val="CommentReference"/>
        </w:rPr>
        <w:commentReference w:id="27"/>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proofErr w:type="spellStart"/>
      <w:r w:rsidR="00FF3DC3" w:rsidRPr="00E153B3">
        <w:rPr>
          <w:rFonts w:ascii="Arial" w:hAnsi="Arial" w:cs="Arial"/>
          <w:i/>
          <w:iCs/>
        </w:rPr>
        <w:t>Poecile</w:t>
      </w:r>
      <w:proofErr w:type="spellEnd"/>
      <w:r w:rsidR="00FF3DC3" w:rsidRPr="00E153B3">
        <w:rPr>
          <w:rFonts w:ascii="Arial" w:hAnsi="Arial" w:cs="Arial"/>
          <w:i/>
          <w:iCs/>
        </w:rPr>
        <w:t xml:space="preserv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264939">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07E83">
        <w:rPr>
          <w:rFonts w:ascii="Arial" w:hAnsi="Arial" w:cs="Arial"/>
        </w:rPr>
        <w:t>(20,21)</w:t>
      </w:r>
      <w:r w:rsidR="00FF3DC3">
        <w:rPr>
          <w:rFonts w:ascii="Arial" w:hAnsi="Arial" w:cs="Arial"/>
        </w:rPr>
        <w:fldChar w:fldCharType="end"/>
      </w:r>
      <w:r w:rsidR="00FF3DC3">
        <w:rPr>
          <w:rFonts w:ascii="Arial" w:hAnsi="Arial" w:cs="Arial"/>
        </w:rPr>
        <w:t>.</w:t>
      </w:r>
    </w:p>
    <w:p w14:paraId="1A5DD73C" w14:textId="3B67FBCB"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commentRangeStart w:id="28"/>
      <w:commentRangeStart w:id="29"/>
      <w:r>
        <w:rPr>
          <w:rFonts w:ascii="Arial" w:hAnsi="Arial" w:cs="Arial"/>
        </w:rPr>
        <w:t>social levels</w:t>
      </w:r>
      <w:r w:rsidR="00D65E8B">
        <w:rPr>
          <w:rFonts w:ascii="Arial" w:hAnsi="Arial" w:cs="Arial"/>
        </w:rPr>
        <w:t>, like group and individual,</w:t>
      </w:r>
      <w:r>
        <w:rPr>
          <w:rFonts w:ascii="Arial" w:hAnsi="Arial" w:cs="Arial"/>
        </w:rPr>
        <w:t xml:space="preserve"> </w:t>
      </w:r>
      <w:commentRangeEnd w:id="28"/>
      <w:r w:rsidR="00F971E9">
        <w:rPr>
          <w:rStyle w:val="CommentReference"/>
        </w:rPr>
        <w:commentReference w:id="28"/>
      </w:r>
      <w:commentRangeEnd w:id="29"/>
      <w:r w:rsidR="00D65E8B">
        <w:rPr>
          <w:rStyle w:val="CommentReference"/>
        </w:rPr>
        <w:commentReference w:id="29"/>
      </w:r>
      <w:r>
        <w:rPr>
          <w:rFonts w:ascii="Arial" w:hAnsi="Arial" w:cs="Arial"/>
        </w:rPr>
        <w:t>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C01EBB">
        <w:rPr>
          <w:rFonts w:ascii="Arial" w:hAnsi="Arial" w:cs="Arial"/>
        </w:rPr>
        <w:t xml:space="preserve">dynamic,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lastRenderedPageBreak/>
        <w:t xml:space="preserve">accurately </w:t>
      </w:r>
      <w:r w:rsidR="00DF1590">
        <w:rPr>
          <w:rFonts w:ascii="Arial" w:hAnsi="Arial" w:cs="Arial"/>
        </w:rPr>
        <w:t xml:space="preserve">detect the </w:t>
      </w:r>
      <w:r w:rsidR="00994270">
        <w:rPr>
          <w:rFonts w:ascii="Arial" w:hAnsi="Arial" w:cs="Arial"/>
        </w:rPr>
        <w:t xml:space="preserve">identity </w:t>
      </w:r>
      <w:r w:rsidR="00DF1590">
        <w:rPr>
          <w:rFonts w:ascii="Arial" w:hAnsi="Arial" w:cs="Arial"/>
        </w:rPr>
        <w:t>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1E6EE800"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w:t>
      </w:r>
      <w:commentRangeStart w:id="30"/>
      <w:r>
        <w:rPr>
          <w:rFonts w:ascii="Arial" w:hAnsi="Arial" w:cs="Arial"/>
        </w:rPr>
        <w:t xml:space="preserve">pipeline </w:t>
      </w:r>
      <w:commentRangeEnd w:id="30"/>
      <w:r w:rsidR="00953D5F">
        <w:rPr>
          <w:rStyle w:val="CommentReference"/>
        </w:rPr>
        <w:commentReference w:id="30"/>
      </w:r>
      <w:r>
        <w:rPr>
          <w:rFonts w:ascii="Arial" w:hAnsi="Arial" w:cs="Arial"/>
        </w:rPr>
        <w:t xml:space="preserve">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D65E8B">
        <w:rPr>
          <w:rFonts w:ascii="Arial" w:hAnsi="Arial" w:cs="Arial"/>
        </w:rPr>
        <w:t xml:space="preserve">We </w:t>
      </w:r>
      <w:r w:rsidR="006B7125">
        <w:rPr>
          <w:rFonts w:ascii="Arial" w:hAnsi="Arial" w:cs="Arial"/>
        </w:rPr>
        <w:t>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31"/>
      <w:r w:rsidR="0065387C" w:rsidRPr="00912545">
        <w:rPr>
          <w:rFonts w:ascii="Arial" w:hAnsi="Arial" w:cs="Arial"/>
        </w:rPr>
        <w:t>frequency modulation patterns, or changes in frequency over time</w:t>
      </w:r>
      <w:r w:rsidR="00D65E8B">
        <w:rPr>
          <w:rFonts w:ascii="Arial" w:hAnsi="Arial" w:cs="Arial"/>
        </w:rPr>
        <w:t>,</w:t>
      </w:r>
      <w:r w:rsidR="006B7125" w:rsidRPr="006B7125">
        <w:rPr>
          <w:rFonts w:ascii="Arial" w:hAnsi="Arial" w:cs="Arial"/>
        </w:rPr>
        <w:t xml:space="preserve"> </w:t>
      </w:r>
      <w:r w:rsidR="006B7125">
        <w:rPr>
          <w:rFonts w:ascii="Arial" w:hAnsi="Arial" w:cs="Arial"/>
        </w:rPr>
        <w:t xml:space="preserve">that guide the </w:t>
      </w:r>
      <w:commentRangeStart w:id="32"/>
      <w:commentRangeStart w:id="33"/>
      <w:r w:rsidR="006B7125">
        <w:rPr>
          <w:rFonts w:ascii="Arial" w:hAnsi="Arial" w:cs="Arial"/>
        </w:rPr>
        <w:t>overall “shape” of vocal signals</w:t>
      </w:r>
      <w:commentRangeEnd w:id="32"/>
      <w:r w:rsidR="00EE3852">
        <w:rPr>
          <w:rStyle w:val="CommentReference"/>
        </w:rPr>
        <w:commentReference w:id="32"/>
      </w:r>
      <w:commentRangeEnd w:id="33"/>
      <w:r w:rsidR="00D65E8B">
        <w:rPr>
          <w:rStyle w:val="CommentReference"/>
        </w:rPr>
        <w:commentReference w:id="33"/>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commentRangeEnd w:id="31"/>
      <w:r w:rsidR="0065387C">
        <w:rPr>
          <w:rStyle w:val="CommentReference"/>
        </w:rPr>
        <w:commentReference w:id="31"/>
      </w:r>
      <w:r w:rsidR="00A14910">
        <w:rPr>
          <w:rFonts w:ascii="Arial" w:hAnsi="Arial" w:cs="Arial"/>
        </w:rPr>
        <w:t xml:space="preserve"> </w:t>
      </w:r>
      <w:r w:rsidR="00A14910">
        <w:rPr>
          <w:rFonts w:ascii="Arial" w:hAnsi="Arial" w:cs="Arial"/>
        </w:rPr>
        <w:fldChar w:fldCharType="begin"/>
      </w:r>
      <w:r w:rsidR="00264939">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commentRangeStart w:id="34"/>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264939">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34"/>
      <w:r w:rsidR="0065387C">
        <w:rPr>
          <w:rStyle w:val="CommentReference"/>
        </w:rPr>
        <w:commentReference w:id="34"/>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w:t>
      </w:r>
      <w:commentRangeStart w:id="35"/>
      <w:commentRangeStart w:id="36"/>
      <w:r w:rsidR="00A8574B">
        <w:rPr>
          <w:rFonts w:ascii="Arial" w:hAnsi="Arial" w:cs="Arial"/>
        </w:rPr>
        <w:t>pipeline</w:t>
      </w:r>
      <w:commentRangeEnd w:id="35"/>
      <w:r w:rsidR="00953D5F">
        <w:rPr>
          <w:rStyle w:val="CommentReference"/>
        </w:rPr>
        <w:commentReference w:id="35"/>
      </w:r>
      <w:commentRangeEnd w:id="36"/>
      <w:r w:rsidR="0096119D">
        <w:rPr>
          <w:rStyle w:val="CommentReference"/>
        </w:rPr>
        <w:commentReference w:id="36"/>
      </w:r>
      <w:r w:rsidR="00E14FC0">
        <w:rPr>
          <w:rFonts w:ascii="Arial" w:hAnsi="Arial" w:cs="Arial"/>
        </w:rPr>
        <w:t>, we</w:t>
      </w:r>
      <w:r w:rsidR="00A8574B">
        <w:rPr>
          <w:rFonts w:ascii="Arial" w:hAnsi="Arial" w:cs="Arial"/>
        </w:rPr>
        <w:t xml:space="preserv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37"/>
      <w:r w:rsidR="004E51CA">
        <w:rPr>
          <w:rFonts w:ascii="Arial" w:hAnsi="Arial" w:cs="Arial"/>
        </w:rPr>
        <w:t>Parsons</w:t>
      </w:r>
      <w:commentRangeEnd w:id="37"/>
      <w:r w:rsidR="00A93DB4">
        <w:rPr>
          <w:rStyle w:val="CommentReference"/>
        </w:rPr>
        <w:commentReference w:id="37"/>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0E2E82">
        <w:rPr>
          <w:rFonts w:ascii="Arial" w:hAnsi="Arial" w:cs="Arial"/>
        </w:rPr>
        <w:t>the</w:t>
      </w:r>
      <w:r w:rsidR="003D2C20">
        <w:rPr>
          <w:rFonts w:ascii="Arial" w:hAnsi="Arial" w:cs="Arial"/>
        </w:rPr>
        <w:t xml:space="preserv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65348F3B"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test how well quantitative</w:t>
      </w:r>
      <w:r w:rsidR="003147BF">
        <w:rPr>
          <w:rFonts w:ascii="Arial" w:hAnsi="Arial" w:cs="Arial"/>
        </w:rPr>
        <w:t xml:space="preserve"> </w:t>
      </w:r>
      <w:r w:rsidR="003E520E">
        <w:rPr>
          <w:rFonts w:ascii="Arial" w:hAnsi="Arial" w:cs="Arial"/>
        </w:rPr>
        <w:t xml:space="preserve">bioacoustics </w:t>
      </w:r>
      <w:r>
        <w:rPr>
          <w:rFonts w:ascii="Arial" w:hAnsi="Arial" w:cs="Arial"/>
        </w:rPr>
        <w:t xml:space="preserve">tools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w:t>
      </w:r>
      <w:r w:rsidR="00433D24">
        <w:rPr>
          <w:rFonts w:ascii="Arial" w:hAnsi="Arial" w:cs="Arial"/>
        </w:rPr>
        <w:lastRenderedPageBreak/>
        <w:t xml:space="preserve">signaling environment. We </w:t>
      </w:r>
      <w:r w:rsidR="00FD74A9">
        <w:rPr>
          <w:rFonts w:ascii="Arial" w:hAnsi="Arial" w:cs="Arial"/>
        </w:rPr>
        <w:t>manipulated</w:t>
      </w:r>
      <w:r w:rsidR="00433D24">
        <w:rPr>
          <w:rFonts w:ascii="Arial" w:hAnsi="Arial" w:cs="Arial"/>
        </w:rPr>
        <w:t xml:space="preserve"> how much information was encoded in synthetic signals at the group and individual level</w:t>
      </w:r>
      <w:r w:rsidR="00DB78B9">
        <w:rPr>
          <w:rFonts w:ascii="Arial" w:hAnsi="Arial" w:cs="Arial"/>
        </w:rPr>
        <w:t>s</w:t>
      </w:r>
      <w:r w:rsidR="00433D24">
        <w:rPr>
          <w:rFonts w:ascii="Arial" w:hAnsi="Arial" w:cs="Arial"/>
        </w:rPr>
        <w:t>, as well as the size of signal sets at each social level, which we expected to influence the distinctiveness of information</w:t>
      </w:r>
      <w:r w:rsidR="00F36FF6">
        <w:rPr>
          <w:rFonts w:ascii="Arial" w:hAnsi="Arial" w:cs="Arial"/>
        </w:rPr>
        <w:t xml:space="preserve"> in signals</w:t>
      </w:r>
      <w:r w:rsidR="00433D24">
        <w:rPr>
          <w:rFonts w:ascii="Arial" w:hAnsi="Arial" w:cs="Arial"/>
        </w:rPr>
        <w:t>.</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measured distance amongst vocalizations</w:t>
      </w:r>
      <w:r w:rsidR="00813315">
        <w:rPr>
          <w:rFonts w:ascii="Arial" w:hAnsi="Arial" w:cs="Arial"/>
        </w:rPr>
        <w:t>,</w:t>
      </w:r>
      <w:r w:rsidR="00880AA6">
        <w:rPr>
          <w:rFonts w:ascii="Arial" w:hAnsi="Arial" w:cs="Arial"/>
        </w:rPr>
        <w:t xml:space="preserve"> represented as character strings</w:t>
      </w:r>
      <w:r w:rsidR="0051526A">
        <w:rPr>
          <w:rFonts w:ascii="Arial" w:hAnsi="Arial" w:cs="Arial"/>
        </w:rPr>
        <w:t xml:space="preserve"> (pre-sonification of vocalizations)</w:t>
      </w:r>
      <w:r w:rsidR="00880AA6">
        <w:rPr>
          <w:rFonts w:ascii="Arial" w:hAnsi="Arial" w:cs="Arial"/>
        </w:rPr>
        <w:t xml:space="preserve"> and audio files</w:t>
      </w:r>
      <w:r w:rsidR="0051526A">
        <w:rPr>
          <w:rFonts w:ascii="Arial" w:hAnsi="Arial" w:cs="Arial"/>
        </w:rPr>
        <w:t xml:space="preserve"> (post-sonification of vocalizations)</w:t>
      </w:r>
      <w:r w:rsidR="00880AA6">
        <w:rPr>
          <w:rFonts w:ascii="Arial" w:hAnsi="Arial" w:cs="Arial"/>
        </w:rPr>
        <w:t xml:space="preserve"> with the </w:t>
      </w:r>
      <w:commentRangeStart w:id="38"/>
      <w:commentRangeStart w:id="39"/>
      <w:r w:rsidR="00880AA6">
        <w:rPr>
          <w:rFonts w:ascii="Arial" w:hAnsi="Arial" w:cs="Arial"/>
        </w:rPr>
        <w:t>edit distance and spectrographic cross-correlation</w:t>
      </w:r>
      <w:commentRangeEnd w:id="38"/>
      <w:r w:rsidR="009165BF">
        <w:rPr>
          <w:rStyle w:val="CommentReference"/>
        </w:rPr>
        <w:commentReference w:id="38"/>
      </w:r>
      <w:commentRangeEnd w:id="39"/>
      <w:r w:rsidR="0051526A">
        <w:rPr>
          <w:rStyle w:val="CommentReference"/>
        </w:rPr>
        <w:commentReference w:id="39"/>
      </w:r>
      <w:r w:rsidR="00880AA6">
        <w:rPr>
          <w:rFonts w:ascii="Arial" w:hAnsi="Arial" w:cs="Arial"/>
        </w:rPr>
        <w:t xml:space="preserve">,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w:t>
      </w:r>
      <w:commentRangeStart w:id="40"/>
      <w:r w:rsidR="002975F2">
        <w:rPr>
          <w:rFonts w:ascii="Arial" w:hAnsi="Arial" w:cs="Arial"/>
        </w:rPr>
        <w:t xml:space="preserve"> </w:t>
      </w:r>
      <w:commentRangeStart w:id="41"/>
      <w:r w:rsidR="00826923">
        <w:rPr>
          <w:rFonts w:ascii="Arial" w:hAnsi="Arial" w:cs="Arial"/>
        </w:rPr>
        <w:t xml:space="preserve">We expected </w:t>
      </w:r>
      <w:r w:rsidR="000D4FF5">
        <w:rPr>
          <w:rFonts w:ascii="Arial" w:hAnsi="Arial" w:cs="Arial"/>
        </w:rPr>
        <w:t>greater detection accuracy of identity information when we encoded more information at one social level compared to the other</w:t>
      </w:r>
      <w:commentRangeEnd w:id="41"/>
      <w:r w:rsidR="00314B0D">
        <w:rPr>
          <w:rStyle w:val="CommentReference"/>
        </w:rPr>
        <w:commentReference w:id="41"/>
      </w:r>
      <w:r w:rsidR="0051526A">
        <w:rPr>
          <w:rFonts w:ascii="Arial" w:hAnsi="Arial" w:cs="Arial"/>
        </w:rPr>
        <w:t xml:space="preserve">. Additionally, </w:t>
      </w:r>
      <w:r w:rsidR="008E50E2">
        <w:rPr>
          <w:rFonts w:ascii="Arial" w:hAnsi="Arial" w:cs="Arial"/>
        </w:rPr>
        <w:t>we expected to find similar statistical significance of information detection at either social level in the synthetic audio files</w:t>
      </w:r>
      <w:r w:rsidR="0051526A">
        <w:rPr>
          <w:rFonts w:ascii="Arial" w:hAnsi="Arial" w:cs="Arial"/>
        </w:rPr>
        <w:t xml:space="preserve"> (post-sonification)</w:t>
      </w:r>
      <w:r w:rsidR="008E50E2">
        <w:rPr>
          <w:rFonts w:ascii="Arial" w:hAnsi="Arial" w:cs="Arial"/>
        </w:rPr>
        <w:t xml:space="preserve"> compared to the character string representations</w:t>
      </w:r>
      <w:r w:rsidR="0051526A">
        <w:rPr>
          <w:rFonts w:ascii="Arial" w:hAnsi="Arial" w:cs="Arial"/>
        </w:rPr>
        <w:t xml:space="preserve"> (pre-sonification)</w:t>
      </w:r>
      <w:r w:rsidR="008E50E2">
        <w:rPr>
          <w:rFonts w:ascii="Arial" w:hAnsi="Arial" w:cs="Arial"/>
        </w:rPr>
        <w:t xml:space="preserve"> of the vocal identity signals. </w:t>
      </w:r>
      <w:commentRangeEnd w:id="40"/>
      <w:r w:rsidR="00314B0D">
        <w:rPr>
          <w:rStyle w:val="CommentReference"/>
        </w:rPr>
        <w:commentReference w:id="40"/>
      </w:r>
      <w:proofErr w:type="gramStart"/>
      <w:r w:rsidR="002121C4">
        <w:rPr>
          <w:rFonts w:ascii="Arial" w:hAnsi="Arial" w:cs="Arial"/>
        </w:rPr>
        <w:t>Taken</w:t>
      </w:r>
      <w:proofErr w:type="gramEnd"/>
      <w:r w:rsidR="002121C4">
        <w:rPr>
          <w:rFonts w:ascii="Arial" w:hAnsi="Arial" w:cs="Arial"/>
        </w:rPr>
        <w:t xml:space="preserve">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 synthetic vocal identity signals</w:t>
      </w:r>
      <w:r w:rsidR="00515973">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as well as</w:t>
      </w:r>
      <w:r w:rsidR="00FD458F">
        <w:rPr>
          <w:rFonts w:ascii="Arial" w:hAnsi="Arial" w:cs="Arial"/>
        </w:rPr>
        <w:t xml:space="preserve"> results addressing how well </w:t>
      </w:r>
      <w:r w:rsidR="00FD458F">
        <w:rPr>
          <w:rFonts w:ascii="Arial" w:hAnsi="Arial" w:cs="Arial"/>
        </w:rPr>
        <w:lastRenderedPageBreak/>
        <w:t>quantitative bioacoustics tools can detect identity information under varying regimes of complex information encoding and signaling environments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42"/>
      <w:commentRangeStart w:id="43"/>
      <w:r>
        <w:rPr>
          <w:rFonts w:ascii="Arial" w:hAnsi="Arial" w:cs="Arial"/>
          <w:b/>
          <w:bCs/>
        </w:rPr>
        <w:t>Results</w:t>
      </w:r>
      <w:commentRangeEnd w:id="42"/>
      <w:r w:rsidR="007514C9">
        <w:rPr>
          <w:rStyle w:val="CommentReference"/>
        </w:rPr>
        <w:commentReference w:id="42"/>
      </w:r>
      <w:commentRangeEnd w:id="43"/>
      <w:r w:rsidR="00EC3415">
        <w:rPr>
          <w:rStyle w:val="CommentReference"/>
        </w:rPr>
        <w:commentReference w:id="43"/>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790878E6"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t>
      </w:r>
      <w:r w:rsidR="00682AB3" w:rsidRPr="00912545">
        <w:rPr>
          <w:rFonts w:ascii="Arial" w:hAnsi="Arial" w:cs="Arial"/>
        </w:rPr>
        <w:t xml:space="preserve">with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w:t>
      </w:r>
      <w:r w:rsidR="00CE1D7C">
        <w:rPr>
          <w:rFonts w:ascii="Arial" w:hAnsi="Arial" w:cs="Arial"/>
        </w:rPr>
        <w:fldChar w:fldCharType="begin"/>
      </w:r>
      <w:r w:rsidR="00264939">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76978109" w:rsidR="00CE1D7C" w:rsidRDefault="00461F0E" w:rsidP="00CE1D7C">
      <w:pPr>
        <w:spacing w:line="480" w:lineRule="auto"/>
        <w:rPr>
          <w:rFonts w:ascii="Arial" w:hAnsi="Arial" w:cs="Arial"/>
        </w:rPr>
      </w:pPr>
      <w:commentRangeStart w:id="44"/>
      <w:r>
        <w:rPr>
          <w:rFonts w:ascii="Arial" w:hAnsi="Arial" w:cs="Arial"/>
          <w:noProof/>
        </w:rPr>
        <w:lastRenderedPageBreak/>
        <w:drawing>
          <wp:inline distT="0" distB="0" distL="0" distR="0" wp14:anchorId="2A270FAD" wp14:editId="2771146D">
            <wp:extent cx="5939790" cy="7227570"/>
            <wp:effectExtent l="0" t="0" r="3810" b="0"/>
            <wp:docPr id="1520991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7227570"/>
                    </a:xfrm>
                    <a:prstGeom prst="rect">
                      <a:avLst/>
                    </a:prstGeom>
                    <a:noFill/>
                    <a:ln>
                      <a:noFill/>
                    </a:ln>
                  </pic:spPr>
                </pic:pic>
              </a:graphicData>
            </a:graphic>
          </wp:inline>
        </w:drawing>
      </w:r>
      <w:commentRangeEnd w:id="44"/>
      <w:r w:rsidR="004A1AFB">
        <w:rPr>
          <w:rStyle w:val="CommentReference"/>
        </w:rPr>
        <w:commentReference w:id="44"/>
      </w:r>
    </w:p>
    <w:p w14:paraId="1D4781AB" w14:textId="24AF81DF" w:rsidR="00CE1D7C" w:rsidRDefault="00DE769D" w:rsidP="00CE1D7C">
      <w:pPr>
        <w:spacing w:line="480" w:lineRule="auto"/>
        <w:rPr>
          <w:rFonts w:ascii="Arial" w:hAnsi="Arial" w:cs="Arial"/>
          <w:sz w:val="22"/>
          <w:szCs w:val="22"/>
        </w:rPr>
      </w:pPr>
      <w:commentRangeStart w:id="45"/>
      <w:r w:rsidRPr="00DE769D">
        <w:rPr>
          <w:rFonts w:ascii="Arial" w:hAnsi="Arial" w:cs="Arial"/>
          <w:b/>
          <w:bCs/>
        </w:rPr>
        <w:t>Fig</w:t>
      </w:r>
      <w:r w:rsidRPr="00DE769D">
        <w:rPr>
          <w:rFonts w:ascii="Arial" w:hAnsi="Arial" w:cs="Arial"/>
          <w:b/>
          <w:bCs/>
          <w:sz w:val="22"/>
          <w:szCs w:val="22"/>
        </w:rPr>
        <w:t xml:space="preserve"> </w:t>
      </w:r>
      <w:commentRangeStart w:id="46"/>
      <w:commentRangeStart w:id="47"/>
      <w:commentRangeStart w:id="48"/>
      <w:r w:rsidR="00CE1D7C" w:rsidRPr="00DE769D">
        <w:rPr>
          <w:rFonts w:ascii="Arial" w:hAnsi="Arial" w:cs="Arial"/>
          <w:b/>
          <w:bCs/>
          <w:sz w:val="22"/>
          <w:szCs w:val="22"/>
        </w:rPr>
        <w:t>1</w:t>
      </w:r>
      <w:commentRangeEnd w:id="46"/>
      <w:r w:rsidR="007C6A8B">
        <w:rPr>
          <w:rStyle w:val="CommentReference"/>
        </w:rPr>
        <w:commentReference w:id="46"/>
      </w:r>
      <w:commentRangeEnd w:id="45"/>
      <w:commentRangeEnd w:id="47"/>
      <w:r w:rsidR="00627CAF">
        <w:rPr>
          <w:rStyle w:val="CommentReference"/>
        </w:rPr>
        <w:commentReference w:id="47"/>
      </w:r>
      <w:commentRangeEnd w:id="48"/>
      <w:r w:rsidR="00D668B2">
        <w:rPr>
          <w:rStyle w:val="CommentReference"/>
        </w:rPr>
        <w:commentReference w:id="48"/>
      </w:r>
      <w:r w:rsidR="006670A9">
        <w:rPr>
          <w:rStyle w:val="CommentReference"/>
        </w:rPr>
        <w:commentReference w:id="45"/>
      </w:r>
      <w:r w:rsidR="00CE1D7C" w:rsidRPr="000E136D">
        <w:rPr>
          <w:rFonts w:ascii="Arial" w:hAnsi="Arial" w:cs="Arial"/>
          <w:b/>
          <w:bCs/>
          <w:sz w:val="22"/>
          <w:szCs w:val="22"/>
        </w:rPr>
        <w:t xml:space="preserve">: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w:t>
      </w:r>
      <w:proofErr w:type="spellStart"/>
      <w:r w:rsidR="00347E1F">
        <w:rPr>
          <w:rFonts w:ascii="Arial" w:hAnsi="Arial" w:cs="Arial"/>
          <w:sz w:val="22"/>
          <w:szCs w:val="22"/>
        </w:rPr>
        <w:t>trit</w:t>
      </w:r>
      <w:proofErr w:type="spellEnd"/>
      <w:r w:rsidR="00347E1F">
        <w:rPr>
          <w:rFonts w:ascii="Arial" w:hAnsi="Arial" w:cs="Arial"/>
          <w:sz w:val="22"/>
          <w:szCs w:val="22"/>
        </w:rPr>
        <w:t xml:space="preserve">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w:t>
      </w:r>
      <w:r w:rsidR="00AD48FC">
        <w:rPr>
          <w:rFonts w:ascii="Arial" w:hAnsi="Arial" w:cs="Arial"/>
          <w:sz w:val="22"/>
          <w:szCs w:val="22"/>
        </w:rPr>
        <w:lastRenderedPageBreak/>
        <w:t xml:space="preserve">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proofErr w:type="spellStart"/>
      <w:r w:rsidR="00461F0E">
        <w:rPr>
          <w:rFonts w:ascii="Arial" w:hAnsi="Arial" w:cs="Arial"/>
          <w:sz w:val="22"/>
          <w:szCs w:val="22"/>
        </w:rPr>
        <w:t>i</w:t>
      </w:r>
      <w:proofErr w:type="spellEnd"/>
      <w:r w:rsidR="00461F0E">
        <w:rPr>
          <w:rFonts w:ascii="Arial" w:hAnsi="Arial" w:cs="Arial"/>
          <w:sz w:val="22"/>
          <w:szCs w:val="22"/>
        </w:rPr>
        <w:t xml:space="preserve">) and (v) </w:t>
      </w:r>
      <w:r w:rsidR="00702A34">
        <w:rPr>
          <w:rFonts w:ascii="Arial" w:hAnsi="Arial" w:cs="Arial"/>
          <w:sz w:val="22"/>
          <w:szCs w:val="22"/>
        </w:rPr>
        <w:t>indicate</w:t>
      </w:r>
      <w:r w:rsidR="00461F0E">
        <w:rPr>
          <w:rFonts w:ascii="Arial" w:hAnsi="Arial" w:cs="Arial"/>
          <w:sz w:val="22"/>
          <w:szCs w:val="22"/>
        </w:rPr>
        <w:t xml:space="preserve"> the global head and tail, which bounds the structural variation in the synthetic signal</w:t>
      </w:r>
      <w:r w:rsidR="006B73AE">
        <w:rPr>
          <w:rFonts w:ascii="Arial" w:hAnsi="Arial" w:cs="Arial"/>
          <w:sz w:val="22"/>
          <w:szCs w:val="22"/>
        </w:rPr>
        <w:t xml:space="preserve"> to simulate patterns of variation within a type of vocalization, rather than across types of vocalizations in a repertoire</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preserve or change strings across </w:t>
      </w:r>
      <w:commentRangeStart w:id="49"/>
      <w:commentRangeStart w:id="50"/>
      <w:r w:rsidR="000F3D5D">
        <w:rPr>
          <w:rFonts w:ascii="Arial" w:hAnsi="Arial" w:cs="Arial"/>
          <w:sz w:val="22"/>
          <w:szCs w:val="22"/>
        </w:rPr>
        <w:t xml:space="preserve">classes and social levels </w:t>
      </w:r>
      <w:commentRangeEnd w:id="49"/>
      <w:r w:rsidR="0029338E">
        <w:rPr>
          <w:rStyle w:val="CommentReference"/>
        </w:rPr>
        <w:commentReference w:id="49"/>
      </w:r>
      <w:commentRangeEnd w:id="50"/>
      <w:r>
        <w:rPr>
          <w:rStyle w:val="CommentReference"/>
        </w:rPr>
        <w:commentReference w:id="50"/>
      </w:r>
      <w:r w:rsidR="000F3D5D">
        <w:rPr>
          <w:rFonts w:ascii="Arial" w:hAnsi="Arial" w:cs="Arial"/>
          <w:sz w:val="22"/>
          <w:szCs w:val="22"/>
        </w:rPr>
        <w:t xml:space="preserve">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tep (</w:t>
      </w:r>
      <w:proofErr w:type="spellStart"/>
      <w:r w:rsidR="00702A34">
        <w:rPr>
          <w:rFonts w:ascii="Arial" w:hAnsi="Arial" w:cs="Arial"/>
          <w:sz w:val="22"/>
          <w:szCs w:val="22"/>
        </w:rPr>
        <w:t>i</w:t>
      </w:r>
      <w:proofErr w:type="spellEnd"/>
      <w:r w:rsidR="00702A34">
        <w:rPr>
          <w:rFonts w:ascii="Arial" w:hAnsi="Arial" w:cs="Arial"/>
          <w:sz w:val="22"/>
          <w:szCs w:val="22"/>
        </w:rPr>
        <w:t xml:space="preserve">) and transformed </w:t>
      </w:r>
      <w:r w:rsidR="00021375">
        <w:rPr>
          <w:rFonts w:ascii="Arial" w:hAnsi="Arial" w:cs="Arial"/>
          <w:sz w:val="22"/>
          <w:szCs w:val="22"/>
        </w:rPr>
        <w:t>in</w:t>
      </w:r>
      <w:r w:rsidR="00702A34">
        <w:rPr>
          <w:rFonts w:ascii="Arial" w:hAnsi="Arial" w:cs="Arial"/>
          <w:sz w:val="22"/>
          <w:szCs w:val="22"/>
        </w:rPr>
        <w:t xml:space="preserve">to frequency modulation patterns using </w:t>
      </w:r>
      <w:proofErr w:type="gramStart"/>
      <w:r w:rsidR="00702A34">
        <w:rPr>
          <w:rFonts w:ascii="Arial" w:hAnsi="Arial" w:cs="Arial"/>
          <w:sz w:val="22"/>
          <w:szCs w:val="22"/>
        </w:rPr>
        <w:t>Parsons</w:t>
      </w:r>
      <w:proofErr w:type="gramEnd"/>
      <w:r w:rsidR="00702A34">
        <w:rPr>
          <w:rFonts w:ascii="Arial" w:hAnsi="Arial" w:cs="Arial"/>
          <w:sz w:val="22"/>
          <w:szCs w:val="22"/>
        </w:rPr>
        <w:t xml:space="preserve"> code in </w:t>
      </w:r>
      <w:r w:rsidR="00F93E38">
        <w:rPr>
          <w:rFonts w:ascii="Arial" w:hAnsi="Arial" w:cs="Arial"/>
          <w:sz w:val="22"/>
          <w:szCs w:val="22"/>
        </w:rPr>
        <w:t>S</w:t>
      </w:r>
      <w:r w:rsidR="00702A34">
        <w:rPr>
          <w:rFonts w:ascii="Arial" w:hAnsi="Arial" w:cs="Arial"/>
          <w:sz w:val="22"/>
          <w:szCs w:val="22"/>
        </w:rPr>
        <w:t>tep (ii).</w:t>
      </w:r>
      <w:r w:rsidR="000D5FD6">
        <w:rPr>
          <w:rFonts w:ascii="Arial" w:hAnsi="Arial" w:cs="Arial"/>
          <w:sz w:val="22"/>
          <w:szCs w:val="22"/>
        </w:rPr>
        <w:t xml:space="preserve"> </w:t>
      </w:r>
      <w:commentRangeStart w:id="51"/>
      <w:commentRangeStart w:id="52"/>
      <w:r w:rsidR="000D5FD6">
        <w:rPr>
          <w:rFonts w:ascii="Arial" w:hAnsi="Arial" w:cs="Arial"/>
          <w:sz w:val="22"/>
          <w:szCs w:val="22"/>
        </w:rPr>
        <w:t xml:space="preserve">The </w:t>
      </w:r>
      <w:r w:rsidR="0029338E">
        <w:rPr>
          <w:rFonts w:ascii="Arial" w:hAnsi="Arial" w:cs="Arial"/>
          <w:sz w:val="22"/>
          <w:szCs w:val="22"/>
        </w:rPr>
        <w:t>asterisks</w:t>
      </w:r>
      <w:r w:rsidR="000D5FD6">
        <w:rPr>
          <w:rFonts w:ascii="Arial" w:hAnsi="Arial" w:cs="Arial"/>
          <w:sz w:val="22"/>
          <w:szCs w:val="22"/>
        </w:rPr>
        <w:t xml:space="preserve"> in Step (</w:t>
      </w:r>
      <w:proofErr w:type="spellStart"/>
      <w:r w:rsidR="000D5FD6">
        <w:rPr>
          <w:rFonts w:ascii="Arial" w:hAnsi="Arial" w:cs="Arial"/>
          <w:sz w:val="22"/>
          <w:szCs w:val="22"/>
        </w:rPr>
        <w:t>i</w:t>
      </w:r>
      <w:proofErr w:type="spellEnd"/>
      <w:r w:rsidR="000D5FD6">
        <w:rPr>
          <w:rFonts w:ascii="Arial" w:hAnsi="Arial" w:cs="Arial"/>
          <w:sz w:val="22"/>
          <w:szCs w:val="22"/>
        </w:rPr>
        <w:t>) denote the start positions of separate sections, which were used to guide the generation of frequency timeseries (see Methods)</w:t>
      </w:r>
      <w:r w:rsidR="00816A22">
        <w:rPr>
          <w:rFonts w:ascii="Arial" w:hAnsi="Arial" w:cs="Arial"/>
          <w:sz w:val="22"/>
          <w:szCs w:val="22"/>
        </w:rPr>
        <w:t>.</w:t>
      </w:r>
      <w:commentRangeEnd w:id="51"/>
      <w:r w:rsidR="0096119D">
        <w:rPr>
          <w:rStyle w:val="CommentReference"/>
        </w:rPr>
        <w:commentReference w:id="51"/>
      </w:r>
      <w:commentRangeEnd w:id="52"/>
      <w:r>
        <w:rPr>
          <w:rStyle w:val="CommentReference"/>
        </w:rPr>
        <w:commentReference w:id="52"/>
      </w:r>
      <w:r w:rsidR="00702A34">
        <w:rPr>
          <w:rFonts w:ascii="Arial" w:hAnsi="Arial" w:cs="Arial"/>
          <w:sz w:val="22"/>
          <w:szCs w:val="22"/>
        </w:rPr>
        <w:t xml:space="preserve"> In </w:t>
      </w:r>
      <w:r w:rsidR="00F93E38">
        <w:rPr>
          <w:rFonts w:ascii="Arial" w:hAnsi="Arial" w:cs="Arial"/>
          <w:sz w:val="22"/>
          <w:szCs w:val="22"/>
        </w:rPr>
        <w:t>S</w:t>
      </w:r>
      <w:r w:rsidR="00702A34">
        <w:rPr>
          <w:rFonts w:ascii="Arial" w:hAnsi="Arial" w:cs="Arial"/>
          <w:sz w:val="22"/>
          <w:szCs w:val="22"/>
        </w:rPr>
        <w:t xml:space="preserve">tep (iii), the frequency modulation patterns are </w:t>
      </w:r>
      <w:r w:rsidR="00C32A6A">
        <w:rPr>
          <w:rFonts w:ascii="Arial" w:hAnsi="Arial" w:cs="Arial"/>
          <w:sz w:val="22"/>
          <w:szCs w:val="22"/>
        </w:rPr>
        <w:t>converted to a timeseries of frequency values, which is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w:t>
      </w:r>
      <w:proofErr w:type="spellStart"/>
      <w:r w:rsidR="00C32A6A">
        <w:rPr>
          <w:rFonts w:ascii="Arial" w:hAnsi="Arial" w:cs="Arial"/>
          <w:sz w:val="22"/>
          <w:szCs w:val="22"/>
        </w:rPr>
        <w:t>soundgen</w:t>
      </w:r>
      <w:proofErr w:type="spellEnd"/>
      <w:r w:rsidR="00C32A6A">
        <w:rPr>
          <w:rFonts w:ascii="Arial" w:hAnsi="Arial" w:cs="Arial"/>
          <w:sz w:val="22"/>
          <w:szCs w:val="22"/>
        </w:rPr>
        <w:t>.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w:t>
      </w:r>
      <w:proofErr w:type="spellStart"/>
      <w:r w:rsidR="00C32A6A">
        <w:rPr>
          <w:rFonts w:ascii="Arial" w:hAnsi="Arial" w:cs="Arial"/>
          <w:sz w:val="22"/>
          <w:szCs w:val="22"/>
        </w:rPr>
        <w:t>i</w:t>
      </w:r>
      <w:proofErr w:type="spellEnd"/>
      <w:r w:rsidR="00C32A6A">
        <w:rPr>
          <w:rFonts w:ascii="Arial" w:hAnsi="Arial" w:cs="Arial"/>
          <w:sz w:val="22"/>
          <w:szCs w:val="22"/>
        </w:rPr>
        <w:t>)</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5F977E12"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datasets</w:t>
      </w:r>
      <w:r w:rsidR="001B6DC1">
        <w:rPr>
          <w:rFonts w:ascii="Arial" w:hAnsi="Arial" w:cs="Arial"/>
        </w:rPr>
        <w:t xml:space="preserve"> </w:t>
      </w:r>
      <w:r w:rsidR="0039009E">
        <w:rPr>
          <w:rFonts w:ascii="Arial" w:hAnsi="Arial" w:cs="Arial"/>
        </w:rPr>
        <w:t xml:space="preserve">of tonal, frequency-modulated </w:t>
      </w:r>
      <w:r w:rsidR="00DE769D">
        <w:rPr>
          <w:rFonts w:ascii="Arial" w:hAnsi="Arial" w:cs="Arial"/>
        </w:rPr>
        <w:t>signals</w:t>
      </w:r>
      <w:commentRangeStart w:id="53"/>
      <w:r w:rsidR="0039009E">
        <w:rPr>
          <w:rFonts w:ascii="Arial" w:hAnsi="Arial" w:cs="Arial"/>
        </w:rPr>
        <w:t xml:space="preserve"> </w:t>
      </w:r>
      <w:r w:rsidR="001B6DC1">
        <w:rPr>
          <w:rFonts w:ascii="Arial" w:hAnsi="Arial" w:cs="Arial"/>
        </w:rPr>
        <w:t>as examples of the vocal</w:t>
      </w:r>
      <w:r w:rsidR="004159FE">
        <w:rPr>
          <w:rFonts w:ascii="Arial" w:hAnsi="Arial" w:cs="Arial"/>
        </w:rPr>
        <w:t xml:space="preserve">izations </w:t>
      </w:r>
      <w:commentRangeEnd w:id="53"/>
      <w:r w:rsidR="003E1F1A">
        <w:rPr>
          <w:rStyle w:val="CommentReference"/>
        </w:rPr>
        <w:commentReference w:id="53"/>
      </w:r>
      <w:r w:rsidR="007E0A63">
        <w:rPr>
          <w:rFonts w:ascii="Arial" w:hAnsi="Arial" w:cs="Arial"/>
        </w:rPr>
        <w:t xml:space="preserve">that can be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w:t>
      </w:r>
      <w:r w:rsidR="0051526A">
        <w:rPr>
          <w:rFonts w:ascii="Arial" w:hAnsi="Arial" w:cs="Arial"/>
        </w:rPr>
        <w:t>Fig</w:t>
      </w:r>
      <w:r w:rsidR="00853542">
        <w:rPr>
          <w:rFonts w:ascii="Arial" w:hAnsi="Arial" w:cs="Arial"/>
        </w:rPr>
        <w:t xml:space="preserv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w:t>
      </w:r>
      <w:r w:rsidR="0051526A">
        <w:rPr>
          <w:rFonts w:ascii="Arial" w:hAnsi="Arial" w:cs="Arial"/>
        </w:rPr>
        <w:t xml:space="preserve">Fig </w:t>
      </w:r>
      <w:r w:rsidR="00853542">
        <w:rPr>
          <w:rFonts w:ascii="Arial" w:hAnsi="Arial" w:cs="Arial"/>
        </w:rPr>
        <w:t>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 xml:space="preserve">ubsample of </w:t>
      </w:r>
      <w:r w:rsidR="00F70AE4">
        <w:rPr>
          <w:rFonts w:ascii="Arial" w:hAnsi="Arial" w:cs="Arial"/>
        </w:rPr>
        <w:lastRenderedPageBreak/>
        <w:t>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w:t>
      </w:r>
      <w:r w:rsidR="0051526A">
        <w:rPr>
          <w:rFonts w:ascii="Arial" w:hAnsi="Arial" w:cs="Arial"/>
        </w:rPr>
        <w:t xml:space="preserve">Fig </w:t>
      </w:r>
      <w:r w:rsidR="00DA1B11">
        <w:rPr>
          <w:rFonts w:ascii="Arial" w:hAnsi="Arial" w:cs="Arial"/>
        </w:rPr>
        <w:t xml:space="preserve">2A, </w:t>
      </w:r>
      <w:r w:rsidR="0051526A">
        <w:rPr>
          <w:rFonts w:ascii="Arial" w:hAnsi="Arial" w:cs="Arial"/>
        </w:rPr>
        <w:t xml:space="preserve">Fig </w:t>
      </w:r>
      <w:r w:rsidR="00DA1B11">
        <w:rPr>
          <w:rFonts w:ascii="Arial" w:hAnsi="Arial" w:cs="Arial"/>
        </w:rPr>
        <w:t>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classes. For instance, in the group-specific dataset, spectrograms for individuals in the same group share more structural similarity of frequency modulation patterns than individuals from two different groups (</w:t>
      </w:r>
      <w:r w:rsidR="0051526A">
        <w:rPr>
          <w:rFonts w:ascii="Arial" w:hAnsi="Arial" w:cs="Arial"/>
        </w:rPr>
        <w:t xml:space="preserve">Fig </w:t>
      </w:r>
      <w:r w:rsidR="00E30B77">
        <w:rPr>
          <w:rFonts w:ascii="Arial" w:hAnsi="Arial" w:cs="Arial"/>
        </w:rPr>
        <w:t>2A). In the individually distinctive dataset, vocalizations 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w:t>
      </w:r>
      <w:r w:rsidR="0051526A">
        <w:rPr>
          <w:rFonts w:ascii="Arial" w:hAnsi="Arial" w:cs="Arial"/>
        </w:rPr>
        <w:t xml:space="preserve">Fig </w:t>
      </w:r>
      <w:r w:rsidR="00E30B77">
        <w:rPr>
          <w:rFonts w:ascii="Arial" w:hAnsi="Arial" w:cs="Arial"/>
        </w:rPr>
        <w:t>3A).</w:t>
      </w:r>
    </w:p>
    <w:p w14:paraId="6FE1D9F0" w14:textId="77777777" w:rsidR="00126824" w:rsidRDefault="00126824" w:rsidP="00E12FBA">
      <w:pPr>
        <w:spacing w:line="480" w:lineRule="auto"/>
        <w:rPr>
          <w:rFonts w:ascii="Arial" w:hAnsi="Arial" w:cs="Arial"/>
          <w:b/>
          <w:bCs/>
          <w:sz w:val="22"/>
          <w:szCs w:val="22"/>
        </w:rPr>
      </w:pPr>
    </w:p>
    <w:p w14:paraId="09DFA08B" w14:textId="7BF46329" w:rsidR="009E211A" w:rsidRDefault="00716574" w:rsidP="00503819">
      <w:pPr>
        <w:spacing w:line="480" w:lineRule="auto"/>
        <w:jc w:val="center"/>
        <w:rPr>
          <w:rFonts w:ascii="Arial" w:hAnsi="Arial" w:cs="Arial"/>
          <w:b/>
          <w:bCs/>
          <w:sz w:val="22"/>
          <w:szCs w:val="22"/>
        </w:rPr>
      </w:pPr>
      <w:r>
        <w:rPr>
          <w:rFonts w:ascii="Arial" w:hAnsi="Arial" w:cs="Arial"/>
          <w:b/>
          <w:bCs/>
          <w:noProof/>
          <w:sz w:val="22"/>
          <w:szCs w:val="22"/>
        </w:rPr>
        <w:lastRenderedPageBreak/>
        <w:drawing>
          <wp:inline distT="0" distB="0" distL="0" distR="0" wp14:anchorId="4C6B9319" wp14:editId="1CB58D24">
            <wp:extent cx="5943600" cy="5151120"/>
            <wp:effectExtent l="0" t="0" r="0" b="0"/>
            <wp:docPr id="80788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7286E3B9" w:rsidR="009E211A" w:rsidRDefault="00DE769D" w:rsidP="009E211A">
      <w:pPr>
        <w:spacing w:line="480" w:lineRule="auto"/>
        <w:rPr>
          <w:rFonts w:ascii="Arial" w:hAnsi="Arial" w:cs="Arial"/>
          <w:sz w:val="22"/>
          <w:szCs w:val="22"/>
        </w:rPr>
      </w:pPr>
      <w:r w:rsidRPr="00DE769D">
        <w:rPr>
          <w:rFonts w:ascii="Arial" w:hAnsi="Arial" w:cs="Arial"/>
          <w:b/>
          <w:bCs/>
        </w:rPr>
        <w:t>Fig</w:t>
      </w:r>
      <w:r w:rsidRPr="00DE769D">
        <w:rPr>
          <w:rFonts w:ascii="Arial" w:hAnsi="Arial" w:cs="Arial"/>
          <w:b/>
          <w:bCs/>
          <w:sz w:val="22"/>
          <w:szCs w:val="22"/>
        </w:rPr>
        <w:t xml:space="preserve"> </w:t>
      </w:r>
      <w:commentRangeStart w:id="54"/>
      <w:r w:rsidR="009E211A" w:rsidRPr="003F42F1">
        <w:rPr>
          <w:rFonts w:ascii="Arial" w:hAnsi="Arial" w:cs="Arial"/>
          <w:b/>
          <w:bCs/>
          <w:sz w:val="22"/>
          <w:szCs w:val="22"/>
        </w:rPr>
        <w:t>2</w:t>
      </w:r>
      <w:commentRangeEnd w:id="54"/>
      <w:r w:rsidR="00226AAF">
        <w:rPr>
          <w:rStyle w:val="CommentReference"/>
        </w:rPr>
        <w:commentReference w:id="54"/>
      </w:r>
      <w:r w:rsidR="009E211A" w:rsidRPr="003F42F1">
        <w:rPr>
          <w:rFonts w:ascii="Arial" w:hAnsi="Arial" w:cs="Arial"/>
          <w:sz w:val="22"/>
          <w:szCs w:val="22"/>
        </w:rPr>
        <w:t xml:space="preserve">: </w:t>
      </w:r>
      <w:commentRangeStart w:id="55"/>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 xml:space="preserve">for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commentRangeEnd w:id="55"/>
      <w:r w:rsidR="00F97616">
        <w:rPr>
          <w:rStyle w:val="CommentReference"/>
        </w:rPr>
        <w:commentReference w:id="55"/>
      </w:r>
      <w:r w:rsidR="009E211A"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4. </w:t>
      </w:r>
      <w:r w:rsidR="004E0C87">
        <w:rPr>
          <w:rFonts w:ascii="Arial" w:hAnsi="Arial" w:cs="Arial"/>
          <w:sz w:val="22"/>
          <w:szCs w:val="22"/>
        </w:rPr>
        <w:t xml:space="preserve">Frequency modulation 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 xml:space="preserve">information </w:t>
      </w:r>
      <w:proofErr w:type="gramStart"/>
      <w:r w:rsidR="009F30D7">
        <w:rPr>
          <w:rFonts w:ascii="Arial" w:hAnsi="Arial" w:cs="Arial"/>
          <w:sz w:val="22"/>
          <w:szCs w:val="22"/>
        </w:rPr>
        <w:t>outweighed</w:t>
      </w:r>
      <w:proofErr w:type="gramEnd"/>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roups 2 and 4</w:t>
      </w:r>
      <w:r w:rsidR="00010C44">
        <w:rPr>
          <w:rFonts w:ascii="Arial" w:hAnsi="Arial" w:cs="Arial"/>
          <w:sz w:val="22"/>
          <w:szCs w:val="22"/>
        </w:rPr>
        <w:t>, and for each representation of the vocalizations (character strings and audio files)</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w:t>
      </w:r>
      <w:proofErr w:type="spellStart"/>
      <w:r w:rsidR="00503819">
        <w:rPr>
          <w:rFonts w:ascii="Arial" w:hAnsi="Arial" w:cs="Arial"/>
          <w:sz w:val="22"/>
          <w:szCs w:val="22"/>
        </w:rPr>
        <w:t>i</w:t>
      </w:r>
      <w:proofErr w:type="spellEnd"/>
      <w:r w:rsidR="00503819">
        <w:rPr>
          <w:rFonts w:ascii="Arial" w:hAnsi="Arial" w:cs="Arial"/>
          <w:sz w:val="22"/>
          <w:szCs w:val="22"/>
        </w:rPr>
        <w:t>) edit distance</w:t>
      </w:r>
      <w:r w:rsidR="00010C44">
        <w:rPr>
          <w:rFonts w:ascii="Arial" w:hAnsi="Arial" w:cs="Arial"/>
          <w:sz w:val="22"/>
          <w:szCs w:val="22"/>
        </w:rPr>
        <w:t xml:space="preserve"> (strings)</w:t>
      </w:r>
      <w:r w:rsidR="00503819">
        <w:rPr>
          <w:rFonts w:ascii="Arial" w:hAnsi="Arial" w:cs="Arial"/>
          <w:sz w:val="22"/>
          <w:szCs w:val="22"/>
        </w:rPr>
        <w:t xml:space="preserve"> or (ii) spectrographic cross correlation</w:t>
      </w:r>
      <w:r w:rsidR="00010C44">
        <w:rPr>
          <w:rFonts w:ascii="Arial" w:hAnsi="Arial" w:cs="Arial"/>
          <w:sz w:val="22"/>
          <w:szCs w:val="22"/>
        </w:rPr>
        <w:t xml:space="preserve"> (audio)</w:t>
      </w:r>
      <w:r w:rsidR="00503819">
        <w:rPr>
          <w:rFonts w:ascii="Arial" w:hAnsi="Arial" w:cs="Arial"/>
          <w:sz w:val="22"/>
          <w:szCs w:val="22"/>
        </w:rPr>
        <w:t xml:space="preserve">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xml:space="preserve">, individual identities are encoded </w:t>
      </w:r>
      <w:r w:rsidR="0063470B">
        <w:rPr>
          <w:rFonts w:ascii="Arial" w:hAnsi="Arial" w:cs="Arial"/>
          <w:sz w:val="22"/>
          <w:szCs w:val="22"/>
        </w:rPr>
        <w:lastRenderedPageBreak/>
        <w:t>by shapes per group, and group identities are highlighted in color, to match Group 2 in orange and Group 4 in brown in Panel A</w:t>
      </w:r>
      <w:r w:rsidR="004D10CD">
        <w:rPr>
          <w:rFonts w:ascii="Arial" w:hAnsi="Arial" w:cs="Arial"/>
          <w:sz w:val="22"/>
          <w:szCs w:val="22"/>
        </w:rPr>
        <w:t>.</w:t>
      </w:r>
      <w:r w:rsidR="005219A6">
        <w:rPr>
          <w:rFonts w:ascii="Arial" w:hAnsi="Arial" w:cs="Arial"/>
          <w:sz w:val="22"/>
          <w:szCs w:val="22"/>
        </w:rPr>
        <w:t xml:space="preserve"> </w:t>
      </w:r>
      <w:commentRangeStart w:id="56"/>
      <w:commentRangeStart w:id="57"/>
      <w:r w:rsidR="00021375">
        <w:rPr>
          <w:rFonts w:ascii="Arial" w:hAnsi="Arial" w:cs="Arial"/>
          <w:sz w:val="22"/>
          <w:szCs w:val="22"/>
        </w:rPr>
        <w:t>*</w:t>
      </w:r>
      <w:commentRangeEnd w:id="56"/>
      <w:r w:rsidR="00021375">
        <w:rPr>
          <w:rStyle w:val="CommentReference"/>
        </w:rPr>
        <w:commentReference w:id="56"/>
      </w:r>
      <w:commentRangeEnd w:id="57"/>
      <w:r w:rsidR="003F1C8B">
        <w:rPr>
          <w:rStyle w:val="CommentReference"/>
        </w:rPr>
        <w:commentReference w:id="57"/>
      </w:r>
    </w:p>
    <w:p w14:paraId="7BB63EBB" w14:textId="77777777" w:rsidR="00225270" w:rsidRPr="003F42F1" w:rsidRDefault="00225270" w:rsidP="009E211A">
      <w:pPr>
        <w:spacing w:line="480" w:lineRule="auto"/>
        <w:rPr>
          <w:rFonts w:ascii="Arial" w:hAnsi="Arial" w:cs="Arial"/>
          <w:sz w:val="22"/>
          <w:szCs w:val="22"/>
        </w:rPr>
      </w:pPr>
    </w:p>
    <w:p w14:paraId="2F4889D1" w14:textId="67C23C9D" w:rsidR="009E211A" w:rsidRDefault="00D83001" w:rsidP="009E211A">
      <w:pPr>
        <w:spacing w:line="480" w:lineRule="auto"/>
        <w:jc w:val="center"/>
        <w:rPr>
          <w:rFonts w:ascii="Arial Nova Light" w:hAnsi="Arial Nova Light" w:cs="Arial"/>
        </w:rPr>
      </w:pPr>
      <w:r>
        <w:rPr>
          <w:rFonts w:ascii="Arial" w:hAnsi="Arial" w:cs="Arial"/>
          <w:b/>
          <w:bCs/>
          <w:noProof/>
          <w:sz w:val="22"/>
          <w:szCs w:val="22"/>
        </w:rPr>
        <w:drawing>
          <wp:inline distT="0" distB="0" distL="0" distR="0" wp14:anchorId="7CF9734D" wp14:editId="3452CE54">
            <wp:extent cx="5943600" cy="5143500"/>
            <wp:effectExtent l="0" t="0" r="0" b="0"/>
            <wp:docPr id="104979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43500"/>
                    </a:xfrm>
                    <a:prstGeom prst="rect">
                      <a:avLst/>
                    </a:prstGeom>
                    <a:noFill/>
                    <a:ln>
                      <a:noFill/>
                    </a:ln>
                  </pic:spPr>
                </pic:pic>
              </a:graphicData>
            </a:graphic>
          </wp:inline>
        </w:drawing>
      </w:r>
    </w:p>
    <w:p w14:paraId="0CDBED65" w14:textId="597868E8" w:rsidR="009E211A" w:rsidRDefault="00DE769D" w:rsidP="009E211A">
      <w:pPr>
        <w:spacing w:line="480" w:lineRule="auto"/>
        <w:rPr>
          <w:rFonts w:ascii="Arial" w:hAnsi="Arial" w:cs="Arial"/>
        </w:rPr>
      </w:pPr>
      <w:r w:rsidRPr="00DE769D">
        <w:rPr>
          <w:rFonts w:ascii="Arial" w:hAnsi="Arial" w:cs="Arial"/>
          <w:b/>
          <w:bCs/>
        </w:rPr>
        <w:t>Fig</w:t>
      </w:r>
      <w:r w:rsidRPr="00DE769D">
        <w:rPr>
          <w:rFonts w:ascii="Arial" w:hAnsi="Arial" w:cs="Arial"/>
          <w:b/>
          <w:bCs/>
          <w:sz w:val="22"/>
          <w:szCs w:val="22"/>
        </w:rPr>
        <w:t xml:space="preserve"> </w:t>
      </w:r>
      <w:r w:rsidR="009E211A" w:rsidRPr="003F42F1">
        <w:rPr>
          <w:rFonts w:ascii="Arial" w:hAnsi="Arial" w:cs="Arial"/>
          <w:b/>
          <w:bCs/>
          <w:sz w:val="22"/>
          <w:szCs w:val="22"/>
        </w:rPr>
        <w:t>3</w:t>
      </w:r>
      <w:r w:rsidR="009E211A" w:rsidRPr="003F42F1">
        <w:rPr>
          <w:rFonts w:ascii="Arial" w:hAnsi="Arial" w:cs="Arial"/>
          <w:sz w:val="22"/>
          <w:szCs w:val="22"/>
        </w:rPr>
        <w:t xml:space="preserve">: </w:t>
      </w:r>
      <w:r w:rsidR="000C75DD">
        <w:rPr>
          <w:rFonts w:ascii="Arial" w:hAnsi="Arial" w:cs="Arial"/>
          <w:sz w:val="22"/>
          <w:szCs w:val="22"/>
        </w:rPr>
        <w:t>We visualized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Frequency modulation patterns are similar </w:t>
      </w:r>
      <w:r w:rsidR="005579FF">
        <w:rPr>
          <w:rFonts w:ascii="Arial" w:hAnsi="Arial" w:cs="Arial"/>
          <w:sz w:val="22"/>
          <w:szCs w:val="22"/>
        </w:rPr>
        <w:t>when comparing an individual to itself, but</w:t>
      </w:r>
      <w:r w:rsidR="00926720">
        <w:rPr>
          <w:rFonts w:ascii="Arial" w:hAnsi="Arial" w:cs="Arial"/>
          <w:sz w:val="22"/>
          <w:szCs w:val="22"/>
        </w:rPr>
        <w:t xml:space="preserve"> different </w:t>
      </w:r>
      <w:r w:rsidR="005579FF">
        <w:rPr>
          <w:rFonts w:ascii="Arial" w:hAnsi="Arial" w:cs="Arial"/>
          <w:sz w:val="22"/>
          <w:szCs w:val="22"/>
        </w:rPr>
        <w:t>when comparing to other individuals in the same</w:t>
      </w:r>
      <w:r w:rsidR="00926720">
        <w:rPr>
          <w:rFonts w:ascii="Arial" w:hAnsi="Arial" w:cs="Arial"/>
          <w:sz w:val="22"/>
          <w:szCs w:val="22"/>
        </w:rPr>
        <w:t xml:space="preserve"> group, reflecting </w:t>
      </w:r>
      <w:r w:rsidR="005579FF">
        <w:rPr>
          <w:rFonts w:ascii="Arial" w:hAnsi="Arial" w:cs="Arial"/>
          <w:sz w:val="22"/>
          <w:szCs w:val="22"/>
        </w:rPr>
        <w:t>how we encoded twice as much individual to gro</w:t>
      </w:r>
      <w:r w:rsidR="00926720">
        <w:rPr>
          <w:rFonts w:ascii="Arial" w:hAnsi="Arial" w:cs="Arial"/>
          <w:sz w:val="22"/>
          <w:szCs w:val="22"/>
        </w:rPr>
        <w:t xml:space="preserve">up information in these vocalizations. Panel (B) displays acoustic space </w:t>
      </w:r>
      <w:r w:rsidR="00926720">
        <w:rPr>
          <w:rFonts w:ascii="Arial" w:hAnsi="Arial" w:cs="Arial"/>
          <w:sz w:val="22"/>
          <w:szCs w:val="22"/>
        </w:rPr>
        <w:lastRenderedPageBreak/>
        <w:t xml:space="preserve">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835E32">
        <w:rPr>
          <w:rFonts w:ascii="Arial" w:hAnsi="Arial" w:cs="Arial"/>
          <w:sz w:val="22"/>
          <w:szCs w:val="22"/>
        </w:rPr>
        <w:t>, and for each representation of the vocalizations (character strings and audio files)</w:t>
      </w:r>
      <w:r w:rsidR="00926720">
        <w:rPr>
          <w:rFonts w:ascii="Arial" w:hAnsi="Arial" w:cs="Arial"/>
          <w:sz w:val="22"/>
          <w:szCs w:val="22"/>
        </w:rPr>
        <w:t>. These plots were generated by applying multidimensional scaling to (</w:t>
      </w:r>
      <w:proofErr w:type="spellStart"/>
      <w:r w:rsidR="00926720">
        <w:rPr>
          <w:rFonts w:ascii="Arial" w:hAnsi="Arial" w:cs="Arial"/>
          <w:sz w:val="22"/>
          <w:szCs w:val="22"/>
        </w:rPr>
        <w:t>i</w:t>
      </w:r>
      <w:proofErr w:type="spellEnd"/>
      <w:r w:rsidR="00926720">
        <w:rPr>
          <w:rFonts w:ascii="Arial" w:hAnsi="Arial" w:cs="Arial"/>
          <w:sz w:val="22"/>
          <w:szCs w:val="22"/>
        </w:rPr>
        <w:t>) edit distance</w:t>
      </w:r>
      <w:r w:rsidR="00835E32">
        <w:rPr>
          <w:rFonts w:ascii="Arial" w:hAnsi="Arial" w:cs="Arial"/>
          <w:sz w:val="22"/>
          <w:szCs w:val="22"/>
        </w:rPr>
        <w:t xml:space="preserve"> (strings)</w:t>
      </w:r>
      <w:r w:rsidR="00926720">
        <w:rPr>
          <w:rFonts w:ascii="Arial" w:hAnsi="Arial" w:cs="Arial"/>
          <w:sz w:val="22"/>
          <w:szCs w:val="22"/>
        </w:rPr>
        <w:t xml:space="preserve"> or (ii) spectrographic cross correlation </w:t>
      </w:r>
      <w:r w:rsidR="00835E32">
        <w:rPr>
          <w:rFonts w:ascii="Arial" w:hAnsi="Arial" w:cs="Arial"/>
          <w:sz w:val="22"/>
          <w:szCs w:val="22"/>
        </w:rPr>
        <w:t>(audio)</w:t>
      </w:r>
      <w:r w:rsidR="00D24EAB">
        <w:rPr>
          <w:rFonts w:ascii="Arial" w:hAnsi="Arial" w:cs="Arial"/>
          <w:sz w:val="22"/>
          <w:szCs w:val="22"/>
        </w:rPr>
        <w:t xml:space="preserve"> </w:t>
      </w:r>
      <w:r w:rsidR="00926720">
        <w:rPr>
          <w:rFonts w:ascii="Arial" w:hAnsi="Arial" w:cs="Arial"/>
          <w:sz w:val="22"/>
          <w:szCs w:val="22"/>
        </w:rPr>
        <w:t xml:space="preserve">matrices. In each acoustic space plot, individual identities are encoded by shapes per group, and group identities are highlighted in color, </w:t>
      </w:r>
      <w:proofErr w:type="gramStart"/>
      <w:r w:rsidR="00926720">
        <w:rPr>
          <w:rFonts w:ascii="Arial" w:hAnsi="Arial" w:cs="Arial"/>
          <w:sz w:val="22"/>
          <w:szCs w:val="22"/>
        </w:rPr>
        <w:t>to match</w:t>
      </w:r>
      <w:proofErr w:type="gramEnd"/>
      <w:r w:rsidR="00926720">
        <w:rPr>
          <w:rFonts w:ascii="Arial" w:hAnsi="Arial" w:cs="Arial"/>
          <w:sz w:val="22"/>
          <w:szCs w:val="22"/>
        </w:rPr>
        <w:t xml:space="preserve">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w:t>
      </w:r>
      <w:r w:rsidR="0051526A">
        <w:rPr>
          <w:rFonts w:ascii="Arial" w:hAnsi="Arial" w:cs="Arial"/>
        </w:rPr>
        <w:t>Fig</w:t>
      </w:r>
      <w:r w:rsidR="0051526A">
        <w:rPr>
          <w:rFonts w:ascii="Arial" w:hAnsi="Arial" w:cs="Arial"/>
          <w:sz w:val="22"/>
          <w:szCs w:val="22"/>
        </w:rPr>
        <w:t xml:space="preserve"> </w:t>
      </w:r>
      <w:r w:rsidR="001831B8">
        <w:rPr>
          <w:rFonts w:ascii="Arial" w:hAnsi="Arial" w:cs="Arial"/>
          <w:sz w:val="22"/>
          <w:szCs w:val="22"/>
        </w:rPr>
        <w:t>2</w:t>
      </w:r>
      <w:r w:rsidR="00B2135E">
        <w:rPr>
          <w:rFonts w:ascii="Arial" w:hAnsi="Arial" w:cs="Arial"/>
          <w:sz w:val="22"/>
          <w:szCs w:val="22"/>
        </w:rPr>
        <w:t>, as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2F42A8EF"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6FE35F61"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In addition, 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w:t>
      </w:r>
      <w:r w:rsidR="0051526A">
        <w:rPr>
          <w:rFonts w:ascii="Arial" w:hAnsi="Arial" w:cs="Arial"/>
        </w:rPr>
        <w:t xml:space="preserve">Fig </w:t>
      </w:r>
      <w:r w:rsidR="009845CC">
        <w:rPr>
          <w:rFonts w:ascii="Arial" w:hAnsi="Arial" w:cs="Arial"/>
        </w:rPr>
        <w:t>2B).</w:t>
      </w:r>
      <w:r w:rsidR="004E49F8">
        <w:rPr>
          <w:rFonts w:ascii="Arial" w:hAnsi="Arial" w:cs="Arial"/>
        </w:rPr>
        <w:t xml:space="preserve"> </w:t>
      </w:r>
      <w:r w:rsidR="004E4658">
        <w:rPr>
          <w:rFonts w:ascii="Arial" w:hAnsi="Arial" w:cs="Arial"/>
        </w:rPr>
        <w:t xml:space="preserve">Indeed, the stochastic overlap that we identified amongst </w:t>
      </w:r>
      <w:r w:rsidR="004E4658">
        <w:rPr>
          <w:rFonts w:ascii="Arial" w:hAnsi="Arial" w:cs="Arial"/>
        </w:rPr>
        <w:lastRenderedPageBreak/>
        <w:t>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w:t>
      </w:r>
      <w:r w:rsidR="0051526A">
        <w:rPr>
          <w:rFonts w:ascii="Arial" w:hAnsi="Arial" w:cs="Arial"/>
        </w:rPr>
        <w:t xml:space="preserve">Figs </w:t>
      </w:r>
      <w:r w:rsidR="004E4658">
        <w:rPr>
          <w:rFonts w:ascii="Arial" w:hAnsi="Arial" w:cs="Arial"/>
        </w:rPr>
        <w:t>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51526A">
        <w:rPr>
          <w:rFonts w:ascii="Arial" w:hAnsi="Arial" w:cs="Arial"/>
        </w:rPr>
        <w:t xml:space="preserve">Figs </w:t>
      </w:r>
      <w:r w:rsidR="00E827B0">
        <w:rPr>
          <w:rFonts w:ascii="Arial" w:hAnsi="Arial" w:cs="Arial"/>
        </w:rPr>
        <w:t>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w:t>
      </w:r>
      <w:r w:rsidR="0051526A">
        <w:rPr>
          <w:rFonts w:ascii="Arial" w:hAnsi="Arial" w:cs="Arial"/>
        </w:rPr>
        <w:t xml:space="preserve">Figs </w:t>
      </w:r>
      <w:r w:rsidR="002077B4">
        <w:rPr>
          <w:rFonts w:ascii="Arial" w:hAnsi="Arial" w:cs="Arial"/>
        </w:rPr>
        <w:t>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23565D47"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in both the edit distance and SPCC trait spaces</w:t>
      </w:r>
      <w:r w:rsidR="00C80102">
        <w:rPr>
          <w:rFonts w:ascii="Arial" w:hAnsi="Arial" w:cs="Arial"/>
        </w:rPr>
        <w:t xml:space="preserve"> (</w:t>
      </w:r>
      <w:r w:rsidR="0051526A">
        <w:rPr>
          <w:rFonts w:ascii="Arial" w:hAnsi="Arial" w:cs="Arial"/>
        </w:rPr>
        <w:t xml:space="preserve">Figs </w:t>
      </w:r>
      <w:r w:rsidR="00C80102">
        <w:rPr>
          <w:rFonts w:ascii="Arial" w:hAnsi="Arial" w:cs="Arial"/>
        </w:rPr>
        <w:t>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51526A">
        <w:rPr>
          <w:rFonts w:ascii="Arial" w:hAnsi="Arial" w:cs="Arial"/>
        </w:rPr>
        <w:t xml:space="preserve">Figs </w:t>
      </w:r>
      <w:r w:rsidR="00776BFB">
        <w:rPr>
          <w:rFonts w:ascii="Arial" w:hAnsi="Arial" w:cs="Arial"/>
        </w:rPr>
        <w:t>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w:t>
      </w:r>
      <w:r w:rsidR="0051526A">
        <w:rPr>
          <w:rFonts w:ascii="Arial" w:hAnsi="Arial" w:cs="Arial"/>
        </w:rPr>
        <w:t xml:space="preserve">Figs </w:t>
      </w:r>
      <w:r w:rsidR="00776BFB">
        <w:rPr>
          <w:rFonts w:ascii="Arial" w:hAnsi="Arial" w:cs="Arial"/>
        </w:rPr>
        <w:t>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xml:space="preserve">, </w:t>
      </w:r>
      <w:r w:rsidR="0051526A">
        <w:rPr>
          <w:rFonts w:ascii="Arial" w:hAnsi="Arial" w:cs="Arial"/>
        </w:rPr>
        <w:t xml:space="preserve">Figs </w:t>
      </w:r>
      <w:r w:rsidR="00776BFB">
        <w:rPr>
          <w:rFonts w:ascii="Arial" w:hAnsi="Arial" w:cs="Arial"/>
        </w:rPr>
        <w:t>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w:t>
      </w:r>
      <w:r w:rsidR="00F54FAE">
        <w:rPr>
          <w:rFonts w:ascii="Arial" w:hAnsi="Arial" w:cs="Arial"/>
        </w:rPr>
        <w:lastRenderedPageBreak/>
        <w:t xml:space="preserve">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w:t>
      </w:r>
      <w:r w:rsidR="0051526A">
        <w:rPr>
          <w:rFonts w:ascii="Arial" w:hAnsi="Arial" w:cs="Arial"/>
        </w:rPr>
        <w:t>Fig</w:t>
      </w:r>
      <w:r w:rsidR="00DE769D">
        <w:rPr>
          <w:rFonts w:ascii="Arial" w:hAnsi="Arial" w:cs="Arial"/>
        </w:rPr>
        <w:t>s</w:t>
      </w:r>
      <w:r w:rsidR="00252A72">
        <w:rPr>
          <w:rFonts w:ascii="Arial" w:hAnsi="Arial" w:cs="Arial"/>
        </w:rPr>
        <w:t xml:space="preserve"> S1D </w:t>
      </w:r>
      <w:r w:rsidR="00DE769D">
        <w:rPr>
          <w:rFonts w:ascii="Arial" w:hAnsi="Arial" w:cs="Arial"/>
        </w:rPr>
        <w:t>and</w:t>
      </w:r>
      <w:r w:rsidR="0051526A">
        <w:rPr>
          <w:rFonts w:ascii="Arial" w:hAnsi="Arial" w:cs="Arial"/>
        </w:rPr>
        <w:t xml:space="preserve"> </w:t>
      </w:r>
      <w:r w:rsidR="00252A72">
        <w:rPr>
          <w:rFonts w:ascii="Arial" w:hAnsi="Arial" w:cs="Arial"/>
        </w:rPr>
        <w:t xml:space="preserve">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w:t>
      </w:r>
      <w:r w:rsidR="0051526A">
        <w:rPr>
          <w:rFonts w:ascii="Arial" w:hAnsi="Arial" w:cs="Arial"/>
        </w:rPr>
        <w:t>Fig</w:t>
      </w:r>
      <w:r w:rsidR="00DE769D">
        <w:rPr>
          <w:rFonts w:ascii="Arial" w:hAnsi="Arial" w:cs="Arial"/>
        </w:rPr>
        <w:t>s</w:t>
      </w:r>
      <w:r w:rsidR="0051526A">
        <w:rPr>
          <w:rFonts w:ascii="Arial" w:hAnsi="Arial" w:cs="Arial"/>
        </w:rPr>
        <w:t xml:space="preserve"> </w:t>
      </w:r>
      <w:r w:rsidR="00FD5239">
        <w:rPr>
          <w:rFonts w:ascii="Arial" w:hAnsi="Arial" w:cs="Arial"/>
        </w:rPr>
        <w:t>S1B and</w:t>
      </w:r>
      <w:r w:rsidR="00DE769D">
        <w:rPr>
          <w:rFonts w:ascii="Arial" w:hAnsi="Arial" w:cs="Arial"/>
        </w:rPr>
        <w:t xml:space="preserve"> </w:t>
      </w:r>
      <w:r w:rsidR="00FD5239">
        <w:rPr>
          <w:rFonts w:ascii="Arial" w:hAnsi="Arial" w:cs="Arial"/>
        </w:rPr>
        <w:t>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66BBD988" w14:textId="1478C899"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r w:rsidR="00456B81">
        <w:rPr>
          <w:rFonts w:ascii="Arial" w:hAnsi="Arial" w:cs="Arial"/>
        </w:rPr>
        <w:t>measurements and</w:t>
      </w:r>
      <w:r w:rsidR="00670223">
        <w:rPr>
          <w:rFonts w:ascii="Arial" w:hAnsi="Arial" w:cs="Arial"/>
        </w:rPr>
        <w:t xml:space="preserve"> used a bipartite mapping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original labels of classes at each social level.</w:t>
      </w:r>
      <w:r w:rsidR="00576954">
        <w:rPr>
          <w:rFonts w:ascii="Arial" w:hAnsi="Arial" w:cs="Arial"/>
        </w:rPr>
        <w:t xml:space="preserve"> </w:t>
      </w:r>
      <w:r w:rsidR="00053C95">
        <w:rPr>
          <w:rFonts w:ascii="Arial" w:hAnsi="Arial" w:cs="Arial"/>
        </w:rPr>
        <w:t>We used this analytical approach to calculate the accuracy of clustering 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w:t>
      </w:r>
      <w:r w:rsidR="00614897">
        <w:rPr>
          <w:rFonts w:ascii="Arial" w:hAnsi="Arial" w:cs="Arial"/>
        </w:rPr>
        <w:lastRenderedPageBreak/>
        <w:t>(</w:t>
      </w:r>
      <w:r w:rsidR="00DE769D">
        <w:rPr>
          <w:rFonts w:ascii="Arial" w:hAnsi="Arial" w:cs="Arial"/>
        </w:rPr>
        <w:t xml:space="preserve">Fig </w:t>
      </w:r>
      <w:r w:rsidR="00614897">
        <w:rPr>
          <w:rFonts w:ascii="Arial" w:hAnsi="Arial" w:cs="Arial"/>
        </w:rPr>
        <w:t xml:space="preserve">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w:t>
      </w:r>
      <w:r w:rsidR="00DE769D">
        <w:rPr>
          <w:rFonts w:ascii="Arial" w:hAnsi="Arial" w:cs="Arial"/>
        </w:rPr>
        <w:t xml:space="preserve">Fig </w:t>
      </w:r>
      <w:r w:rsidR="00614897">
        <w:rPr>
          <w:rFonts w:ascii="Arial" w:hAnsi="Arial" w:cs="Arial"/>
        </w:rPr>
        <w:t>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6E9FE258" w14:textId="77777777" w:rsidR="0021399A" w:rsidRDefault="0021399A" w:rsidP="0033457D">
      <w:pPr>
        <w:spacing w:line="480" w:lineRule="auto"/>
        <w:rPr>
          <w:rFonts w:ascii="Arial" w:hAnsi="Arial" w:cs="Arial"/>
        </w:rPr>
      </w:pPr>
    </w:p>
    <w:p w14:paraId="438C72C3" w14:textId="25FEF0B4" w:rsidR="00556C68" w:rsidRDefault="0021399A" w:rsidP="0033457D">
      <w:pPr>
        <w:spacing w:line="480" w:lineRule="auto"/>
        <w:rPr>
          <w:rFonts w:ascii="Arial" w:hAnsi="Arial" w:cs="Arial"/>
        </w:rPr>
      </w:pPr>
      <w:r>
        <w:rPr>
          <w:rFonts w:ascii="Arial" w:hAnsi="Arial" w:cs="Arial"/>
          <w:noProof/>
        </w:rPr>
        <w:drawing>
          <wp:inline distT="0" distB="0" distL="0" distR="0" wp14:anchorId="4E5340D6" wp14:editId="2B74416E">
            <wp:extent cx="5943600" cy="5143500"/>
            <wp:effectExtent l="0" t="0" r="0" b="0"/>
            <wp:docPr id="13354104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5143500"/>
                    </a:xfrm>
                    <a:prstGeom prst="rect">
                      <a:avLst/>
                    </a:prstGeom>
                    <a:noFill/>
                    <a:ln>
                      <a:noFill/>
                    </a:ln>
                  </pic:spPr>
                </pic:pic>
              </a:graphicData>
            </a:graphic>
          </wp:inline>
        </w:drawing>
      </w:r>
    </w:p>
    <w:p w14:paraId="040952B3" w14:textId="7FDDE5F4" w:rsidR="00556C68" w:rsidRPr="006F3953" w:rsidRDefault="00DE769D" w:rsidP="0033457D">
      <w:pPr>
        <w:spacing w:line="480" w:lineRule="auto"/>
        <w:rPr>
          <w:rFonts w:ascii="Arial" w:hAnsi="Arial" w:cs="Arial"/>
        </w:rPr>
      </w:pPr>
      <w:r w:rsidRPr="00DE769D">
        <w:rPr>
          <w:rFonts w:ascii="Arial" w:hAnsi="Arial" w:cs="Arial"/>
          <w:b/>
          <w:bCs/>
        </w:rPr>
        <w:lastRenderedPageBreak/>
        <w:t>Fig</w:t>
      </w:r>
      <w:r w:rsidRPr="00DE769D">
        <w:rPr>
          <w:rFonts w:ascii="Arial" w:hAnsi="Arial" w:cs="Arial"/>
          <w:b/>
          <w:bCs/>
          <w:sz w:val="22"/>
          <w:szCs w:val="22"/>
        </w:rPr>
        <w:t xml:space="preserve"> </w:t>
      </w:r>
      <w:commentRangeStart w:id="58"/>
      <w:commentRangeStart w:id="59"/>
      <w:r w:rsidR="00556C68" w:rsidRPr="003F42F1">
        <w:rPr>
          <w:rFonts w:ascii="Arial" w:hAnsi="Arial" w:cs="Arial"/>
          <w:b/>
          <w:bCs/>
          <w:sz w:val="22"/>
          <w:szCs w:val="22"/>
        </w:rPr>
        <w:t>4</w:t>
      </w:r>
      <w:commentRangeEnd w:id="58"/>
      <w:r w:rsidR="00884AE3">
        <w:rPr>
          <w:rStyle w:val="CommentReference"/>
        </w:rPr>
        <w:commentReference w:id="58"/>
      </w:r>
      <w:commentRangeEnd w:id="59"/>
      <w:r w:rsidR="007E6165">
        <w:rPr>
          <w:rStyle w:val="CommentReference"/>
        </w:rPr>
        <w:commentReference w:id="59"/>
      </w:r>
      <w:r w:rsidR="00556C68" w:rsidRPr="003F42F1">
        <w:rPr>
          <w:rFonts w:ascii="Arial" w:hAnsi="Arial" w:cs="Arial"/>
          <w:b/>
          <w:bCs/>
          <w:sz w:val="22"/>
          <w:szCs w:val="22"/>
        </w:rPr>
        <w:t>:</w:t>
      </w:r>
      <w:r w:rsidR="00556C68"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6F3953">
        <w:rPr>
          <w:rFonts w:ascii="Arial" w:hAnsi="Arial" w:cs="Arial"/>
          <w:sz w:val="22"/>
          <w:szCs w:val="22"/>
        </w:rPr>
        <w:t>greatest accuracy of identity information detection 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642EE6">
        <w:rPr>
          <w:rFonts w:ascii="Arial" w:hAnsi="Arial" w:cs="Arial"/>
          <w:sz w:val="22"/>
          <w:szCs w:val="22"/>
        </w:rPr>
        <w:t>14 combinations of two experimental treatments: (</w:t>
      </w:r>
      <w:proofErr w:type="spellStart"/>
      <w:r w:rsidR="00642EE6">
        <w:rPr>
          <w:rFonts w:ascii="Arial" w:hAnsi="Arial" w:cs="Arial"/>
          <w:sz w:val="22"/>
          <w:szCs w:val="22"/>
        </w:rPr>
        <w:t>i</w:t>
      </w:r>
      <w:proofErr w:type="spellEnd"/>
      <w:r w:rsidR="00642EE6">
        <w:rPr>
          <w:rFonts w:ascii="Arial" w:hAnsi="Arial" w:cs="Arial"/>
          <w:sz w:val="22"/>
          <w:szCs w:val="22"/>
        </w:rPr>
        <w:t>)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vocalizations. </w:t>
      </w:r>
      <w:r w:rsidR="00A904DB">
        <w:rPr>
          <w:rFonts w:ascii="Arial" w:hAnsi="Arial" w:cs="Arial"/>
          <w:sz w:val="22"/>
          <w:szCs w:val="22"/>
        </w:rPr>
        <w:t xml:space="preserve">Social levels are encoded in colors and shapes. </w:t>
      </w:r>
      <w:r w:rsidR="0007485C">
        <w:rPr>
          <w:rFonts w:ascii="Arial" w:hAnsi="Arial" w:cs="Arial"/>
          <w:sz w:val="22"/>
          <w:szCs w:val="22"/>
        </w:rPr>
        <w:t>For group-level accuracy values, the symbol per treatment combination represents the maximum accuracy value obtained from bipartite mapping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w:t>
      </w:r>
      <w:proofErr w:type="gramStart"/>
      <w:r w:rsidR="00393BF4">
        <w:rPr>
          <w:rFonts w:ascii="Arial" w:hAnsi="Arial" w:cs="Arial"/>
          <w:sz w:val="22"/>
          <w:szCs w:val="22"/>
        </w:rPr>
        <w:t>mean</w:t>
      </w:r>
      <w:proofErr w:type="gramEnd"/>
      <w:r w:rsidR="00393BF4">
        <w:rPr>
          <w:rFonts w:ascii="Arial" w:hAnsi="Arial" w:cs="Arial"/>
          <w:sz w:val="22"/>
          <w:szCs w:val="22"/>
        </w:rPr>
        <w:t xml:space="preserve">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35B50CA4"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 xml:space="preserve">significant detection of information at either social level (larger absolute effect sizes) when information encoding was higher </w:t>
      </w:r>
      <w:r w:rsidR="00670223">
        <w:rPr>
          <w:rFonts w:ascii="Arial" w:hAnsi="Arial" w:cs="Arial"/>
        </w:rPr>
        <w:lastRenderedPageBreak/>
        <w:t>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w:t>
      </w:r>
      <w:r w:rsidR="00DE769D">
        <w:rPr>
          <w:rFonts w:ascii="Arial" w:hAnsi="Arial" w:cs="Arial"/>
        </w:rPr>
        <w:t xml:space="preserve">Fig </w:t>
      </w:r>
      <w:r w:rsidR="004662E9">
        <w:rPr>
          <w:rFonts w:ascii="Arial" w:hAnsi="Arial" w:cs="Arial"/>
        </w:rPr>
        <w:t>5</w:t>
      </w:r>
      <w:r w:rsidR="00240E0C">
        <w:rPr>
          <w:rFonts w:ascii="Arial" w:hAnsi="Arial" w:cs="Arial"/>
        </w:rPr>
        <w:t>, Table S1</w:t>
      </w:r>
      <w:r w:rsidR="004662E9">
        <w:rPr>
          <w:rFonts w:ascii="Arial" w:hAnsi="Arial" w:cs="Arial"/>
        </w:rPr>
        <w:t xml:space="preserve">).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w:t>
      </w:r>
      <w:r w:rsidR="005659A4">
        <w:rPr>
          <w:rFonts w:ascii="Arial" w:hAnsi="Arial" w:cs="Arial"/>
        </w:rPr>
        <w:t xml:space="preserve">that </w:t>
      </w:r>
      <w:r w:rsidR="00E812CC">
        <w:rPr>
          <w:rFonts w:ascii="Arial" w:hAnsi="Arial" w:cs="Arial"/>
        </w:rPr>
        <w:t xml:space="preserve">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w:t>
      </w:r>
    </w:p>
    <w:p w14:paraId="0FD09E53" w14:textId="77777777" w:rsidR="00CD758C" w:rsidRDefault="00CD758C" w:rsidP="00D91FE2">
      <w:pPr>
        <w:spacing w:line="480" w:lineRule="auto"/>
        <w:ind w:firstLine="720"/>
        <w:rPr>
          <w:rFonts w:ascii="Arial" w:hAnsi="Arial" w:cs="Arial"/>
        </w:rPr>
      </w:pPr>
    </w:p>
    <w:p w14:paraId="56E96BD0" w14:textId="6D9C03AC" w:rsidR="009E211A" w:rsidRDefault="00264939" w:rsidP="009E211A">
      <w:pPr>
        <w:spacing w:line="480" w:lineRule="auto"/>
        <w:rPr>
          <w:rFonts w:ascii="Arial" w:hAnsi="Arial" w:cs="Arial"/>
          <w:b/>
          <w:bCs/>
          <w:sz w:val="22"/>
          <w:szCs w:val="22"/>
        </w:rPr>
      </w:pPr>
      <w:r>
        <w:rPr>
          <w:rFonts w:ascii="Arial" w:hAnsi="Arial" w:cs="Arial"/>
          <w:noProof/>
          <w:sz w:val="22"/>
          <w:szCs w:val="22"/>
        </w:rPr>
        <w:lastRenderedPageBreak/>
        <w:drawing>
          <wp:inline distT="0" distB="0" distL="0" distR="0" wp14:anchorId="329120B2" wp14:editId="42A92277">
            <wp:extent cx="5943600" cy="5143500"/>
            <wp:effectExtent l="0" t="0" r="0" b="0"/>
            <wp:docPr id="7686734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5143500"/>
                    </a:xfrm>
                    <a:prstGeom prst="rect">
                      <a:avLst/>
                    </a:prstGeom>
                    <a:noFill/>
                    <a:ln>
                      <a:noFill/>
                    </a:ln>
                  </pic:spPr>
                </pic:pic>
              </a:graphicData>
            </a:graphic>
          </wp:inline>
        </w:drawing>
      </w:r>
    </w:p>
    <w:p w14:paraId="6AC4C213" w14:textId="035A6FE5" w:rsidR="00615C61" w:rsidRDefault="00DE769D" w:rsidP="009E211A">
      <w:pPr>
        <w:spacing w:line="480" w:lineRule="auto"/>
        <w:rPr>
          <w:rFonts w:ascii="Arial" w:hAnsi="Arial" w:cs="Arial"/>
          <w:sz w:val="22"/>
          <w:szCs w:val="22"/>
        </w:rPr>
      </w:pPr>
      <w:r w:rsidRPr="00DE769D">
        <w:rPr>
          <w:rFonts w:ascii="Arial" w:hAnsi="Arial" w:cs="Arial"/>
          <w:b/>
          <w:bCs/>
        </w:rPr>
        <w:t>Fig</w:t>
      </w:r>
      <w:r w:rsidRPr="00DE769D">
        <w:rPr>
          <w:rFonts w:ascii="Arial" w:hAnsi="Arial" w:cs="Arial"/>
          <w:b/>
          <w:bCs/>
          <w:sz w:val="22"/>
          <w:szCs w:val="22"/>
        </w:rPr>
        <w:t xml:space="preserve"> </w:t>
      </w:r>
      <w:commentRangeStart w:id="60"/>
      <w:commentRangeStart w:id="61"/>
      <w:commentRangeStart w:id="62"/>
      <w:r w:rsidR="009E211A" w:rsidRPr="00BC7640">
        <w:rPr>
          <w:rFonts w:ascii="Arial" w:hAnsi="Arial" w:cs="Arial"/>
          <w:b/>
          <w:bCs/>
          <w:sz w:val="22"/>
          <w:szCs w:val="22"/>
        </w:rPr>
        <w:t>5</w:t>
      </w:r>
      <w:commentRangeEnd w:id="60"/>
      <w:r w:rsidR="00AE607F">
        <w:rPr>
          <w:rStyle w:val="CommentReference"/>
        </w:rPr>
        <w:commentReference w:id="60"/>
      </w:r>
      <w:commentRangeEnd w:id="61"/>
      <w:r w:rsidR="00763C1D">
        <w:rPr>
          <w:rStyle w:val="CommentReference"/>
        </w:rPr>
        <w:commentReference w:id="61"/>
      </w:r>
      <w:commentRangeEnd w:id="62"/>
      <w:r w:rsidR="00264939">
        <w:rPr>
          <w:rStyle w:val="CommentReference"/>
        </w:rPr>
        <w:commentReference w:id="62"/>
      </w:r>
      <w:r w:rsidR="009E211A" w:rsidRPr="00BC7640">
        <w:rPr>
          <w:rFonts w:ascii="Arial" w:hAnsi="Arial" w:cs="Arial"/>
          <w:b/>
          <w:bCs/>
          <w:sz w:val="22"/>
          <w:szCs w:val="22"/>
        </w:rPr>
        <w:t>:</w:t>
      </w:r>
      <w:r w:rsidR="009E211A" w:rsidRPr="0084226C">
        <w:rPr>
          <w:rFonts w:ascii="Arial" w:hAnsi="Arial" w:cs="Arial"/>
          <w:sz w:val="22"/>
          <w:szCs w:val="22"/>
        </w:rPr>
        <w:t xml:space="preserve"> </w:t>
      </w:r>
      <w:r w:rsidR="00615C61">
        <w:rPr>
          <w:rFonts w:ascii="Arial" w:hAnsi="Arial" w:cs="Arial"/>
          <w:sz w:val="22"/>
          <w:szCs w:val="22"/>
        </w:rPr>
        <w:t>We identified the largest 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curves that represent the distribution of accuracy values computed at the group level (blue) and the individual level (orange). These curves are plotted across all 4 treatments of the proportion of group information encoded in vocalizations</w:t>
      </w:r>
      <w:r w:rsidR="00407577">
        <w:rPr>
          <w:rFonts w:ascii="Arial" w:hAnsi="Arial" w:cs="Arial"/>
          <w:sz w:val="22"/>
          <w:szCs w:val="22"/>
        </w:rPr>
        <w:t>, as well as analyses with the character string (edit distance) and audio file (spectrographic cross-correlation, SPCC) 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w:t>
      </w:r>
      <w:r w:rsidR="00CB12AD">
        <w:rPr>
          <w:rFonts w:ascii="Arial" w:hAnsi="Arial" w:cs="Arial"/>
          <w:sz w:val="22"/>
          <w:szCs w:val="22"/>
        </w:rPr>
        <w:lastRenderedPageBreak/>
        <w:t>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63DB3032"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w:t>
      </w:r>
      <w:r w:rsidR="00DE769D">
        <w:rPr>
          <w:rFonts w:ascii="Arial" w:hAnsi="Arial" w:cs="Arial"/>
        </w:rPr>
        <w:t>Fig</w:t>
      </w:r>
      <w:r w:rsidR="00FD527B">
        <w:rPr>
          <w:rFonts w:ascii="Arial" w:hAnsi="Arial" w:cs="Arial"/>
        </w:rPr>
        <w:t xml:space="preserv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w:t>
      </w:r>
      <w:r w:rsidR="00DE769D">
        <w:rPr>
          <w:rFonts w:ascii="Arial" w:hAnsi="Arial" w:cs="Arial"/>
        </w:rPr>
        <w:t xml:space="preserve">Fig </w:t>
      </w:r>
      <w:r w:rsidR="00DF1762">
        <w:rPr>
          <w:rFonts w:ascii="Arial" w:hAnsi="Arial" w:cs="Arial"/>
        </w:rPr>
        <w:t>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w:t>
      </w:r>
      <w:r w:rsidR="00DE769D">
        <w:rPr>
          <w:rFonts w:ascii="Arial" w:hAnsi="Arial" w:cs="Arial"/>
        </w:rPr>
        <w:t xml:space="preserve">Fig </w:t>
      </w:r>
      <w:r w:rsidR="00923C5C">
        <w:rPr>
          <w:rFonts w:ascii="Arial" w:hAnsi="Arial" w:cs="Arial"/>
        </w:rPr>
        <w:t>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63"/>
      <w:r w:rsidR="00293A4F">
        <w:rPr>
          <w:rFonts w:ascii="Arial" w:hAnsi="Arial" w:cs="Arial"/>
        </w:rPr>
        <w:t>detection</w:t>
      </w:r>
      <w:commentRangeEnd w:id="63"/>
      <w:r w:rsidR="00CA6B6C">
        <w:rPr>
          <w:rStyle w:val="CommentReference"/>
        </w:rPr>
        <w:commentReference w:id="63"/>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64"/>
      <w:commentRangeStart w:id="65"/>
      <w:r w:rsidRPr="00C96D0E">
        <w:rPr>
          <w:rFonts w:ascii="Arial" w:hAnsi="Arial" w:cs="Arial"/>
          <w:b/>
          <w:bCs/>
        </w:rPr>
        <w:t>Discussion</w:t>
      </w:r>
      <w:commentRangeEnd w:id="64"/>
      <w:r w:rsidRPr="00E449E0">
        <w:rPr>
          <w:rStyle w:val="CommentReference"/>
          <w:rFonts w:ascii="Arial" w:hAnsi="Arial" w:cs="Arial"/>
          <w:sz w:val="24"/>
          <w:szCs w:val="24"/>
        </w:rPr>
        <w:commentReference w:id="64"/>
      </w:r>
      <w:commentRangeEnd w:id="65"/>
      <w:r w:rsidR="0074750F">
        <w:rPr>
          <w:rStyle w:val="CommentReference"/>
        </w:rPr>
        <w:commentReference w:id="65"/>
      </w:r>
    </w:p>
    <w:p w14:paraId="30B11F33" w14:textId="0FF2E9F4"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w:t>
      </w:r>
      <w:r w:rsidR="00960F6F" w:rsidRPr="00C96D0E">
        <w:rPr>
          <w:rFonts w:ascii="Arial" w:hAnsi="Arial" w:cs="Arial"/>
        </w:rPr>
        <w:lastRenderedPageBreak/>
        <w:t>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w:t>
      </w:r>
      <w:r w:rsidR="00F07E83">
        <w:rPr>
          <w:rFonts w:ascii="Arial" w:hAnsi="Arial" w:cs="Arial"/>
        </w:rPr>
        <w:t xml:space="preserve"> </w:t>
      </w:r>
      <w:r w:rsidR="00264939">
        <w:rPr>
          <w:rFonts w:ascii="Arial" w:hAnsi="Arial" w:cs="Arial"/>
        </w:rPr>
        <w:fldChar w:fldCharType="begin"/>
      </w:r>
      <w:r w:rsidR="00264939">
        <w:rPr>
          <w:rFonts w:ascii="Arial" w:hAnsi="Arial" w:cs="Arial"/>
        </w:rPr>
        <w:instrText xml:space="preserve"> ADDIN ZOTERO_ITEM CSL_CITATION {"citationID":"Qeh2zBFN","properties":{"formattedCitation":"(10,24)","plainCitation":"(10,24)","noteIndex":0},"citationItems":[{"id":864,"uris":["http://zotero.org/groups/5786507/items/W9GBH3IL"],"itemData":{"id":864,"type":"article-journal","abstract":"Abstract\n            Multilevel societies, containing hierarchically nested social levels, are remarkable social structures whose origins are unclear. The social relationships of sperm whales are organized in a multilevel society with an upper level composed of clans of individuals communicating using similar patterns of clicks (codas). Using agent-based models informed by an 18-year empirical study, we show that clans are unlikely products of stochastic processes (genetic or cultural drift) but likely originate from cultural transmission via biased social learning of codas. Distinct clusters of individuals with similar acoustic repertoires, mirroring the empirical clans, emerge when whales learn preferentially the most common codas (conformism) from behaviourally similar individuals (homophily). Cultural transmission seems key in the partitioning of sperm whales into sympatric clans. These findings suggest that processes similar to those that generate complex human cultures could not only be at play in non-human societies but also create multilevel social structures in the wild.","container-title":"Nature Communications","DOI":"10.1038/ncomms9091","ISSN":"2041-1723","issue":"1","journalAbbreviation":"Nat Commun","language":"en","page":"8091","source":"DOI.org (Crossref)","title":"Multilevel animal societies can emerge from cultural transmission","volume":"6","author":[{"family":"Cantor","given":"Maurício"},{"family":"Shoemaker","given":"Lauren G."},{"family":"Cabral","given":"Reniel B."},{"family":"Flores","given":"César O."},{"family":"Varga","given":"Melinda"},{"family":"Whitehead","given":"Hal"}],"issued":{"date-parts":[["2015"]]}}},{"id":584,"uris":["http://zotero.org/groups/5786507/items/5EL8H9XA"],"itemData":{"id":584,"type":"book","edition":"1","event-place":"Sunderland,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264939">
        <w:rPr>
          <w:rFonts w:ascii="Arial" w:hAnsi="Arial" w:cs="Arial"/>
        </w:rPr>
        <w:fldChar w:fldCharType="separate"/>
      </w:r>
      <w:r w:rsidR="00264939" w:rsidRPr="00264939">
        <w:rPr>
          <w:rFonts w:ascii="Arial" w:hAnsi="Arial" w:cs="Arial"/>
        </w:rPr>
        <w:t>(10,24)</w:t>
      </w:r>
      <w:r w:rsidR="00264939">
        <w:rPr>
          <w:rFonts w:ascii="Arial" w:hAnsi="Arial" w:cs="Arial"/>
        </w:rPr>
        <w:fldChar w:fldCharType="end"/>
      </w:r>
      <w:r w:rsidRPr="00C96D0E">
        <w:rPr>
          <w:rFonts w:ascii="Arial" w:hAnsi="Arial" w:cs="Arial"/>
        </w:rPr>
        <w:t>.</w:t>
      </w:r>
      <w:r w:rsidR="00640F49">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w:t>
      </w:r>
      <w:r w:rsidR="00844EB0">
        <w:rPr>
          <w:rFonts w:ascii="Arial" w:hAnsi="Arial" w:cs="Arial"/>
        </w:rPr>
        <w:t>izations</w:t>
      </w:r>
      <w:r w:rsidR="00CF120F" w:rsidRPr="00C96D0E">
        <w:rPr>
          <w:rFonts w:ascii="Arial" w:hAnsi="Arial" w:cs="Arial"/>
        </w:rPr>
        <w:t xml:space="preserve">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r w:rsidR="009F2ED9" w:rsidRPr="00C96D0E">
        <w:rPr>
          <w:rFonts w:ascii="Arial" w:hAnsi="Arial" w:cs="Arial"/>
        </w:rPr>
        <w:t>detect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most</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xml:space="preserve">, in which identity information is encoded in frequency modulation patterns. We also </w:t>
      </w:r>
      <w:r w:rsidR="001969AF">
        <w:rPr>
          <w:rFonts w:ascii="Arial" w:hAnsi="Arial" w:cs="Arial"/>
        </w:rPr>
        <w:t xml:space="preserve">elaborate on </w:t>
      </w:r>
      <w:r w:rsidR="00395E7B">
        <w:rPr>
          <w:rFonts w:ascii="Arial" w:hAnsi="Arial" w:cs="Arial"/>
        </w:rPr>
        <w:t xml:space="preserve">how our simulation experiments show that computational tools used in bioacoustics can successfully detect which social level contains the greatest amount of identity information, and </w:t>
      </w:r>
      <w:r w:rsidR="00AF5B83">
        <w:rPr>
          <w:rFonts w:ascii="Arial" w:hAnsi="Arial" w:cs="Arial"/>
        </w:rPr>
        <w:t xml:space="preserve">we end by </w:t>
      </w:r>
      <w:r w:rsidR="00395E7B">
        <w:rPr>
          <w:rFonts w:ascii="Arial" w:hAnsi="Arial" w:cs="Arial"/>
        </w:rPr>
        <w:t>highlight</w:t>
      </w:r>
      <w:r w:rsidR="00AF5B83">
        <w:rPr>
          <w:rFonts w:ascii="Arial" w:hAnsi="Arial" w:cs="Arial"/>
        </w:rPr>
        <w:t>ing</w:t>
      </w:r>
      <w:r w:rsidR="00395E7B">
        <w:rPr>
          <w:rFonts w:ascii="Arial" w:hAnsi="Arial" w:cs="Arial"/>
        </w:rPr>
        <w:t xml:space="preserve"> exciting steps for future research.</w:t>
      </w:r>
    </w:p>
    <w:p w14:paraId="5F0C5216" w14:textId="5A2E8D27"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w:t>
      </w:r>
      <w:r w:rsidR="00961C88">
        <w:rPr>
          <w:rFonts w:ascii="Arial" w:hAnsi="Arial" w:cs="Arial"/>
        </w:rPr>
        <w:t xml:space="preserve">new </w:t>
      </w:r>
      <w:r w:rsidR="006F0139" w:rsidRPr="00C96D0E">
        <w:rPr>
          <w:rFonts w:ascii="Arial" w:hAnsi="Arial" w:cs="Arial"/>
        </w:rPr>
        <w:t xml:space="preserve">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961C88">
        <w:rPr>
          <w:rFonts w:ascii="Arial" w:hAnsi="Arial" w:cs="Arial"/>
        </w:rPr>
        <w:t>Our software</w:t>
      </w:r>
      <w:r w:rsidR="00DF25D0" w:rsidRPr="00C96D0E">
        <w:rPr>
          <w:rFonts w:ascii="Arial" w:hAnsi="Arial" w:cs="Arial"/>
        </w:rPr>
        <w:t xml:space="preserve"> for generating </w:t>
      </w:r>
      <w:r w:rsidR="00A42CAA" w:rsidRPr="00C96D0E">
        <w:rPr>
          <w:rFonts w:ascii="Arial" w:hAnsi="Arial" w:cs="Arial"/>
        </w:rPr>
        <w:t xml:space="preserve">synthetic </w:t>
      </w:r>
      <w:r w:rsidR="00961C88">
        <w:rPr>
          <w:rFonts w:ascii="Arial" w:hAnsi="Arial" w:cs="Arial"/>
        </w:rPr>
        <w:t xml:space="preserve">vocalizations that serve as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961C88">
        <w:rPr>
          <w:rFonts w:ascii="Arial" w:hAnsi="Arial" w:cs="Arial"/>
        </w:rPr>
        <w:t xml:space="preserve">, and relies on the R package </w:t>
      </w:r>
      <w:proofErr w:type="spellStart"/>
      <w:r w:rsidR="00961C88">
        <w:rPr>
          <w:rFonts w:ascii="Arial" w:hAnsi="Arial" w:cs="Arial"/>
        </w:rPr>
        <w:t>soundgen</w:t>
      </w:r>
      <w:proofErr w:type="spellEnd"/>
      <w:r w:rsidR="00961C88">
        <w:rPr>
          <w:rFonts w:ascii="Arial" w:hAnsi="Arial" w:cs="Arial"/>
        </w:rPr>
        <w:t xml:space="preserve"> </w:t>
      </w:r>
      <w:r w:rsidR="00264939">
        <w:rPr>
          <w:rFonts w:ascii="Arial" w:hAnsi="Arial" w:cs="Arial"/>
        </w:rPr>
        <w:fldChar w:fldCharType="begin"/>
      </w:r>
      <w:r w:rsidR="00264939">
        <w:rPr>
          <w:rFonts w:ascii="Arial" w:hAnsi="Arial" w:cs="Arial"/>
        </w:rPr>
        <w:instrText xml:space="preserve"> ADDIN ZOTERO_ITEM CSL_CITATION {"citationID":"ylwbwZRk","properties":{"formattedCitation":"(23)","plainCitation":"(23)","noteIndex":0},"citationItems":[{"id":833,"uris":["http://zotero.org/groups/5786507/items/9FR7DCSI"],"itemData":{"id":833,"type":"article-journal","abstract":"Voice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264939">
        <w:rPr>
          <w:rFonts w:ascii="Arial" w:hAnsi="Arial" w:cs="Arial"/>
        </w:rPr>
        <w:fldChar w:fldCharType="separate"/>
      </w:r>
      <w:r w:rsidR="00264939" w:rsidRPr="00264939">
        <w:rPr>
          <w:rFonts w:ascii="Arial" w:hAnsi="Arial" w:cs="Arial"/>
        </w:rPr>
        <w:t>(23)</w:t>
      </w:r>
      <w:r w:rsidR="00264939">
        <w:rPr>
          <w:rFonts w:ascii="Arial" w:hAnsi="Arial" w:cs="Arial"/>
        </w:rPr>
        <w:fldChar w:fldCharType="end"/>
      </w:r>
      <w:r w:rsidR="00DF25D0" w:rsidRPr="00C96D0E">
        <w:rPr>
          <w:rFonts w:ascii="Arial" w:hAnsi="Arial" w:cs="Arial"/>
        </w:rPr>
        <w:t>.</w:t>
      </w:r>
      <w:r w:rsidR="00314A9A" w:rsidRPr="00C96D0E">
        <w:rPr>
          <w:rFonts w:ascii="Arial" w:hAnsi="Arial" w:cs="Arial"/>
        </w:rPr>
        <w:t xml:space="preserve"> </w:t>
      </w:r>
      <w:r w:rsidR="00961C88">
        <w:rPr>
          <w:rFonts w:ascii="Arial" w:hAnsi="Arial" w:cs="Arial"/>
        </w:rPr>
        <w:t>Our</w:t>
      </w:r>
      <w:r w:rsidR="00442E1E" w:rsidRPr="00C96D0E">
        <w:rPr>
          <w:rFonts w:ascii="Arial" w:hAnsi="Arial" w:cs="Arial"/>
        </w:rPr>
        <w:t xml:space="preserve">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w:t>
      </w:r>
      <w:r w:rsidR="006F0139" w:rsidRPr="00C96D0E">
        <w:rPr>
          <w:rFonts w:ascii="Arial" w:hAnsi="Arial" w:cs="Arial"/>
        </w:rPr>
        <w:lastRenderedPageBreak/>
        <w:t>character string</w:t>
      </w:r>
      <w:r w:rsidR="00961C88">
        <w:rPr>
          <w:rFonts w:ascii="Arial" w:hAnsi="Arial" w:cs="Arial"/>
        </w:rPr>
        <w:t>s</w:t>
      </w:r>
      <w:r w:rsidR="006F0139" w:rsidRPr="00C96D0E">
        <w:rPr>
          <w:rFonts w:ascii="Arial" w:hAnsi="Arial" w:cs="Arial"/>
        </w:rPr>
        <w:t xml:space="preserve"> </w:t>
      </w:r>
      <w:r w:rsidR="00961C88">
        <w:rPr>
          <w:rFonts w:ascii="Arial" w:hAnsi="Arial" w:cs="Arial"/>
        </w:rPr>
        <w:t xml:space="preserve">containing sections that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w:t>
      </w:r>
      <w:proofErr w:type="gramStart"/>
      <w:r w:rsidR="009B7F6F" w:rsidRPr="00C96D0E">
        <w:rPr>
          <w:rFonts w:ascii="Arial" w:hAnsi="Arial" w:cs="Arial"/>
        </w:rPr>
        <w:t>relative</w:t>
      </w:r>
      <w:proofErr w:type="gramEnd"/>
      <w:r w:rsidR="009B7F6F" w:rsidRPr="00C96D0E">
        <w:rPr>
          <w:rFonts w:ascii="Arial" w:hAnsi="Arial" w:cs="Arial"/>
        </w:rPr>
        <w:t xml:space="preserve"> to another. </w:t>
      </w:r>
      <w:commentRangeStart w:id="66"/>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w:t>
      </w:r>
      <w:r w:rsidR="00AF2623">
        <w:rPr>
          <w:rFonts w:ascii="Arial" w:hAnsi="Arial" w:cs="Arial"/>
        </w:rPr>
        <w:t xml:space="preserve"> section</w:t>
      </w:r>
      <w:r w:rsidR="00CB2181" w:rsidRPr="00C96D0E">
        <w:rPr>
          <w:rFonts w:ascii="Arial" w:hAnsi="Arial" w:cs="Arial"/>
        </w:rPr>
        <w:t>s</w:t>
      </w:r>
      <w:r w:rsidR="00264939">
        <w:rPr>
          <w:rFonts w:ascii="Arial" w:hAnsi="Arial" w:cs="Arial"/>
        </w:rPr>
        <w:t xml:space="preserve"> the are the same for all </w:t>
      </w:r>
      <w:r w:rsidR="00CB2181" w:rsidRPr="00C96D0E">
        <w:rPr>
          <w:rFonts w:ascii="Arial" w:hAnsi="Arial" w:cs="Arial"/>
        </w:rPr>
        <w:t xml:space="preserve">calls produced by the same individual, but which vary </w:t>
      </w:r>
      <w:r w:rsidR="00264939">
        <w:rPr>
          <w:rFonts w:ascii="Arial" w:hAnsi="Arial" w:cs="Arial"/>
        </w:rPr>
        <w:t>between</w:t>
      </w:r>
      <w:r w:rsidR="00CB2181" w:rsidRPr="00C96D0E">
        <w:rPr>
          <w:rFonts w:ascii="Arial" w:hAnsi="Arial" w:cs="Arial"/>
        </w:rPr>
        <w:t xml:space="preserve"> individuals within a group</w:t>
      </w:r>
      <w:r w:rsidR="00666C18" w:rsidRPr="00C96D0E">
        <w:rPr>
          <w:rFonts w:ascii="Arial" w:hAnsi="Arial" w:cs="Arial"/>
        </w:rPr>
        <w:t xml:space="preserve">, and which are longer than </w:t>
      </w:r>
      <w:r w:rsidR="00C56AFC" w:rsidRPr="00C96D0E">
        <w:rPr>
          <w:rFonts w:ascii="Arial" w:hAnsi="Arial" w:cs="Arial"/>
        </w:rPr>
        <w:t>string</w:t>
      </w:r>
      <w:r w:rsidR="00AF2623">
        <w:rPr>
          <w:rFonts w:ascii="Arial" w:hAnsi="Arial" w:cs="Arial"/>
        </w:rPr>
        <w:t xml:space="preserve"> section</w:t>
      </w:r>
      <w:r w:rsidR="00C56AFC" w:rsidRPr="00C96D0E">
        <w:rPr>
          <w:rFonts w:ascii="Arial" w:hAnsi="Arial" w:cs="Arial"/>
        </w:rPr>
        <w:t xml:space="preserve">s produced at the group level. </w:t>
      </w:r>
      <w:commentRangeEnd w:id="66"/>
      <w:r w:rsidR="004E7789">
        <w:rPr>
          <w:rStyle w:val="CommentReference"/>
        </w:rPr>
        <w:commentReference w:id="66"/>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we use</w:t>
      </w:r>
      <w:r w:rsidR="00712389" w:rsidRPr="00C96D0E">
        <w:rPr>
          <w:rFonts w:ascii="Arial" w:hAnsi="Arial" w:cs="Arial"/>
        </w:rPr>
        <w:t xml:space="preserve"> a musical notation called </w:t>
      </w:r>
      <w:proofErr w:type="gramStart"/>
      <w:r w:rsidR="00712389" w:rsidRPr="00C96D0E">
        <w:rPr>
          <w:rFonts w:ascii="Arial" w:hAnsi="Arial" w:cs="Arial"/>
        </w:rPr>
        <w:t>Parsons</w:t>
      </w:r>
      <w:proofErr w:type="gramEnd"/>
      <w:r w:rsidR="00712389" w:rsidRPr="00C96D0E">
        <w:rPr>
          <w:rFonts w:ascii="Arial" w:hAnsi="Arial" w:cs="Arial"/>
        </w:rPr>
        <w:t xml:space="preserve"> code to map unique characters across strings onto directional changes</w:t>
      </w:r>
      <w:r w:rsidR="000D1583" w:rsidRPr="00C96D0E">
        <w:rPr>
          <w:rFonts w:ascii="Arial" w:hAnsi="Arial" w:cs="Arial"/>
        </w:rPr>
        <w:t xml:space="preserve"> in frequency</w:t>
      </w:r>
      <w:r w:rsidR="00562058">
        <w:rPr>
          <w:rFonts w:ascii="Arial" w:hAnsi="Arial" w:cs="Arial"/>
        </w:rPr>
        <w:t xml:space="preserve">. </w:t>
      </w:r>
      <w:r w:rsidR="0053217F">
        <w:rPr>
          <w:rFonts w:ascii="Arial" w:hAnsi="Arial" w:cs="Arial"/>
        </w:rPr>
        <w:t>O</w:t>
      </w:r>
      <w:r w:rsidR="00562058" w:rsidRPr="00C96D0E">
        <w:rPr>
          <w:rFonts w:ascii="Arial" w:hAnsi="Arial" w:cs="Arial"/>
        </w:rPr>
        <w:t>ur pipelin</w:t>
      </w:r>
      <w:r w:rsidR="0053217F">
        <w:rPr>
          <w:rFonts w:ascii="Arial" w:hAnsi="Arial" w:cs="Arial"/>
        </w:rPr>
        <w:t>e</w:t>
      </w:r>
      <w:r w:rsidR="00562058" w:rsidRPr="00C96D0E">
        <w:rPr>
          <w:rFonts w:ascii="Arial" w:hAnsi="Arial" w:cs="Arial"/>
        </w:rPr>
        <w:t xml:space="preserve"> </w:t>
      </w:r>
      <w:r w:rsidR="0053217F">
        <w:rPr>
          <w:rFonts w:ascii="Arial" w:hAnsi="Arial" w:cs="Arial"/>
        </w:rPr>
        <w:t>represents</w:t>
      </w:r>
      <w:r w:rsidR="00562058" w:rsidRPr="00C96D0E">
        <w:rPr>
          <w:rFonts w:ascii="Arial" w:hAnsi="Arial" w:cs="Arial"/>
        </w:rPr>
        <w:t xml:space="preserve"> a new application of Parsons code to encode identity information in frequency</w:t>
      </w:r>
      <w:r w:rsidR="00782AC9">
        <w:rPr>
          <w:rFonts w:ascii="Arial" w:hAnsi="Arial" w:cs="Arial"/>
        </w:rPr>
        <w:t xml:space="preserve"> modulation patterns</w:t>
      </w:r>
      <w:r w:rsidR="00562058" w:rsidRPr="00C96D0E">
        <w:rPr>
          <w:rFonts w:ascii="Arial" w:hAnsi="Arial" w:cs="Arial"/>
        </w:rPr>
        <w:t>.</w:t>
      </w:r>
      <w:r w:rsidR="0053217F">
        <w:rPr>
          <w:rFonts w:ascii="Arial" w:hAnsi="Arial" w:cs="Arial"/>
        </w:rPr>
        <w:t xml:space="preserve"> Upon converting character symbols to </w:t>
      </w:r>
      <w:r w:rsidR="00BA0F60" w:rsidRPr="00C96D0E">
        <w:rPr>
          <w:rFonts w:ascii="Arial" w:hAnsi="Arial" w:cs="Arial"/>
        </w:rPr>
        <w:t>a vector of frequency values</w:t>
      </w:r>
      <w:r w:rsidR="0053217F">
        <w:rPr>
          <w:rFonts w:ascii="Arial" w:hAnsi="Arial" w:cs="Arial"/>
        </w:rPr>
        <w:t>, we supply th</w:t>
      </w:r>
      <w:r w:rsidR="0063515B">
        <w:rPr>
          <w:rFonts w:ascii="Arial" w:hAnsi="Arial" w:cs="Arial"/>
        </w:rPr>
        <w:t>e frequency</w:t>
      </w:r>
      <w:r w:rsidR="0053217F">
        <w:rPr>
          <w:rFonts w:ascii="Arial" w:hAnsi="Arial" w:cs="Arial"/>
        </w:rPr>
        <w:t xml:space="preserve"> time series</w:t>
      </w:r>
      <w:r w:rsidR="00BA0F60" w:rsidRPr="00C96D0E">
        <w:rPr>
          <w:rFonts w:ascii="Arial" w:hAnsi="Arial" w:cs="Arial"/>
        </w:rPr>
        <w:t xml:space="preserve"> to the </w:t>
      </w:r>
      <w:proofErr w:type="spellStart"/>
      <w:r w:rsidR="00BA0F60" w:rsidRPr="00C96D0E">
        <w:rPr>
          <w:rFonts w:ascii="Arial" w:hAnsi="Arial" w:cs="Arial"/>
        </w:rPr>
        <w:t>soundgen</w:t>
      </w:r>
      <w:proofErr w:type="spellEnd"/>
      <w:r w:rsidR="00BA0F60" w:rsidRPr="00C96D0E">
        <w:rPr>
          <w:rFonts w:ascii="Arial" w:hAnsi="Arial" w:cs="Arial"/>
        </w:rPr>
        <w:t xml:space="preserve"> package </w:t>
      </w:r>
      <w:r w:rsidR="009E211A">
        <w:rPr>
          <w:rFonts w:ascii="Arial" w:hAnsi="Arial" w:cs="Arial"/>
        </w:rPr>
        <w:fldChar w:fldCharType="begin"/>
      </w:r>
      <w:r w:rsidR="00264939">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9D550F">
        <w:rPr>
          <w:rFonts w:ascii="Arial" w:hAnsi="Arial" w:cs="Arial"/>
        </w:rPr>
        <w:t xml:space="preserve">A second version of our pipeline is in development and will include </w:t>
      </w:r>
      <w:proofErr w:type="gramStart"/>
      <w:r w:rsidR="009D550F">
        <w:rPr>
          <w:rFonts w:ascii="Arial" w:hAnsi="Arial" w:cs="Arial"/>
        </w:rPr>
        <w:t>the flexibility</w:t>
      </w:r>
      <w:proofErr w:type="gramEnd"/>
      <w:r w:rsidR="009D550F">
        <w:rPr>
          <w:rFonts w:ascii="Arial" w:hAnsi="Arial" w:cs="Arial"/>
        </w:rPr>
        <w:t xml:space="preserve"> to vary </w:t>
      </w:r>
      <w:r w:rsidR="0063515B">
        <w:rPr>
          <w:rFonts w:ascii="Arial" w:hAnsi="Arial" w:cs="Arial"/>
        </w:rPr>
        <w:t xml:space="preserve">the positions of </w:t>
      </w:r>
      <w:r w:rsidR="009D550F">
        <w:rPr>
          <w:rFonts w:ascii="Arial" w:hAnsi="Arial" w:cs="Arial"/>
        </w:rPr>
        <w:t xml:space="preserve">group and individual information, as well as random </w:t>
      </w:r>
      <w:r w:rsidR="00CB372F">
        <w:rPr>
          <w:rFonts w:ascii="Arial" w:hAnsi="Arial" w:cs="Arial"/>
        </w:rPr>
        <w:t>variation,</w:t>
      </w:r>
      <w:r w:rsidR="009D550F">
        <w:rPr>
          <w:rFonts w:ascii="Arial" w:hAnsi="Arial" w:cs="Arial"/>
        </w:rPr>
        <w:t xml:space="preserve"> in the overall string</w:t>
      </w:r>
      <w:r w:rsidR="00CB372F">
        <w:rPr>
          <w:rFonts w:ascii="Arial" w:hAnsi="Arial" w:cs="Arial"/>
        </w:rPr>
        <w:t xml:space="preserve">. Further, the second version will be able to </w:t>
      </w:r>
      <w:r w:rsidR="009D550F">
        <w:rPr>
          <w:rFonts w:ascii="Arial" w:hAnsi="Arial" w:cs="Arial"/>
        </w:rPr>
        <w:t>extend the number of unique symbols</w:t>
      </w:r>
      <w:r w:rsidR="0063515B">
        <w:rPr>
          <w:rFonts w:ascii="Arial" w:hAnsi="Arial" w:cs="Arial"/>
        </w:rPr>
        <w:t>, or the complexity of Parsons base encoding and the resulting frequency modulation patterns</w:t>
      </w:r>
      <w:r w:rsidR="009D550F">
        <w:rPr>
          <w:rFonts w:ascii="Arial" w:hAnsi="Arial" w:cs="Arial"/>
        </w:rPr>
        <w:t xml:space="preserve">. </w:t>
      </w:r>
    </w:p>
    <w:p w14:paraId="3353819B" w14:textId="5AA2E4C3" w:rsidR="00B1694A" w:rsidRDefault="00CA491B" w:rsidP="00B1694A">
      <w:pPr>
        <w:spacing w:line="480" w:lineRule="auto"/>
        <w:ind w:firstLine="720"/>
        <w:rPr>
          <w:rFonts w:ascii="Arial" w:hAnsi="Arial" w:cs="Arial"/>
        </w:rPr>
      </w:pPr>
      <w:r>
        <w:rPr>
          <w:rFonts w:ascii="Arial" w:hAnsi="Arial" w:cs="Arial"/>
        </w:rPr>
        <w:t>Through this</w:t>
      </w:r>
      <w:r w:rsidR="00C30DDB" w:rsidRPr="00C96D0E">
        <w:rPr>
          <w:rFonts w:ascii="Arial" w:hAnsi="Arial" w:cs="Arial"/>
        </w:rPr>
        <w:t xml:space="preserve"> pipeline </w:t>
      </w:r>
      <w:r>
        <w:rPr>
          <w:rFonts w:ascii="Arial" w:hAnsi="Arial" w:cs="Arial"/>
        </w:rPr>
        <w:t>we present</w:t>
      </w:r>
      <w:r w:rsidRPr="00C96D0E">
        <w:rPr>
          <w:rFonts w:ascii="Arial" w:hAnsi="Arial" w:cs="Arial"/>
        </w:rPr>
        <w:t xml:space="preserve"> </w:t>
      </w:r>
      <w:r w:rsidR="00C30DDB" w:rsidRPr="00C96D0E">
        <w:rPr>
          <w:rFonts w:ascii="Arial" w:hAnsi="Arial" w:cs="Arial"/>
        </w:rPr>
        <w:t xml:space="preserve">a new tool for studying information encoding in animal </w:t>
      </w:r>
      <w:r w:rsidR="00812C68" w:rsidRPr="00C96D0E">
        <w:rPr>
          <w:rFonts w:ascii="Arial" w:hAnsi="Arial" w:cs="Arial"/>
        </w:rPr>
        <w:t>vocalizations</w:t>
      </w:r>
      <w:r w:rsidR="00ED7464" w:rsidRPr="00C96D0E">
        <w:rPr>
          <w:rFonts w:ascii="Arial" w:hAnsi="Arial" w:cs="Arial"/>
        </w:rPr>
        <w:t xml:space="preserve">, </w:t>
      </w:r>
      <w:r>
        <w:rPr>
          <w:rFonts w:ascii="Arial" w:hAnsi="Arial" w:cs="Arial"/>
        </w:rPr>
        <w:t>and</w:t>
      </w:r>
      <w:r w:rsidRPr="00C96D0E">
        <w:rPr>
          <w:rFonts w:ascii="Arial" w:hAnsi="Arial" w:cs="Arial"/>
        </w:rPr>
        <w:t xml:space="preserve"> </w:t>
      </w:r>
      <w:r w:rsidR="00C30DDB" w:rsidRPr="00C96D0E">
        <w:rPr>
          <w:rFonts w:ascii="Arial" w:hAnsi="Arial" w:cs="Arial"/>
        </w:rPr>
        <w:t xml:space="preserve">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00C30DDB"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w:t>
      </w:r>
      <w:r w:rsidR="00DA4870">
        <w:rPr>
          <w:rFonts w:ascii="Arial" w:hAnsi="Arial" w:cs="Arial"/>
        </w:rPr>
        <w:t xml:space="preserve">successfully </w:t>
      </w:r>
      <w:r w:rsidR="009E13F0" w:rsidRPr="00C96D0E">
        <w:rPr>
          <w:rFonts w:ascii="Arial" w:hAnsi="Arial" w:cs="Arial"/>
        </w:rPr>
        <w:t xml:space="preserve">leveraged to disseminate new computational bioacoustics pipelines </w:t>
      </w:r>
      <w:r w:rsidR="00CB372F">
        <w:rPr>
          <w:rFonts w:ascii="Arial" w:hAnsi="Arial" w:cs="Arial"/>
        </w:rPr>
        <w:fldChar w:fldCharType="begin"/>
      </w:r>
      <w:r w:rsidR="00CB372F">
        <w:rPr>
          <w:rFonts w:ascii="Arial" w:hAnsi="Arial" w:cs="Arial"/>
        </w:rPr>
        <w:instrText xml:space="preserve"> ADDIN ZOTERO_ITEM CSL_CITATION {"citationID":"93ADnzOp","properties":{"formattedCitation":"(25)","plainCitation":"(25)","noteIndex":0},"citationItems":[{"id":558,"uris":["http://zotero.org/groups/5786507/items/ZECAX5J9"],"itemData":{"id":558,"type":"article-journal","abstract":"Assessing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CB372F" w:rsidRPr="00CB372F">
        <w:rPr>
          <w:rFonts w:ascii="Arial" w:hAnsi="Arial" w:cs="Arial"/>
        </w:rPr>
        <w:t>(25)</w:t>
      </w:r>
      <w:r w:rsidR="00CB372F">
        <w:rPr>
          <w:rFonts w:ascii="Arial" w:hAnsi="Arial" w:cs="Arial"/>
        </w:rPr>
        <w:fldChar w:fldCharType="end"/>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 xml:space="preserve">to validate biological inferences returned </w:t>
      </w:r>
      <w:r w:rsidR="009E13F0" w:rsidRPr="00C96D0E">
        <w:rPr>
          <w:rFonts w:ascii="Arial" w:hAnsi="Arial" w:cs="Arial"/>
        </w:rPr>
        <w:lastRenderedPageBreak/>
        <w:t>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CB372F">
        <w:rPr>
          <w:rFonts w:ascii="Arial" w:hAnsi="Arial" w:cs="Arial"/>
        </w:rPr>
        <w:instrText xml:space="preserve"> ADDIN ZOTERO_ITEM CSL_CITATION {"citationID":"hl2pTnSp","properties":{"formattedCitation":"(26)","plainCitation":"(26)","noteIndex":0},"citationItems":[{"id":544,"uris":["http://zotero.org/groups/5786507/items/WJJ2WCSZ"],"itemData":{"id":544,"type":"article-journal","abstract":"Many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CB372F" w:rsidRPr="00CB372F">
        <w:rPr>
          <w:rFonts w:ascii="Arial" w:hAnsi="Arial" w:cs="Arial"/>
        </w:rPr>
        <w:t>(26)</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CB372F">
        <w:rPr>
          <w:rFonts w:ascii="Arial" w:hAnsi="Arial" w:cs="Arial"/>
        </w:rPr>
        <w:instrText xml:space="preserve"> ADDIN ZOTERO_ITEM CSL_CITATION {"citationID":"dqL4UsV2","properties":{"formattedCitation":"(25,27)","plainCitation":"(25,27)","noteIndex":0},"citationItems":[{"id":558,"uris":["http://zotero.org/groups/5786507/items/ZECAX5J9"],"itemData":{"id":558,"type":"article-journal","abstract":"Assessing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CB372F" w:rsidRPr="00CB372F">
        <w:rPr>
          <w:rFonts w:ascii="Arial" w:hAnsi="Arial" w:cs="Arial"/>
        </w:rPr>
        <w:t>(25,27)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264939">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 xml:space="preserve">information encoding in formant structures produced during human speech </w:t>
      </w:r>
      <w:r w:rsidR="00CB372F">
        <w:rPr>
          <w:rFonts w:ascii="Arial" w:hAnsi="Arial" w:cs="Arial"/>
        </w:rPr>
        <w:fldChar w:fldCharType="begin"/>
      </w:r>
      <w:r w:rsidR="00CB372F">
        <w:rPr>
          <w:rFonts w:ascii="Arial" w:hAnsi="Arial" w:cs="Arial"/>
        </w:rPr>
        <w:instrText xml:space="preserve"> ADDIN ZOTERO_ITEM CSL_CITATION {"citationID":"rSqvLgcu","properties":{"formattedCitation":"(30)","plainCitation":"(30)","noteIndex":0},"citationItems":[{"id":861,"uris":["http://zotero.org/groups/5786507/items/6CU223UP"],"itemData":{"id":861,"type":"article-journal","abstract":"When producing intimidating aggressive vocalizations, humans and other animals often extend their vocal tracts to lower their voice resonance frequencies (formants) and thus sound big. Is acoustic size exaggeration more effective when the vocal tract is extended before, or during, the vocalization, and how do listeners interpret within-call changes in apparent vocal tract length? We compared perceptual effects of static and dynamic formant scaling in aggressive human speech and nonverbal vocalizations. Acoustic manipulations corresponded to elongating or shortening the vocal tract either around (Experiment 1) or from (Experiment 2) its resting position. Gradual formant scaling that preserved average frequencies conveyed the impression of smaller size and greater aggression, regardless of the direction of change. Vocal tract shortening from the original length conveyed smaller size and less aggression, whereas vocal tract elongation conveyed larger size and more aggression, and these effects were stronger for static than for dynamic scaling. Listeners familiarized with the speaker's natural voice were less often ‘fooled’ by formant manipulations when judging speaker size, but paid more attention to formants when judging aggressive intent. Thus, within-call vocal tract scaling conveys emotion, but a better way to sound large and intimidating is to keep the vocal tract consistently extended.","container-title":"Royal Society Open Science","DOI":"10.1098/rsos.211496","ISSN":"2054-5703","issue":"1","journalAbbreviation":"R. Soc. open sci.","language":"en","page":"211496","source":"DOI.org (Crossref)","title":"Static and dynamic formant scaling conveys body size and aggression","volume":"9","author":[{"family":"Anikin","given":"Andrey"},{"family":"Pisanski","given":"Katarzyna"},{"family":"Reby","given":"David"}],"issued":{"date-parts":[["2022",1]]}}}],"schema":"https://github.com/citation-style-language/schema/raw/master/csl-citation.json"} </w:instrText>
      </w:r>
      <w:r w:rsidR="00CB372F">
        <w:rPr>
          <w:rFonts w:ascii="Arial" w:hAnsi="Arial" w:cs="Arial"/>
        </w:rPr>
        <w:fldChar w:fldCharType="separate"/>
      </w:r>
      <w:r w:rsidR="00CB372F" w:rsidRPr="00CB372F">
        <w:rPr>
          <w:rFonts w:ascii="Arial" w:hAnsi="Arial" w:cs="Arial"/>
        </w:rPr>
        <w:t>(30)</w:t>
      </w:r>
      <w:r w:rsidR="00CB372F">
        <w:rPr>
          <w:rFonts w:ascii="Arial" w:hAnsi="Arial" w:cs="Arial"/>
        </w:rPr>
        <w:fldChar w:fldCharType="end"/>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xml:space="preserve">, one acoustic feature widely considered to be modified by vertebrates that are capable of vocal production learning </w:t>
      </w:r>
      <w:r w:rsidR="00CB372F">
        <w:rPr>
          <w:rFonts w:ascii="Arial" w:hAnsi="Arial" w:cs="Arial"/>
        </w:rPr>
        <w:fldChar w:fldCharType="begin"/>
      </w:r>
      <w:r w:rsidR="00CB372F">
        <w:rPr>
          <w:rFonts w:ascii="Arial" w:hAnsi="Arial" w:cs="Arial"/>
        </w:rPr>
        <w:instrText xml:space="preserve"> ADDIN ZOTERO_ITEM CSL_CITATION {"citationID":"Hq9yOBJs","properties":{"formattedCitation":"(22)","plainCitation":"(22)","noteIndex":0},"citationItems":[{"id":512,"uris":["http://zotero.org/groups/5786507/items/U3SX9JPF"],"itemData":{"id":512,"type":"article-journal","abstract":"While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CB372F">
        <w:rPr>
          <w:rFonts w:ascii="Arial" w:hAnsi="Arial" w:cs="Arial"/>
        </w:rPr>
        <w:fldChar w:fldCharType="separate"/>
      </w:r>
      <w:r w:rsidR="00CB372F" w:rsidRPr="00CB372F">
        <w:rPr>
          <w:rFonts w:ascii="Arial" w:hAnsi="Arial" w:cs="Arial"/>
        </w:rPr>
        <w:t>(22)</w:t>
      </w:r>
      <w:r w:rsidR="00CB372F">
        <w:rPr>
          <w:rFonts w:ascii="Arial" w:hAnsi="Arial" w:cs="Arial"/>
        </w:rPr>
        <w:fldChar w:fldCharType="end"/>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 xml:space="preserve">information </w:t>
      </w:r>
      <w:r w:rsidR="000B4669">
        <w:rPr>
          <w:rFonts w:ascii="Arial" w:hAnsi="Arial" w:cs="Arial"/>
        </w:rPr>
        <w:t xml:space="preserve">in vocal signals </w:t>
      </w:r>
      <w:r w:rsidR="00B1694A">
        <w:rPr>
          <w:rFonts w:ascii="Arial" w:hAnsi="Arial" w:cs="Arial"/>
        </w:rPr>
        <w:t>that receivers</w:t>
      </w:r>
      <w:r w:rsidR="000B4669">
        <w:rPr>
          <w:rFonts w:ascii="Arial" w:hAnsi="Arial" w:cs="Arial"/>
        </w:rPr>
        <w:t xml:space="preserve"> use for social recognition</w:t>
      </w:r>
      <w:r w:rsidR="00B1694A">
        <w:rPr>
          <w:rFonts w:ascii="Arial" w:hAnsi="Arial" w:cs="Arial"/>
        </w:rPr>
        <w:t xml:space="preserve"> </w:t>
      </w:r>
      <w:r w:rsidR="00CB372F">
        <w:rPr>
          <w:rFonts w:ascii="Arial" w:hAnsi="Arial" w:cs="Arial"/>
        </w:rPr>
        <w:fldChar w:fldCharType="begin"/>
      </w:r>
      <w:r w:rsidR="00CB372F">
        <w:rPr>
          <w:rFonts w:ascii="Arial" w:hAnsi="Arial" w:cs="Arial"/>
        </w:rPr>
        <w:instrText xml:space="preserve"> ADDIN ZOTERO_ITEM CSL_CITATION {"citationID":"sR3oWywl","properties":{"formattedCitation":"(31,32)","plainCitation":"(31,32)","noteIndex":0},"citationItems":[{"id":860,"uris":["http://zotero.org/groups/5786507/items/XU4ELXEP"],"itemData":{"id":860,"type":"article-journal","abstract":"In all species of penguins studied to date, the display call, or parental call, has been demonstrated experimentally to facilitate identification between mates and between chicks and parents. We investigated parent-chick recognition in two nesting species, the Adélie penguin, Pygoscelis adeliae, and the gentoo penguin, P. papua. Through playback experiments, we tested the capacity of chicks to recognize the parental call at varying levels of background noise. By using modified calls, we found that chicks of neither species used temporal characteristics of the parental call (variations in frequency or amplitude with time) for individual recognition, but that both species used a simpler parameter, the pitch of the call. This finding contrasts with the more sophisticated use of acoustic cues by chicks of two non-nesting species, identified in earlier work. These differences in auditory processing of parental calls may have evolved because of different ecological constraints, particularly whether recognition of a nest site supports mutual identification of parent and offspring. © 2002 The Association for the Study of Animal Behaviour. Published by Elsevier Science Ltd. All rights reserved.","container-title":"Animal Behaviour","DOI":"10.1006/anbe.2002.4002","ISSN":"00033472","issue":"5","page":"747-757","title":"Acoustic systems are adapted to breeding ecologies: Individual recognition in nesting penguins","volume":"64","author":[{"family":"Jouventin","given":"P."},{"family":"Aubin","given":"T."}],"issued":{"date-parts":[["2002"]]}}},{"id":859,"uris":["http://zotero.org/groups/5786507/items/MKQYPEAG"],"itemData":{"id":859,"type":"article-journal","abstract":"In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CB372F" w:rsidRPr="00CB372F">
        <w:rPr>
          <w:rFonts w:ascii="Arial" w:hAnsi="Arial" w:cs="Arial"/>
        </w:rPr>
        <w:t>(31,32)</w:t>
      </w:r>
      <w:r w:rsidR="00CB372F">
        <w:rPr>
          <w:rFonts w:ascii="Arial" w:hAnsi="Arial" w:cs="Arial"/>
        </w:rPr>
        <w:fldChar w:fldCharType="end"/>
      </w:r>
      <w:r w:rsidR="00B1694A">
        <w:rPr>
          <w:rFonts w:ascii="Arial" w:hAnsi="Arial" w:cs="Arial"/>
        </w:rPr>
        <w:t>.</w:t>
      </w:r>
    </w:p>
    <w:p w14:paraId="55ED7592" w14:textId="1A2793FA" w:rsidR="006E2D96" w:rsidRPr="00E449E0" w:rsidRDefault="006437E7" w:rsidP="00CB372F">
      <w:pPr>
        <w:spacing w:line="480" w:lineRule="auto"/>
        <w:rPr>
          <w:rFonts w:ascii="Arial" w:hAnsi="Arial" w:cs="Arial"/>
        </w:rPr>
      </w:pPr>
      <w:r>
        <w:rPr>
          <w:rFonts w:ascii="Arial" w:hAnsi="Arial" w:cs="Arial"/>
        </w:rPr>
        <w:tab/>
      </w:r>
      <w:r w:rsidR="00CB372F" w:rsidRPr="00E449E0">
        <w:rPr>
          <w:rFonts w:ascii="Arial" w:hAnsi="Arial" w:cs="Arial"/>
        </w:rPr>
        <w:t xml:space="preserve">Applications of information theory to animal communication systems have shown that in social environments that have more individuals or groups (i.e., more classes of </w:t>
      </w:r>
      <w:r w:rsidR="00CB372F" w:rsidRPr="00E449E0">
        <w:rPr>
          <w:rFonts w:ascii="Arial" w:hAnsi="Arial" w:cs="Arial"/>
        </w:rPr>
        <w:lastRenderedPageBreak/>
        <w:t xml:space="preserve">each social level) signal distinctiveness is harder to maintain, since the number of unique possible signals is bounded </w:t>
      </w:r>
      <w:r w:rsidR="00CB372F">
        <w:rPr>
          <w:rFonts w:ascii="Arial" w:hAnsi="Arial" w:cs="Arial"/>
        </w:rPr>
        <w:fldChar w:fldCharType="begin"/>
      </w:r>
      <w:r w:rsidR="00CB372F">
        <w:rPr>
          <w:rFonts w:ascii="Arial" w:hAnsi="Arial" w:cs="Arial"/>
        </w:rPr>
        <w:instrText xml:space="preserve"> ADDIN ZOTERO_ITEM CSL_CITATION {"citationID":"ZPfKZ5fz","properties":{"formattedCitation":"(33\\uc0\\u8211{}35)","plainCitation":"(33–35)","noteIndex":0},"citationItems":[{"id":582,"uris":["http://zotero.org/groups/5786507/items/NRMZ8YYS"],"itemData":{"id":582,"type":"article-journal","abstract":"This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D."}],"issued":{"date-parts":[["1989",8,1]]}}},{"id":856,"uris":["http://zotero.org/groups/5786507/items/7YTY2BJN"],"itemData":{"id":856,"type":"article-journal","abstract":"BACKGROUND: Bat pups produce individually distinct isolation calls to facilitate maternal recognition. Increasing evidence suggests that, in group-living bat species, adults often use similar calls to maintain contact. We investigated if isolated adults from all three species of the highly cooperative vampire bats (Phyllostomidae: Desmodontinae) would produce vocally distinct contact calls when physically isolated. METHODS/PRINCIPAL FINDINGS: We assessed variation in contact calls recorded from isolated captive and wild-caught adult common vampire bats (Desmodus rotundus), white-winged vampire bats (Diaemus youngi) and hairy-legged vampire bats (Diphylla ecaudata). We compared species-typical contact call structure, and used information theory and permuted discriminate function analyses to examine call structure variation, and to determine if the individuality of contact calls is encoded by different call features across species and populations. We found that isolated adult vampire bats produce contact calls that vary by species, population, colony, and individual. However, much variation occurred within a single context and individual. We estimated signature information for captive Diaemus (same colony), captive Desmodus (same colony), and wild Desmodus (different colonies) at 3.21, 3.26, and 3.88 bits, respectively. Contact calls from a captive colony of Desmodus were less individually distinct than calls from wild-caught Desmodus from different colonies. Both the degree of individuality and parameters encoding individuality differed between the bats from a single captive colony and the wild-caught individuals from different groups. This result is consistent with, but not sufficient evidence of, vocal convergence in groups. CONCLUSION: Our results show that adult vampire bats of all three species produce highly variable contact calls when isolated. Contact calls contain sufficient information for vocal discrimination, but also possess more intra-individual variation than is required for the sole purpose of identifying individuals.","container-title":"PLoS ONE","DOI":"10.1371/journal.pone.0038791","ISSN":"19326203","issue":"6","title":"Adult vampire bats produce contact calls when isolated: Acoustic variation by species, population, colony, and individual","volume":"7","author":[{"family":"Carter","given":"Gerald G."},{"family":"Logsdon","given":"Ryane"},{"family":"Arnold","given":"Bryan D."},{"family":"Menchaca","given":"Angelica"},{"family":"Medellin","given":"Rodrigo A."}],"issued":{"date-parts":[["2012"]]}}},{"id":855,"uris":["http://zotero.org/groups/5786507/items/TAH7L296"],"itemData":{"id":855,"type":"chapter","container-title":"Animal social complexity: Intelligence, culture and individualized societies","page":"322-341","publisher":"Harvard University Press","title":"Social and vocal complexity in bats","author":[{"family":"Wilkinson","given":"G.S."}],"editor":[{"family":"Waal","given":"F.B.M","non-dropping-particle":"de"},{"family":"Tyack","given":"P.L."}],"issued":{"date-parts":[["2003"]]}}}],"schema":"https://github.com/citation-style-language/schema/raw/master/csl-citation.json"} </w:instrText>
      </w:r>
      <w:r w:rsidR="00CB372F">
        <w:rPr>
          <w:rFonts w:ascii="Arial" w:hAnsi="Arial" w:cs="Arial"/>
        </w:rPr>
        <w:fldChar w:fldCharType="separate"/>
      </w:r>
      <w:r w:rsidR="00CB372F" w:rsidRPr="00CB372F">
        <w:rPr>
          <w:rFonts w:ascii="Arial" w:hAnsi="Arial" w:cs="Arial"/>
          <w:kern w:val="0"/>
        </w:rPr>
        <w:t>(33–35)</w:t>
      </w:r>
      <w:r w:rsidR="00CB372F">
        <w:rPr>
          <w:rFonts w:ascii="Arial" w:hAnsi="Arial" w:cs="Arial"/>
        </w:rPr>
        <w:fldChar w:fldCharType="end"/>
      </w:r>
      <w:r w:rsidR="00CB372F" w:rsidRPr="00E449E0">
        <w:rPr>
          <w:rFonts w:ascii="Arial" w:hAnsi="Arial" w:cs="Arial"/>
        </w:rPr>
        <w:t>.</w:t>
      </w:r>
      <w:commentRangeStart w:id="67"/>
      <w:commentRangeEnd w:id="67"/>
      <w:r w:rsidR="00CB372F">
        <w:rPr>
          <w:rStyle w:val="CommentReference"/>
        </w:rPr>
        <w:commentReference w:id="67"/>
      </w:r>
      <w:r w:rsidR="00CB372F">
        <w:rPr>
          <w:rFonts w:ascii="Arial" w:hAnsi="Arial" w:cs="Arial"/>
        </w:rPr>
        <w:t xml:space="preserve"> </w:t>
      </w:r>
      <w:r w:rsidR="002D0093" w:rsidRPr="00E449E0">
        <w:rPr>
          <w:rFonts w:ascii="Arial" w:hAnsi="Arial" w:cs="Arial"/>
        </w:rPr>
        <w:t xml:space="preserve">Our simulation experiments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w:t>
      </w:r>
      <w:r w:rsidR="00CB372F">
        <w:rPr>
          <w:rFonts w:ascii="Arial" w:hAnsi="Arial" w:cs="Arial"/>
        </w:rPr>
        <w:t>levels</w:t>
      </w:r>
      <w:r w:rsidR="00476CD2" w:rsidRPr="00E449E0">
        <w:rPr>
          <w:rFonts w:ascii="Arial" w:hAnsi="Arial" w:cs="Arial"/>
        </w:rPr>
        <w:t xml:space="preserve">. </w:t>
      </w:r>
      <w:r w:rsidR="009B1E9A" w:rsidRPr="00E449E0">
        <w:rPr>
          <w:rFonts w:ascii="Arial" w:hAnsi="Arial" w:cs="Arial"/>
        </w:rPr>
        <w:t>As we</w:t>
      </w:r>
      <w:r w:rsidR="00B34C78">
        <w:rPr>
          <w:rFonts w:ascii="Arial" w:hAnsi="Arial" w:cs="Arial"/>
        </w:rPr>
        <w:t xml:space="preserve"> had</w:t>
      </w:r>
      <w:r w:rsidR="009B1E9A" w:rsidRPr="00E449E0">
        <w:rPr>
          <w:rFonts w:ascii="Arial" w:hAnsi="Arial" w:cs="Arial"/>
        </w:rPr>
        <w:t xml:space="preserv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t>
      </w:r>
      <w:r w:rsidR="00B34C78">
        <w:rPr>
          <w:rFonts w:ascii="Arial" w:hAnsi="Arial" w:cs="Arial"/>
        </w:rPr>
        <w:t xml:space="preserve">that </w:t>
      </w:r>
      <w:r w:rsidR="00C97FF5" w:rsidRPr="00E449E0">
        <w:rPr>
          <w:rFonts w:ascii="Arial" w:hAnsi="Arial" w:cs="Arial"/>
        </w:rPr>
        <w:t xml:space="preserve">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commentRangeStart w:id="68"/>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CB372F">
        <w:rPr>
          <w:rFonts w:ascii="Arial" w:hAnsi="Arial" w:cs="Arial"/>
        </w:rPr>
        <w:t>. This i</w:t>
      </w:r>
      <w:r w:rsidR="001F08D6">
        <w:rPr>
          <w:rFonts w:ascii="Arial" w:hAnsi="Arial" w:cs="Arial"/>
        </w:rPr>
        <w:t>s</w:t>
      </w:r>
      <w:r w:rsidR="00696463" w:rsidRPr="00E449E0">
        <w:rPr>
          <w:rFonts w:ascii="Arial" w:hAnsi="Arial" w:cs="Arial"/>
        </w:rPr>
        <w:t xml:space="preserve">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w:t>
      </w:r>
      <w:r w:rsidR="00DE769D">
        <w:rPr>
          <w:rFonts w:ascii="Arial" w:hAnsi="Arial" w:cs="Arial"/>
        </w:rPr>
        <w:t>Figs</w:t>
      </w:r>
      <w:r w:rsidR="00DE769D" w:rsidRPr="00E449E0">
        <w:rPr>
          <w:rFonts w:ascii="Arial" w:hAnsi="Arial" w:cs="Arial"/>
        </w:rPr>
        <w:t xml:space="preserve"> </w:t>
      </w:r>
      <w:r w:rsidR="00696463" w:rsidRPr="00E449E0">
        <w:rPr>
          <w:rFonts w:ascii="Arial" w:hAnsi="Arial" w:cs="Arial"/>
        </w:rPr>
        <w:t>S1 and S2)</w:t>
      </w:r>
      <w:r w:rsidR="00A35649" w:rsidRPr="00E449E0">
        <w:rPr>
          <w:rFonts w:ascii="Arial" w:hAnsi="Arial" w:cs="Arial"/>
        </w:rPr>
        <w:t>.</w:t>
      </w:r>
      <w:r w:rsidR="0066228F" w:rsidRPr="0066228F">
        <w:rPr>
          <w:rFonts w:ascii="Arial" w:hAnsi="Arial" w:cs="Arial"/>
        </w:rPr>
        <w:t xml:space="preserve"> </w:t>
      </w:r>
      <w:commentRangeEnd w:id="68"/>
      <w:r w:rsidR="0097177F">
        <w:rPr>
          <w:rStyle w:val="CommentReference"/>
        </w:rPr>
        <w:commentReference w:id="68"/>
      </w:r>
      <w:r w:rsidR="00F66A5C">
        <w:rPr>
          <w:rFonts w:ascii="Arial" w:hAnsi="Arial" w:cs="Arial"/>
        </w:rPr>
        <w:t>Such</w:t>
      </w:r>
      <w:commentRangeStart w:id="69"/>
      <w:r w:rsidR="0066228F" w:rsidRPr="0066228F">
        <w:rPr>
          <w:rFonts w:ascii="Arial" w:hAnsi="Arial" w:cs="Arial"/>
        </w:rPr>
        <w:t xml:space="preserve"> stochasticity in the uniqueness of identity information simulates sampling animals in the wild</w:t>
      </w:r>
      <w:r w:rsidR="00F66A5C">
        <w:rPr>
          <w:rFonts w:ascii="Arial" w:hAnsi="Arial" w:cs="Arial"/>
        </w:rPr>
        <w:t>. W</w:t>
      </w:r>
      <w:r w:rsidR="0066228F" w:rsidRPr="0066228F">
        <w:rPr>
          <w:rFonts w:ascii="Arial" w:hAnsi="Arial" w:cs="Arial"/>
        </w:rPr>
        <w:t>e do not always have complete information about what information is important to communicate, nor about animals’ social connections</w:t>
      </w:r>
      <w:r w:rsidR="003E125B">
        <w:rPr>
          <w:rFonts w:ascii="Arial" w:hAnsi="Arial" w:cs="Arial"/>
        </w:rPr>
        <w:t xml:space="preserve">, </w:t>
      </w:r>
      <w:r w:rsidR="00F66A5C">
        <w:rPr>
          <w:rFonts w:ascii="Arial" w:hAnsi="Arial" w:cs="Arial"/>
        </w:rPr>
        <w:t xml:space="preserve">which makes it challenging to </w:t>
      </w:r>
      <w:r w:rsidR="0066228F" w:rsidRPr="0066228F">
        <w:rPr>
          <w:rFonts w:ascii="Arial" w:hAnsi="Arial" w:cs="Arial"/>
        </w:rPr>
        <w:t xml:space="preserve">know </w:t>
      </w:r>
      <w:r w:rsidR="0066228F" w:rsidRPr="00801A7F">
        <w:rPr>
          <w:rFonts w:ascii="Arial" w:hAnsi="Arial" w:cs="Arial"/>
          <w:i/>
          <w:iCs/>
        </w:rPr>
        <w:t>a priori</w:t>
      </w:r>
      <w:r w:rsidR="0066228F" w:rsidRPr="0066228F">
        <w:rPr>
          <w:rFonts w:ascii="Arial" w:hAnsi="Arial" w:cs="Arial"/>
        </w:rPr>
        <w:t xml:space="preserve"> which types of information are encoded in greater amounts</w:t>
      </w:r>
      <w:r w:rsidR="00F66A5C">
        <w:rPr>
          <w:rFonts w:ascii="Arial" w:hAnsi="Arial" w:cs="Arial"/>
        </w:rPr>
        <w:t xml:space="preserve"> and</w:t>
      </w:r>
      <w:r w:rsidR="0066228F" w:rsidRPr="0066228F">
        <w:rPr>
          <w:rFonts w:ascii="Arial" w:hAnsi="Arial" w:cs="Arial"/>
        </w:rPr>
        <w:t xml:space="preserve"> whether information is </w:t>
      </w:r>
      <w:r w:rsidR="0066228F" w:rsidRPr="0066228F">
        <w:rPr>
          <w:rFonts w:ascii="Arial" w:hAnsi="Arial" w:cs="Arial"/>
        </w:rPr>
        <w:lastRenderedPageBreak/>
        <w:t xml:space="preserve">encoded across more than one social level, but also which </w:t>
      </w:r>
      <w:r w:rsidR="003E125B">
        <w:rPr>
          <w:rFonts w:ascii="Arial" w:hAnsi="Arial" w:cs="Arial"/>
        </w:rPr>
        <w:t xml:space="preserve">individuals or groups </w:t>
      </w:r>
      <w:r w:rsidR="0066228F" w:rsidRPr="0066228F">
        <w:rPr>
          <w:rFonts w:ascii="Arial" w:hAnsi="Arial" w:cs="Arial"/>
        </w:rPr>
        <w:t xml:space="preserve">interact </w:t>
      </w:r>
      <w:r w:rsidR="003E125B">
        <w:rPr>
          <w:rFonts w:ascii="Arial" w:hAnsi="Arial" w:cs="Arial"/>
        </w:rPr>
        <w:t xml:space="preserve">directly </w:t>
      </w:r>
      <w:r w:rsidR="0066228F" w:rsidRPr="0066228F">
        <w:rPr>
          <w:rFonts w:ascii="Arial" w:hAnsi="Arial" w:cs="Arial"/>
        </w:rPr>
        <w:t xml:space="preserve">and </w:t>
      </w:r>
      <w:r w:rsidR="003E125B">
        <w:rPr>
          <w:rFonts w:ascii="Arial" w:hAnsi="Arial" w:cs="Arial"/>
        </w:rPr>
        <w:t>therefore</w:t>
      </w:r>
      <w:r w:rsidR="0066228F" w:rsidRPr="0066228F">
        <w:rPr>
          <w:rFonts w:ascii="Arial" w:hAnsi="Arial" w:cs="Arial"/>
        </w:rPr>
        <w:t xml:space="preserve"> </w:t>
      </w:r>
      <w:r w:rsidR="003E125B">
        <w:rPr>
          <w:rFonts w:ascii="Arial" w:hAnsi="Arial" w:cs="Arial"/>
        </w:rPr>
        <w:t xml:space="preserve">experience </w:t>
      </w:r>
      <w:r w:rsidR="0066228F" w:rsidRPr="0066228F">
        <w:rPr>
          <w:rFonts w:ascii="Arial" w:hAnsi="Arial" w:cs="Arial"/>
        </w:rPr>
        <w:t>pressure to sound similar to or distinctive from one another.</w:t>
      </w:r>
      <w:commentRangeEnd w:id="69"/>
      <w:r w:rsidR="0066228F">
        <w:rPr>
          <w:rStyle w:val="CommentReference"/>
        </w:rPr>
        <w:commentReference w:id="69"/>
      </w:r>
    </w:p>
    <w:p w14:paraId="4E1C7B0B" w14:textId="0020DEBF" w:rsidR="00CA075E" w:rsidRDefault="00BB22D6" w:rsidP="00896A81">
      <w:pPr>
        <w:pStyle w:val="NoSpacing"/>
        <w:spacing w:line="480" w:lineRule="auto"/>
        <w:ind w:firstLine="720"/>
      </w:pPr>
      <w:r>
        <w:rPr>
          <w:rFonts w:ascii="Arial" w:hAnsi="Arial" w:cs="Arial"/>
        </w:rPr>
        <w:t>O</w:t>
      </w:r>
      <w:r w:rsidR="00C528D7" w:rsidRPr="00E449E0">
        <w:rPr>
          <w:rFonts w:ascii="Arial" w:hAnsi="Arial" w:cs="Arial"/>
        </w:rPr>
        <w:t>ur simulation experiments</w:t>
      </w:r>
      <w:r>
        <w:rPr>
          <w:rFonts w:ascii="Arial" w:hAnsi="Arial" w:cs="Arial"/>
        </w:rPr>
        <w:t xml:space="preserve"> also revealed that </w:t>
      </w:r>
      <w:r w:rsidR="00C528D7" w:rsidRPr="00E449E0">
        <w:rPr>
          <w:rFonts w:ascii="Arial" w:hAnsi="Arial" w:cs="Arial"/>
        </w:rPr>
        <w:t xml:space="preserve">it was </w:t>
      </w:r>
      <w:r w:rsidR="0066228F">
        <w:rPr>
          <w:rFonts w:ascii="Arial" w:hAnsi="Arial" w:cs="Arial"/>
        </w:rPr>
        <w:t>more</w:t>
      </w:r>
      <w:r w:rsidR="00C528D7" w:rsidRPr="00E449E0">
        <w:rPr>
          <w:rFonts w:ascii="Arial" w:hAnsi="Arial" w:cs="Arial"/>
        </w:rPr>
        <w:t xml:space="preserve"> difficult to significantly detect identity information under </w:t>
      </w:r>
      <w:r>
        <w:rPr>
          <w:rFonts w:ascii="Arial" w:hAnsi="Arial" w:cs="Arial"/>
        </w:rPr>
        <w:t>complex</w:t>
      </w:r>
      <w:r w:rsidR="00C528D7" w:rsidRPr="00E449E0">
        <w:rPr>
          <w:rFonts w:ascii="Arial" w:hAnsi="Arial" w:cs="Arial"/>
        </w:rPr>
        <w:t xml:space="preserve"> information encoding conditions</w:t>
      </w:r>
      <w:r w:rsidR="0066228F">
        <w:rPr>
          <w:rFonts w:ascii="Arial" w:hAnsi="Arial" w:cs="Arial"/>
        </w:rPr>
        <w:t>, when both group and individual identity information were encoded in the same signal</w:t>
      </w:r>
      <w:r w:rsidR="00C528D7" w:rsidRPr="00E449E0">
        <w:rPr>
          <w:rFonts w:ascii="Arial" w:hAnsi="Arial" w:cs="Arial"/>
        </w:rPr>
        <w:t xml:space="preserve">. </w:t>
      </w:r>
      <w:r w:rsidR="0024583D" w:rsidRPr="00E449E0">
        <w:rPr>
          <w:rFonts w:ascii="Arial" w:hAnsi="Arial" w:cs="Arial"/>
        </w:rPr>
        <w:t xml:space="preserve">When analyzing </w:t>
      </w:r>
      <w:r>
        <w:rPr>
          <w:rFonts w:ascii="Arial" w:hAnsi="Arial" w:cs="Arial"/>
        </w:rPr>
        <w:t xml:space="preserve">such </w:t>
      </w:r>
      <w:r w:rsidR="0024583D" w:rsidRPr="00E449E0">
        <w:rPr>
          <w:rFonts w:ascii="Arial" w:hAnsi="Arial" w:cs="Arial"/>
        </w:rPr>
        <w:t>vocalizations,</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 xml:space="preserve">at the group level when analyzing synthetic audio files, which may arise from our approach to </w:t>
      </w:r>
      <w:proofErr w:type="gramStart"/>
      <w:r w:rsidR="00E023F4" w:rsidRPr="00E449E0">
        <w:rPr>
          <w:rFonts w:ascii="Arial" w:hAnsi="Arial" w:cs="Arial"/>
        </w:rPr>
        <w:t>encode</w:t>
      </w:r>
      <w:proofErr w:type="gramEnd"/>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7374CADD"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A7DC2">
        <w:rPr>
          <w:rFonts w:ascii="Arial" w:hAnsi="Arial" w:cs="Arial"/>
        </w:rPr>
        <w:t>pipeline</w:t>
      </w:r>
      <w:r w:rsidR="007F7DC7">
        <w:rPr>
          <w:rFonts w:ascii="Arial" w:hAnsi="Arial" w:cs="Arial"/>
        </w:rPr>
        <w:t xml:space="preserve">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 xml:space="preserve">use for encoding </w:t>
      </w:r>
      <w:r w:rsidR="00D917CB">
        <w:rPr>
          <w:rFonts w:ascii="Arial" w:hAnsi="Arial" w:cs="Arial"/>
        </w:rPr>
        <w:lastRenderedPageBreak/>
        <w:t>identity information</w:t>
      </w:r>
      <w:r w:rsidR="009251E8">
        <w:rPr>
          <w:rFonts w:ascii="Arial" w:hAnsi="Arial" w:cs="Arial"/>
        </w:rPr>
        <w:t xml:space="preserve"> </w:t>
      </w:r>
      <w:r w:rsidR="00064FDF">
        <w:rPr>
          <w:rFonts w:ascii="Arial" w:hAnsi="Arial" w:cs="Arial"/>
        </w:rPr>
        <w:t>that receivers used for social recognition</w:t>
      </w:r>
      <w:r w:rsidR="00D50145">
        <w:rPr>
          <w:rFonts w:ascii="Arial" w:hAnsi="Arial" w:cs="Arial"/>
        </w:rPr>
        <w:t xml:space="preserve"> </w:t>
      </w:r>
      <w:r w:rsidR="00CB372F">
        <w:rPr>
          <w:rFonts w:ascii="Arial" w:hAnsi="Arial" w:cs="Arial"/>
        </w:rPr>
        <w:fldChar w:fldCharType="begin"/>
      </w:r>
      <w:r w:rsidR="00CB372F">
        <w:rPr>
          <w:rFonts w:ascii="Arial" w:hAnsi="Arial" w:cs="Arial"/>
        </w:rPr>
        <w:instrText xml:space="preserve"> ADDIN ZOTERO_ITEM CSL_CITATION {"citationID":"AtREUUtq","properties":{"formattedCitation":"(5,32)","plainCitation":"(5,32)","noteIndex":0},"citationItems":[{"id":527,"uris":["http://zotero.org/groups/5786507/items/M5RQLYC2"],"itemData":{"id":527,"type":"article-journal","abstract":"Contact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CB372F" w:rsidRPr="00CB372F">
        <w:rPr>
          <w:rFonts w:ascii="Arial" w:hAnsi="Arial" w:cs="Arial"/>
        </w:rPr>
        <w:t>(5,32)</w:t>
      </w:r>
      <w:r w:rsidR="00CB372F">
        <w:rPr>
          <w:rFonts w:ascii="Arial" w:hAnsi="Arial" w:cs="Arial"/>
        </w:rPr>
        <w:fldChar w:fldCharType="end"/>
      </w:r>
      <w:r w:rsidR="004A3588">
        <w:rPr>
          <w:rFonts w:ascii="Arial" w:hAnsi="Arial" w:cs="Arial"/>
        </w:rPr>
        <w:t>. We also</w:t>
      </w:r>
      <w:r w:rsidR="007F7DC7">
        <w:rPr>
          <w:rFonts w:ascii="Arial" w:hAnsi="Arial" w:cs="Arial"/>
        </w:rPr>
        <w:t xml:space="preserve"> performed simulation experiments to test how well </w:t>
      </w:r>
      <w:r w:rsidR="00F0141A">
        <w:rPr>
          <w:rFonts w:ascii="Arial" w:hAnsi="Arial" w:cs="Arial"/>
        </w:rPr>
        <w:t xml:space="preserve">a </w:t>
      </w:r>
      <w:r w:rsidR="007F7DC7">
        <w:rPr>
          <w:rFonts w:ascii="Arial" w:hAnsi="Arial" w:cs="Arial"/>
        </w:rPr>
        <w:t xml:space="preserve">computational bioacoustics </w:t>
      </w:r>
      <w:r w:rsidR="00F0141A">
        <w:rPr>
          <w:rFonts w:ascii="Arial" w:hAnsi="Arial" w:cs="Arial"/>
        </w:rPr>
        <w:t xml:space="preserve">tool </w:t>
      </w:r>
      <w:r w:rsidR="007F7DC7">
        <w:rPr>
          <w:rFonts w:ascii="Arial" w:hAnsi="Arial" w:cs="Arial"/>
        </w:rPr>
        <w:t xml:space="preserve">could detect </w:t>
      </w:r>
      <w:r w:rsidR="00D86203">
        <w:rPr>
          <w:rFonts w:ascii="Arial" w:hAnsi="Arial" w:cs="Arial"/>
        </w:rPr>
        <w:t xml:space="preserve">the identity </w:t>
      </w:r>
      <w:r w:rsidR="007F7DC7">
        <w:rPr>
          <w:rFonts w:ascii="Arial" w:hAnsi="Arial" w:cs="Arial"/>
        </w:rPr>
        <w:t>information</w:t>
      </w:r>
      <w:r w:rsidR="00597EC0">
        <w:rPr>
          <w:rFonts w:ascii="Arial" w:hAnsi="Arial" w:cs="Arial"/>
        </w:rPr>
        <w:t xml:space="preserve"> that</w:t>
      </w:r>
      <w:r w:rsidR="007F7DC7">
        <w:rPr>
          <w:rFonts w:ascii="Arial" w:hAnsi="Arial" w:cs="Arial"/>
        </w:rPr>
        <w:t xml:space="preserve"> we</w:t>
      </w:r>
      <w:r w:rsidR="0057302A">
        <w:rPr>
          <w:rFonts w:ascii="Arial" w:hAnsi="Arial" w:cs="Arial"/>
        </w:rPr>
        <w:t xml:space="preserve"> had</w:t>
      </w:r>
      <w:r w:rsidR="007F7DC7">
        <w:rPr>
          <w:rFonts w:ascii="Arial" w:hAnsi="Arial" w:cs="Arial"/>
        </w:rPr>
        <w:t xml:space="preserv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w:t>
      </w:r>
      <w:proofErr w:type="spellStart"/>
      <w:r w:rsidR="0074750F">
        <w:rPr>
          <w:rFonts w:ascii="Arial" w:hAnsi="Arial" w:cs="Arial"/>
        </w:rPr>
        <w:t>paRsynth</w:t>
      </w:r>
      <w:proofErr w:type="spellEnd"/>
      <w:r w:rsidR="0074750F">
        <w:rPr>
          <w:rFonts w:ascii="Arial" w:hAnsi="Arial" w:cs="Arial"/>
        </w:rPr>
        <w:t xml:space="preserve">, </w:t>
      </w:r>
      <w:r w:rsidR="0074750F" w:rsidRPr="00CB372F">
        <w:rPr>
          <w:rFonts w:ascii="Arial" w:hAnsi="Arial" w:cs="Arial"/>
          <w:highlight w:val="yellow"/>
        </w:rPr>
        <w:t>CITE</w:t>
      </w:r>
      <w:r w:rsidR="0074750F">
        <w:rPr>
          <w:rFonts w:ascii="Arial" w:hAnsi="Arial" w:cs="Arial"/>
        </w:rPr>
        <w:t>?)</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w:t>
      </w:r>
      <w:r w:rsidR="00325DFA">
        <w:rPr>
          <w:rFonts w:ascii="Arial" w:hAnsi="Arial" w:cs="Arial"/>
        </w:rPr>
        <w:t xml:space="preserve">the field of </w:t>
      </w:r>
      <w:r w:rsidR="00107EA1">
        <w:rPr>
          <w:rFonts w:ascii="Arial" w:hAnsi="Arial" w:cs="Arial"/>
        </w:rPr>
        <w:t xml:space="preserve">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 xml:space="preserve">complex </w:t>
      </w:r>
      <w:r w:rsidR="00DA07CB">
        <w:rPr>
          <w:rFonts w:ascii="Arial" w:hAnsi="Arial" w:cs="Arial"/>
        </w:rPr>
        <w:t>soci</w:t>
      </w:r>
      <w:r w:rsidR="00A41C21">
        <w:rPr>
          <w:rFonts w:ascii="Arial" w:hAnsi="Arial" w:cs="Arial"/>
        </w:rPr>
        <w:t>al environments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70"/>
      <w:r>
        <w:rPr>
          <w:rFonts w:ascii="Arial" w:hAnsi="Arial" w:cs="Arial"/>
          <w:b/>
          <w:bCs/>
        </w:rPr>
        <w:t xml:space="preserve">Materials and </w:t>
      </w:r>
      <w:commentRangeStart w:id="71"/>
      <w:commentRangeStart w:id="72"/>
      <w:commentRangeStart w:id="73"/>
      <w:r w:rsidRPr="002F070A">
        <w:rPr>
          <w:rFonts w:ascii="Arial" w:hAnsi="Arial" w:cs="Arial"/>
          <w:b/>
          <w:bCs/>
        </w:rPr>
        <w:t>Methods</w:t>
      </w:r>
      <w:commentRangeEnd w:id="71"/>
      <w:r>
        <w:rPr>
          <w:rStyle w:val="CommentReference"/>
        </w:rPr>
        <w:commentReference w:id="71"/>
      </w:r>
      <w:commentRangeEnd w:id="72"/>
      <w:r w:rsidR="009165BF">
        <w:rPr>
          <w:rStyle w:val="CommentReference"/>
        </w:rPr>
        <w:commentReference w:id="72"/>
      </w:r>
      <w:commentRangeEnd w:id="73"/>
      <w:r w:rsidR="00CB372F">
        <w:rPr>
          <w:rStyle w:val="CommentReference"/>
        </w:rPr>
        <w:commentReference w:id="73"/>
      </w:r>
      <w:r>
        <w:rPr>
          <w:rFonts w:ascii="Arial" w:hAnsi="Arial" w:cs="Arial"/>
        </w:rPr>
        <w:t>:</w:t>
      </w:r>
      <w:commentRangeEnd w:id="70"/>
      <w:r>
        <w:rPr>
          <w:rStyle w:val="CommentReference"/>
        </w:rPr>
        <w:commentReference w:id="70"/>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71286A60"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t>
      </w:r>
      <w:r w:rsidR="00D84931">
        <w:rPr>
          <w:rFonts w:ascii="Arial" w:hAnsi="Arial" w:cs="Arial"/>
        </w:rPr>
        <w:t xml:space="preserve">in frequency </w:t>
      </w:r>
      <w:r w:rsidR="00C5047D">
        <w:rPr>
          <w:rFonts w:ascii="Arial" w:hAnsi="Arial" w:cs="Arial"/>
        </w:rPr>
        <w:t xml:space="preserve">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 xml:space="preserve">of these steps in R </w:t>
      </w:r>
      <w:r w:rsidR="00CB372F">
        <w:rPr>
          <w:rFonts w:ascii="Arial" w:hAnsi="Arial" w:cs="Arial"/>
        </w:rPr>
        <w:fldChar w:fldCharType="begin"/>
      </w:r>
      <w:r w:rsidR="00CB372F">
        <w:rPr>
          <w:rFonts w:ascii="Arial" w:hAnsi="Arial" w:cs="Arial"/>
        </w:rPr>
        <w:instrText xml:space="preserve"> ADDIN ZOTERO_ITEM CSL_CITATION {"citationID":"SD8l73EL","properties":{"formattedCitation":"(36)","plainCitation":"(36)","noteIndex":0},"citationItems":[{"id":853,"uris":["http://zotero.org/groups/5786507/items/LAXTH6AP"],"itemData":{"id":853,"type":"document","note":"Citation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CB372F">
        <w:rPr>
          <w:rFonts w:ascii="Arial" w:hAnsi="Arial" w:cs="Arial"/>
        </w:rPr>
        <w:fldChar w:fldCharType="separate"/>
      </w:r>
      <w:r w:rsidR="00CB372F" w:rsidRPr="00CB372F">
        <w:rPr>
          <w:rFonts w:ascii="Arial" w:hAnsi="Arial" w:cs="Arial"/>
        </w:rPr>
        <w:t>(36)</w:t>
      </w:r>
      <w:r w:rsidR="00CB372F">
        <w:rPr>
          <w:rFonts w:ascii="Arial" w:hAnsi="Arial" w:cs="Arial"/>
        </w:rPr>
        <w:fldChar w:fldCharType="end"/>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r w:rsidR="00D84931">
        <w:rPr>
          <w:rFonts w:ascii="Arial" w:hAnsi="Arial" w:cs="Arial"/>
        </w:rPr>
        <w:t xml:space="preserve">: </w:t>
      </w:r>
      <w:hyperlink r:id="rId20" w:history="1">
        <w:r w:rsidR="00D84931" w:rsidRPr="00D84931">
          <w:rPr>
            <w:rStyle w:val="Hyperlink"/>
            <w:rFonts w:ascii="Arial" w:hAnsi="Arial" w:cs="Arial"/>
          </w:rPr>
          <w:t>https://github.com/gsvidaurre/paRsynth</w:t>
        </w:r>
      </w:hyperlink>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264939">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t>
      </w:r>
      <w:r w:rsidR="00C14C3E">
        <w:rPr>
          <w:rFonts w:ascii="Arial" w:hAnsi="Arial" w:cs="Arial"/>
        </w:rPr>
        <w:t>generating</w:t>
      </w:r>
      <w:r w:rsidR="00F232FB">
        <w:rPr>
          <w:rFonts w:ascii="Arial" w:hAnsi="Arial" w:cs="Arial"/>
        </w:rPr>
        <w:t xml:space="preserve"> 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1A2009DA"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74"/>
      <w:commentRangeStart w:id="75"/>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sidR="00FC02BF">
        <w:rPr>
          <w:rFonts w:ascii="Arial" w:hAnsi="Arial" w:cs="Arial"/>
        </w:rPr>
        <w:t xml:space="preserve">with a fixed order </w:t>
      </w:r>
      <w:r>
        <w:rPr>
          <w:rFonts w:ascii="Arial" w:hAnsi="Arial" w:cs="Arial"/>
        </w:rPr>
        <w:t>(</w:t>
      </w:r>
      <w:r w:rsidR="00DE769D">
        <w:rPr>
          <w:rFonts w:ascii="Arial" w:hAnsi="Arial" w:cs="Arial"/>
        </w:rPr>
        <w:t xml:space="preserve">Fig </w:t>
      </w:r>
      <w:r>
        <w:rPr>
          <w:rFonts w:ascii="Arial" w:hAnsi="Arial" w:cs="Arial"/>
        </w:rPr>
        <w:t xml:space="preserve">1): </w:t>
      </w:r>
      <w:commentRangeEnd w:id="74"/>
      <w:r>
        <w:rPr>
          <w:rStyle w:val="CommentReference"/>
        </w:rPr>
        <w:commentReference w:id="74"/>
      </w:r>
      <w:commentRangeEnd w:id="75"/>
      <w:r>
        <w:rPr>
          <w:rStyle w:val="CommentReference"/>
        </w:rPr>
        <w:commentReference w:id="75"/>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w:t>
      </w:r>
      <w:r w:rsidR="00C14C3E">
        <w:rPr>
          <w:rFonts w:ascii="Arial" w:hAnsi="Arial" w:cs="Arial"/>
        </w:rPr>
        <w:t>, such that each position along each string contained a randomly selected letter</w:t>
      </w:r>
      <w:r w:rsidR="003D7C92">
        <w:rPr>
          <w:rFonts w:ascii="Arial" w:hAnsi="Arial" w:cs="Arial"/>
        </w:rPr>
        <w:t>.</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CB372F">
        <w:rPr>
          <w:rFonts w:ascii="Arial" w:hAnsi="Arial" w:cs="Arial"/>
        </w:rPr>
        <w:fldChar w:fldCharType="begin"/>
      </w:r>
      <w:r w:rsidR="00CB372F">
        <w:rPr>
          <w:rFonts w:ascii="Arial" w:hAnsi="Arial" w:cs="Arial"/>
        </w:rPr>
        <w:instrText xml:space="preserve"> ADDIN ZOTERO_ITEM CSL_CITATION {"citationID":"eyuWKJ0L","properties":{"formattedCitation":"(25)","plainCitation":"(25)","noteIndex":0},"citationItems":[{"id":558,"uris":["http://zotero.org/groups/5786507/items/ZECAX5J9"],"itemData":{"id":558,"type":"article-journal","abstract":"Assessing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CB372F" w:rsidRPr="00CB372F">
        <w:rPr>
          <w:rFonts w:ascii="Arial" w:hAnsi="Arial" w:cs="Arial"/>
        </w:rPr>
        <w:t>(25)</w:t>
      </w:r>
      <w:r w:rsidR="00CB372F">
        <w:rPr>
          <w:rFonts w:ascii="Arial" w:hAnsi="Arial" w:cs="Arial"/>
        </w:rPr>
        <w:fldChar w:fldCharType="end"/>
      </w:r>
      <w:r w:rsidR="00704736">
        <w:rPr>
          <w:rFonts w:ascii="Arial" w:hAnsi="Arial" w:cs="Arial"/>
        </w:rPr>
        <w:t>.</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5E5709EF" w:rsidR="00493337" w:rsidRDefault="00493337" w:rsidP="00493337">
      <w:pPr>
        <w:spacing w:line="480" w:lineRule="auto"/>
        <w:rPr>
          <w:rFonts w:ascii="Arial" w:hAnsi="Arial" w:cs="Arial"/>
        </w:rPr>
      </w:pPr>
      <w:r>
        <w:rPr>
          <w:rFonts w:ascii="Arial" w:hAnsi="Arial" w:cs="Arial"/>
        </w:rPr>
        <w:lastRenderedPageBreak/>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CB372F">
        <w:rPr>
          <w:rFonts w:ascii="Arial" w:hAnsi="Arial" w:cs="Arial"/>
        </w:rPr>
        <w:instrText xml:space="preserve"> ADDIN ZOTERO_ITEM CSL_CITATION {"citationID":"WWznp607","properties":{"formattedCitation":"(37)","plainCitation":"(37)","noteIndex":0},"citationItems":[{"id":599,"uris":["http://zotero.org/groups/5786507/items/MUGYAV6U"],"itemData":{"id":599,"type":"article-journal","abstract":"Bottlenose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CB372F" w:rsidRPr="00CB372F">
        <w:rPr>
          <w:rFonts w:ascii="Arial" w:hAnsi="Arial" w:cs="Arial"/>
        </w:rPr>
        <w:t>(37)</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 xml:space="preserve">e used 1-Parsons encoding, which </w:t>
      </w:r>
      <w:r w:rsidR="000A290A">
        <w:rPr>
          <w:rFonts w:ascii="Arial" w:hAnsi="Arial" w:cs="Arial"/>
        </w:rPr>
        <w:t xml:space="preserve">represents relative changes in </w:t>
      </w:r>
      <w:r>
        <w:rPr>
          <w:rFonts w:ascii="Arial" w:hAnsi="Arial" w:cs="Arial"/>
        </w:rPr>
        <w:t>frequenc</w:t>
      </w:r>
      <w:r w:rsidR="001056F7">
        <w:rPr>
          <w:rFonts w:ascii="Arial" w:hAnsi="Arial" w:cs="Arial"/>
        </w:rPr>
        <w:t xml:space="preserve">y </w:t>
      </w:r>
      <w:r w:rsidR="000A290A">
        <w:rPr>
          <w:rFonts w:ascii="Arial" w:hAnsi="Arial" w:cs="Arial"/>
        </w:rPr>
        <w:t>at specific positions as</w:t>
      </w:r>
      <w:r>
        <w:rPr>
          <w:rFonts w:ascii="Arial" w:hAnsi="Arial" w:cs="Arial"/>
        </w:rPr>
        <w:t xml:space="preserve">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w:t>
      </w:r>
      <w:r w:rsidR="00A70B54">
        <w:rPr>
          <w:rFonts w:ascii="Arial" w:hAnsi="Arial" w:cs="Arial"/>
        </w:rPr>
        <w:t>from the previous position</w:t>
      </w:r>
      <w:r w:rsidR="005D78C4">
        <w:rPr>
          <w:rFonts w:ascii="Arial" w:hAnsi="Arial" w:cs="Arial"/>
        </w:rPr>
        <w:t>. T</w:t>
      </w:r>
      <w:r w:rsidR="00A70B54">
        <w:rPr>
          <w:rFonts w:ascii="Arial" w:hAnsi="Arial" w:cs="Arial"/>
        </w:rPr>
        <w:t>his process is repeated at regularly spaced intervals along the duration of</w:t>
      </w:r>
      <w:r>
        <w:rPr>
          <w:rFonts w:ascii="Arial" w:hAnsi="Arial" w:cs="Arial"/>
        </w:rPr>
        <w:t xml:space="preserve"> the original signal. Parsons code is often used in the study of music </w:t>
      </w:r>
      <w:r>
        <w:rPr>
          <w:rFonts w:ascii="Arial" w:hAnsi="Arial" w:cs="Arial"/>
        </w:rPr>
        <w:fldChar w:fldCharType="begin"/>
      </w:r>
      <w:r w:rsidR="00CB372F">
        <w:rPr>
          <w:rFonts w:ascii="Arial" w:hAnsi="Arial" w:cs="Arial"/>
        </w:rPr>
        <w:instrText xml:space="preserve"> ADDIN ZOTERO_ITEM CSL_CITATION {"citationID":"8E9FupMd","properties":{"formattedCitation":"(38)","plainCitation":"(38)","noteIndex":0},"citationItems":[{"id":601,"uris":["http://zotero.org/groups/5786507/items/IJTC2XE2"],"itemData":{"id":601,"type":"article-journal","container-title":"Annual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CB372F" w:rsidRPr="00CB372F">
        <w:rPr>
          <w:rFonts w:ascii="Arial" w:hAnsi="Arial" w:cs="Arial"/>
        </w:rPr>
        <w:t>(38)</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8E362B">
        <w:rPr>
          <w:rFonts w:ascii="Arial" w:hAnsi="Arial" w:cs="Arial"/>
        </w:rPr>
        <w:t>, including more complex Parsons encoding beyond 1-Parsons</w:t>
      </w:r>
      <w:r w:rsidR="001056F7" w:rsidDel="001056F7">
        <w:rPr>
          <w:rFonts w:ascii="Arial" w:hAnsi="Arial" w:cs="Arial"/>
        </w:rPr>
        <w:t xml:space="preserve"> </w:t>
      </w:r>
      <w:r>
        <w:rPr>
          <w:rFonts w:ascii="Arial" w:hAnsi="Arial" w:cs="Arial"/>
        </w:rPr>
        <w:fldChar w:fldCharType="begin"/>
      </w:r>
      <w:r w:rsidR="00CB372F">
        <w:rPr>
          <w:rFonts w:ascii="Arial" w:hAnsi="Arial" w:cs="Arial"/>
        </w:rPr>
        <w:instrText xml:space="preserve"> ADDIN ZOTERO_ITEM CSL_CITATION {"citationID":"r3ZuczO0","properties":{"formattedCitation":"(37)","plainCitation":"(37)","noteIndex":0},"citationItems":[{"id":599,"uris":["http://zotero.org/groups/5786507/items/MUGYAV6U"],"itemData":{"id":599,"type":"article-journal","abstract":"Bottlenose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CB372F" w:rsidRPr="00CB372F">
        <w:rPr>
          <w:rFonts w:ascii="Arial" w:hAnsi="Arial" w:cs="Arial"/>
        </w:rPr>
        <w:t>(37)</w:t>
      </w:r>
      <w:r>
        <w:rPr>
          <w:rFonts w:ascii="Arial" w:hAnsi="Arial" w:cs="Arial"/>
        </w:rPr>
        <w:fldChar w:fldCharType="end"/>
      </w:r>
      <w:r>
        <w:rPr>
          <w:rFonts w:ascii="Arial" w:hAnsi="Arial" w:cs="Arial"/>
        </w:rPr>
        <w:t xml:space="preserve">. Here, we used </w:t>
      </w:r>
      <w:r w:rsidR="00D97527">
        <w:rPr>
          <w:rFonts w:ascii="Arial" w:hAnsi="Arial" w:cs="Arial"/>
        </w:rPr>
        <w:t>1-</w:t>
      </w:r>
      <w:r>
        <w:rPr>
          <w:rFonts w:ascii="Arial" w:hAnsi="Arial" w:cs="Arial"/>
        </w:rPr>
        <w:t>Par</w:t>
      </w:r>
      <w:r w:rsidR="00D97527">
        <w:rPr>
          <w:rFonts w:ascii="Arial" w:hAnsi="Arial" w:cs="Arial"/>
        </w:rPr>
        <w:t>sons</w:t>
      </w:r>
      <w:r>
        <w:rPr>
          <w:rFonts w:ascii="Arial" w:hAnsi="Arial" w:cs="Arial"/>
        </w:rPr>
        <w:t xml:space="preserve"> </w:t>
      </w:r>
      <w:r w:rsidR="00D97527">
        <w:rPr>
          <w:rFonts w:ascii="Arial" w:hAnsi="Arial" w:cs="Arial"/>
        </w:rPr>
        <w:t>en</w:t>
      </w:r>
      <w:r>
        <w:rPr>
          <w:rFonts w:ascii="Arial" w:hAnsi="Arial" w:cs="Arial"/>
        </w:rPr>
        <w:t>cod</w:t>
      </w:r>
      <w:r w:rsidR="00D97527">
        <w:rPr>
          <w:rFonts w:ascii="Arial" w:hAnsi="Arial" w:cs="Arial"/>
        </w:rPr>
        <w:t>ing</w:t>
      </w:r>
      <w:r>
        <w:rPr>
          <w:rFonts w:ascii="Arial" w:hAnsi="Arial" w:cs="Arial"/>
        </w:rPr>
        <w:t xml:space="preserve"> to </w:t>
      </w:r>
      <w:r w:rsidRPr="00EF4472">
        <w:rPr>
          <w:rFonts w:ascii="Arial" w:hAnsi="Arial" w:cs="Arial"/>
          <w:i/>
          <w:iCs/>
        </w:rPr>
        <w:t>encode</w:t>
      </w:r>
      <w:r>
        <w:rPr>
          <w:rFonts w:ascii="Arial" w:hAnsi="Arial" w:cs="Arial"/>
        </w:rPr>
        <w:t xml:space="preserv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1D616C">
        <w:rPr>
          <w:rFonts w:ascii="Arial" w:hAnsi="Arial" w:cs="Arial"/>
        </w:rPr>
        <w:t>al change in frequency</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w:t>
      </w:r>
    </w:p>
    <w:p w14:paraId="1A86521D" w14:textId="1B0570EC"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527F60">
        <w:rPr>
          <w:rFonts w:ascii="Arial" w:hAnsi="Arial" w:cs="Arial"/>
        </w:rPr>
        <w:t xml:space="preserve">use the Parsons code sequence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w:t>
      </w:r>
      <w:r w:rsidR="00266B75">
        <w:rPr>
          <w:rFonts w:ascii="Arial" w:hAnsi="Arial" w:cs="Arial"/>
        </w:rPr>
        <w:t>, then</w:t>
      </w:r>
      <w:r w:rsidR="00ED010A">
        <w:rPr>
          <w:rFonts w:ascii="Arial" w:hAnsi="Arial" w:cs="Arial"/>
        </w:rPr>
        <w:t xml:space="preserve">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in which</w:t>
      </w:r>
      <w:r w:rsidR="00266B75">
        <w:rPr>
          <w:rFonts w:ascii="Arial" w:hAnsi="Arial" w:cs="Arial"/>
        </w:rPr>
        <w:t xml:space="preserve"> subsequent</w:t>
      </w:r>
      <w:r w:rsidR="004C7844">
        <w:rPr>
          <w:rFonts w:ascii="Arial" w:hAnsi="Arial" w:cs="Arial"/>
        </w:rPr>
        <w:t xml:space="preserve"> value</w:t>
      </w:r>
      <w:r w:rsidR="00266B75">
        <w:rPr>
          <w:rFonts w:ascii="Arial" w:hAnsi="Arial" w:cs="Arial"/>
        </w:rPr>
        <w:t>s</w:t>
      </w:r>
      <w:r w:rsidR="004C7844">
        <w:rPr>
          <w:rFonts w:ascii="Arial" w:hAnsi="Arial" w:cs="Arial"/>
        </w:rPr>
        <w:t xml:space="preserve"> shifted up or down in frequency by </w:t>
      </w:r>
      <w:r w:rsidR="00F27802">
        <w:rPr>
          <w:rFonts w:ascii="Arial" w:hAnsi="Arial" w:cs="Arial"/>
        </w:rPr>
        <w:t xml:space="preserve">1 </w:t>
      </w:r>
      <w:r w:rsidR="00B015C7">
        <w:rPr>
          <w:rFonts w:ascii="Arial" w:hAnsi="Arial" w:cs="Arial"/>
        </w:rPr>
        <w:t>kHz or</w:t>
      </w:r>
      <w:r w:rsidR="004C7844">
        <w:rPr>
          <w:rFonts w:ascii="Arial" w:hAnsi="Arial" w:cs="Arial"/>
        </w:rPr>
        <w:t xml:space="preserve"> remained constant with respect to the value that came before.</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w:t>
      </w:r>
      <w:r w:rsidR="00466C38">
        <w:rPr>
          <w:rFonts w:ascii="Arial" w:hAnsi="Arial" w:cs="Arial"/>
        </w:rPr>
        <w:t xml:space="preserve"> parameter</w:t>
      </w:r>
      <w:r w:rsidR="009D51F3">
        <w:rPr>
          <w:rFonts w:ascii="Arial" w:hAnsi="Arial" w:cs="Arial"/>
        </w:rPr>
        <w: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4F4EB9">
        <w:rPr>
          <w:rFonts w:ascii="Arial" w:hAnsi="Arial" w:cs="Arial"/>
        </w:rPr>
        <w:t>. T</w:t>
      </w:r>
      <w:r w:rsidR="001B35EC">
        <w:rPr>
          <w:rFonts w:ascii="Arial" w:hAnsi="Arial" w:cs="Arial"/>
        </w:rPr>
        <w:t xml:space="preserve">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w:t>
      </w:r>
      <w:r w:rsidR="00836CF1">
        <w:rPr>
          <w:rFonts w:ascii="Arial" w:hAnsi="Arial" w:cs="Arial"/>
        </w:rPr>
        <w:lastRenderedPageBreak/>
        <w:t>trajectory,</w:t>
      </w:r>
      <w:r w:rsidR="006833A0">
        <w:rPr>
          <w:rFonts w:ascii="Arial" w:hAnsi="Arial" w:cs="Arial"/>
        </w:rPr>
        <w:t xml:space="preserve"> and this approach can yield less </w:t>
      </w:r>
      <w:proofErr w:type="gramStart"/>
      <w:r w:rsidR="006833A0">
        <w:rPr>
          <w:rFonts w:ascii="Arial" w:hAnsi="Arial" w:cs="Arial"/>
        </w:rPr>
        <w:t>bounded</w:t>
      </w:r>
      <w:proofErr w:type="gramEnd"/>
      <w:r w:rsidR="006833A0">
        <w:rPr>
          <w:rFonts w:ascii="Arial" w:hAnsi="Arial" w:cs="Arial"/>
        </w:rPr>
        <w:t xml:space="preserve"> structural variation of signals in the same dataset. T</w:t>
      </w:r>
      <w:r w:rsidR="00836CF1">
        <w:rPr>
          <w:rFonts w:ascii="Arial" w:hAnsi="Arial" w:cs="Arial"/>
        </w:rPr>
        <w:t>he second</w:t>
      </w:r>
      <w:r w:rsidR="00BE10A3">
        <w:rPr>
          <w:rFonts w:ascii="Arial" w:hAnsi="Arial" w:cs="Arial"/>
        </w:rPr>
        <w:t xml:space="preserve"> </w:t>
      </w:r>
      <w:r w:rsidR="00E1652C">
        <w:rPr>
          <w:rFonts w:ascii="Arial" w:hAnsi="Arial" w:cs="Arial"/>
        </w:rPr>
        <w:t>option resets frequency values back to the starting frequency at the start of each section</w:t>
      </w:r>
      <w:r w:rsidR="00CE3608">
        <w:rPr>
          <w:rFonts w:ascii="Arial" w:hAnsi="Arial" w:cs="Arial"/>
        </w:rPr>
        <w:t xml:space="preserve"> of the original string</w:t>
      </w:r>
      <w:r w:rsidR="001C291B">
        <w:rPr>
          <w:rFonts w:ascii="Arial" w:hAnsi="Arial" w:cs="Arial"/>
        </w:rPr>
        <w:t>, such that the direction of the frequency shift will be calculated relative to the starting frequency rather than the frequency value at the last position of the previous section</w:t>
      </w:r>
      <w:r w:rsidR="00E1652C">
        <w:rPr>
          <w:rFonts w:ascii="Arial" w:hAnsi="Arial" w:cs="Arial"/>
        </w:rPr>
        <w:t>.</w:t>
      </w:r>
      <w:r w:rsidR="00605438">
        <w:rPr>
          <w:rFonts w:ascii="Arial" w:hAnsi="Arial" w:cs="Arial"/>
        </w:rPr>
        <w:t xml:space="preserve"> </w:t>
      </w:r>
      <w:r w:rsidR="00FF094A">
        <w:rPr>
          <w:rFonts w:ascii="Arial" w:hAnsi="Arial" w:cs="Arial"/>
        </w:rPr>
        <w:t>Our preliminary analyses indicated that t</w:t>
      </w:r>
      <w:r w:rsidR="00605438">
        <w:rPr>
          <w:rFonts w:ascii="Arial" w:hAnsi="Arial" w:cs="Arial"/>
        </w:rPr>
        <w:t>his option</w:t>
      </w:r>
      <w:r w:rsidR="00FF094A">
        <w:rPr>
          <w:rFonts w:ascii="Arial" w:hAnsi="Arial" w:cs="Arial"/>
        </w:rPr>
        <w:t xml:space="preserve"> generates more bounded structural variation </w:t>
      </w:r>
      <w:proofErr w:type="gramStart"/>
      <w:r w:rsidR="00FF094A">
        <w:rPr>
          <w:rFonts w:ascii="Arial" w:hAnsi="Arial" w:cs="Arial"/>
        </w:rPr>
        <w:t>similar to</w:t>
      </w:r>
      <w:proofErr w:type="gramEnd"/>
      <w:r w:rsidR="00FF094A">
        <w:rPr>
          <w:rFonts w:ascii="Arial" w:hAnsi="Arial" w:cs="Arial"/>
        </w:rPr>
        <w:t xml:space="preserve"> the variation within a vocalization type that we wanted to simulate, and we used this option to generate all example and simulated datasets.</w:t>
      </w:r>
    </w:p>
    <w:p w14:paraId="52194129" w14:textId="39DB8936"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264939">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to generate synthetic audio files with customized names.</w:t>
      </w:r>
      <w:r w:rsidR="00F4313C">
        <w:rPr>
          <w:rFonts w:ascii="Arial" w:hAnsi="Arial" w:cs="Arial"/>
        </w:rPr>
        <w:t xml:space="preserve"> </w:t>
      </w:r>
      <w:r w:rsidR="00E03B12">
        <w:rPr>
          <w:rFonts w:ascii="Arial" w:hAnsi="Arial" w:cs="Arial"/>
        </w:rPr>
        <w:t>W</w:t>
      </w:r>
      <w:r w:rsidR="00F4313C">
        <w:rPr>
          <w:rFonts w:ascii="Arial" w:hAnsi="Arial" w:cs="Arial"/>
        </w:rPr>
        <w:t xml:space="preserve">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666273">
        <w:rPr>
          <w:rFonts w:ascii="Arial" w:hAnsi="Arial" w:cs="Arial"/>
        </w:rPr>
        <w:t>used</w:t>
      </w:r>
      <w:r w:rsidR="00D3476E">
        <w:rPr>
          <w:rFonts w:ascii="Arial" w:hAnsi="Arial" w:cs="Arial"/>
        </w:rPr>
        <w:t xml:space="preserve"> the frequency </w:t>
      </w:r>
      <w:proofErr w:type="gramStart"/>
      <w:r w:rsidR="00D3476E">
        <w:rPr>
          <w:rFonts w:ascii="Arial" w:hAnsi="Arial" w:cs="Arial"/>
        </w:rPr>
        <w:t>timeseries</w:t>
      </w:r>
      <w:proofErr w:type="gramEnd"/>
      <w:r w:rsidR="00D3476E">
        <w:rPr>
          <w:rFonts w:ascii="Arial" w:hAnsi="Arial" w:cs="Arial"/>
        </w:rPr>
        <w:t xml:space="preserve"> </w:t>
      </w:r>
      <w:r w:rsidR="00666273">
        <w:rPr>
          <w:rFonts w:ascii="Arial" w:hAnsi="Arial" w:cs="Arial"/>
        </w:rPr>
        <w:t xml:space="preserve">as input </w:t>
      </w:r>
      <w:r w:rsidR="00D3476E">
        <w:rPr>
          <w:rFonts w:ascii="Arial" w:hAnsi="Arial" w:cs="Arial"/>
        </w:rPr>
        <w:t xml:space="preserve">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timestamps for each frequency value in the </w:t>
      </w:r>
      <w:r w:rsidR="007F3996">
        <w:rPr>
          <w:rFonts w:ascii="Arial" w:hAnsi="Arial" w:cs="Arial"/>
        </w:rPr>
        <w:t>time 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proofErr w:type="gramStart"/>
      <w:r w:rsidR="008416DE">
        <w:rPr>
          <w:rFonts w:ascii="Arial" w:hAnsi="Arial" w:cs="Arial"/>
        </w:rPr>
        <w:t>pitchFloor</w:t>
      </w:r>
      <w:proofErr w:type="spellEnd"/>
      <w:proofErr w:type="gram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 xml:space="preserve">To generate smoother frequency modulation patterns that better </w:t>
      </w:r>
      <w:r w:rsidR="0075549F">
        <w:rPr>
          <w:rFonts w:ascii="Arial" w:hAnsi="Arial" w:cs="Arial"/>
        </w:rPr>
        <w:lastRenderedPageBreak/>
        <w:t>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w:t>
      </w:r>
      <w:r w:rsidR="008B1169">
        <w:rPr>
          <w:rFonts w:ascii="Arial" w:hAnsi="Arial" w:cs="Arial"/>
        </w:rPr>
        <w:t xml:space="preserve">used </w:t>
      </w:r>
      <w:r w:rsidR="00AB7EC8">
        <w:rPr>
          <w:rFonts w:ascii="Arial" w:hAnsi="Arial" w:cs="Arial"/>
        </w:rPr>
        <w:t>the default value</w:t>
      </w:r>
      <w:r w:rsidR="008B1169">
        <w:rPr>
          <w:rFonts w:ascii="Arial" w:hAnsi="Arial" w:cs="Arial"/>
        </w:rPr>
        <w:t xml:space="preserve"> of 0.025</w:t>
      </w:r>
      <w:r w:rsidR="00AB7EC8">
        <w:rPr>
          <w:rFonts w:ascii="Arial" w:hAnsi="Arial" w:cs="Arial"/>
        </w:rPr>
        <w:t xml:space="preserv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w:t>
      </w:r>
      <w:r w:rsidR="00546CF1">
        <w:rPr>
          <w:rFonts w:ascii="Arial" w:hAnsi="Arial" w:cs="Arial"/>
        </w:rPr>
        <w:t>.</w:t>
      </w:r>
      <w:r w:rsidR="008B1169">
        <w:rPr>
          <w:rFonts w:ascii="Arial" w:hAnsi="Arial" w:cs="Arial"/>
        </w:rPr>
        <w:t xml:space="preserve"> In preliminary analyses, we found that retaining this stochasticity in sound generation was important to avoid creating duplicated audio files</w:t>
      </w:r>
      <w:r w:rsidR="00BF7324">
        <w:rPr>
          <w:rFonts w:ascii="Arial" w:hAnsi="Arial" w:cs="Arial"/>
        </w:rPr>
        <w:t xml:space="preserve"> for different vocalizations</w:t>
      </w:r>
      <w:r w:rsidR="008B1169">
        <w:rPr>
          <w:rFonts w:ascii="Arial" w:hAnsi="Arial" w:cs="Arial"/>
        </w:rPr>
        <w:t>, which can occur when the same random variation string is sampled within an individual.</w:t>
      </w:r>
      <w:r w:rsidR="00E8761C">
        <w:rPr>
          <w:rFonts w:ascii="Arial" w:hAnsi="Arial" w:cs="Arial"/>
        </w:rPr>
        <w:t xml:space="preserve"> In other words, using </w:t>
      </w:r>
      <w:proofErr w:type="spellStart"/>
      <w:r w:rsidR="00E8761C">
        <w:rPr>
          <w:rFonts w:ascii="Arial" w:hAnsi="Arial" w:cs="Arial"/>
        </w:rPr>
        <w:t>soundgen’s</w:t>
      </w:r>
      <w:proofErr w:type="spellEnd"/>
      <w:r w:rsidR="00E8761C">
        <w:rPr>
          <w:rFonts w:ascii="Arial" w:hAnsi="Arial" w:cs="Arial"/>
        </w:rPr>
        <w:t xml:space="preserve"> stochasticity in sound generation facilitates generating different audio files for different vocalizations attributed to the same individual, even when </w:t>
      </w:r>
      <w:r w:rsidR="00682A00">
        <w:rPr>
          <w:rFonts w:ascii="Arial" w:hAnsi="Arial" w:cs="Arial"/>
        </w:rPr>
        <w:t xml:space="preserve">the character string is </w:t>
      </w:r>
      <w:proofErr w:type="gramStart"/>
      <w:r w:rsidR="00682A00">
        <w:rPr>
          <w:rFonts w:ascii="Arial" w:hAnsi="Arial" w:cs="Arial"/>
        </w:rPr>
        <w:t>exactly the same</w:t>
      </w:r>
      <w:proofErr w:type="gramEnd"/>
      <w:r w:rsidR="00682A00">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We wrote ou</w:t>
      </w:r>
      <w:r w:rsidR="000A4B3D">
        <w:rPr>
          <w:rFonts w:ascii="Arial" w:hAnsi="Arial" w:cs="Arial"/>
        </w:rPr>
        <w:t>r</w:t>
      </w:r>
      <w:r w:rsidR="0006637D">
        <w:rPr>
          <w:rFonts w:ascii="Arial" w:hAnsi="Arial" w:cs="Arial"/>
        </w:rPr>
        <w:t xml:space="preserve"> function so that these arguments can be </w:t>
      </w:r>
      <w:r w:rsidR="00576C92">
        <w:rPr>
          <w:rFonts w:ascii="Arial" w:hAnsi="Arial" w:cs="Arial"/>
        </w:rPr>
        <w:t xml:space="preserve">updated </w:t>
      </w:r>
      <w:r w:rsidR="007F3996">
        <w:rPr>
          <w:rFonts w:ascii="Arial" w:hAnsi="Arial" w:cs="Arial"/>
        </w:rPr>
        <w:t>with</w:t>
      </w:r>
      <w:r w:rsidR="0006637D">
        <w:rPr>
          <w:rFonts w:ascii="Arial" w:hAnsi="Arial" w:cs="Arial"/>
        </w:rPr>
        <w:t xml:space="preserve"> the range of </w:t>
      </w:r>
      <w:r w:rsidR="000522EA">
        <w:rPr>
          <w:rFonts w:ascii="Arial" w:hAnsi="Arial" w:cs="Arial"/>
        </w:rPr>
        <w:t xml:space="preserve">possible </w:t>
      </w:r>
      <w:r w:rsidR="0006637D">
        <w:rPr>
          <w:rFonts w:ascii="Arial" w:hAnsi="Arial" w:cs="Arial"/>
        </w:rPr>
        <w:t xml:space="preserve">values specified by </w:t>
      </w:r>
      <w:proofErr w:type="spellStart"/>
      <w:r w:rsidR="0006637D">
        <w:rPr>
          <w:rFonts w:ascii="Arial" w:hAnsi="Arial" w:cs="Arial"/>
        </w:rPr>
        <w:t>soundge</w:t>
      </w:r>
      <w:r w:rsidR="00B25189">
        <w:rPr>
          <w:rFonts w:ascii="Arial" w:hAnsi="Arial" w:cs="Arial"/>
        </w:rPr>
        <w:t>n</w:t>
      </w:r>
      <w:proofErr w:type="spellEnd"/>
      <w:r w:rsidR="0058151D">
        <w:rPr>
          <w:rFonts w:ascii="Arial" w:hAnsi="Arial" w:cs="Arial"/>
        </w:rPr>
        <w:t>. W</w:t>
      </w:r>
      <w:r w:rsidR="0006637D">
        <w:rPr>
          <w:rFonts w:ascii="Arial" w:hAnsi="Arial" w:cs="Arial"/>
        </w:rPr>
        <w:t xml:space="preserve">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w:t>
      </w:r>
      <w:r w:rsidR="002D3DD9">
        <w:rPr>
          <w:rFonts w:ascii="Arial" w:hAnsi="Arial" w:cs="Arial"/>
        </w:rPr>
        <w:lastRenderedPageBreak/>
        <w:t>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64336695" w14:textId="3F375892" w:rsidR="002A280C"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sidR="00B47CD3">
        <w:rPr>
          <w:rFonts w:ascii="Arial" w:hAnsi="Arial" w:cs="Arial"/>
        </w:rPr>
        <w:t xml:space="preserve"> </w:t>
      </w:r>
      <w:r>
        <w:rPr>
          <w:rFonts w:ascii="Arial" w:hAnsi="Arial" w:cs="Arial"/>
        </w:rPr>
        <w:t>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992536">
        <w:rPr>
          <w:rFonts w:ascii="Arial" w:hAnsi="Arial" w:cs="Arial"/>
        </w:rPr>
        <w:t xml:space="preserve">the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p>
    <w:p w14:paraId="5D5EF328" w14:textId="7D2D6A2B" w:rsidR="00CF1645" w:rsidRDefault="002A280C" w:rsidP="00EF4472">
      <w:pPr>
        <w:spacing w:line="480" w:lineRule="auto"/>
        <w:ind w:firstLine="720"/>
        <w:rPr>
          <w:rFonts w:ascii="Arial" w:hAnsi="Arial" w:cs="Arial"/>
        </w:rPr>
      </w:pPr>
      <w:commentRangeStart w:id="76"/>
      <w:commentRangeStart w:id="77"/>
      <w:commentRangeStart w:id="78"/>
      <w:commentRangeStart w:id="79"/>
      <w:commentRangeStart w:id="80"/>
      <w:r>
        <w:rPr>
          <w:rFonts w:ascii="Arial" w:hAnsi="Arial" w:cs="Arial"/>
        </w:rPr>
        <w:t>Although</w:t>
      </w:r>
      <w:commentRangeEnd w:id="76"/>
      <w:r>
        <w:rPr>
          <w:rStyle w:val="CommentReference"/>
        </w:rPr>
        <w:commentReference w:id="76"/>
      </w:r>
      <w:commentRangeEnd w:id="79"/>
      <w:commentRangeEnd w:id="80"/>
      <w:r w:rsidR="002C02ED">
        <w:rPr>
          <w:rStyle w:val="CommentReference"/>
        </w:rPr>
        <w:commentReference w:id="79"/>
      </w:r>
      <w:r w:rsidR="007774D7">
        <w:rPr>
          <w:rStyle w:val="CommentReference"/>
        </w:rPr>
        <w:commentReference w:id="80"/>
      </w:r>
      <w:r>
        <w:rPr>
          <w:rFonts w:ascii="Arial" w:hAnsi="Arial" w:cs="Arial"/>
        </w:rPr>
        <w:t xml:space="preserve">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w:t>
      </w:r>
      <w:r>
        <w:rPr>
          <w:rFonts w:ascii="Arial" w:hAnsi="Arial" w:cs="Arial"/>
        </w:rPr>
        <w:lastRenderedPageBreak/>
        <w:t xml:space="preserve">information at either social level, we did not expect that group or individual information would be fully unique amongst groups or individuals, respectively, across a given dataset. Instead, identity information could be stochastically similar amongst classes at either social level </w:t>
      </w:r>
      <w:proofErr w:type="gramStart"/>
      <w:r>
        <w:rPr>
          <w:rFonts w:ascii="Arial" w:hAnsi="Arial" w:cs="Arial"/>
        </w:rPr>
        <w:t>and</w:t>
      </w:r>
      <w:proofErr w:type="gramEnd"/>
      <w:r>
        <w:rPr>
          <w:rFonts w:ascii="Arial" w:hAnsi="Arial" w:cs="Arial"/>
        </w:rPr>
        <w:t xml:space="preserve"> the likelihood of such stochastic similarity would increase with the number of classes 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commentRangeEnd w:id="77"/>
      <w:r>
        <w:rPr>
          <w:rStyle w:val="CommentReference"/>
        </w:rPr>
        <w:commentReference w:id="77"/>
      </w:r>
      <w:commentRangeEnd w:id="78"/>
      <w:r>
        <w:rPr>
          <w:rStyle w:val="CommentReference"/>
        </w:rPr>
        <w:commentReference w:id="78"/>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p>
    <w:p w14:paraId="31A23A02" w14:textId="34593828"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proofErr w:type="spellStart"/>
      <w:r w:rsidR="007B3C7A">
        <w:rPr>
          <w:rFonts w:ascii="Arial" w:hAnsi="Arial" w:cs="Arial"/>
        </w:rPr>
        <w:t>sonif</w:t>
      </w:r>
      <w:r>
        <w:rPr>
          <w:rFonts w:ascii="Arial" w:hAnsi="Arial" w:cs="Arial"/>
        </w:rPr>
        <w:t>y</w:t>
      </w:r>
      <w:proofErr w:type="spellEnd"/>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w:t>
      </w:r>
      <w:r w:rsidR="00DB2071">
        <w:rPr>
          <w:rFonts w:ascii="Arial" w:hAnsi="Arial" w:cs="Arial"/>
        </w:rPr>
        <w:t>. W</w:t>
      </w:r>
      <w:r w:rsidR="00C239AE">
        <w:rPr>
          <w:rFonts w:ascii="Arial" w:hAnsi="Arial" w:cs="Arial"/>
        </w:rPr>
        <w:t>e</w:t>
      </w:r>
      <w:r w:rsidR="00DB2071">
        <w:rPr>
          <w:rFonts w:ascii="Arial" w:hAnsi="Arial" w:cs="Arial"/>
        </w:rPr>
        <w:t xml:space="preserve"> chose this option because</w:t>
      </w:r>
      <w:r w:rsidR="00C239AE">
        <w:rPr>
          <w:rFonts w:ascii="Arial" w:hAnsi="Arial" w:cs="Arial"/>
        </w:rPr>
        <w:t xml:space="preserve"> in preliminary work</w:t>
      </w:r>
      <w:r w:rsidR="00DB2071">
        <w:rPr>
          <w:rFonts w:ascii="Arial" w:hAnsi="Arial" w:cs="Arial"/>
        </w:rPr>
        <w:t xml:space="preserve">, we found that </w:t>
      </w:r>
      <w:r w:rsidR="00C239AE">
        <w:rPr>
          <w:rFonts w:ascii="Arial" w:hAnsi="Arial" w:cs="Arial"/>
        </w:rPr>
        <w:t>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711936">
        <w:rPr>
          <w:rFonts w:ascii="Arial" w:hAnsi="Arial" w:cs="Arial"/>
        </w:rPr>
        <w:t xml:space="preserve"> in acoustic space</w:t>
      </w:r>
      <w:r w:rsidR="00C239AE">
        <w:rPr>
          <w:rFonts w:ascii="Arial" w:hAnsi="Arial" w:cs="Arial"/>
        </w:rPr>
        <w:t xml:space="preserve">. </w:t>
      </w:r>
      <w:r w:rsidR="00607E8D">
        <w:rPr>
          <w:rFonts w:ascii="Arial" w:hAnsi="Arial" w:cs="Arial"/>
        </w:rPr>
        <w:t xml:space="preserve">To create synthetic vocalizations, we used the </w:t>
      </w:r>
      <w:proofErr w:type="spellStart"/>
      <w:r w:rsidR="00607E8D">
        <w:rPr>
          <w:rFonts w:ascii="Arial" w:hAnsi="Arial" w:cs="Arial"/>
        </w:rPr>
        <w:t>soundgen</w:t>
      </w:r>
      <w:proofErr w:type="spellEnd"/>
      <w:r w:rsidR="00607E8D">
        <w:rPr>
          <w:rFonts w:ascii="Arial" w:hAnsi="Arial" w:cs="Arial"/>
        </w:rPr>
        <w:t xml:space="preserve">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 xml:space="preserve">with about 200 </w:t>
      </w:r>
      <w:proofErr w:type="spellStart"/>
      <w:r w:rsidR="00AE5C57">
        <w:rPr>
          <w:rFonts w:ascii="Arial" w:hAnsi="Arial" w:cs="Arial"/>
        </w:rPr>
        <w:t>ms</w:t>
      </w:r>
      <w:proofErr w:type="spellEnd"/>
      <w:r w:rsidR="00AE5C57">
        <w:rPr>
          <w:rFonts w:ascii="Arial" w:hAnsi="Arial" w:cs="Arial"/>
        </w:rPr>
        <w:t xml:space="preserve"> duration, audio file and pitch sampling rates of 44.1 kHz,</w:t>
      </w:r>
      <w:r w:rsidR="00F71708">
        <w:rPr>
          <w:rFonts w:ascii="Arial" w:hAnsi="Arial" w:cs="Arial"/>
        </w:rPr>
        <w:t xml:space="preserve"> a single frequency contour</w:t>
      </w:r>
      <w:r w:rsidR="003937D8">
        <w:rPr>
          <w:rFonts w:ascii="Arial" w:hAnsi="Arial" w:cs="Arial"/>
        </w:rPr>
        <w:t xml:space="preserve">, the default </w:t>
      </w:r>
      <w:proofErr w:type="spellStart"/>
      <w:r w:rsidR="003937D8">
        <w:rPr>
          <w:rFonts w:ascii="Arial" w:hAnsi="Arial" w:cs="Arial"/>
        </w:rPr>
        <w:t>soundgen</w:t>
      </w:r>
      <w:proofErr w:type="spellEnd"/>
      <w:r w:rsidR="003937D8">
        <w:rPr>
          <w:rFonts w:ascii="Arial" w:hAnsi="Arial" w:cs="Arial"/>
        </w:rPr>
        <w:t xml:space="preserve">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E252FD">
        <w:rPr>
          <w:rFonts w:ascii="Arial" w:hAnsi="Arial" w:cs="Arial"/>
        </w:rPr>
        <w:t xml:space="preserve">The resulting </w:t>
      </w:r>
      <w:r w:rsidR="007B3727">
        <w:rPr>
          <w:rFonts w:ascii="Arial" w:hAnsi="Arial" w:cs="Arial"/>
        </w:rPr>
        <w:t xml:space="preserve">synthetic </w:t>
      </w:r>
      <w:r w:rsidR="00952FFD">
        <w:rPr>
          <w:rFonts w:ascii="Arial" w:hAnsi="Arial" w:cs="Arial"/>
        </w:rPr>
        <w:t>datasets were composed of</w:t>
      </w:r>
      <w:r w:rsidR="00E252FD">
        <w:rPr>
          <w:rFonts w:ascii="Arial" w:hAnsi="Arial" w:cs="Arial"/>
        </w:rPr>
        <w:t xml:space="preserve"> tonal, frequency-modulated vocalizations</w:t>
      </w:r>
      <w:r w:rsidR="00E16898">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 xml:space="preserve">an analytical pipeline described </w:t>
      </w:r>
      <w:r w:rsidR="008A27F1">
        <w:rPr>
          <w:rFonts w:ascii="Arial" w:hAnsi="Arial" w:cs="Arial"/>
        </w:rPr>
        <w:lastRenderedPageBreak/>
        <w:t>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w:t>
      </w:r>
      <w:proofErr w:type="gramStart"/>
      <w:r w:rsidR="005E0305">
        <w:rPr>
          <w:rFonts w:ascii="Arial" w:hAnsi="Arial" w:cs="Arial"/>
        </w:rPr>
        <w:t>levels</w:t>
      </w:r>
      <w:proofErr w:type="gramEnd"/>
      <w:r w:rsidR="005E0305">
        <w:rPr>
          <w:rFonts w:ascii="Arial" w:hAnsi="Arial" w:cs="Arial"/>
        </w:rPr>
        <w:t xml:space="preserve"> </w:t>
      </w:r>
      <w:r w:rsidR="007B3C7A">
        <w:rPr>
          <w:rFonts w:ascii="Arial" w:hAnsi="Arial" w:cs="Arial"/>
        </w:rPr>
        <w:t>both datasets.</w:t>
      </w:r>
      <w:r w:rsidR="00016110">
        <w:rPr>
          <w:rFonts w:ascii="Arial" w:hAnsi="Arial" w:cs="Arial"/>
        </w:rPr>
        <w:t xml:space="preserve"> </w:t>
      </w:r>
    </w:p>
    <w:p w14:paraId="04E0B1D1" w14:textId="27666120"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vocalizations, we </w:t>
      </w:r>
      <w:r w:rsidR="00A629FB">
        <w:rPr>
          <w:rFonts w:ascii="Arial" w:hAnsi="Arial" w:cs="Arial"/>
        </w:rPr>
        <w:t>generated spectrograms</w:t>
      </w:r>
      <w:r w:rsidR="001E11FB">
        <w:rPr>
          <w:rFonts w:ascii="Arial" w:hAnsi="Arial" w:cs="Arial"/>
        </w:rPr>
        <w:t xml:space="preserve"> from audio files, as well as low-dimensional</w:t>
      </w:r>
      <w:r w:rsidR="009E3E89">
        <w:rPr>
          <w:rFonts w:ascii="Arial" w:hAnsi="Arial" w:cs="Arial"/>
        </w:rPr>
        <w:t xml:space="preserve"> trait spaces, or acoustic space, plots</w:t>
      </w:r>
      <w:r w:rsidR="001E11FB">
        <w:rPr>
          <w:rFonts w:ascii="Arial" w:hAnsi="Arial" w:cs="Arial"/>
        </w:rPr>
        <w:t xml:space="preserve">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264939">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w:t>
      </w:r>
      <w:r w:rsidR="00D1734E">
        <w:rPr>
          <w:rFonts w:ascii="Arial" w:hAnsi="Arial" w:cs="Arial"/>
        </w:rPr>
        <w:t xml:space="preserve">initial </w:t>
      </w:r>
      <w:r w:rsidR="00FD223B">
        <w:rPr>
          <w:rFonts w:ascii="Arial" w:hAnsi="Arial" w:cs="Arial"/>
        </w:rPr>
        <w:t xml:space="preserve">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264939">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 xml:space="preserve">We also used functions from the </w:t>
      </w:r>
      <w:proofErr w:type="spellStart"/>
      <w:r w:rsidR="00E56020">
        <w:rPr>
          <w:rFonts w:ascii="Arial" w:hAnsi="Arial" w:cs="Arial"/>
        </w:rPr>
        <w:t>tune</w:t>
      </w:r>
      <w:r w:rsidR="00252CF2">
        <w:rPr>
          <w:rFonts w:ascii="Arial" w:hAnsi="Arial" w:cs="Arial"/>
        </w:rPr>
        <w:t>R</w:t>
      </w:r>
      <w:proofErr w:type="spellEnd"/>
      <w:r w:rsidR="00E56020">
        <w:rPr>
          <w:rFonts w:ascii="Arial" w:hAnsi="Arial" w:cs="Arial"/>
        </w:rPr>
        <w:t xml:space="preserve"> package version 1.4.7</w:t>
      </w:r>
      <w:r w:rsidR="002F498B">
        <w:rPr>
          <w:rFonts w:ascii="Arial" w:hAnsi="Arial" w:cs="Arial"/>
        </w:rPr>
        <w:t xml:space="preserve"> (</w:t>
      </w:r>
      <w:r w:rsidR="002F498B" w:rsidRPr="00CB372F">
        <w:rPr>
          <w:rFonts w:ascii="Arial" w:hAnsi="Arial" w:cs="Arial"/>
          <w:highlight w:val="yellow"/>
        </w:rPr>
        <w:t>CITE</w:t>
      </w:r>
      <w:r w:rsidR="002F498B">
        <w:rPr>
          <w:rFonts w:ascii="Arial" w:hAnsi="Arial" w:cs="Arial"/>
        </w:rPr>
        <w:t>)</w:t>
      </w:r>
      <w:r w:rsidR="00E56020">
        <w:rPr>
          <w:rFonts w:ascii="Arial" w:hAnsi="Arial" w:cs="Arial"/>
        </w:rPr>
        <w:t xml:space="preserve">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3EF61430"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low-dimensional trait spaces</w:t>
      </w:r>
      <w:r w:rsidR="005D381D">
        <w:rPr>
          <w:rFonts w:ascii="Arial" w:hAnsi="Arial" w:cs="Arial"/>
        </w:rPr>
        <w:t>, or acoustic space plots,</w:t>
      </w:r>
      <w:r>
        <w:rPr>
          <w:rFonts w:ascii="Arial" w:hAnsi="Arial" w:cs="Arial"/>
        </w:rPr>
        <w:t xml:space="preserve">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7C0FCC">
        <w:rPr>
          <w:rFonts w:ascii="Arial" w:hAnsi="Arial" w:cs="Arial"/>
        </w:rPr>
        <w:t xml:space="preserve"> and each representation of the vocalizations</w:t>
      </w:r>
      <w:r w:rsidR="004D023A">
        <w:rPr>
          <w:rFonts w:ascii="Arial" w:hAnsi="Arial" w:cs="Arial"/>
        </w:rPr>
        <w:t>.</w:t>
      </w:r>
      <w:r w:rsidR="002F498B">
        <w:rPr>
          <w:rFonts w:ascii="Arial" w:hAnsi="Arial" w:cs="Arial"/>
        </w:rPr>
        <w:t xml:space="preserve"> We performed these analyses in R (CITE R Core Team 2024) and relied on tools from the </w:t>
      </w:r>
      <w:proofErr w:type="spellStart"/>
      <w:r w:rsidR="002F498B">
        <w:rPr>
          <w:rFonts w:ascii="Arial" w:hAnsi="Arial" w:cs="Arial"/>
        </w:rPr>
        <w:t>tidyverse</w:t>
      </w:r>
      <w:proofErr w:type="spellEnd"/>
      <w:r w:rsidR="002F498B">
        <w:rPr>
          <w:rFonts w:ascii="Arial" w:hAnsi="Arial" w:cs="Arial"/>
        </w:rPr>
        <w:t xml:space="preserve"> (CITE) for data manipulation and visualization. Unless otherwise specified, we used these same tools for all downstream data manipulation and visualization as well.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w:t>
      </w:r>
      <w:proofErr w:type="gramStart"/>
      <w:r w:rsidR="00201C3C">
        <w:rPr>
          <w:rFonts w:ascii="Arial" w:hAnsi="Arial" w:cs="Arial"/>
        </w:rPr>
        <w:t>package version</w:t>
      </w:r>
      <w:proofErr w:type="gramEnd"/>
      <w:r w:rsidR="00201C3C">
        <w:rPr>
          <w:rFonts w:ascii="Arial" w:hAnsi="Arial" w:cs="Arial"/>
        </w:rPr>
        <w:t xml:space="preserve"> </w:t>
      </w:r>
      <w:r w:rsidR="0052644B">
        <w:rPr>
          <w:rFonts w:ascii="Arial" w:hAnsi="Arial" w:cs="Arial"/>
        </w:rPr>
        <w:t>0.9.12</w:t>
      </w:r>
      <w:r w:rsidR="002F498B">
        <w:rPr>
          <w:rFonts w:ascii="Arial" w:hAnsi="Arial" w:cs="Arial"/>
        </w:rPr>
        <w:t xml:space="preserve"> (CITE)</w:t>
      </w:r>
      <w:r w:rsidR="0083684D">
        <w:rPr>
          <w:rFonts w:ascii="Arial" w:hAnsi="Arial" w:cs="Arial"/>
        </w:rPr>
        <w:t xml:space="preserve">. </w:t>
      </w:r>
      <w:commentRangeStart w:id="81"/>
      <w:r w:rsidR="0083684D">
        <w:rPr>
          <w:rFonts w:ascii="Arial" w:hAnsi="Arial" w:cs="Arial"/>
        </w:rPr>
        <w:t xml:space="preserve">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w:t>
      </w:r>
      <w:r w:rsidR="00AC28A7">
        <w:rPr>
          <w:rFonts w:ascii="Arial" w:hAnsi="Arial" w:cs="Arial"/>
        </w:rPr>
        <w:t xml:space="preserve">audio files </w:t>
      </w:r>
      <w:r w:rsidR="00807528">
        <w:rPr>
          <w:rFonts w:ascii="Arial" w:hAnsi="Arial" w:cs="Arial"/>
        </w:rPr>
        <w:t>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CB372F">
        <w:rPr>
          <w:rFonts w:ascii="Arial" w:hAnsi="Arial" w:cs="Arial"/>
        </w:rPr>
        <w:instrText xml:space="preserve"> ADDIN ZOTERO_ITEM CSL_CITATION {"citationID":"8Nlr6ax0","properties":{"formattedCitation":"(29,39)","plainCitation":"(29,39)","noteIndex":0},"citationItems":[{"id":836,"uris":["http://zotero.org/groups/5786507/items/KSAJINRD"],"itemData":{"id":836,"type":"article-journal","abstract":"Animal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CB372F" w:rsidRPr="00CB372F">
        <w:rPr>
          <w:rFonts w:ascii="Arial" w:hAnsi="Arial" w:cs="Arial"/>
        </w:rPr>
        <w:t>(29,39)</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w:t>
      </w:r>
      <w:r w:rsidR="00E37AFD">
        <w:rPr>
          <w:rFonts w:ascii="Arial" w:hAnsi="Arial" w:cs="Arial"/>
        </w:rPr>
        <w:lastRenderedPageBreak/>
        <w:t>between consecutive windows of 90%, a Hanning window</w:t>
      </w:r>
      <w:commentRangeEnd w:id="81"/>
      <w:r w:rsidR="00935159">
        <w:rPr>
          <w:rStyle w:val="CommentReference"/>
        </w:rPr>
        <w:commentReference w:id="81"/>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827CD9">
        <w:rPr>
          <w:rFonts w:ascii="Arial" w:hAnsi="Arial" w:cs="Arial"/>
        </w:rPr>
        <w:t xml:space="preserve"> (see information on validation below)</w:t>
      </w:r>
      <w:r w:rsidR="00B76B70">
        <w:rPr>
          <w:rFonts w:ascii="Arial" w:hAnsi="Arial" w:cs="Arial"/>
        </w:rPr>
        <w:t>.</w:t>
      </w:r>
      <w:r w:rsidR="006C66EF">
        <w:rPr>
          <w:rFonts w:ascii="Arial" w:hAnsi="Arial" w:cs="Arial"/>
        </w:rPr>
        <w:t xml:space="preserve"> </w:t>
      </w:r>
    </w:p>
    <w:p w14:paraId="34A752C5" w14:textId="2F7A6D9D"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w:t>
      </w:r>
      <w:r w:rsidR="00BB017A">
        <w:rPr>
          <w:rFonts w:ascii="Arial" w:hAnsi="Arial" w:cs="Arial"/>
        </w:rPr>
        <w:t xml:space="preserve"> universal space</w:t>
      </w:r>
      <w:r w:rsidR="00916937">
        <w:rPr>
          <w:rFonts w:ascii="Arial" w:hAnsi="Arial" w:cs="Arial"/>
        </w:rPr>
        <w:t xml:space="preserve">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w:t>
      </w:r>
      <w:r w:rsidR="009046A2">
        <w:rPr>
          <w:rFonts w:ascii="Arial" w:hAnsi="Arial" w:cs="Arial"/>
        </w:rPr>
        <w:t xml:space="preserve">acoustic </w:t>
      </w:r>
      <w:r w:rsidR="0090035A">
        <w:rPr>
          <w:rFonts w:ascii="Arial" w:hAnsi="Arial" w:cs="Arial"/>
        </w:rPr>
        <w:t>space</w:t>
      </w:r>
      <w:r w:rsidR="005B1E1D">
        <w:rPr>
          <w:rFonts w:ascii="Arial" w:hAnsi="Arial" w:cs="Arial"/>
        </w:rPr>
        <w:t>s</w:t>
      </w:r>
      <w:r w:rsidR="0090035A">
        <w:rPr>
          <w:rFonts w:ascii="Arial" w:hAnsi="Arial" w:cs="Arial"/>
        </w:rPr>
        <w:t xml:space="preserve">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w:t>
      </w:r>
      <w:r w:rsidR="00744627">
        <w:rPr>
          <w:rFonts w:ascii="Arial" w:hAnsi="Arial" w:cs="Arial"/>
        </w:rPr>
        <w:lastRenderedPageBreak/>
        <w:t>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 xml:space="preserve">We used 15 dimensions to reduce the stress of the resulting optimal solution to 5% or less </w:t>
      </w:r>
      <w:r w:rsidR="00F4041A">
        <w:rPr>
          <w:rFonts w:ascii="Arial" w:hAnsi="Arial" w:cs="Arial"/>
        </w:rPr>
        <w:fldChar w:fldCharType="begin"/>
      </w:r>
      <w:r w:rsidR="00F4041A">
        <w:rPr>
          <w:rFonts w:ascii="Arial" w:hAnsi="Arial" w:cs="Arial"/>
        </w:rPr>
        <w:instrText xml:space="preserve"> ADDIN ZOTERO_ITEM CSL_CITATION {"citationID":"sOQUgqmx","properties":{"formattedCitation":"(40)","plainCitation":"(40)","noteIndex":0},"citationItems":[{"id":852,"uris":["http://zotero.org/groups/5786507/items/ERUU9SXP"],"itemData":{"id":852,"type":"article-journal","abstract":"We describe the numerical methods required in our approach to multi-dimensional scaling. The rationale of this approach has appeared previously. © 1964 Psychometric Society.","container-title":"Psychometrika","DOI":"10.1007/BF02289694","ISSN":"00333123","issue":"2","page":"115-129","title":"Nonmetric multidimensional scaling: A numerical method","volume":"29","author":[{"family":"Kruskal","given":"J.B."}],"issued":{"date-parts":[["1964"]]}}}],"schema":"https://github.com/citation-style-language/schema/raw/master/csl-citation.json"} </w:instrText>
      </w:r>
      <w:r w:rsidR="00F4041A">
        <w:rPr>
          <w:rFonts w:ascii="Arial" w:hAnsi="Arial" w:cs="Arial"/>
        </w:rPr>
        <w:fldChar w:fldCharType="separate"/>
      </w:r>
      <w:r w:rsidR="00F4041A" w:rsidRPr="00F4041A">
        <w:rPr>
          <w:rFonts w:ascii="Arial" w:hAnsi="Arial" w:cs="Arial"/>
        </w:rPr>
        <w:t>(40)</w:t>
      </w:r>
      <w:r w:rsidR="00F4041A">
        <w:rPr>
          <w:rFonts w:ascii="Arial" w:hAnsi="Arial" w:cs="Arial"/>
        </w:rPr>
        <w:fldChar w:fldCharType="end"/>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w:t>
      </w:r>
      <w:r w:rsidR="007407CA">
        <w:rPr>
          <w:rFonts w:ascii="Arial" w:hAnsi="Arial" w:cs="Arial"/>
        </w:rPr>
        <w:t xml:space="preserve">to visualize patterns of variation for each representation of the synthetic </w:t>
      </w:r>
      <w:r w:rsidR="004708F2">
        <w:rPr>
          <w:rFonts w:ascii="Arial" w:hAnsi="Arial" w:cs="Arial"/>
        </w:rPr>
        <w:t>vocalizations</w:t>
      </w:r>
      <w:r w:rsidR="007407CA">
        <w:rPr>
          <w:rFonts w:ascii="Arial" w:hAnsi="Arial" w:cs="Arial"/>
        </w:rPr>
        <w:t xml:space="preserve"> (character strings and vocalizations, respectively).</w:t>
      </w:r>
      <w:r w:rsidR="00A76A96">
        <w:rPr>
          <w:rFonts w:ascii="Arial" w:hAnsi="Arial" w:cs="Arial"/>
        </w:rPr>
        <w:t xml:space="preserve"> </w:t>
      </w:r>
      <w:r w:rsidR="002164D9">
        <w:rPr>
          <w:rFonts w:ascii="Arial" w:hAnsi="Arial" w:cs="Arial"/>
        </w:rPr>
        <w:t xml:space="preserve">To perform multidimensional scaling with the SPCC matrix, we </w:t>
      </w:r>
      <w:r w:rsidR="00622920">
        <w:rPr>
          <w:rFonts w:ascii="Arial" w:hAnsi="Arial" w:cs="Arial"/>
        </w:rPr>
        <w:t xml:space="preserve">first </w:t>
      </w:r>
      <w:r w:rsidR="002164D9">
        <w:rPr>
          <w:rFonts w:ascii="Arial" w:hAnsi="Arial" w:cs="Arial"/>
        </w:rPr>
        <w:t xml:space="preserve">subtracted this matrix from 1 to yield distance values.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w:t>
      </w:r>
      <w:r w:rsidR="00024FC8">
        <w:rPr>
          <w:rFonts w:ascii="Arial" w:hAnsi="Arial" w:cs="Arial"/>
        </w:rPr>
        <w:t xml:space="preserve">acoustic </w:t>
      </w:r>
      <w:r w:rsidR="00ED2A79">
        <w:rPr>
          <w:rFonts w:ascii="Arial" w:hAnsi="Arial" w:cs="Arial"/>
        </w:rPr>
        <w:t>space visualizations. In each of these</w:t>
      </w:r>
      <w:r w:rsidR="008F3B81">
        <w:rPr>
          <w:rFonts w:ascii="Arial" w:hAnsi="Arial" w:cs="Arial"/>
        </w:rPr>
        <w:t xml:space="preserve"> acoustic</w:t>
      </w:r>
      <w:r w:rsidR="00ED2A79">
        <w:rPr>
          <w:rFonts w:ascii="Arial" w:hAnsi="Arial" w:cs="Arial"/>
        </w:rPr>
        <w:t xml:space="preserve"> space</w:t>
      </w:r>
      <w:r w:rsidR="008F3B81">
        <w:rPr>
          <w:rFonts w:ascii="Arial" w:hAnsi="Arial" w:cs="Arial"/>
        </w:rPr>
        <w:t xml:space="preserve"> plot</w:t>
      </w:r>
      <w:r w:rsidR="00ED2A79">
        <w:rPr>
          <w:rFonts w:ascii="Arial" w:hAnsi="Arial" w:cs="Arial"/>
        </w:rPr>
        <w:t xml:space="preserve">s, </w:t>
      </w:r>
      <w:r w:rsidR="00956BBF">
        <w:rPr>
          <w:rFonts w:ascii="Arial" w:hAnsi="Arial" w:cs="Arial"/>
        </w:rPr>
        <w:t>vocalizations that are structurally similar are closer together</w:t>
      </w:r>
      <w:r w:rsidR="00DD7330">
        <w:rPr>
          <w:rFonts w:ascii="Arial" w:hAnsi="Arial" w:cs="Arial"/>
        </w:rPr>
        <w:t xml:space="preserve"> or concentrated</w:t>
      </w:r>
      <w:r w:rsidR="00956BBF">
        <w:rPr>
          <w:rFonts w:ascii="Arial" w:hAnsi="Arial" w:cs="Arial"/>
        </w:rPr>
        <w:t xml:space="preserve"> in space, whi</w:t>
      </w:r>
      <w:r w:rsidR="004D155A">
        <w:rPr>
          <w:rFonts w:ascii="Arial" w:hAnsi="Arial" w:cs="Arial"/>
        </w:rPr>
        <w:t>le</w:t>
      </w:r>
      <w:r w:rsidR="00956BBF">
        <w:rPr>
          <w:rFonts w:ascii="Arial" w:hAnsi="Arial" w:cs="Arial"/>
        </w:rPr>
        <w:t xml:space="preserve"> those that are structurally different are farther apart</w:t>
      </w:r>
      <w:r w:rsidR="0040486C">
        <w:rPr>
          <w:rFonts w:ascii="Arial" w:hAnsi="Arial" w:cs="Arial"/>
        </w:rPr>
        <w:t xml:space="preserve">, or </w:t>
      </w:r>
      <w:r w:rsidR="00F4041A">
        <w:rPr>
          <w:rFonts w:ascii="Arial" w:hAnsi="Arial" w:cs="Arial"/>
        </w:rPr>
        <w:t>over-dispersed</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w:t>
      </w:r>
      <w:r w:rsidR="00DE769D">
        <w:rPr>
          <w:rFonts w:ascii="Arial" w:hAnsi="Arial" w:cs="Arial"/>
        </w:rPr>
        <w:t xml:space="preserve">Figs </w:t>
      </w:r>
      <w:r w:rsidR="005B4335">
        <w:rPr>
          <w:rFonts w:ascii="Arial" w:hAnsi="Arial" w:cs="Arial"/>
        </w:rPr>
        <w:t xml:space="preserve">2 and 3), as well as both social levels (Supplementary </w:t>
      </w:r>
      <w:r w:rsidR="00DE769D">
        <w:rPr>
          <w:rFonts w:ascii="Arial" w:hAnsi="Arial" w:cs="Arial"/>
        </w:rPr>
        <w:t xml:space="preserve">Figs </w:t>
      </w:r>
      <w:r w:rsidR="005B4335">
        <w:rPr>
          <w:rFonts w:ascii="Arial" w:hAnsi="Arial" w:cs="Arial"/>
        </w:rPr>
        <w:t xml:space="preserve">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DD1641">
        <w:rPr>
          <w:rFonts w:ascii="Arial" w:hAnsi="Arial" w:cs="Arial"/>
        </w:rPr>
        <w:t xml:space="preserve">patterns of </w:t>
      </w:r>
      <w:r w:rsidR="004320AF">
        <w:rPr>
          <w:rFonts w:ascii="Arial" w:hAnsi="Arial" w:cs="Arial"/>
        </w:rPr>
        <w:t>concentrat</w:t>
      </w:r>
      <w:r w:rsidR="00DD1641">
        <w:rPr>
          <w:rFonts w:ascii="Arial" w:hAnsi="Arial" w:cs="Arial"/>
        </w:rPr>
        <w:t>ed points</w:t>
      </w:r>
      <w:r w:rsidR="004320AF">
        <w:rPr>
          <w:rFonts w:ascii="Arial" w:hAnsi="Arial" w:cs="Arial"/>
        </w:rPr>
        <w:t xml:space="preserve">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w:t>
      </w:r>
      <w:r w:rsidR="00886108">
        <w:rPr>
          <w:rFonts w:ascii="Arial" w:hAnsi="Arial" w:cs="Arial"/>
        </w:rPr>
        <w:t xml:space="preserve">more </w:t>
      </w:r>
      <w:r w:rsidR="00854923">
        <w:rPr>
          <w:rFonts w:ascii="Arial" w:hAnsi="Arial" w:cs="Arial"/>
        </w:rPr>
        <w:t xml:space="preserve">distinctive </w:t>
      </w:r>
      <w:commentRangeStart w:id="82"/>
      <w:commentRangeStart w:id="83"/>
      <w:r w:rsidR="00854923">
        <w:rPr>
          <w:rFonts w:ascii="Arial" w:hAnsi="Arial" w:cs="Arial"/>
        </w:rPr>
        <w:t>information</w:t>
      </w:r>
      <w:commentRangeEnd w:id="82"/>
      <w:r w:rsidR="002C02ED">
        <w:rPr>
          <w:rStyle w:val="CommentReference"/>
        </w:rPr>
        <w:commentReference w:id="82"/>
      </w:r>
      <w:commentRangeEnd w:id="83"/>
      <w:r w:rsidR="00F4041A">
        <w:rPr>
          <w:rStyle w:val="CommentReference"/>
        </w:rPr>
        <w:commentReference w:id="83"/>
      </w:r>
      <w:r w:rsidR="00854923">
        <w:rPr>
          <w:rFonts w:ascii="Arial" w:hAnsi="Arial" w:cs="Arial"/>
        </w:rPr>
        <w:t>.</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commentRangeStart w:id="84"/>
      <w:commentRangeStart w:id="85"/>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commentRangeEnd w:id="84"/>
      <w:r w:rsidR="002C02ED">
        <w:rPr>
          <w:rStyle w:val="CommentReference"/>
        </w:rPr>
        <w:commentReference w:id="84"/>
      </w:r>
      <w:commentRangeEnd w:id="85"/>
      <w:r w:rsidR="00F4041A">
        <w:rPr>
          <w:rStyle w:val="CommentReference"/>
        </w:rPr>
        <w:commentReference w:id="85"/>
      </w:r>
    </w:p>
    <w:p w14:paraId="1651B7A6" w14:textId="18ACC0D5"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well we could detect identity information in the synthetic vocal identity signals, we</w:t>
      </w:r>
      <w:r w:rsidR="00712C95">
        <w:rPr>
          <w:rFonts w:ascii="Arial" w:hAnsi="Arial" w:cs="Arial"/>
        </w:rPr>
        <w:t xml:space="preserve"> </w:t>
      </w:r>
      <w:r w:rsidR="00A36189">
        <w:rPr>
          <w:rFonts w:ascii="Arial" w:hAnsi="Arial" w:cs="Arial"/>
        </w:rPr>
        <w:t>performed</w:t>
      </w:r>
      <w:r w:rsidR="00D9404D">
        <w:rPr>
          <w:rFonts w:ascii="Arial" w:hAnsi="Arial" w:cs="Arial"/>
        </w:rPr>
        <w:t xml:space="preserve">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w:t>
      </w:r>
      <w:r w:rsidR="005D0FE1">
        <w:rPr>
          <w:rFonts w:ascii="Arial" w:hAnsi="Arial" w:cs="Arial"/>
        </w:rPr>
        <w:lastRenderedPageBreak/>
        <w:t xml:space="preserve">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C523D2">
        <w:rPr>
          <w:rFonts w:ascii="Arial" w:hAnsi="Arial" w:cs="Arial"/>
        </w:rPr>
        <w:t>, or the number of classes at each social level</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 xml:space="preserve">the highest </w:t>
      </w:r>
      <w:proofErr w:type="gramStart"/>
      <w:r w:rsidR="007A09B7">
        <w:rPr>
          <w:rFonts w:ascii="Arial" w:hAnsi="Arial" w:cs="Arial"/>
        </w:rPr>
        <w:t>accuracies</w:t>
      </w:r>
      <w:proofErr w:type="gramEnd"/>
      <w:r w:rsidR="007A09B7">
        <w:rPr>
          <w:rFonts w:ascii="Arial" w:hAnsi="Arial" w:cs="Arial"/>
        </w:rPr>
        <w:t xml:space="preserve">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 xml:space="preserve">In our experiments, we varied the relative proportions of group to individual information encoded in each string over four treatments: (1) 0 (representing all individual information and no group information), </w:t>
      </w:r>
      <w:r w:rsidR="00643F33">
        <w:rPr>
          <w:rFonts w:ascii="Arial" w:hAnsi="Arial" w:cs="Arial"/>
        </w:rPr>
        <w:t xml:space="preserve">(2) </w:t>
      </w:r>
      <w:r w:rsidR="00264720">
        <w:rPr>
          <w:rFonts w:ascii="Arial" w:hAnsi="Arial" w:cs="Arial"/>
        </w:rPr>
        <w:t>1/3</w:t>
      </w:r>
      <w:r w:rsidR="001F16A5">
        <w:rPr>
          <w:rFonts w:ascii="Arial" w:hAnsi="Arial" w:cs="Arial"/>
        </w:rPr>
        <w:t xml:space="preserve"> (more individual than group information)</w:t>
      </w:r>
      <w:r w:rsidR="00264720">
        <w:rPr>
          <w:rFonts w:ascii="Arial" w:hAnsi="Arial" w:cs="Arial"/>
        </w:rPr>
        <w:t xml:space="preserve">, </w:t>
      </w:r>
      <w:r w:rsidR="00643F33">
        <w:rPr>
          <w:rFonts w:ascii="Arial" w:hAnsi="Arial" w:cs="Arial"/>
        </w:rPr>
        <w:t xml:space="preserve">(3) </w:t>
      </w:r>
      <w:r w:rsidR="00264720">
        <w:rPr>
          <w:rFonts w:ascii="Arial" w:hAnsi="Arial" w:cs="Arial"/>
        </w:rPr>
        <w:t>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xml:space="preserve">, and </w:t>
      </w:r>
      <w:r w:rsidR="00643F33">
        <w:rPr>
          <w:rFonts w:ascii="Arial" w:hAnsi="Arial" w:cs="Arial"/>
        </w:rPr>
        <w:t xml:space="preserve">(4) </w:t>
      </w:r>
      <w:r w:rsidR="00264720">
        <w:rPr>
          <w:rFonts w:ascii="Arial" w:hAnsi="Arial" w:cs="Arial"/>
        </w:rPr>
        <w:t>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 xml:space="preserve">used a total length of 6 characters in the overall character string for encoding information at one or both social levels, </w:t>
      </w:r>
      <w:r w:rsidR="00CA206B">
        <w:rPr>
          <w:rFonts w:ascii="Arial" w:hAnsi="Arial" w:cs="Arial"/>
        </w:rPr>
        <w:t>for the following 4</w:t>
      </w:r>
      <w:r w:rsidR="00D61D2E">
        <w:rPr>
          <w:rFonts w:ascii="Arial" w:hAnsi="Arial" w:cs="Arial"/>
        </w:rPr>
        <w:t xml:space="preserve"> treatments</w:t>
      </w:r>
      <w:r w:rsidR="00B6759F">
        <w:rPr>
          <w:rFonts w:ascii="Arial" w:hAnsi="Arial" w:cs="Arial"/>
        </w:rPr>
        <w:t>: (1)</w:t>
      </w:r>
      <w:r w:rsidR="00845200">
        <w:rPr>
          <w:rFonts w:ascii="Arial" w:hAnsi="Arial" w:cs="Arial"/>
        </w:rPr>
        <w:t xml:space="preserve"> 6 characters devoted to individual information, </w:t>
      </w:r>
      <w:r w:rsidR="00B6759F">
        <w:rPr>
          <w:rFonts w:ascii="Arial" w:hAnsi="Arial" w:cs="Arial"/>
        </w:rPr>
        <w:t xml:space="preserve">(2) </w:t>
      </w:r>
      <w:r w:rsidR="00845200">
        <w:rPr>
          <w:rFonts w:ascii="Arial" w:hAnsi="Arial" w:cs="Arial"/>
        </w:rPr>
        <w:t>4 characters for individual and 2 characters for group information,</w:t>
      </w:r>
      <w:r w:rsidR="00B6759F">
        <w:rPr>
          <w:rFonts w:ascii="Arial" w:hAnsi="Arial" w:cs="Arial"/>
        </w:rPr>
        <w:t xml:space="preserve"> (3)</w:t>
      </w:r>
      <w:r w:rsidR="00845200">
        <w:rPr>
          <w:rFonts w:ascii="Arial" w:hAnsi="Arial" w:cs="Arial"/>
        </w:rPr>
        <w:t xml:space="preserve">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or</w:t>
      </w:r>
      <w:r w:rsidR="00B6759F">
        <w:rPr>
          <w:rFonts w:ascii="Arial" w:hAnsi="Arial" w:cs="Arial"/>
        </w:rPr>
        <w:t xml:space="preserve"> (4)</w:t>
      </w:r>
      <w:r w:rsidR="00532A72">
        <w:rPr>
          <w:rFonts w:ascii="Arial" w:hAnsi="Arial" w:cs="Arial"/>
        </w:rPr>
        <w:t xml:space="preserve"> </w:t>
      </w:r>
      <w:r w:rsidR="00845200">
        <w:rPr>
          <w:rFonts w:ascii="Arial" w:hAnsi="Arial" w:cs="Arial"/>
        </w:rPr>
        <w:t>6 characters devoted to group information</w:t>
      </w:r>
      <w:r w:rsidR="00532A72">
        <w:rPr>
          <w:rFonts w:ascii="Arial" w:hAnsi="Arial" w:cs="Arial"/>
        </w:rPr>
        <w:t>.</w:t>
      </w:r>
    </w:p>
    <w:p w14:paraId="3C36172E" w14:textId="2E939F48" w:rsidR="00EF4D13" w:rsidRDefault="00172A53" w:rsidP="00842BAC">
      <w:pPr>
        <w:pStyle w:val="NoSpacing"/>
        <w:spacing w:line="480" w:lineRule="auto"/>
        <w:ind w:firstLine="720"/>
        <w:rPr>
          <w:rFonts w:ascii="Arial" w:hAnsi="Arial" w:cs="Arial"/>
        </w:rPr>
      </w:pPr>
      <w:r>
        <w:rPr>
          <w:rFonts w:ascii="Arial" w:hAnsi="Arial" w:cs="Arial"/>
        </w:rPr>
        <w:t>We also expected that the size</w:t>
      </w:r>
      <w:r w:rsidR="0033275F">
        <w:rPr>
          <w:rFonts w:ascii="Arial" w:hAnsi="Arial" w:cs="Arial"/>
        </w:rPr>
        <w:t>s</w:t>
      </w:r>
      <w:r>
        <w:rPr>
          <w:rFonts w:ascii="Arial" w:hAnsi="Arial" w:cs="Arial"/>
        </w:rPr>
        <w:t xml:space="preserv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 xml:space="preserve">classes at </w:t>
      </w:r>
      <w:r w:rsidR="00F41C05">
        <w:rPr>
          <w:rFonts w:ascii="Arial" w:hAnsi="Arial" w:cs="Arial"/>
        </w:rPr>
        <w:lastRenderedPageBreak/>
        <w:t>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CB372F">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CB372F" w:rsidRPr="00CB372F">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w:t>
      </w:r>
      <w:r w:rsidR="00AB6177">
        <w:rPr>
          <w:rFonts w:ascii="Arial" w:hAnsi="Arial" w:cs="Arial"/>
        </w:rPr>
        <w:t xml:space="preserve"> </w:t>
      </w:r>
      <w:r w:rsidR="00121D80">
        <w:rPr>
          <w:rFonts w:ascii="Arial" w:hAnsi="Arial" w:cs="Arial"/>
        </w:rPr>
        <w:fldChar w:fldCharType="begin"/>
      </w:r>
      <w:r w:rsidR="00CB372F">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CB372F" w:rsidRPr="00CB372F">
        <w:rPr>
          <w:rFonts w:ascii="Arial" w:hAnsi="Arial" w:cs="Arial"/>
        </w:rPr>
        <w:t>(33)</w:t>
      </w:r>
      <w:r w:rsidR="00121D80">
        <w:rPr>
          <w:rFonts w:ascii="Arial" w:hAnsi="Arial" w:cs="Arial"/>
        </w:rPr>
        <w:fldChar w:fldCharType="end"/>
      </w:r>
      <w:commentRangeStart w:id="86"/>
      <w:commentRangeEnd w:id="86"/>
      <w:r w:rsidR="00C41466">
        <w:rPr>
          <w:rStyle w:val="CommentReference"/>
        </w:rPr>
        <w:commentReference w:id="86"/>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proofErr w:type="gramStart"/>
      <w:r w:rsidR="00121D80">
        <w:rPr>
          <w:rFonts w:ascii="Arial" w:hAnsi="Arial" w:cs="Arial"/>
        </w:rPr>
        <w:t>a treatment</w:t>
      </w:r>
      <w:proofErr w:type="gramEnd"/>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commentRangeStart w:id="87"/>
      <w:commentRangeStart w:id="88"/>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w:t>
      </w:r>
      <w:commentRangeEnd w:id="87"/>
      <w:r w:rsidR="000C575E">
        <w:rPr>
          <w:rStyle w:val="CommentReference"/>
        </w:rPr>
        <w:commentReference w:id="87"/>
      </w:r>
      <w:commentRangeEnd w:id="88"/>
      <w:r w:rsidR="00F4041A">
        <w:rPr>
          <w:rStyle w:val="CommentReference"/>
        </w:rPr>
        <w:commentReference w:id="88"/>
      </w:r>
      <w:r w:rsidR="00E93946">
        <w:rPr>
          <w:rFonts w:ascii="Arial" w:hAnsi="Arial" w:cs="Arial"/>
        </w:rPr>
        <w:t xml:space="preserve">In downstream analyses, we used </w:t>
      </w:r>
      <w:r w:rsidR="004E5C60">
        <w:rPr>
          <w:rFonts w:ascii="Arial" w:hAnsi="Arial" w:cs="Arial"/>
        </w:rPr>
        <w:t xml:space="preserve">all </w:t>
      </w:r>
      <w:r w:rsidR="00E93946">
        <w:rPr>
          <w:rFonts w:ascii="Arial" w:hAnsi="Arial" w:cs="Arial"/>
        </w:rPr>
        <w:t>exemplars of vocalizations per individual</w:t>
      </w:r>
      <w:r w:rsidR="00C818BF">
        <w:rPr>
          <w:rFonts w:ascii="Arial" w:hAnsi="Arial" w:cs="Arial"/>
        </w:rPr>
        <w:t>, but for group-level analyses,</w:t>
      </w:r>
      <w:r w:rsidR="00E93946">
        <w:rPr>
          <w:rFonts w:ascii="Arial" w:hAnsi="Arial" w:cs="Arial"/>
        </w:rPr>
        <w:t xml:space="preserve"> </w:t>
      </w:r>
      <w:r w:rsidR="00C818BF">
        <w:rPr>
          <w:rFonts w:ascii="Arial" w:hAnsi="Arial" w:cs="Arial"/>
        </w:rPr>
        <w:t xml:space="preserve">we </w:t>
      </w:r>
      <w:r w:rsidR="004E2586">
        <w:rPr>
          <w:rFonts w:ascii="Arial" w:hAnsi="Arial" w:cs="Arial"/>
        </w:rPr>
        <w:t xml:space="preserve">randomly selected 1 vocalization per individual in each group to use the same number of vocalizations </w:t>
      </w:r>
      <w:r w:rsidR="00C818BF">
        <w:rPr>
          <w:rFonts w:ascii="Arial" w:hAnsi="Arial" w:cs="Arial"/>
        </w:rPr>
        <w:t xml:space="preserve">across analyses at each social </w:t>
      </w:r>
      <w:commentRangeStart w:id="89"/>
      <w:r w:rsidR="00C818BF">
        <w:rPr>
          <w:rFonts w:ascii="Arial" w:hAnsi="Arial" w:cs="Arial"/>
        </w:rPr>
        <w:t>level</w:t>
      </w:r>
      <w:commentRangeEnd w:id="89"/>
      <w:r w:rsidR="002C02ED">
        <w:rPr>
          <w:rStyle w:val="CommentReference"/>
        </w:rPr>
        <w:commentReference w:id="89"/>
      </w:r>
      <w:r w:rsidR="004E2586">
        <w:rPr>
          <w:rFonts w:ascii="Arial" w:hAnsi="Arial" w:cs="Arial"/>
        </w:rPr>
        <w:t>.</w:t>
      </w:r>
    </w:p>
    <w:p w14:paraId="5ADA5DA2" w14:textId="37A23291"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described above to generate datasets of synthetic vocal</w:t>
      </w:r>
      <w:r w:rsidR="00243A64">
        <w:rPr>
          <w:rFonts w:ascii="Arial" w:hAnsi="Arial" w:cs="Arial"/>
        </w:rPr>
        <w:t xml:space="preserve">izations </w:t>
      </w:r>
      <w:r w:rsidR="00777043">
        <w:rPr>
          <w:rFonts w:ascii="Arial" w:hAnsi="Arial" w:cs="Arial"/>
        </w:rPr>
        <w:t xml:space="preserve">under each treatment combination. </w:t>
      </w:r>
      <w:r w:rsidR="003B70BF">
        <w:rPr>
          <w:rFonts w:ascii="Arial" w:hAnsi="Arial" w:cs="Arial"/>
        </w:rPr>
        <w:t xml:space="preserve">Then we analyzed both the character string and audio representations of the </w:t>
      </w:r>
      <w:r w:rsidR="00D4688B">
        <w:rPr>
          <w:rFonts w:ascii="Arial" w:hAnsi="Arial" w:cs="Arial"/>
        </w:rPr>
        <w:t>vocalizations</w:t>
      </w:r>
      <w:r w:rsidR="00F7569E">
        <w:rPr>
          <w:rFonts w:ascii="Arial" w:hAnsi="Arial" w:cs="Arial"/>
        </w:rPr>
        <w:t xml:space="preserve"> per treatment combination</w:t>
      </w:r>
      <w:r w:rsidR="00A52CB3">
        <w:rPr>
          <w:rFonts w:ascii="Arial" w:hAnsi="Arial" w:cs="Arial"/>
        </w:rPr>
        <w:t>. O</w:t>
      </w:r>
      <w:r w:rsidR="00466BEE">
        <w:rPr>
          <w:rFonts w:ascii="Arial" w:hAnsi="Arial" w:cs="Arial"/>
        </w:rPr>
        <w:t xml:space="preserve">ur results generated using the character </w:t>
      </w:r>
      <w:r w:rsidR="00466BEE">
        <w:rPr>
          <w:rFonts w:ascii="Arial" w:hAnsi="Arial" w:cs="Arial"/>
        </w:rPr>
        <w:lastRenderedPageBreak/>
        <w:t>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 xml:space="preserve">in the </w:t>
      </w:r>
      <w:r w:rsidR="009B13CF">
        <w:rPr>
          <w:rFonts w:ascii="Arial" w:hAnsi="Arial" w:cs="Arial"/>
        </w:rPr>
        <w:t xml:space="preserve">audio files of the </w:t>
      </w:r>
      <w:r w:rsidR="00CB4196">
        <w:rPr>
          <w:rFonts w:ascii="Arial" w:hAnsi="Arial" w:cs="Arial"/>
        </w:rPr>
        <w:t>synthetic vocalizations using traditional bioacoustics too</w:t>
      </w:r>
      <w:r w:rsidR="008D67C6">
        <w:rPr>
          <w:rFonts w:ascii="Arial" w:hAnsi="Arial" w:cs="Arial"/>
        </w:rPr>
        <w:t>l</w:t>
      </w:r>
      <w:r w:rsidR="00CB4196">
        <w:rPr>
          <w:rFonts w:ascii="Arial" w:hAnsi="Arial" w:cs="Arial"/>
        </w:rPr>
        <w:t>s.</w:t>
      </w:r>
    </w:p>
    <w:p w14:paraId="3A1BB58A" w14:textId="7A01B7E2"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w:t>
      </w:r>
      <w:proofErr w:type="gramStart"/>
      <w:r>
        <w:rPr>
          <w:rFonts w:ascii="Arial" w:hAnsi="Arial" w:cs="Arial"/>
        </w:rPr>
        <w:t>experiments</w:t>
      </w:r>
      <w:proofErr w:type="gramEnd"/>
      <w:r>
        <w:rPr>
          <w:rFonts w:ascii="Arial" w:hAnsi="Arial" w:cs="Arial"/>
        </w:rPr>
        <w:t xml:space="preserve"> as for </w:t>
      </w:r>
      <w:proofErr w:type="gramStart"/>
      <w:r>
        <w:rPr>
          <w:rFonts w:ascii="Arial" w:hAnsi="Arial" w:cs="Arial"/>
        </w:rPr>
        <w:t>the example</w:t>
      </w:r>
      <w:proofErr w:type="gramEnd"/>
      <w:r>
        <w:rPr>
          <w:rFonts w:ascii="Arial" w:hAnsi="Arial" w:cs="Arial"/>
        </w:rPr>
        <w:t xml:space="preserve"> datasets described above. </w:t>
      </w:r>
      <w:r w:rsidR="00366407">
        <w:rPr>
          <w:rFonts w:ascii="Arial" w:hAnsi="Arial" w:cs="Arial"/>
        </w:rPr>
        <w:t>We measured distance</w:t>
      </w:r>
      <w:r w:rsidR="00AD345F">
        <w:rPr>
          <w:rFonts w:ascii="Arial" w:hAnsi="Arial" w:cs="Arial"/>
        </w:rPr>
        <w:t>s amongst the datasets of strings and audio files</w:t>
      </w:r>
      <w:r w:rsidR="00366407">
        <w:rPr>
          <w:rFonts w:ascii="Arial" w:hAnsi="Arial" w:cs="Arial"/>
        </w:rPr>
        <w:t xml:space="preserve"> with the edit distance or SPCC, respectively, and then performed multidimensional scaling to generate features. </w:t>
      </w:r>
      <w:r w:rsidR="002C0F5E">
        <w:rPr>
          <w:rFonts w:ascii="Arial" w:hAnsi="Arial" w:cs="Arial"/>
        </w:rPr>
        <w:t>We</w:t>
      </w:r>
      <w:r>
        <w:rPr>
          <w:rFonts w:ascii="Arial" w:hAnsi="Arial" w:cs="Arial"/>
        </w:rPr>
        <w:t xml:space="preserve"> </w:t>
      </w:r>
      <w:r w:rsidR="00366407">
        <w:rPr>
          <w:rFonts w:ascii="Arial" w:hAnsi="Arial" w:cs="Arial"/>
        </w:rPr>
        <w:t>checked values of the SPCC matrices for negative values</w:t>
      </w:r>
      <w:r w:rsidR="00B33EA1">
        <w:rPr>
          <w:rFonts w:ascii="Arial" w:hAnsi="Arial" w:cs="Arial"/>
        </w:rPr>
        <w:t xml:space="preserve"> or values of 1 </w:t>
      </w:r>
      <w:proofErr w:type="gramStart"/>
      <w:r w:rsidR="00B33EA1">
        <w:rPr>
          <w:rFonts w:ascii="Arial" w:hAnsi="Arial" w:cs="Arial"/>
        </w:rPr>
        <w:t>off of</w:t>
      </w:r>
      <w:proofErr w:type="gramEnd"/>
      <w:r w:rsidR="00B33EA1">
        <w:rPr>
          <w:rFonts w:ascii="Arial" w:hAnsi="Arial" w:cs="Arial"/>
        </w:rPr>
        <w:t xml:space="preserve"> the diagonal</w:t>
      </w:r>
      <w:r w:rsidR="000C647E">
        <w:rPr>
          <w:rFonts w:ascii="Arial" w:hAnsi="Arial" w:cs="Arial"/>
        </w:rPr>
        <w:t>.</w:t>
      </w:r>
      <w:r w:rsidR="00B33EA1">
        <w:rPr>
          <w:rFonts w:ascii="Arial" w:hAnsi="Arial" w:cs="Arial"/>
        </w:rPr>
        <w:t xml:space="preserve"> </w:t>
      </w:r>
      <w:r w:rsidR="000C647E">
        <w:rPr>
          <w:rFonts w:ascii="Arial" w:hAnsi="Arial" w:cs="Arial"/>
        </w:rPr>
        <w:t>We</w:t>
      </w:r>
      <w:r w:rsidR="00B33EA1">
        <w:rPr>
          <w:rFonts w:ascii="Arial" w:hAnsi="Arial" w:cs="Arial"/>
        </w:rPr>
        <w:t xml:space="preserve"> did not find either issue in any of the SPCC matrices across </w:t>
      </w:r>
      <w:r w:rsidR="003D3459">
        <w:rPr>
          <w:rFonts w:ascii="Arial" w:hAnsi="Arial" w:cs="Arial"/>
        </w:rPr>
        <w:t xml:space="preserve">iterations of </w:t>
      </w:r>
      <w:r w:rsidR="00B33EA1">
        <w:rPr>
          <w:rFonts w:ascii="Arial" w:hAnsi="Arial" w:cs="Arial"/>
        </w:rPr>
        <w:t>our treatment combinations</w:t>
      </w:r>
      <w:r w:rsidR="003E4D82">
        <w:rPr>
          <w:rFonts w:ascii="Arial" w:hAnsi="Arial" w:cs="Arial"/>
        </w:rPr>
        <w:t>. W</w:t>
      </w:r>
      <w:r>
        <w:rPr>
          <w:rFonts w:ascii="Arial" w:hAnsi="Arial" w:cs="Arial"/>
        </w:rPr>
        <w:t xml:space="preserve">e did not generate </w:t>
      </w:r>
      <w:r w:rsidR="001F2EBF">
        <w:rPr>
          <w:rFonts w:ascii="Arial" w:hAnsi="Arial" w:cs="Arial"/>
        </w:rPr>
        <w:t xml:space="preserve">acoustic space </w:t>
      </w:r>
      <w:r>
        <w:rPr>
          <w:rFonts w:ascii="Arial" w:hAnsi="Arial" w:cs="Arial"/>
        </w:rPr>
        <w:t>visualizations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1E678512"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w:t>
      </w:r>
      <w:r w:rsidR="00781EEA">
        <w:rPr>
          <w:rFonts w:ascii="Arial" w:hAnsi="Arial" w:cs="Arial"/>
        </w:rPr>
        <w:t>zero</w:t>
      </w:r>
      <w:r w:rsidR="00394960">
        <w:rPr>
          <w:rFonts w:ascii="Arial" w:hAnsi="Arial" w:cs="Arial"/>
        </w:rPr>
        <w:t xml:space="preserve">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w:t>
      </w:r>
      <w:r w:rsidR="00D035C3">
        <w:rPr>
          <w:rFonts w:ascii="Arial" w:hAnsi="Arial" w:cs="Arial"/>
        </w:rPr>
        <w:t xml:space="preserve">in preliminary analyses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w:t>
      </w:r>
      <w:r w:rsidR="00D035C3">
        <w:rPr>
          <w:rFonts w:ascii="Arial" w:hAnsi="Arial" w:cs="Arial"/>
        </w:rPr>
        <w:t xml:space="preserve"> included code in our simulation experiments</w:t>
      </w:r>
      <w:r w:rsidR="0018162F">
        <w:rPr>
          <w:rFonts w:ascii="Arial" w:hAnsi="Arial" w:cs="Arial"/>
        </w:rPr>
        <w:t xml:space="preserve"> </w:t>
      </w:r>
      <w:r w:rsidR="00D035C3">
        <w:rPr>
          <w:rFonts w:ascii="Arial" w:hAnsi="Arial" w:cs="Arial"/>
        </w:rPr>
        <w:t xml:space="preserve">to </w:t>
      </w:r>
      <w:r w:rsidR="0018162F">
        <w:rPr>
          <w:rFonts w:ascii="Arial" w:hAnsi="Arial" w:cs="Arial"/>
        </w:rPr>
        <w:t xml:space="preserve">replace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w:t>
      </w:r>
      <w:r w:rsidR="0018162F">
        <w:rPr>
          <w:rFonts w:ascii="Arial" w:hAnsi="Arial" w:cs="Arial"/>
        </w:rPr>
        <w:lastRenderedPageBreak/>
        <w:t>values.</w:t>
      </w:r>
      <w:r w:rsidR="008240FF">
        <w:rPr>
          <w:rFonts w:ascii="Arial" w:hAnsi="Arial" w:cs="Arial"/>
        </w:rPr>
        <w:t xml:space="preserve"> </w:t>
      </w:r>
      <w:r w:rsidR="00D035C3">
        <w:rPr>
          <w:rFonts w:ascii="Arial" w:hAnsi="Arial" w:cs="Arial"/>
        </w:rPr>
        <w:t>W</w:t>
      </w:r>
      <w:r w:rsidR="009F7F1B">
        <w:rPr>
          <w:rFonts w:ascii="Arial" w:hAnsi="Arial" w:cs="Arial"/>
        </w:rPr>
        <w:t xml:space="preserve">e </w:t>
      </w:r>
      <w:r w:rsidR="00D035C3">
        <w:rPr>
          <w:rFonts w:ascii="Arial" w:hAnsi="Arial" w:cs="Arial"/>
        </w:rPr>
        <w:t xml:space="preserve">also </w:t>
      </w:r>
      <w:r w:rsidR="009F7F1B">
        <w:rPr>
          <w:rFonts w:ascii="Arial" w:hAnsi="Arial" w:cs="Arial"/>
        </w:rPr>
        <w:t xml:space="preserve">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1B4281">
        <w:rPr>
          <w:rFonts w:ascii="Arial" w:hAnsi="Arial" w:cs="Arial"/>
        </w:rPr>
        <w:t xml:space="preserve">, although later we found that changing the hyperparameter for stochasticity in </w:t>
      </w:r>
      <w:proofErr w:type="spellStart"/>
      <w:r w:rsidR="001B4281">
        <w:rPr>
          <w:rFonts w:ascii="Arial" w:hAnsi="Arial" w:cs="Arial"/>
        </w:rPr>
        <w:t>soundgen</w:t>
      </w:r>
      <w:proofErr w:type="spellEnd"/>
      <w:r w:rsidR="001B4281">
        <w:rPr>
          <w:rFonts w:ascii="Arial" w:hAnsi="Arial" w:cs="Arial"/>
        </w:rPr>
        <w:t xml:space="preserve"> audio file generation fixed these issues</w:t>
      </w:r>
      <w:r w:rsidR="00B65ABD">
        <w:rPr>
          <w:rFonts w:ascii="Arial" w:hAnsi="Arial" w:cs="Arial"/>
        </w:rPr>
        <w:t>.</w:t>
      </w:r>
      <w:r w:rsidR="00A75260">
        <w:rPr>
          <w:rFonts w:ascii="Arial" w:hAnsi="Arial" w:cs="Arial"/>
        </w:rPr>
        <w:t xml:space="preserve"> </w:t>
      </w:r>
      <w:r w:rsidR="00DD09F7">
        <w:rPr>
          <w:rFonts w:ascii="Arial" w:hAnsi="Arial" w:cs="Arial"/>
        </w:rPr>
        <w:t xml:space="preserve">The final version of our simulation experiment code </w:t>
      </w:r>
      <w:r w:rsidR="00A75260">
        <w:rPr>
          <w:rFonts w:ascii="Arial" w:hAnsi="Arial" w:cs="Arial"/>
        </w:rPr>
        <w:t>track</w:t>
      </w:r>
      <w:r w:rsidR="00DD09F7">
        <w:rPr>
          <w:rFonts w:ascii="Arial" w:hAnsi="Arial" w:cs="Arial"/>
        </w:rPr>
        <w:t>s</w:t>
      </w:r>
      <w:r w:rsidR="00A75260">
        <w:rPr>
          <w:rFonts w:ascii="Arial" w:hAnsi="Arial" w:cs="Arial"/>
        </w:rPr>
        <w:t xml:space="preserve">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DD09F7">
        <w:rPr>
          <w:rFonts w:ascii="Arial" w:hAnsi="Arial" w:cs="Arial"/>
        </w:rPr>
        <w:t xml:space="preserve"> However, in our final experimental results, we did not find any of the issues listed above across our SPCC matrices.</w:t>
      </w:r>
    </w:p>
    <w:p w14:paraId="1B6C215D" w14:textId="24CE0F92" w:rsidR="002E32A9" w:rsidRDefault="00FF0F7F" w:rsidP="00493337">
      <w:pPr>
        <w:pStyle w:val="NoSpacing"/>
        <w:spacing w:line="480" w:lineRule="auto"/>
        <w:rPr>
          <w:rFonts w:ascii="Arial" w:hAnsi="Arial" w:cs="Arial"/>
        </w:rPr>
      </w:pPr>
      <w:r>
        <w:rPr>
          <w:rFonts w:ascii="Arial" w:hAnsi="Arial" w:cs="Arial"/>
        </w:rPr>
        <w:tab/>
      </w:r>
      <w:r w:rsidR="005A365C">
        <w:rPr>
          <w:rFonts w:ascii="Arial" w:hAnsi="Arial" w:cs="Arial"/>
        </w:rPr>
        <w:t xml:space="preserve">In each iteration of our experiment, we applied </w:t>
      </w:r>
      <w:r w:rsidR="00E75E75">
        <w:rPr>
          <w:rFonts w:ascii="Arial" w:hAnsi="Arial" w:cs="Arial"/>
        </w:rPr>
        <w:t>multidimensional scaling</w:t>
      </w:r>
      <w:r w:rsidR="00946F99">
        <w:rPr>
          <w:rFonts w:ascii="Arial" w:hAnsi="Arial" w:cs="Arial"/>
        </w:rPr>
        <w:t xml:space="preserve"> the edit and SPCC distance matrices as described above for the example datasets, although with minor changes. </w:t>
      </w:r>
      <w:r w:rsidR="00D118B6">
        <w:rPr>
          <w:rFonts w:ascii="Arial" w:hAnsi="Arial" w:cs="Arial"/>
        </w:rPr>
        <w:t>We used 2 total dimensions when the number of classes was 2, and 10 dimensions for all other classes (4, 6, 8).</w:t>
      </w:r>
      <w:r w:rsidR="001C15FC">
        <w:rPr>
          <w:rFonts w:ascii="Arial" w:hAnsi="Arial" w:cs="Arial"/>
        </w:rPr>
        <w:t xml:space="preserve"> </w:t>
      </w:r>
      <w:r w:rsidR="00F320B9">
        <w:rPr>
          <w:rFonts w:ascii="Arial" w:hAnsi="Arial" w:cs="Arial"/>
        </w:rPr>
        <w:t>We chose this number of dimensions given constraints posed by the size of the dataset, but also to increase computational efficiency with increasing numbers of classes.</w:t>
      </w:r>
      <w:r w:rsidR="00F353CB">
        <w:rPr>
          <w:rFonts w:ascii="Arial" w:hAnsi="Arial" w:cs="Arial"/>
        </w:rPr>
        <w:t xml:space="preserve"> Following multidimensional scaling, </w:t>
      </w:r>
      <w:r w:rsidR="001A1602">
        <w:rPr>
          <w:rFonts w:ascii="Arial" w:hAnsi="Arial" w:cs="Arial"/>
        </w:rPr>
        <w:t>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626923">
        <w:rPr>
          <w:rFonts w:ascii="Arial" w:hAnsi="Arial" w:cs="Arial"/>
        </w:rPr>
        <w:t xml:space="preserve"> </w:t>
      </w:r>
      <w:r w:rsidR="00F4041A">
        <w:rPr>
          <w:rFonts w:ascii="Arial" w:hAnsi="Arial" w:cs="Arial"/>
        </w:rPr>
        <w:fldChar w:fldCharType="begin"/>
      </w:r>
      <w:r w:rsidR="00F4041A">
        <w:rPr>
          <w:rFonts w:ascii="Arial" w:hAnsi="Arial" w:cs="Arial"/>
        </w:rPr>
        <w:instrText xml:space="preserve"> ADDIN ZOTERO_ITEM CSL_CITATION {"citationID":"uAA6s6Hy","properties":{"formattedCitation":"(36)","plainCitation":"(36)","noteIndex":0},"citationItems":[{"id":853,"uris":["http://zotero.org/groups/5786507/items/LAXTH6AP"],"itemData":{"id":853,"type":"document","note":"Citation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F4041A">
        <w:rPr>
          <w:rFonts w:ascii="Arial" w:hAnsi="Arial" w:cs="Arial"/>
        </w:rPr>
        <w:fldChar w:fldCharType="separate"/>
      </w:r>
      <w:r w:rsidR="00F4041A" w:rsidRPr="00F4041A">
        <w:rPr>
          <w:rFonts w:ascii="Arial" w:hAnsi="Arial" w:cs="Arial"/>
        </w:rPr>
        <w:t>(36)</w:t>
      </w:r>
      <w:r w:rsidR="00F4041A">
        <w:rPr>
          <w:rFonts w:ascii="Arial" w:hAnsi="Arial" w:cs="Arial"/>
        </w:rPr>
        <w:fldChar w:fldCharType="end"/>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F4041A">
        <w:rPr>
          <w:rFonts w:ascii="Arial" w:hAnsi="Arial" w:cs="Arial"/>
        </w:rPr>
        <w:instrText xml:space="preserve"> ADDIN ZOTERO_ITEM CSL_CITATION {"citationID":"bBMIqMKV","properties":{"formattedCitation":"(41)","plainCitation":"(41)","noteIndex":0},"citationItems":[{"id":839,"uris":["http://zotero.org/groups/5786507/items/Z98YGRR9"],"itemData":{"id":839,"type":"article-journal","container-title":"Journal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4041A" w:rsidRPr="00F4041A">
        <w:rPr>
          <w:rFonts w:ascii="Arial" w:hAnsi="Arial" w:cs="Arial"/>
        </w:rPr>
        <w:t>(41)</w:t>
      </w:r>
      <w:r w:rsidR="00121D80">
        <w:rPr>
          <w:rFonts w:ascii="Arial" w:hAnsi="Arial" w:cs="Arial"/>
        </w:rPr>
        <w:fldChar w:fldCharType="end"/>
      </w:r>
      <w:r w:rsidR="001F479D">
        <w:rPr>
          <w:rFonts w:ascii="Arial" w:hAnsi="Arial" w:cs="Arial"/>
        </w:rPr>
        <w:t xml:space="preserve"> </w:t>
      </w:r>
      <w:r w:rsidR="00E538C0">
        <w:rPr>
          <w:rFonts w:ascii="Arial" w:hAnsi="Arial" w:cs="Arial"/>
        </w:rPr>
        <w:t>with 10 iterations maximum, and</w:t>
      </w:r>
      <w:r w:rsidR="00174B15">
        <w:rPr>
          <w:rFonts w:ascii="Arial" w:hAnsi="Arial" w:cs="Arial"/>
        </w:rPr>
        <w:t xml:space="preserve"> we set</w:t>
      </w:r>
      <w:r w:rsidR="00E538C0">
        <w:rPr>
          <w:rFonts w:ascii="Arial" w:hAnsi="Arial" w:cs="Arial"/>
        </w:rPr>
        <w:t xml:space="preserve"> the number of centers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original class labels </w:t>
      </w:r>
      <w:r w:rsidR="005008B9">
        <w:rPr>
          <w:rFonts w:ascii="Arial" w:hAnsi="Arial" w:cs="Arial"/>
        </w:rPr>
        <w:t>and</w:t>
      </w:r>
      <w:r w:rsidR="00407BA1">
        <w:rPr>
          <w:rFonts w:ascii="Arial" w:hAnsi="Arial" w:cs="Arial"/>
        </w:rPr>
        <w:t xml:space="preserve"> compute</w:t>
      </w:r>
      <w:r w:rsidR="00647FF5">
        <w:rPr>
          <w:rFonts w:ascii="Arial" w:hAnsi="Arial" w:cs="Arial"/>
        </w:rPr>
        <w:t xml:space="preserve"> </w:t>
      </w:r>
      <w:r w:rsidR="005008B9">
        <w:rPr>
          <w:rFonts w:ascii="Arial" w:hAnsi="Arial" w:cs="Arial"/>
        </w:rPr>
        <w:t>the</w:t>
      </w:r>
      <w:r w:rsidR="00407BA1">
        <w:rPr>
          <w:rFonts w:ascii="Arial" w:hAnsi="Arial" w:cs="Arial"/>
        </w:rPr>
        <w:t xml:space="preserve">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w:t>
      </w:r>
      <w:r w:rsidR="00AB04AC">
        <w:rPr>
          <w:rFonts w:ascii="Arial" w:hAnsi="Arial" w:cs="Arial"/>
        </w:rPr>
        <w:lastRenderedPageBreak/>
        <w:t xml:space="preserve">used a bipartite mapping approach to calculate </w:t>
      </w:r>
      <w:proofErr w:type="gramStart"/>
      <w:r w:rsidR="00AB04AC">
        <w:rPr>
          <w:rFonts w:ascii="Arial" w:hAnsi="Arial" w:cs="Arial"/>
        </w:rPr>
        <w:t>the accuracy</w:t>
      </w:r>
      <w:proofErr w:type="gramEnd"/>
      <w:r w:rsidR="00AB04AC">
        <w:rPr>
          <w:rFonts w:ascii="Arial" w:hAnsi="Arial" w:cs="Arial"/>
        </w:rPr>
        <w:t xml:space="preserve">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w:t>
      </w:r>
      <w:proofErr w:type="gramStart"/>
      <w:r w:rsidR="00475501">
        <w:rPr>
          <w:rFonts w:ascii="Arial" w:hAnsi="Arial" w:cs="Arial"/>
        </w:rPr>
        <w:t>to originally</w:t>
      </w:r>
      <w:proofErr w:type="gramEnd"/>
      <w:r w:rsidR="00475501">
        <w:rPr>
          <w:rFonts w:ascii="Arial" w:hAnsi="Arial" w:cs="Arial"/>
        </w:rPr>
        <w:t xml:space="preserve"> encode the most identity information in the synthetic vocalizations. </w:t>
      </w:r>
      <w:commentRangeStart w:id="90"/>
      <w:commentRangeStart w:id="91"/>
      <w:commentRangeStart w:id="92"/>
      <w:r w:rsidR="00475501">
        <w:rPr>
          <w:rFonts w:ascii="Arial" w:hAnsi="Arial" w:cs="Arial"/>
        </w:rPr>
        <w:t>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90"/>
      <w:r w:rsidR="00475501">
        <w:rPr>
          <w:rStyle w:val="CommentReference"/>
        </w:rPr>
        <w:commentReference w:id="90"/>
      </w:r>
      <w:commentRangeEnd w:id="91"/>
      <w:r w:rsidR="00475501">
        <w:rPr>
          <w:rStyle w:val="CommentReference"/>
        </w:rPr>
        <w:commentReference w:id="91"/>
      </w:r>
      <w:commentRangeEnd w:id="92"/>
      <w:r w:rsidR="00475501">
        <w:rPr>
          <w:rStyle w:val="CommentReference"/>
        </w:rPr>
        <w:commentReference w:id="92"/>
      </w:r>
      <w:r w:rsidR="00475501">
        <w:rPr>
          <w:rFonts w:ascii="Arial" w:hAnsi="Arial" w:cs="Arial"/>
        </w:rPr>
        <w:t>.</w:t>
      </w:r>
    </w:p>
    <w:p w14:paraId="1F79CBBD" w14:textId="3FA41ADF"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w:t>
      </w:r>
      <w:r w:rsidR="00AC4E5D">
        <w:rPr>
          <w:rFonts w:ascii="Arial" w:hAnsi="Arial" w:cs="Arial"/>
        </w:rPr>
        <w:t>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 xml:space="preserve">can be </w:t>
      </w:r>
      <w:r w:rsidR="00DC6617">
        <w:rPr>
          <w:rFonts w:ascii="Arial" w:hAnsi="Arial" w:cs="Arial"/>
        </w:rPr>
        <w:lastRenderedPageBreak/>
        <w:t>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93"/>
      <w:proofErr w:type="spellStart"/>
      <w:r w:rsidR="003755FF">
        <w:rPr>
          <w:rFonts w:ascii="Arial" w:hAnsi="Arial" w:cs="Arial"/>
        </w:rPr>
        <w:t>effsize</w:t>
      </w:r>
      <w:proofErr w:type="spellEnd"/>
      <w:r w:rsidR="003755FF">
        <w:rPr>
          <w:rFonts w:ascii="Arial" w:hAnsi="Arial" w:cs="Arial"/>
        </w:rPr>
        <w:t xml:space="preserve"> package version 0.8.1 </w:t>
      </w:r>
      <w:commentRangeEnd w:id="93"/>
      <w:r w:rsidR="006B2E2F">
        <w:rPr>
          <w:rStyle w:val="CommentReference"/>
        </w:rPr>
        <w:commentReference w:id="93"/>
      </w:r>
      <w:r w:rsidR="002F498B">
        <w:rPr>
          <w:rFonts w:ascii="Arial" w:hAnsi="Arial" w:cs="Arial"/>
        </w:rPr>
        <w:t xml:space="preserve"> (</w:t>
      </w:r>
      <w:r w:rsidR="002F498B" w:rsidRPr="00F4041A">
        <w:rPr>
          <w:rFonts w:ascii="Arial" w:hAnsi="Arial" w:cs="Arial"/>
          <w:highlight w:val="yellow"/>
        </w:rPr>
        <w:t>CITE</w:t>
      </w:r>
      <w:r w:rsidR="002F498B">
        <w:rPr>
          <w:rFonts w:ascii="Arial" w:hAnsi="Arial" w:cs="Arial"/>
        </w:rPr>
        <w:t xml:space="preserve">) </w:t>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F4041A">
        <w:rPr>
          <w:rFonts w:ascii="Arial" w:hAnsi="Arial" w:cs="Arial"/>
        </w:rPr>
        <w:fldChar w:fldCharType="begin"/>
      </w:r>
      <w:r w:rsidR="00F4041A">
        <w:rPr>
          <w:rFonts w:ascii="Arial" w:hAnsi="Arial" w:cs="Arial"/>
        </w:rPr>
        <w:instrText xml:space="preserve"> ADDIN ZOTERO_ITEM CSL_CITATION {"citationID":"eohXDFei","properties":{"formattedCitation":"(42)","plainCitation":"(42)","noteIndex":0},"citationItems":[{"id":865,"uris":["http://zotero.org/groups/5786507/items/PQU8E86D"],"itemData":{"id":865,"type":"paper-conference","container-title":"Annual meeting of the Southern Association for Institutional Research","page":"14-17","title":"Exploring methods for evaluating group differences on the NSSE and other surveys: Are the t-test and Cohen’s d indices the most appropriate choices?","author":[{"family":"Romano","given":"J."},{"family":"Kromrey","given":"J.D."},{"family":"Coraggio","given":"J."},{"family":"Skowronek","given":"J."},{"family":"Devine","given":"L."}],"issued":{"date-parts":[["2006"]]}}}],"schema":"https://github.com/citation-style-language/schema/raw/master/csl-citation.json"} </w:instrText>
      </w:r>
      <w:r w:rsidR="00F4041A">
        <w:rPr>
          <w:rFonts w:ascii="Arial" w:hAnsi="Arial" w:cs="Arial"/>
        </w:rPr>
        <w:fldChar w:fldCharType="separate"/>
      </w:r>
      <w:r w:rsidR="00F4041A" w:rsidRPr="00F4041A">
        <w:rPr>
          <w:rFonts w:ascii="Arial" w:hAnsi="Arial" w:cs="Arial"/>
        </w:rPr>
        <w:t>(42)</w:t>
      </w:r>
      <w:r w:rsidR="00F4041A">
        <w:rPr>
          <w:rFonts w:ascii="Arial" w:hAnsi="Arial" w:cs="Arial"/>
        </w:rPr>
        <w:fldChar w:fldCharType="end"/>
      </w:r>
      <w:commentRangeStart w:id="94"/>
      <w:commentRangeEnd w:id="94"/>
      <w:r w:rsidR="00CB1BFE" w:rsidRPr="009D550F">
        <w:rPr>
          <w:rStyle w:val="CommentReference"/>
          <w:highlight w:val="yellow"/>
        </w:rPr>
        <w:commentReference w:id="94"/>
      </w:r>
      <w:commentRangeStart w:id="95"/>
      <w:commentRangeStart w:id="96"/>
      <w:commentRangeStart w:id="97"/>
      <w:r w:rsidR="00A77994">
        <w:rPr>
          <w:rFonts w:ascii="Arial" w:hAnsi="Arial" w:cs="Arial"/>
        </w:rPr>
        <w:t>.</w:t>
      </w:r>
      <w:commentRangeEnd w:id="95"/>
      <w:r w:rsidR="009165BF">
        <w:rPr>
          <w:rStyle w:val="CommentReference"/>
        </w:rPr>
        <w:commentReference w:id="95"/>
      </w:r>
      <w:commentRangeEnd w:id="96"/>
      <w:r w:rsidR="009165BF">
        <w:rPr>
          <w:rStyle w:val="CommentReference"/>
        </w:rPr>
        <w:commentReference w:id="96"/>
      </w:r>
      <w:commentRangeEnd w:id="97"/>
      <w:r w:rsidR="009031F4">
        <w:rPr>
          <w:rStyle w:val="CommentReference"/>
        </w:rPr>
        <w:commentReference w:id="97"/>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23DDAD" w:rsidR="00493337" w:rsidRPr="00613743" w:rsidRDefault="00C23E80" w:rsidP="00493337">
      <w:pPr>
        <w:spacing w:line="480" w:lineRule="auto"/>
        <w:rPr>
          <w:rFonts w:ascii="Arial" w:hAnsi="Arial" w:cs="Arial"/>
          <w:i/>
          <w:iCs/>
        </w:rPr>
      </w:pPr>
      <w:r>
        <w:rPr>
          <w:rFonts w:ascii="Arial" w:hAnsi="Arial" w:cs="Arial"/>
        </w:rPr>
        <w:t xml:space="preserve">We will make </w:t>
      </w:r>
      <w:r w:rsidR="00A65A23">
        <w:rPr>
          <w:rFonts w:ascii="Arial" w:hAnsi="Arial" w:cs="Arial"/>
        </w:rPr>
        <w:t>code to reproduce our</w:t>
      </w:r>
      <w:r>
        <w:rPr>
          <w:rFonts w:ascii="Arial" w:hAnsi="Arial" w:cs="Arial"/>
        </w:rPr>
        <w:t xml:space="preserve"> example datasets and simulation experiments available on GitHub (</w:t>
      </w:r>
      <w:r w:rsidR="00A65A23">
        <w:rPr>
          <w:rFonts w:ascii="Arial" w:hAnsi="Arial" w:cs="Arial"/>
        </w:rPr>
        <w:fldChar w:fldCharType="begin"/>
      </w:r>
      <w:r w:rsidR="00A65A23">
        <w:rPr>
          <w:rFonts w:ascii="Arial" w:hAnsi="Arial" w:cs="Arial"/>
        </w:rPr>
        <w:instrText>HYPERLINK "</w:instrText>
      </w:r>
      <w:commentRangeStart w:id="98"/>
      <w:r w:rsidR="00A65A23" w:rsidRPr="00694824">
        <w:rPr>
          <w:rFonts w:ascii="Arial" w:hAnsi="Arial" w:cs="Arial"/>
        </w:rPr>
        <w:instrText>https://github.com/gsvidaurre/paRsynth-methods-paper</w:instrText>
      </w:r>
      <w:commentRangeEnd w:id="98"/>
      <w:r w:rsidR="00A65A23">
        <w:rPr>
          <w:rFonts w:ascii="Arial" w:hAnsi="Arial" w:cs="Arial"/>
        </w:rPr>
        <w:instrText>"</w:instrText>
      </w:r>
      <w:r w:rsidR="00A65A23">
        <w:rPr>
          <w:rFonts w:ascii="Arial" w:hAnsi="Arial" w:cs="Arial"/>
        </w:rPr>
      </w:r>
      <w:r w:rsidR="00A65A23">
        <w:rPr>
          <w:rFonts w:ascii="Arial" w:hAnsi="Arial" w:cs="Arial"/>
        </w:rPr>
        <w:fldChar w:fldCharType="separate"/>
      </w:r>
      <w:r w:rsidR="00A65A23" w:rsidRPr="003F4900">
        <w:rPr>
          <w:rStyle w:val="Hyperlink"/>
          <w:rFonts w:ascii="Arial" w:hAnsi="Arial" w:cs="Arial"/>
        </w:rPr>
        <w:t>https://github.com/gsvidaurre/paRsynth-methods-paper</w:t>
      </w:r>
      <w:r w:rsidR="00A65A23">
        <w:rPr>
          <w:rFonts w:ascii="Arial" w:hAnsi="Arial" w:cs="Arial"/>
        </w:rPr>
        <w:fldChar w:fldCharType="end"/>
      </w:r>
      <w:r w:rsidR="00416341">
        <w:rPr>
          <w:rStyle w:val="CommentReference"/>
        </w:rPr>
        <w:commentReference w:id="98"/>
      </w:r>
      <w:r>
        <w:rPr>
          <w:rFonts w:ascii="Arial" w:hAnsi="Arial" w:cs="Arial"/>
        </w:rPr>
        <w:t>)</w:t>
      </w:r>
      <w:r w:rsidR="00A65A23">
        <w:rPr>
          <w:rFonts w:ascii="Arial" w:hAnsi="Arial" w:cs="Arial"/>
        </w:rPr>
        <w:t>. Our simulation experiment results will also be hosted in this GitHub repository.</w:t>
      </w:r>
      <w:r>
        <w:rPr>
          <w:rFonts w:ascii="Arial" w:hAnsi="Arial" w:cs="Arial"/>
        </w:rPr>
        <w:t xml:space="preserve"> </w:t>
      </w:r>
      <w:r w:rsidR="00A65A23">
        <w:rPr>
          <w:rFonts w:ascii="Arial" w:hAnsi="Arial" w:cs="Arial"/>
        </w:rPr>
        <w:t>The new pipeline we present here is</w:t>
      </w:r>
      <w:r>
        <w:rPr>
          <w:rFonts w:ascii="Arial" w:hAnsi="Arial" w:cs="Arial"/>
        </w:rPr>
        <w:t xml:space="preserve"> available</w:t>
      </w:r>
      <w:r w:rsidR="00A65A23">
        <w:rPr>
          <w:rFonts w:ascii="Arial" w:hAnsi="Arial" w:cs="Arial"/>
        </w:rPr>
        <w:t xml:space="preserve"> as an R package</w:t>
      </w:r>
      <w:r>
        <w:rPr>
          <w:rFonts w:ascii="Arial" w:hAnsi="Arial" w:cs="Arial"/>
        </w:rPr>
        <w:t xml:space="preserv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792FE9D4" w14:textId="77777777" w:rsidR="00F4041A" w:rsidRPr="00F4041A" w:rsidRDefault="002733D3" w:rsidP="00F4041A">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F4041A" w:rsidRPr="00F4041A">
        <w:rPr>
          <w:rFonts w:ascii="Arial" w:hAnsi="Arial" w:cs="Arial"/>
        </w:rPr>
        <w:t>1.</w:t>
      </w:r>
      <w:r w:rsidR="00F4041A" w:rsidRPr="00F4041A">
        <w:rPr>
          <w:rFonts w:ascii="Arial" w:hAnsi="Arial" w:cs="Arial"/>
        </w:rPr>
        <w:tab/>
      </w:r>
      <w:proofErr w:type="spellStart"/>
      <w:r w:rsidR="00F4041A" w:rsidRPr="00F4041A">
        <w:rPr>
          <w:rFonts w:ascii="Arial" w:hAnsi="Arial" w:cs="Arial"/>
        </w:rPr>
        <w:t>Carouso</w:t>
      </w:r>
      <w:proofErr w:type="spellEnd"/>
      <w:r w:rsidR="00F4041A" w:rsidRPr="00F4041A">
        <w:rPr>
          <w:rFonts w:ascii="Arial" w:hAnsi="Arial" w:cs="Arial"/>
        </w:rPr>
        <w:t xml:space="preserve">-Peck S, Goldstein MH, Fitch WT. The many functions of vocal learning. </w:t>
      </w:r>
      <w:proofErr w:type="spellStart"/>
      <w:r w:rsidR="00F4041A" w:rsidRPr="00F4041A">
        <w:rPr>
          <w:rFonts w:ascii="Arial" w:hAnsi="Arial" w:cs="Arial"/>
        </w:rPr>
        <w:t>Philos</w:t>
      </w:r>
      <w:proofErr w:type="spellEnd"/>
      <w:r w:rsidR="00F4041A" w:rsidRPr="00F4041A">
        <w:rPr>
          <w:rFonts w:ascii="Arial" w:hAnsi="Arial" w:cs="Arial"/>
        </w:rPr>
        <w:t xml:space="preserve"> Trans R Soc B Biol Sci. 2021 Sept 6;376(1836):20200235. </w:t>
      </w:r>
    </w:p>
    <w:p w14:paraId="3E2A5756" w14:textId="77777777" w:rsidR="00F4041A" w:rsidRPr="00F4041A" w:rsidRDefault="00F4041A" w:rsidP="00F4041A">
      <w:pPr>
        <w:pStyle w:val="Bibliography"/>
        <w:rPr>
          <w:rFonts w:ascii="Arial" w:hAnsi="Arial" w:cs="Arial"/>
        </w:rPr>
      </w:pPr>
      <w:r w:rsidRPr="00F4041A">
        <w:rPr>
          <w:rFonts w:ascii="Arial" w:hAnsi="Arial" w:cs="Arial"/>
        </w:rPr>
        <w:t>2.</w:t>
      </w:r>
      <w:r w:rsidRPr="00F4041A">
        <w:rPr>
          <w:rFonts w:ascii="Arial" w:hAnsi="Arial" w:cs="Arial"/>
        </w:rPr>
        <w:tab/>
        <w:t xml:space="preserve">Nowicki S, Searcy WA. The evolution of vocal learning. Curr </w:t>
      </w:r>
      <w:proofErr w:type="spellStart"/>
      <w:r w:rsidRPr="00F4041A">
        <w:rPr>
          <w:rFonts w:ascii="Arial" w:hAnsi="Arial" w:cs="Arial"/>
        </w:rPr>
        <w:t>Opin</w:t>
      </w:r>
      <w:proofErr w:type="spellEnd"/>
      <w:r w:rsidRPr="00F4041A">
        <w:rPr>
          <w:rFonts w:ascii="Arial" w:hAnsi="Arial" w:cs="Arial"/>
        </w:rPr>
        <w:t xml:space="preserve"> </w:t>
      </w:r>
      <w:proofErr w:type="spellStart"/>
      <w:r w:rsidRPr="00F4041A">
        <w:rPr>
          <w:rFonts w:ascii="Arial" w:hAnsi="Arial" w:cs="Arial"/>
        </w:rPr>
        <w:t>Neurobiol</w:t>
      </w:r>
      <w:proofErr w:type="spellEnd"/>
      <w:r w:rsidRPr="00F4041A">
        <w:rPr>
          <w:rFonts w:ascii="Arial" w:hAnsi="Arial" w:cs="Arial"/>
        </w:rPr>
        <w:t xml:space="preserve">. 2014 Oct </w:t>
      </w:r>
      <w:proofErr w:type="gramStart"/>
      <w:r w:rsidRPr="00F4041A">
        <w:rPr>
          <w:rFonts w:ascii="Arial" w:hAnsi="Arial" w:cs="Arial"/>
        </w:rPr>
        <w:t>1;28:48</w:t>
      </w:r>
      <w:proofErr w:type="gramEnd"/>
      <w:r w:rsidRPr="00F4041A">
        <w:rPr>
          <w:rFonts w:ascii="Arial" w:hAnsi="Arial" w:cs="Arial"/>
        </w:rPr>
        <w:t xml:space="preserve">–53. </w:t>
      </w:r>
    </w:p>
    <w:p w14:paraId="796558AD" w14:textId="77777777" w:rsidR="00F4041A" w:rsidRPr="00F4041A" w:rsidRDefault="00F4041A" w:rsidP="00F4041A">
      <w:pPr>
        <w:pStyle w:val="Bibliography"/>
        <w:rPr>
          <w:rFonts w:ascii="Arial" w:hAnsi="Arial" w:cs="Arial"/>
        </w:rPr>
      </w:pPr>
      <w:r w:rsidRPr="00F4041A">
        <w:rPr>
          <w:rFonts w:ascii="Arial" w:hAnsi="Arial" w:cs="Arial"/>
        </w:rPr>
        <w:t>3.</w:t>
      </w:r>
      <w:r w:rsidRPr="00F4041A">
        <w:rPr>
          <w:rFonts w:ascii="Arial" w:hAnsi="Arial" w:cs="Arial"/>
        </w:rPr>
        <w:tab/>
        <w:t xml:space="preserve">Sewall KB, Young AM, Wright TF. Social calls provide novel insights into the evolution of vocal learning. Anim </w:t>
      </w:r>
      <w:proofErr w:type="spellStart"/>
      <w:r w:rsidRPr="00F4041A">
        <w:rPr>
          <w:rFonts w:ascii="Arial" w:hAnsi="Arial" w:cs="Arial"/>
        </w:rPr>
        <w:t>Behav</w:t>
      </w:r>
      <w:proofErr w:type="spellEnd"/>
      <w:r w:rsidRPr="00F4041A">
        <w:rPr>
          <w:rFonts w:ascii="Arial" w:hAnsi="Arial" w:cs="Arial"/>
        </w:rPr>
        <w:t xml:space="preserve">. 2016 Oct </w:t>
      </w:r>
      <w:proofErr w:type="gramStart"/>
      <w:r w:rsidRPr="00F4041A">
        <w:rPr>
          <w:rFonts w:ascii="Arial" w:hAnsi="Arial" w:cs="Arial"/>
        </w:rPr>
        <w:t>1;120:163</w:t>
      </w:r>
      <w:proofErr w:type="gramEnd"/>
      <w:r w:rsidRPr="00F4041A">
        <w:rPr>
          <w:rFonts w:ascii="Arial" w:hAnsi="Arial" w:cs="Arial"/>
        </w:rPr>
        <w:t xml:space="preserve">–72. </w:t>
      </w:r>
    </w:p>
    <w:p w14:paraId="4007EE44" w14:textId="77777777" w:rsidR="00F4041A" w:rsidRPr="00F4041A" w:rsidRDefault="00F4041A" w:rsidP="00F4041A">
      <w:pPr>
        <w:pStyle w:val="Bibliography"/>
        <w:rPr>
          <w:rFonts w:ascii="Arial" w:hAnsi="Arial" w:cs="Arial"/>
        </w:rPr>
      </w:pPr>
      <w:r w:rsidRPr="00F4041A">
        <w:rPr>
          <w:rFonts w:ascii="Arial" w:hAnsi="Arial" w:cs="Arial"/>
        </w:rPr>
        <w:t>4.</w:t>
      </w:r>
      <w:r w:rsidRPr="00F4041A">
        <w:rPr>
          <w:rFonts w:ascii="Arial" w:hAnsi="Arial" w:cs="Arial"/>
        </w:rPr>
        <w:tab/>
        <w:t xml:space="preserve">Wright TF, Derryberry EP. Defining the multidimensional phenotype: New opportunities to integrate the behavioral ecology and behavioral neuroscience of vocal learning. </w:t>
      </w:r>
      <w:proofErr w:type="spellStart"/>
      <w:r w:rsidRPr="00F4041A">
        <w:rPr>
          <w:rFonts w:ascii="Arial" w:hAnsi="Arial" w:cs="Arial"/>
        </w:rPr>
        <w:t>Neurosci</w:t>
      </w:r>
      <w:proofErr w:type="spellEnd"/>
      <w:r w:rsidRPr="00F4041A">
        <w:rPr>
          <w:rFonts w:ascii="Arial" w:hAnsi="Arial" w:cs="Arial"/>
        </w:rPr>
        <w:t xml:space="preserve"> </w:t>
      </w:r>
      <w:proofErr w:type="spellStart"/>
      <w:r w:rsidRPr="00F4041A">
        <w:rPr>
          <w:rFonts w:ascii="Arial" w:hAnsi="Arial" w:cs="Arial"/>
        </w:rPr>
        <w:t>Biobehav</w:t>
      </w:r>
      <w:proofErr w:type="spellEnd"/>
      <w:r w:rsidRPr="00F4041A">
        <w:rPr>
          <w:rFonts w:ascii="Arial" w:hAnsi="Arial" w:cs="Arial"/>
        </w:rPr>
        <w:t xml:space="preserve"> Rev. 2021 June </w:t>
      </w:r>
      <w:proofErr w:type="gramStart"/>
      <w:r w:rsidRPr="00F4041A">
        <w:rPr>
          <w:rFonts w:ascii="Arial" w:hAnsi="Arial" w:cs="Arial"/>
        </w:rPr>
        <w:t>1;125:328</w:t>
      </w:r>
      <w:proofErr w:type="gramEnd"/>
      <w:r w:rsidRPr="00F4041A">
        <w:rPr>
          <w:rFonts w:ascii="Arial" w:hAnsi="Arial" w:cs="Arial"/>
        </w:rPr>
        <w:t xml:space="preserve">–38. </w:t>
      </w:r>
    </w:p>
    <w:p w14:paraId="0B4C85A4" w14:textId="77777777" w:rsidR="00F4041A" w:rsidRPr="00F4041A" w:rsidRDefault="00F4041A" w:rsidP="00F4041A">
      <w:pPr>
        <w:pStyle w:val="Bibliography"/>
        <w:rPr>
          <w:rFonts w:ascii="Arial" w:hAnsi="Arial" w:cs="Arial"/>
        </w:rPr>
      </w:pPr>
      <w:r w:rsidRPr="00F4041A">
        <w:rPr>
          <w:rFonts w:ascii="Arial" w:hAnsi="Arial" w:cs="Arial"/>
        </w:rPr>
        <w:t>5.</w:t>
      </w:r>
      <w:r w:rsidRPr="00F4041A">
        <w:rPr>
          <w:rFonts w:ascii="Arial" w:hAnsi="Arial" w:cs="Arial"/>
        </w:rPr>
        <w:tab/>
        <w:t xml:space="preserve">Berg KS, Delgado S, Okawa R, </w:t>
      </w:r>
      <w:proofErr w:type="spellStart"/>
      <w:r w:rsidRPr="00F4041A">
        <w:rPr>
          <w:rFonts w:ascii="Arial" w:hAnsi="Arial" w:cs="Arial"/>
        </w:rPr>
        <w:t>Beissinger</w:t>
      </w:r>
      <w:proofErr w:type="spellEnd"/>
      <w:r w:rsidRPr="00F4041A">
        <w:rPr>
          <w:rFonts w:ascii="Arial" w:hAnsi="Arial" w:cs="Arial"/>
        </w:rPr>
        <w:t xml:space="preserve"> SR, Bradbury JW. Contact calls are used for individual mate recognition in free-ranging green-rumped parrotlets, </w:t>
      </w:r>
      <w:proofErr w:type="spellStart"/>
      <w:r w:rsidRPr="00F4041A">
        <w:rPr>
          <w:rFonts w:ascii="Arial" w:hAnsi="Arial" w:cs="Arial"/>
          <w:i/>
          <w:iCs/>
        </w:rPr>
        <w:t>Forpus</w:t>
      </w:r>
      <w:proofErr w:type="spellEnd"/>
      <w:r w:rsidRPr="00F4041A">
        <w:rPr>
          <w:rFonts w:ascii="Arial" w:hAnsi="Arial" w:cs="Arial"/>
          <w:i/>
          <w:iCs/>
        </w:rPr>
        <w:t xml:space="preserve"> </w:t>
      </w:r>
      <w:proofErr w:type="spellStart"/>
      <w:r w:rsidRPr="00F4041A">
        <w:rPr>
          <w:rFonts w:ascii="Arial" w:hAnsi="Arial" w:cs="Arial"/>
          <w:i/>
          <w:iCs/>
        </w:rPr>
        <w:t>passerinus</w:t>
      </w:r>
      <w:proofErr w:type="spellEnd"/>
      <w:r w:rsidRPr="00F4041A">
        <w:rPr>
          <w:rFonts w:ascii="Arial" w:hAnsi="Arial" w:cs="Arial"/>
        </w:rPr>
        <w:t xml:space="preserve">. Anim </w:t>
      </w:r>
      <w:proofErr w:type="spellStart"/>
      <w:r w:rsidRPr="00F4041A">
        <w:rPr>
          <w:rFonts w:ascii="Arial" w:hAnsi="Arial" w:cs="Arial"/>
        </w:rPr>
        <w:t>Behav</w:t>
      </w:r>
      <w:proofErr w:type="spellEnd"/>
      <w:r w:rsidRPr="00F4041A">
        <w:rPr>
          <w:rFonts w:ascii="Arial" w:hAnsi="Arial" w:cs="Arial"/>
        </w:rPr>
        <w:t xml:space="preserve">. 2011 Jan 1;81(1):241–8. </w:t>
      </w:r>
    </w:p>
    <w:p w14:paraId="11AF9D60" w14:textId="77777777" w:rsidR="00F4041A" w:rsidRPr="00F4041A" w:rsidRDefault="00F4041A" w:rsidP="00F4041A">
      <w:pPr>
        <w:pStyle w:val="Bibliography"/>
        <w:rPr>
          <w:rFonts w:ascii="Arial" w:hAnsi="Arial" w:cs="Arial"/>
        </w:rPr>
      </w:pPr>
      <w:r w:rsidRPr="00F4041A">
        <w:rPr>
          <w:rFonts w:ascii="Arial" w:hAnsi="Arial" w:cs="Arial"/>
        </w:rPr>
        <w:t>6.</w:t>
      </w:r>
      <w:r w:rsidRPr="00F4041A">
        <w:rPr>
          <w:rFonts w:ascii="Arial" w:hAnsi="Arial" w:cs="Arial"/>
        </w:rPr>
        <w:tab/>
        <w:t xml:space="preserve">Janik VM, Sayigh LS, Wells RS. Signature whistle shape conveys identity information to bottlenose dolphins. PNAS. 2006;103(21):8293–7. </w:t>
      </w:r>
    </w:p>
    <w:p w14:paraId="19353994" w14:textId="77777777" w:rsidR="00F4041A" w:rsidRPr="00F4041A" w:rsidRDefault="00F4041A" w:rsidP="00F4041A">
      <w:pPr>
        <w:pStyle w:val="Bibliography"/>
        <w:rPr>
          <w:rFonts w:ascii="Arial" w:hAnsi="Arial" w:cs="Arial"/>
        </w:rPr>
      </w:pPr>
      <w:r w:rsidRPr="00F4041A">
        <w:rPr>
          <w:rFonts w:ascii="Arial" w:hAnsi="Arial" w:cs="Arial"/>
        </w:rPr>
        <w:t>7.</w:t>
      </w:r>
      <w:r w:rsidRPr="00F4041A">
        <w:rPr>
          <w:rFonts w:ascii="Arial" w:hAnsi="Arial" w:cs="Arial"/>
        </w:rPr>
        <w:tab/>
        <w:t xml:space="preserve">Janik VM, Sayigh LS. Communication in bottlenose dolphins: 50 years of signature whistle research. J Comp </w:t>
      </w:r>
      <w:proofErr w:type="spellStart"/>
      <w:r w:rsidRPr="00F4041A">
        <w:rPr>
          <w:rFonts w:ascii="Arial" w:hAnsi="Arial" w:cs="Arial"/>
        </w:rPr>
        <w:t>Physiol</w:t>
      </w:r>
      <w:proofErr w:type="spellEnd"/>
      <w:r w:rsidRPr="00F4041A">
        <w:rPr>
          <w:rFonts w:ascii="Arial" w:hAnsi="Arial" w:cs="Arial"/>
        </w:rPr>
        <w:t xml:space="preserve"> A. 2013 June 1;199(6):479–89. </w:t>
      </w:r>
    </w:p>
    <w:p w14:paraId="29EEA41B" w14:textId="77777777" w:rsidR="00F4041A" w:rsidRPr="00F4041A" w:rsidRDefault="00F4041A" w:rsidP="00F4041A">
      <w:pPr>
        <w:pStyle w:val="Bibliography"/>
        <w:rPr>
          <w:rFonts w:ascii="Arial" w:hAnsi="Arial" w:cs="Arial"/>
        </w:rPr>
      </w:pPr>
      <w:r w:rsidRPr="00F4041A">
        <w:rPr>
          <w:rFonts w:ascii="Arial" w:hAnsi="Arial" w:cs="Arial"/>
        </w:rPr>
        <w:t>8.</w:t>
      </w:r>
      <w:r w:rsidRPr="00F4041A">
        <w:rPr>
          <w:rFonts w:ascii="Arial" w:hAnsi="Arial" w:cs="Arial"/>
        </w:rPr>
        <w:tab/>
        <w:t xml:space="preserve">Wright TF. Regional dialects in the contact call of a parrot. Proc R Soc Lond B Biol Sci. 1996;263(1372):867–72. </w:t>
      </w:r>
    </w:p>
    <w:p w14:paraId="431A6245" w14:textId="77777777" w:rsidR="00F4041A" w:rsidRPr="00F4041A" w:rsidRDefault="00F4041A" w:rsidP="00F4041A">
      <w:pPr>
        <w:pStyle w:val="Bibliography"/>
        <w:rPr>
          <w:rFonts w:ascii="Arial" w:hAnsi="Arial" w:cs="Arial"/>
        </w:rPr>
      </w:pPr>
      <w:r w:rsidRPr="00F4041A">
        <w:rPr>
          <w:rFonts w:ascii="Arial" w:hAnsi="Arial" w:cs="Arial"/>
        </w:rPr>
        <w:t>9.</w:t>
      </w:r>
      <w:r w:rsidRPr="00F4041A">
        <w:rPr>
          <w:rFonts w:ascii="Arial" w:hAnsi="Arial" w:cs="Arial"/>
        </w:rPr>
        <w:tab/>
        <w:t>Bruck JN, Walmsley SF, Janik VM. Cross-modal perception of identity by sound and taste in bottlenose dolphins. Sci Adv. 2022 May 18;8(20</w:t>
      </w:r>
      <w:proofErr w:type="gramStart"/>
      <w:r w:rsidRPr="00F4041A">
        <w:rPr>
          <w:rFonts w:ascii="Arial" w:hAnsi="Arial" w:cs="Arial"/>
        </w:rPr>
        <w:t>):eabm</w:t>
      </w:r>
      <w:proofErr w:type="gramEnd"/>
      <w:r w:rsidRPr="00F4041A">
        <w:rPr>
          <w:rFonts w:ascii="Arial" w:hAnsi="Arial" w:cs="Arial"/>
        </w:rPr>
        <w:t xml:space="preserve">7684. </w:t>
      </w:r>
    </w:p>
    <w:p w14:paraId="6638CF53" w14:textId="77777777" w:rsidR="00F4041A" w:rsidRPr="00F4041A" w:rsidRDefault="00F4041A" w:rsidP="00F4041A">
      <w:pPr>
        <w:pStyle w:val="Bibliography"/>
        <w:rPr>
          <w:rFonts w:ascii="Arial" w:hAnsi="Arial" w:cs="Arial"/>
        </w:rPr>
      </w:pPr>
      <w:r w:rsidRPr="00F4041A">
        <w:rPr>
          <w:rFonts w:ascii="Arial" w:hAnsi="Arial" w:cs="Arial"/>
        </w:rPr>
        <w:t>10.</w:t>
      </w:r>
      <w:r w:rsidRPr="00F4041A">
        <w:rPr>
          <w:rFonts w:ascii="Arial" w:hAnsi="Arial" w:cs="Arial"/>
        </w:rPr>
        <w:tab/>
        <w:t xml:space="preserve">Bradbury JW, </w:t>
      </w:r>
      <w:proofErr w:type="spellStart"/>
      <w:r w:rsidRPr="00F4041A">
        <w:rPr>
          <w:rFonts w:ascii="Arial" w:hAnsi="Arial" w:cs="Arial"/>
        </w:rPr>
        <w:t>Vehrencamp</w:t>
      </w:r>
      <w:proofErr w:type="spellEnd"/>
      <w:r w:rsidRPr="00F4041A">
        <w:rPr>
          <w:rFonts w:ascii="Arial" w:hAnsi="Arial" w:cs="Arial"/>
        </w:rPr>
        <w:t xml:space="preserve"> SL. Principles of animal communication. 1st ed. Sunderland, MA, USA: Sinauer Associates, Inc; 1998. </w:t>
      </w:r>
    </w:p>
    <w:p w14:paraId="2C769053" w14:textId="77777777" w:rsidR="00F4041A" w:rsidRPr="00F4041A" w:rsidRDefault="00F4041A" w:rsidP="00F4041A">
      <w:pPr>
        <w:pStyle w:val="Bibliography"/>
        <w:rPr>
          <w:rFonts w:ascii="Arial" w:hAnsi="Arial" w:cs="Arial"/>
        </w:rPr>
      </w:pPr>
      <w:r w:rsidRPr="00F4041A">
        <w:rPr>
          <w:rFonts w:ascii="Arial" w:hAnsi="Arial" w:cs="Arial"/>
        </w:rPr>
        <w:t>11.</w:t>
      </w:r>
      <w:r w:rsidRPr="00F4041A">
        <w:rPr>
          <w:rFonts w:ascii="Arial" w:hAnsi="Arial" w:cs="Arial"/>
        </w:rPr>
        <w:tab/>
      </w:r>
      <w:proofErr w:type="spellStart"/>
      <w:r w:rsidRPr="00F4041A">
        <w:rPr>
          <w:rFonts w:ascii="Arial" w:hAnsi="Arial" w:cs="Arial"/>
        </w:rPr>
        <w:t>Deecke</w:t>
      </w:r>
      <w:proofErr w:type="spellEnd"/>
      <w:r w:rsidRPr="00F4041A">
        <w:rPr>
          <w:rFonts w:ascii="Arial" w:hAnsi="Arial" w:cs="Arial"/>
        </w:rPr>
        <w:t xml:space="preserve"> VB, Barrett-Lennard LG, Spong P, Ford JKB. The structure of stereotyped calls reflects kinship and social affiliation in resident killer whales (Orcinus orca). </w:t>
      </w:r>
      <w:proofErr w:type="spellStart"/>
      <w:r w:rsidRPr="00F4041A">
        <w:rPr>
          <w:rFonts w:ascii="Arial" w:hAnsi="Arial" w:cs="Arial"/>
        </w:rPr>
        <w:t>Naturwissenschaften</w:t>
      </w:r>
      <w:proofErr w:type="spellEnd"/>
      <w:r w:rsidRPr="00F4041A">
        <w:rPr>
          <w:rFonts w:ascii="Arial" w:hAnsi="Arial" w:cs="Arial"/>
        </w:rPr>
        <w:t xml:space="preserve">. 2010 May 1;97(5):513–8. </w:t>
      </w:r>
    </w:p>
    <w:p w14:paraId="5B8B8C94" w14:textId="77777777" w:rsidR="00F4041A" w:rsidRPr="00F4041A" w:rsidRDefault="00F4041A" w:rsidP="00F4041A">
      <w:pPr>
        <w:pStyle w:val="Bibliography"/>
        <w:rPr>
          <w:rFonts w:ascii="Arial" w:hAnsi="Arial" w:cs="Arial"/>
        </w:rPr>
      </w:pPr>
      <w:r w:rsidRPr="00F4041A">
        <w:rPr>
          <w:rFonts w:ascii="Arial" w:hAnsi="Arial" w:cs="Arial"/>
        </w:rPr>
        <w:t>12.</w:t>
      </w:r>
      <w:r w:rsidRPr="00F4041A">
        <w:rPr>
          <w:rFonts w:ascii="Arial" w:hAnsi="Arial" w:cs="Arial"/>
        </w:rPr>
        <w:tab/>
        <w:t xml:space="preserve">Ford JKB. Vocal traditions among resident killer whales (Orcinus orca) in coastal waters of British Columbia. Can J Zool. 1991 June;69(6):1454–83. </w:t>
      </w:r>
    </w:p>
    <w:p w14:paraId="139CEE19" w14:textId="77777777" w:rsidR="00F4041A" w:rsidRPr="00F4041A" w:rsidRDefault="00F4041A" w:rsidP="00F4041A">
      <w:pPr>
        <w:pStyle w:val="Bibliography"/>
        <w:rPr>
          <w:rFonts w:ascii="Arial" w:hAnsi="Arial" w:cs="Arial"/>
        </w:rPr>
      </w:pPr>
      <w:r w:rsidRPr="00F4041A">
        <w:rPr>
          <w:rFonts w:ascii="Arial" w:hAnsi="Arial" w:cs="Arial"/>
        </w:rPr>
        <w:t>13.</w:t>
      </w:r>
      <w:r w:rsidRPr="00F4041A">
        <w:rPr>
          <w:rFonts w:ascii="Arial" w:hAnsi="Arial" w:cs="Arial"/>
        </w:rPr>
        <w:tab/>
      </w:r>
      <w:proofErr w:type="spellStart"/>
      <w:r w:rsidRPr="00F4041A">
        <w:rPr>
          <w:rFonts w:ascii="Arial" w:hAnsi="Arial" w:cs="Arial"/>
        </w:rPr>
        <w:t>Nousek</w:t>
      </w:r>
      <w:proofErr w:type="spellEnd"/>
      <w:r w:rsidRPr="00F4041A">
        <w:rPr>
          <w:rFonts w:ascii="Arial" w:hAnsi="Arial" w:cs="Arial"/>
        </w:rPr>
        <w:t xml:space="preserve"> AE, Slater PJB, Wang C, Miller PJO. The influence of social affiliation on individual vocal signatures of northern resident killer whales (Orcinus orca). Biol Lett. 2006 Aug 8;2(4):481–4. </w:t>
      </w:r>
    </w:p>
    <w:p w14:paraId="0666F0E1" w14:textId="77777777" w:rsidR="00F4041A" w:rsidRPr="00F4041A" w:rsidRDefault="00F4041A" w:rsidP="00F4041A">
      <w:pPr>
        <w:pStyle w:val="Bibliography"/>
        <w:rPr>
          <w:rFonts w:ascii="Arial" w:hAnsi="Arial" w:cs="Arial"/>
        </w:rPr>
      </w:pPr>
      <w:r w:rsidRPr="00F4041A">
        <w:rPr>
          <w:rFonts w:ascii="Arial" w:hAnsi="Arial" w:cs="Arial"/>
        </w:rPr>
        <w:t>14.</w:t>
      </w:r>
      <w:r w:rsidRPr="00F4041A">
        <w:rPr>
          <w:rFonts w:ascii="Arial" w:hAnsi="Arial" w:cs="Arial"/>
        </w:rPr>
        <w:tab/>
        <w:t xml:space="preserve">Strager H. Pod-specific call repertoires and compound calls of killer whales, Orcinus orca Linnaeus, 1758, in the waters of northern Norway. Can J Zool. 1995 June;73(6):1037–47. </w:t>
      </w:r>
    </w:p>
    <w:p w14:paraId="36339944" w14:textId="77777777" w:rsidR="00F4041A" w:rsidRPr="00F4041A" w:rsidRDefault="00F4041A" w:rsidP="00F4041A">
      <w:pPr>
        <w:pStyle w:val="Bibliography"/>
        <w:rPr>
          <w:rFonts w:ascii="Arial" w:hAnsi="Arial" w:cs="Arial"/>
        </w:rPr>
      </w:pPr>
      <w:r w:rsidRPr="00F4041A">
        <w:rPr>
          <w:rFonts w:ascii="Arial" w:hAnsi="Arial" w:cs="Arial"/>
        </w:rPr>
        <w:lastRenderedPageBreak/>
        <w:t>15.</w:t>
      </w:r>
      <w:r w:rsidRPr="00F4041A">
        <w:rPr>
          <w:rFonts w:ascii="Arial" w:hAnsi="Arial" w:cs="Arial"/>
        </w:rPr>
        <w:tab/>
        <w:t xml:space="preserve">Yurk H, Barrett-Lennard L, Ford JKB, Matkin CO. Cultural transmission within maternal lineages: vocal clans in resident killer whales in southern Alaska. Anim </w:t>
      </w:r>
      <w:proofErr w:type="spellStart"/>
      <w:r w:rsidRPr="00F4041A">
        <w:rPr>
          <w:rFonts w:ascii="Arial" w:hAnsi="Arial" w:cs="Arial"/>
        </w:rPr>
        <w:t>Behav</w:t>
      </w:r>
      <w:proofErr w:type="spellEnd"/>
      <w:r w:rsidRPr="00F4041A">
        <w:rPr>
          <w:rFonts w:ascii="Arial" w:hAnsi="Arial" w:cs="Arial"/>
        </w:rPr>
        <w:t xml:space="preserve">. 2002 June 1;63(6):1103–19. </w:t>
      </w:r>
    </w:p>
    <w:p w14:paraId="748BA203" w14:textId="77777777" w:rsidR="00F4041A" w:rsidRPr="00F4041A" w:rsidRDefault="00F4041A" w:rsidP="00F4041A">
      <w:pPr>
        <w:pStyle w:val="Bibliography"/>
        <w:rPr>
          <w:rFonts w:ascii="Arial" w:hAnsi="Arial" w:cs="Arial"/>
        </w:rPr>
      </w:pPr>
      <w:r w:rsidRPr="00F4041A">
        <w:rPr>
          <w:rFonts w:ascii="Arial" w:hAnsi="Arial" w:cs="Arial"/>
        </w:rPr>
        <w:t>16.</w:t>
      </w:r>
      <w:r w:rsidRPr="00F4041A">
        <w:rPr>
          <w:rFonts w:ascii="Arial" w:hAnsi="Arial" w:cs="Arial"/>
        </w:rPr>
        <w:tab/>
        <w:t xml:space="preserve">Smith-Vidaurre G, Araya-Salas M, Wright TF. Individual signatures outweigh social group identity in contact calls of a communally nesting parrot. </w:t>
      </w:r>
      <w:proofErr w:type="spellStart"/>
      <w:r w:rsidRPr="00F4041A">
        <w:rPr>
          <w:rFonts w:ascii="Arial" w:hAnsi="Arial" w:cs="Arial"/>
        </w:rPr>
        <w:t>Behav</w:t>
      </w:r>
      <w:proofErr w:type="spellEnd"/>
      <w:r w:rsidRPr="00F4041A">
        <w:rPr>
          <w:rFonts w:ascii="Arial" w:hAnsi="Arial" w:cs="Arial"/>
        </w:rPr>
        <w:t xml:space="preserve"> Ecol. 2020 Mar 20;31(2):448–58. </w:t>
      </w:r>
    </w:p>
    <w:p w14:paraId="2BD344E7" w14:textId="77777777" w:rsidR="00F4041A" w:rsidRPr="00F4041A" w:rsidRDefault="00F4041A" w:rsidP="00F4041A">
      <w:pPr>
        <w:pStyle w:val="Bibliography"/>
        <w:rPr>
          <w:rFonts w:ascii="Arial" w:hAnsi="Arial" w:cs="Arial"/>
        </w:rPr>
      </w:pPr>
      <w:r w:rsidRPr="00F4041A">
        <w:rPr>
          <w:rFonts w:ascii="Arial" w:hAnsi="Arial" w:cs="Arial"/>
        </w:rPr>
        <w:t>17.</w:t>
      </w:r>
      <w:r w:rsidRPr="00F4041A">
        <w:rPr>
          <w:rFonts w:ascii="Arial" w:hAnsi="Arial" w:cs="Arial"/>
        </w:rPr>
        <w:tab/>
        <w:t xml:space="preserve">Smith-Vidaurre G, Pérez-Marrufo V, Hobson EA, Salinas-Melgoza A, Wright TF. Individual identity information persists in learned calls of introduced parrot populations. PLOS </w:t>
      </w:r>
      <w:proofErr w:type="spellStart"/>
      <w:r w:rsidRPr="00F4041A">
        <w:rPr>
          <w:rFonts w:ascii="Arial" w:hAnsi="Arial" w:cs="Arial"/>
        </w:rPr>
        <w:t>Comput</w:t>
      </w:r>
      <w:proofErr w:type="spellEnd"/>
      <w:r w:rsidRPr="00F4041A">
        <w:rPr>
          <w:rFonts w:ascii="Arial" w:hAnsi="Arial" w:cs="Arial"/>
        </w:rPr>
        <w:t xml:space="preserve"> Biol. 2023 July 27;19(7</w:t>
      </w:r>
      <w:proofErr w:type="gramStart"/>
      <w:r w:rsidRPr="00F4041A">
        <w:rPr>
          <w:rFonts w:ascii="Arial" w:hAnsi="Arial" w:cs="Arial"/>
        </w:rPr>
        <w:t>):e</w:t>
      </w:r>
      <w:proofErr w:type="gramEnd"/>
      <w:r w:rsidRPr="00F4041A">
        <w:rPr>
          <w:rFonts w:ascii="Arial" w:hAnsi="Arial" w:cs="Arial"/>
        </w:rPr>
        <w:t xml:space="preserve">1011231. </w:t>
      </w:r>
    </w:p>
    <w:p w14:paraId="6307167A" w14:textId="77777777" w:rsidR="00F4041A" w:rsidRPr="00F4041A" w:rsidRDefault="00F4041A" w:rsidP="00F4041A">
      <w:pPr>
        <w:pStyle w:val="Bibliography"/>
        <w:rPr>
          <w:rFonts w:ascii="Arial" w:hAnsi="Arial" w:cs="Arial"/>
        </w:rPr>
      </w:pPr>
      <w:r w:rsidRPr="00F4041A">
        <w:rPr>
          <w:rFonts w:ascii="Arial" w:hAnsi="Arial" w:cs="Arial"/>
        </w:rPr>
        <w:t>18.</w:t>
      </w:r>
      <w:r w:rsidRPr="00F4041A">
        <w:rPr>
          <w:rFonts w:ascii="Arial" w:hAnsi="Arial" w:cs="Arial"/>
        </w:rPr>
        <w:tab/>
        <w:t xml:space="preserve">Buhrman-Deever SC, Rappaport AR, Bradbury JW. Geographic Variation in Contact Calls of Feral North American Populations of the Monk Parakeet. The Condor. 2007 May 1;109(2):389–98. </w:t>
      </w:r>
    </w:p>
    <w:p w14:paraId="21F627E1" w14:textId="77777777" w:rsidR="00F4041A" w:rsidRPr="00F4041A" w:rsidRDefault="00F4041A" w:rsidP="00F4041A">
      <w:pPr>
        <w:pStyle w:val="Bibliography"/>
        <w:rPr>
          <w:rFonts w:ascii="Arial" w:hAnsi="Arial" w:cs="Arial"/>
        </w:rPr>
      </w:pPr>
      <w:r w:rsidRPr="00F4041A">
        <w:rPr>
          <w:rFonts w:ascii="Arial" w:hAnsi="Arial" w:cs="Arial"/>
        </w:rPr>
        <w:t>19.</w:t>
      </w:r>
      <w:r w:rsidRPr="00F4041A">
        <w:rPr>
          <w:rFonts w:ascii="Arial" w:hAnsi="Arial" w:cs="Arial"/>
        </w:rPr>
        <w:tab/>
      </w:r>
      <w:proofErr w:type="spellStart"/>
      <w:r w:rsidRPr="00F4041A">
        <w:rPr>
          <w:rFonts w:ascii="Arial" w:hAnsi="Arial" w:cs="Arial"/>
        </w:rPr>
        <w:t>Smeele</w:t>
      </w:r>
      <w:proofErr w:type="spellEnd"/>
      <w:r w:rsidRPr="00F4041A">
        <w:rPr>
          <w:rFonts w:ascii="Arial" w:hAnsi="Arial" w:cs="Arial"/>
        </w:rPr>
        <w:t xml:space="preserve"> SQ, </w:t>
      </w:r>
      <w:proofErr w:type="spellStart"/>
      <w:r w:rsidRPr="00F4041A">
        <w:rPr>
          <w:rFonts w:ascii="Arial" w:hAnsi="Arial" w:cs="Arial"/>
        </w:rPr>
        <w:t>Senar</w:t>
      </w:r>
      <w:proofErr w:type="spellEnd"/>
      <w:r w:rsidRPr="00F4041A">
        <w:rPr>
          <w:rFonts w:ascii="Arial" w:hAnsi="Arial" w:cs="Arial"/>
        </w:rPr>
        <w:t xml:space="preserve"> JC, Aplin LM, McElreath MB. Evidence for vocal signatures and </w:t>
      </w:r>
      <w:proofErr w:type="gramStart"/>
      <w:r w:rsidRPr="00F4041A">
        <w:rPr>
          <w:rFonts w:ascii="Arial" w:hAnsi="Arial" w:cs="Arial"/>
        </w:rPr>
        <w:t>voice-prints</w:t>
      </w:r>
      <w:proofErr w:type="gramEnd"/>
      <w:r w:rsidRPr="00F4041A">
        <w:rPr>
          <w:rFonts w:ascii="Arial" w:hAnsi="Arial" w:cs="Arial"/>
        </w:rPr>
        <w:t xml:space="preserve"> in a wild parrot. R Soc Open Sci. 2023 Oct;10(10):230835. </w:t>
      </w:r>
    </w:p>
    <w:p w14:paraId="7B64A93E" w14:textId="77777777" w:rsidR="00F4041A" w:rsidRPr="00F4041A" w:rsidRDefault="00F4041A" w:rsidP="00F4041A">
      <w:pPr>
        <w:pStyle w:val="Bibliography"/>
        <w:rPr>
          <w:rFonts w:ascii="Arial" w:hAnsi="Arial" w:cs="Arial"/>
        </w:rPr>
      </w:pPr>
      <w:r w:rsidRPr="00F4041A">
        <w:rPr>
          <w:rFonts w:ascii="Arial" w:hAnsi="Arial" w:cs="Arial"/>
        </w:rPr>
        <w:t>20.</w:t>
      </w:r>
      <w:r w:rsidRPr="00F4041A">
        <w:rPr>
          <w:rFonts w:ascii="Arial" w:hAnsi="Arial" w:cs="Arial"/>
        </w:rPr>
        <w:tab/>
        <w:t xml:space="preserve">Mammen DL, Nowicki S. Individual differences and within-flock convergence in chickadee calls. </w:t>
      </w:r>
      <w:proofErr w:type="spellStart"/>
      <w:r w:rsidRPr="00F4041A">
        <w:rPr>
          <w:rFonts w:ascii="Arial" w:hAnsi="Arial" w:cs="Arial"/>
        </w:rPr>
        <w:t>Behav</w:t>
      </w:r>
      <w:proofErr w:type="spellEnd"/>
      <w:r w:rsidRPr="00F4041A">
        <w:rPr>
          <w:rFonts w:ascii="Arial" w:hAnsi="Arial" w:cs="Arial"/>
        </w:rPr>
        <w:t xml:space="preserve"> </w:t>
      </w:r>
      <w:proofErr w:type="spellStart"/>
      <w:r w:rsidRPr="00F4041A">
        <w:rPr>
          <w:rFonts w:ascii="Arial" w:hAnsi="Arial" w:cs="Arial"/>
        </w:rPr>
        <w:t>Ecol</w:t>
      </w:r>
      <w:proofErr w:type="spellEnd"/>
      <w:r w:rsidRPr="00F4041A">
        <w:rPr>
          <w:rFonts w:ascii="Arial" w:hAnsi="Arial" w:cs="Arial"/>
        </w:rPr>
        <w:t xml:space="preserve"> </w:t>
      </w:r>
      <w:proofErr w:type="spellStart"/>
      <w:r w:rsidRPr="00F4041A">
        <w:rPr>
          <w:rFonts w:ascii="Arial" w:hAnsi="Arial" w:cs="Arial"/>
        </w:rPr>
        <w:t>Sociobiol</w:t>
      </w:r>
      <w:proofErr w:type="spellEnd"/>
      <w:r w:rsidRPr="00F4041A">
        <w:rPr>
          <w:rFonts w:ascii="Arial" w:hAnsi="Arial" w:cs="Arial"/>
        </w:rPr>
        <w:t xml:space="preserve">. 1981 Oct 1;9(3):179–86. </w:t>
      </w:r>
    </w:p>
    <w:p w14:paraId="5FBDACCD" w14:textId="77777777" w:rsidR="00F4041A" w:rsidRPr="00F4041A" w:rsidRDefault="00F4041A" w:rsidP="00F4041A">
      <w:pPr>
        <w:pStyle w:val="Bibliography"/>
        <w:rPr>
          <w:rFonts w:ascii="Arial" w:hAnsi="Arial" w:cs="Arial"/>
        </w:rPr>
      </w:pPr>
      <w:r w:rsidRPr="00F4041A">
        <w:rPr>
          <w:rFonts w:ascii="Arial" w:hAnsi="Arial" w:cs="Arial"/>
        </w:rPr>
        <w:t>21.</w:t>
      </w:r>
      <w:r w:rsidRPr="00F4041A">
        <w:rPr>
          <w:rFonts w:ascii="Arial" w:hAnsi="Arial" w:cs="Arial"/>
        </w:rPr>
        <w:tab/>
        <w:t xml:space="preserve">Nowicki S. Vocal plasticity in captive black-capped chickadees: the acoustic basis and rate of call convergence. Anim </w:t>
      </w:r>
      <w:proofErr w:type="spellStart"/>
      <w:r w:rsidRPr="00F4041A">
        <w:rPr>
          <w:rFonts w:ascii="Arial" w:hAnsi="Arial" w:cs="Arial"/>
        </w:rPr>
        <w:t>Behav</w:t>
      </w:r>
      <w:proofErr w:type="spellEnd"/>
      <w:r w:rsidRPr="00F4041A">
        <w:rPr>
          <w:rFonts w:ascii="Arial" w:hAnsi="Arial" w:cs="Arial"/>
        </w:rPr>
        <w:t xml:space="preserve">. 1989 Jan </w:t>
      </w:r>
      <w:proofErr w:type="gramStart"/>
      <w:r w:rsidRPr="00F4041A">
        <w:rPr>
          <w:rFonts w:ascii="Arial" w:hAnsi="Arial" w:cs="Arial"/>
        </w:rPr>
        <w:t>1;37:64</w:t>
      </w:r>
      <w:proofErr w:type="gramEnd"/>
      <w:r w:rsidRPr="00F4041A">
        <w:rPr>
          <w:rFonts w:ascii="Arial" w:hAnsi="Arial" w:cs="Arial"/>
        </w:rPr>
        <w:t xml:space="preserve">–73. </w:t>
      </w:r>
    </w:p>
    <w:p w14:paraId="0A9B294A" w14:textId="77777777" w:rsidR="00F4041A" w:rsidRPr="00F4041A" w:rsidRDefault="00F4041A" w:rsidP="00F4041A">
      <w:pPr>
        <w:pStyle w:val="Bibliography"/>
        <w:rPr>
          <w:rFonts w:ascii="Arial" w:hAnsi="Arial" w:cs="Arial"/>
        </w:rPr>
      </w:pPr>
      <w:r w:rsidRPr="00F4041A">
        <w:rPr>
          <w:rFonts w:ascii="Arial" w:hAnsi="Arial" w:cs="Arial"/>
        </w:rPr>
        <w:t>22.</w:t>
      </w:r>
      <w:r w:rsidRPr="00F4041A">
        <w:rPr>
          <w:rFonts w:ascii="Arial" w:hAnsi="Arial" w:cs="Arial"/>
        </w:rPr>
        <w:tab/>
        <w:t xml:space="preserve">Janik VM, Slater PJB. The different roles of social learning in vocal communication. Anim </w:t>
      </w:r>
      <w:proofErr w:type="spellStart"/>
      <w:r w:rsidRPr="00F4041A">
        <w:rPr>
          <w:rFonts w:ascii="Arial" w:hAnsi="Arial" w:cs="Arial"/>
        </w:rPr>
        <w:t>Behav</w:t>
      </w:r>
      <w:proofErr w:type="spellEnd"/>
      <w:r w:rsidRPr="00F4041A">
        <w:rPr>
          <w:rFonts w:ascii="Arial" w:hAnsi="Arial" w:cs="Arial"/>
        </w:rPr>
        <w:t xml:space="preserve">. 2000 July 1;60(1):1–11. </w:t>
      </w:r>
    </w:p>
    <w:p w14:paraId="7D8BB62C" w14:textId="77777777" w:rsidR="00F4041A" w:rsidRPr="00F4041A" w:rsidRDefault="00F4041A" w:rsidP="00F4041A">
      <w:pPr>
        <w:pStyle w:val="Bibliography"/>
        <w:rPr>
          <w:rFonts w:ascii="Arial" w:hAnsi="Arial" w:cs="Arial"/>
        </w:rPr>
      </w:pPr>
      <w:r w:rsidRPr="00F4041A">
        <w:rPr>
          <w:rFonts w:ascii="Arial" w:hAnsi="Arial" w:cs="Arial"/>
        </w:rPr>
        <w:t>23.</w:t>
      </w:r>
      <w:r w:rsidRPr="00F4041A">
        <w:rPr>
          <w:rFonts w:ascii="Arial" w:hAnsi="Arial" w:cs="Arial"/>
        </w:rPr>
        <w:tab/>
        <w:t xml:space="preserve">Anikin A. </w:t>
      </w:r>
      <w:proofErr w:type="spellStart"/>
      <w:r w:rsidRPr="00F4041A">
        <w:rPr>
          <w:rFonts w:ascii="Arial" w:hAnsi="Arial" w:cs="Arial"/>
        </w:rPr>
        <w:t>Soundgen</w:t>
      </w:r>
      <w:proofErr w:type="spellEnd"/>
      <w:r w:rsidRPr="00F4041A">
        <w:rPr>
          <w:rFonts w:ascii="Arial" w:hAnsi="Arial" w:cs="Arial"/>
        </w:rPr>
        <w:t xml:space="preserve">: An open-source tool for synthesizing nonverbal vocalizations. </w:t>
      </w:r>
      <w:proofErr w:type="spellStart"/>
      <w:r w:rsidRPr="00F4041A">
        <w:rPr>
          <w:rFonts w:ascii="Arial" w:hAnsi="Arial" w:cs="Arial"/>
        </w:rPr>
        <w:t>Behav</w:t>
      </w:r>
      <w:proofErr w:type="spellEnd"/>
      <w:r w:rsidRPr="00F4041A">
        <w:rPr>
          <w:rFonts w:ascii="Arial" w:hAnsi="Arial" w:cs="Arial"/>
        </w:rPr>
        <w:t xml:space="preserve"> Res Methods. 2019 Apr 1;51(2):778–92. </w:t>
      </w:r>
    </w:p>
    <w:p w14:paraId="73D8C252" w14:textId="77777777" w:rsidR="00F4041A" w:rsidRPr="00F4041A" w:rsidRDefault="00F4041A" w:rsidP="00F4041A">
      <w:pPr>
        <w:pStyle w:val="Bibliography"/>
        <w:rPr>
          <w:rFonts w:ascii="Arial" w:hAnsi="Arial" w:cs="Arial"/>
        </w:rPr>
      </w:pPr>
      <w:r w:rsidRPr="00F4041A">
        <w:rPr>
          <w:rFonts w:ascii="Arial" w:hAnsi="Arial" w:cs="Arial"/>
        </w:rPr>
        <w:t>24.</w:t>
      </w:r>
      <w:r w:rsidRPr="00F4041A">
        <w:rPr>
          <w:rFonts w:ascii="Arial" w:hAnsi="Arial" w:cs="Arial"/>
        </w:rPr>
        <w:tab/>
        <w:t xml:space="preserve">Cantor M, Shoemaker LG, Cabral RB, Flores CO, Varga M, Whitehead H. Multilevel animal societies can emerge from cultural transmission. Nat Commun. 2015;6(1):8091. </w:t>
      </w:r>
    </w:p>
    <w:p w14:paraId="5DA3CC3B" w14:textId="77777777" w:rsidR="00F4041A" w:rsidRPr="00F4041A" w:rsidRDefault="00F4041A" w:rsidP="00F4041A">
      <w:pPr>
        <w:pStyle w:val="Bibliography"/>
        <w:rPr>
          <w:rFonts w:ascii="Arial" w:hAnsi="Arial" w:cs="Arial"/>
        </w:rPr>
      </w:pPr>
      <w:r w:rsidRPr="00F4041A">
        <w:rPr>
          <w:rFonts w:ascii="Arial" w:hAnsi="Arial" w:cs="Arial"/>
        </w:rPr>
        <w:t>25.</w:t>
      </w:r>
      <w:r w:rsidRPr="00F4041A">
        <w:rPr>
          <w:rFonts w:ascii="Arial" w:hAnsi="Arial" w:cs="Arial"/>
        </w:rPr>
        <w:tab/>
        <w:t xml:space="preserve">Keen SC, Odom KJ, Webster MS, Kohn GM, Wright TF, Araya-Salas M. A machine learning approach for classifying and quantifying acoustic diversity. Methods </w:t>
      </w:r>
      <w:proofErr w:type="spellStart"/>
      <w:r w:rsidRPr="00F4041A">
        <w:rPr>
          <w:rFonts w:ascii="Arial" w:hAnsi="Arial" w:cs="Arial"/>
        </w:rPr>
        <w:t>Ecol</w:t>
      </w:r>
      <w:proofErr w:type="spellEnd"/>
      <w:r w:rsidRPr="00F4041A">
        <w:rPr>
          <w:rFonts w:ascii="Arial" w:hAnsi="Arial" w:cs="Arial"/>
        </w:rPr>
        <w:t xml:space="preserve"> Evol. 2021;12(7):1213–25. </w:t>
      </w:r>
    </w:p>
    <w:p w14:paraId="6FDEEACB" w14:textId="77777777" w:rsidR="00F4041A" w:rsidRPr="00F4041A" w:rsidRDefault="00F4041A" w:rsidP="00F4041A">
      <w:pPr>
        <w:pStyle w:val="Bibliography"/>
        <w:rPr>
          <w:rFonts w:ascii="Arial" w:hAnsi="Arial" w:cs="Arial"/>
        </w:rPr>
      </w:pPr>
      <w:r w:rsidRPr="00F4041A">
        <w:rPr>
          <w:rFonts w:ascii="Arial" w:hAnsi="Arial" w:cs="Arial"/>
        </w:rPr>
        <w:t>26.</w:t>
      </w:r>
      <w:r w:rsidRPr="00F4041A">
        <w:rPr>
          <w:rFonts w:ascii="Arial" w:hAnsi="Arial" w:cs="Arial"/>
        </w:rPr>
        <w:tab/>
      </w:r>
      <w:proofErr w:type="spellStart"/>
      <w:r w:rsidRPr="00F4041A">
        <w:rPr>
          <w:rFonts w:ascii="Arial" w:hAnsi="Arial" w:cs="Arial"/>
        </w:rPr>
        <w:t>Kershenbaum</w:t>
      </w:r>
      <w:proofErr w:type="spellEnd"/>
      <w:r w:rsidRPr="00F4041A">
        <w:rPr>
          <w:rFonts w:ascii="Arial" w:hAnsi="Arial" w:cs="Arial"/>
        </w:rPr>
        <w:t xml:space="preserve"> A, Garland EC. Quantifying similarity in animal vocal sequences: which metric performs best? Methods </w:t>
      </w:r>
      <w:proofErr w:type="spellStart"/>
      <w:r w:rsidRPr="00F4041A">
        <w:rPr>
          <w:rFonts w:ascii="Arial" w:hAnsi="Arial" w:cs="Arial"/>
        </w:rPr>
        <w:t>Ecol</w:t>
      </w:r>
      <w:proofErr w:type="spellEnd"/>
      <w:r w:rsidRPr="00F4041A">
        <w:rPr>
          <w:rFonts w:ascii="Arial" w:hAnsi="Arial" w:cs="Arial"/>
        </w:rPr>
        <w:t xml:space="preserve"> Evol. 2015;6(12):1452–61. </w:t>
      </w:r>
    </w:p>
    <w:p w14:paraId="55E25525" w14:textId="77777777" w:rsidR="00F4041A" w:rsidRPr="00F4041A" w:rsidRDefault="00F4041A" w:rsidP="00F4041A">
      <w:pPr>
        <w:pStyle w:val="Bibliography"/>
        <w:rPr>
          <w:rFonts w:ascii="Arial" w:hAnsi="Arial" w:cs="Arial"/>
        </w:rPr>
      </w:pPr>
      <w:r w:rsidRPr="00F4041A">
        <w:rPr>
          <w:rFonts w:ascii="Arial" w:hAnsi="Arial" w:cs="Arial"/>
        </w:rPr>
        <w:t>27.</w:t>
      </w:r>
      <w:r w:rsidRPr="00F4041A">
        <w:rPr>
          <w:rFonts w:ascii="Arial" w:hAnsi="Arial" w:cs="Arial"/>
        </w:rPr>
        <w:tab/>
        <w:t xml:space="preserve">Sawant S, Arvind C, Joshi V, Robin VV. Spectrogram cross-correlation can be used to measure the complexity of bird vocalizations. Methods </w:t>
      </w:r>
      <w:proofErr w:type="spellStart"/>
      <w:r w:rsidRPr="00F4041A">
        <w:rPr>
          <w:rFonts w:ascii="Arial" w:hAnsi="Arial" w:cs="Arial"/>
        </w:rPr>
        <w:t>Ecol</w:t>
      </w:r>
      <w:proofErr w:type="spellEnd"/>
      <w:r w:rsidRPr="00F4041A">
        <w:rPr>
          <w:rFonts w:ascii="Arial" w:hAnsi="Arial" w:cs="Arial"/>
        </w:rPr>
        <w:t xml:space="preserve"> Evol. 2022;13(2):459–72. </w:t>
      </w:r>
    </w:p>
    <w:p w14:paraId="66E95FC1" w14:textId="77777777" w:rsidR="00F4041A" w:rsidRPr="00F4041A" w:rsidRDefault="00F4041A" w:rsidP="00F4041A">
      <w:pPr>
        <w:pStyle w:val="Bibliography"/>
        <w:rPr>
          <w:rFonts w:ascii="Arial" w:hAnsi="Arial" w:cs="Arial"/>
        </w:rPr>
      </w:pPr>
      <w:r w:rsidRPr="00F4041A">
        <w:rPr>
          <w:rFonts w:ascii="Arial" w:hAnsi="Arial" w:cs="Arial"/>
        </w:rPr>
        <w:t>28.</w:t>
      </w:r>
      <w:r w:rsidRPr="00F4041A">
        <w:rPr>
          <w:rFonts w:ascii="Arial" w:hAnsi="Arial" w:cs="Arial"/>
        </w:rPr>
        <w:tab/>
        <w:t xml:space="preserve">Sueur J, Aubin T, Simonis C. </w:t>
      </w:r>
      <w:proofErr w:type="spellStart"/>
      <w:r w:rsidRPr="00F4041A">
        <w:rPr>
          <w:rFonts w:ascii="Arial" w:hAnsi="Arial" w:cs="Arial"/>
        </w:rPr>
        <w:t>Seewave</w:t>
      </w:r>
      <w:proofErr w:type="spellEnd"/>
      <w:r w:rsidRPr="00F4041A">
        <w:rPr>
          <w:rFonts w:ascii="Arial" w:hAnsi="Arial" w:cs="Arial"/>
        </w:rPr>
        <w:t xml:space="preserve">, a Free Modular Tool for Sound Analysis and Synthesis. Bioacoustics. 2008 Jan 1;18(2):213–26. </w:t>
      </w:r>
    </w:p>
    <w:p w14:paraId="220B5DDC" w14:textId="77777777" w:rsidR="00F4041A" w:rsidRPr="00F4041A" w:rsidRDefault="00F4041A" w:rsidP="00F4041A">
      <w:pPr>
        <w:pStyle w:val="Bibliography"/>
        <w:rPr>
          <w:rFonts w:ascii="Arial" w:hAnsi="Arial" w:cs="Arial"/>
        </w:rPr>
      </w:pPr>
      <w:r w:rsidRPr="00F4041A">
        <w:rPr>
          <w:rFonts w:ascii="Arial" w:hAnsi="Arial" w:cs="Arial"/>
        </w:rPr>
        <w:lastRenderedPageBreak/>
        <w:t>29.</w:t>
      </w:r>
      <w:r w:rsidRPr="00F4041A">
        <w:rPr>
          <w:rFonts w:ascii="Arial" w:hAnsi="Arial" w:cs="Arial"/>
        </w:rPr>
        <w:tab/>
        <w:t xml:space="preserve">Araya-Salas M, Smith-Vidaurre G. </w:t>
      </w:r>
      <w:proofErr w:type="spellStart"/>
      <w:r w:rsidRPr="00F4041A">
        <w:rPr>
          <w:rFonts w:ascii="Arial" w:hAnsi="Arial" w:cs="Arial"/>
        </w:rPr>
        <w:t>warbleR</w:t>
      </w:r>
      <w:proofErr w:type="spellEnd"/>
      <w:r w:rsidRPr="00F4041A">
        <w:rPr>
          <w:rFonts w:ascii="Arial" w:hAnsi="Arial" w:cs="Arial"/>
        </w:rPr>
        <w:t xml:space="preserve">: </w:t>
      </w:r>
      <w:proofErr w:type="gramStart"/>
      <w:r w:rsidRPr="00F4041A">
        <w:rPr>
          <w:rFonts w:ascii="Arial" w:hAnsi="Arial" w:cs="Arial"/>
        </w:rPr>
        <w:t>an r</w:t>
      </w:r>
      <w:proofErr w:type="gramEnd"/>
      <w:r w:rsidRPr="00F4041A">
        <w:rPr>
          <w:rFonts w:ascii="Arial" w:hAnsi="Arial" w:cs="Arial"/>
        </w:rPr>
        <w:t xml:space="preserve"> package to streamline analysis of animal acoustic signals. Methods </w:t>
      </w:r>
      <w:proofErr w:type="spellStart"/>
      <w:r w:rsidRPr="00F4041A">
        <w:rPr>
          <w:rFonts w:ascii="Arial" w:hAnsi="Arial" w:cs="Arial"/>
        </w:rPr>
        <w:t>Ecol</w:t>
      </w:r>
      <w:proofErr w:type="spellEnd"/>
      <w:r w:rsidRPr="00F4041A">
        <w:rPr>
          <w:rFonts w:ascii="Arial" w:hAnsi="Arial" w:cs="Arial"/>
        </w:rPr>
        <w:t xml:space="preserve"> Evol. 2017;8(2):184–91. </w:t>
      </w:r>
    </w:p>
    <w:p w14:paraId="291C863B" w14:textId="77777777" w:rsidR="00F4041A" w:rsidRPr="00F4041A" w:rsidRDefault="00F4041A" w:rsidP="00F4041A">
      <w:pPr>
        <w:pStyle w:val="Bibliography"/>
        <w:rPr>
          <w:rFonts w:ascii="Arial" w:hAnsi="Arial" w:cs="Arial"/>
        </w:rPr>
      </w:pPr>
      <w:r w:rsidRPr="00F4041A">
        <w:rPr>
          <w:rFonts w:ascii="Arial" w:hAnsi="Arial" w:cs="Arial"/>
        </w:rPr>
        <w:t>30.</w:t>
      </w:r>
      <w:r w:rsidRPr="00F4041A">
        <w:rPr>
          <w:rFonts w:ascii="Arial" w:hAnsi="Arial" w:cs="Arial"/>
        </w:rPr>
        <w:tab/>
        <w:t xml:space="preserve">Anikin A, </w:t>
      </w:r>
      <w:proofErr w:type="spellStart"/>
      <w:r w:rsidRPr="00F4041A">
        <w:rPr>
          <w:rFonts w:ascii="Arial" w:hAnsi="Arial" w:cs="Arial"/>
        </w:rPr>
        <w:t>Pisanski</w:t>
      </w:r>
      <w:proofErr w:type="spellEnd"/>
      <w:r w:rsidRPr="00F4041A">
        <w:rPr>
          <w:rFonts w:ascii="Arial" w:hAnsi="Arial" w:cs="Arial"/>
        </w:rPr>
        <w:t xml:space="preserve"> K, Reby D. Static and dynamic formant scaling conveys body size and aggression. R Soc Open Sci. 2022 Jan;9(1):211496. </w:t>
      </w:r>
    </w:p>
    <w:p w14:paraId="46565FF2" w14:textId="77777777" w:rsidR="00F4041A" w:rsidRPr="00F4041A" w:rsidRDefault="00F4041A" w:rsidP="00F4041A">
      <w:pPr>
        <w:pStyle w:val="Bibliography"/>
        <w:rPr>
          <w:rFonts w:ascii="Arial" w:hAnsi="Arial" w:cs="Arial"/>
        </w:rPr>
      </w:pPr>
      <w:r w:rsidRPr="00F4041A">
        <w:rPr>
          <w:rFonts w:ascii="Arial" w:hAnsi="Arial" w:cs="Arial"/>
        </w:rPr>
        <w:t>31.</w:t>
      </w:r>
      <w:r w:rsidRPr="00F4041A">
        <w:rPr>
          <w:rFonts w:ascii="Arial" w:hAnsi="Arial" w:cs="Arial"/>
        </w:rPr>
        <w:tab/>
      </w:r>
      <w:proofErr w:type="spellStart"/>
      <w:r w:rsidRPr="00F4041A">
        <w:rPr>
          <w:rFonts w:ascii="Arial" w:hAnsi="Arial" w:cs="Arial"/>
        </w:rPr>
        <w:t>Jouventin</w:t>
      </w:r>
      <w:proofErr w:type="spellEnd"/>
      <w:r w:rsidRPr="00F4041A">
        <w:rPr>
          <w:rFonts w:ascii="Arial" w:hAnsi="Arial" w:cs="Arial"/>
        </w:rPr>
        <w:t xml:space="preserve"> P, Aubin T. Acoustic systems are adapted to breeding ecologies: Individual recognition in nesting penguins. Anim </w:t>
      </w:r>
      <w:proofErr w:type="spellStart"/>
      <w:r w:rsidRPr="00F4041A">
        <w:rPr>
          <w:rFonts w:ascii="Arial" w:hAnsi="Arial" w:cs="Arial"/>
        </w:rPr>
        <w:t>Behav</w:t>
      </w:r>
      <w:proofErr w:type="spellEnd"/>
      <w:r w:rsidRPr="00F4041A">
        <w:rPr>
          <w:rFonts w:ascii="Arial" w:hAnsi="Arial" w:cs="Arial"/>
        </w:rPr>
        <w:t xml:space="preserve">. 2002;64(5):747–57. </w:t>
      </w:r>
    </w:p>
    <w:p w14:paraId="7AABB0EF" w14:textId="77777777" w:rsidR="00F4041A" w:rsidRPr="00F4041A" w:rsidRDefault="00F4041A" w:rsidP="00F4041A">
      <w:pPr>
        <w:pStyle w:val="Bibliography"/>
        <w:rPr>
          <w:rFonts w:ascii="Arial" w:hAnsi="Arial" w:cs="Arial"/>
        </w:rPr>
      </w:pPr>
      <w:r w:rsidRPr="00F4041A">
        <w:rPr>
          <w:rFonts w:ascii="Arial" w:hAnsi="Arial" w:cs="Arial"/>
        </w:rPr>
        <w:t>32.</w:t>
      </w:r>
      <w:r w:rsidRPr="00F4041A">
        <w:rPr>
          <w:rFonts w:ascii="Arial" w:hAnsi="Arial" w:cs="Arial"/>
        </w:rPr>
        <w:tab/>
        <w:t xml:space="preserve">King SL, Janik VM. Bottlenose dolphins can use learned vocal labels to address each other. Proc Natl </w:t>
      </w:r>
      <w:proofErr w:type="spellStart"/>
      <w:r w:rsidRPr="00F4041A">
        <w:rPr>
          <w:rFonts w:ascii="Arial" w:hAnsi="Arial" w:cs="Arial"/>
        </w:rPr>
        <w:t>Acad</w:t>
      </w:r>
      <w:proofErr w:type="spellEnd"/>
      <w:r w:rsidRPr="00F4041A">
        <w:rPr>
          <w:rFonts w:ascii="Arial" w:hAnsi="Arial" w:cs="Arial"/>
        </w:rPr>
        <w:t xml:space="preserve"> Sci. 2013;110(32):13216–21. </w:t>
      </w:r>
    </w:p>
    <w:p w14:paraId="27AFC1DA" w14:textId="77777777" w:rsidR="00F4041A" w:rsidRPr="00F4041A" w:rsidRDefault="00F4041A" w:rsidP="00F4041A">
      <w:pPr>
        <w:pStyle w:val="Bibliography"/>
        <w:rPr>
          <w:rFonts w:ascii="Arial" w:hAnsi="Arial" w:cs="Arial"/>
        </w:rPr>
      </w:pPr>
      <w:r w:rsidRPr="00F4041A">
        <w:rPr>
          <w:rFonts w:ascii="Arial" w:hAnsi="Arial" w:cs="Arial"/>
        </w:rPr>
        <w:t>33.</w:t>
      </w:r>
      <w:r w:rsidRPr="00F4041A">
        <w:rPr>
          <w:rFonts w:ascii="Arial" w:hAnsi="Arial" w:cs="Arial"/>
        </w:rPr>
        <w:tab/>
        <w:t xml:space="preserve">Beecher MD. </w:t>
      </w:r>
      <w:proofErr w:type="spellStart"/>
      <w:r w:rsidRPr="00F4041A">
        <w:rPr>
          <w:rFonts w:ascii="Arial" w:hAnsi="Arial" w:cs="Arial"/>
        </w:rPr>
        <w:t>Signalling</w:t>
      </w:r>
      <w:proofErr w:type="spellEnd"/>
      <w:r w:rsidRPr="00F4041A">
        <w:rPr>
          <w:rFonts w:ascii="Arial" w:hAnsi="Arial" w:cs="Arial"/>
        </w:rPr>
        <w:t xml:space="preserve"> systems for individual recognition: an information theory approach. Anim </w:t>
      </w:r>
      <w:proofErr w:type="spellStart"/>
      <w:r w:rsidRPr="00F4041A">
        <w:rPr>
          <w:rFonts w:ascii="Arial" w:hAnsi="Arial" w:cs="Arial"/>
        </w:rPr>
        <w:t>Behav</w:t>
      </w:r>
      <w:proofErr w:type="spellEnd"/>
      <w:r w:rsidRPr="00F4041A">
        <w:rPr>
          <w:rFonts w:ascii="Arial" w:hAnsi="Arial" w:cs="Arial"/>
        </w:rPr>
        <w:t xml:space="preserve">. 1989 Aug 1;38(2):248–61. </w:t>
      </w:r>
    </w:p>
    <w:p w14:paraId="1CAC99F2" w14:textId="77777777" w:rsidR="00F4041A" w:rsidRPr="00F4041A" w:rsidRDefault="00F4041A" w:rsidP="00F4041A">
      <w:pPr>
        <w:pStyle w:val="Bibliography"/>
        <w:rPr>
          <w:rFonts w:ascii="Arial" w:hAnsi="Arial" w:cs="Arial"/>
        </w:rPr>
      </w:pPr>
      <w:r w:rsidRPr="00F4041A">
        <w:rPr>
          <w:rFonts w:ascii="Arial" w:hAnsi="Arial" w:cs="Arial"/>
        </w:rPr>
        <w:t>34.</w:t>
      </w:r>
      <w:r w:rsidRPr="00F4041A">
        <w:rPr>
          <w:rFonts w:ascii="Arial" w:hAnsi="Arial" w:cs="Arial"/>
        </w:rPr>
        <w:tab/>
        <w:t xml:space="preserve">Carter GG, Logsdon R, Arnold BD, Menchaca A, Medellin RA. Adult vampire bats produce contact calls when isolated: Acoustic variation by species, population, colony, and individual. </w:t>
      </w:r>
      <w:proofErr w:type="spellStart"/>
      <w:r w:rsidRPr="00F4041A">
        <w:rPr>
          <w:rFonts w:ascii="Arial" w:hAnsi="Arial" w:cs="Arial"/>
        </w:rPr>
        <w:t>PLoS</w:t>
      </w:r>
      <w:proofErr w:type="spellEnd"/>
      <w:r w:rsidRPr="00F4041A">
        <w:rPr>
          <w:rFonts w:ascii="Arial" w:hAnsi="Arial" w:cs="Arial"/>
        </w:rPr>
        <w:t xml:space="preserve"> ONE. 2012;7(6). </w:t>
      </w:r>
    </w:p>
    <w:p w14:paraId="249A92E9" w14:textId="77777777" w:rsidR="00F4041A" w:rsidRPr="00F4041A" w:rsidRDefault="00F4041A" w:rsidP="00F4041A">
      <w:pPr>
        <w:pStyle w:val="Bibliography"/>
        <w:rPr>
          <w:rFonts w:ascii="Arial" w:hAnsi="Arial" w:cs="Arial"/>
        </w:rPr>
      </w:pPr>
      <w:r w:rsidRPr="00F4041A">
        <w:rPr>
          <w:rFonts w:ascii="Arial" w:hAnsi="Arial" w:cs="Arial"/>
        </w:rPr>
        <w:t>35.</w:t>
      </w:r>
      <w:r w:rsidRPr="00F4041A">
        <w:rPr>
          <w:rFonts w:ascii="Arial" w:hAnsi="Arial" w:cs="Arial"/>
        </w:rPr>
        <w:tab/>
        <w:t xml:space="preserve">Wilkinson GS. Social and vocal complexity in bats. In: de Waal FBM, Tyack PL, editors. Animal social complexity: Intelligence, culture and individualized societies. Harvard University Press; 2003. p. 322–41. </w:t>
      </w:r>
    </w:p>
    <w:p w14:paraId="5902BEBF" w14:textId="77777777" w:rsidR="00F4041A" w:rsidRPr="00F4041A" w:rsidRDefault="00F4041A" w:rsidP="00F4041A">
      <w:pPr>
        <w:pStyle w:val="Bibliography"/>
        <w:rPr>
          <w:rFonts w:ascii="Arial" w:hAnsi="Arial" w:cs="Arial"/>
        </w:rPr>
      </w:pPr>
      <w:r w:rsidRPr="00F4041A">
        <w:rPr>
          <w:rFonts w:ascii="Arial" w:hAnsi="Arial" w:cs="Arial"/>
        </w:rPr>
        <w:t>36.</w:t>
      </w:r>
      <w:r w:rsidRPr="00F4041A">
        <w:rPr>
          <w:rFonts w:ascii="Arial" w:hAnsi="Arial" w:cs="Arial"/>
        </w:rPr>
        <w:tab/>
        <w:t>R Core Team. R: A Language and Environment for Statistical Computing [Internet]. Vienna, Austria: R Foundation for Statistical Computing; 2025. Available from: https://www.r-project.org/</w:t>
      </w:r>
    </w:p>
    <w:p w14:paraId="595C97E0" w14:textId="77777777" w:rsidR="00F4041A" w:rsidRPr="00F4041A" w:rsidRDefault="00F4041A" w:rsidP="00F4041A">
      <w:pPr>
        <w:pStyle w:val="Bibliography"/>
        <w:rPr>
          <w:rFonts w:ascii="Arial" w:hAnsi="Arial" w:cs="Arial"/>
        </w:rPr>
      </w:pPr>
      <w:r w:rsidRPr="00F4041A">
        <w:rPr>
          <w:rFonts w:ascii="Arial" w:hAnsi="Arial" w:cs="Arial"/>
        </w:rPr>
        <w:t>37.</w:t>
      </w:r>
      <w:r w:rsidRPr="00F4041A">
        <w:rPr>
          <w:rFonts w:ascii="Arial" w:hAnsi="Arial" w:cs="Arial"/>
        </w:rPr>
        <w:tab/>
      </w:r>
      <w:proofErr w:type="spellStart"/>
      <w:r w:rsidRPr="00F4041A">
        <w:rPr>
          <w:rFonts w:ascii="Arial" w:hAnsi="Arial" w:cs="Arial"/>
        </w:rPr>
        <w:t>Kershenbaum</w:t>
      </w:r>
      <w:proofErr w:type="spellEnd"/>
      <w:r w:rsidRPr="00F4041A">
        <w:rPr>
          <w:rFonts w:ascii="Arial" w:hAnsi="Arial" w:cs="Arial"/>
        </w:rPr>
        <w:t xml:space="preserve"> A, Sayigh LS, Janik VM. The Encoding of Individual Identity in Dolphin Signature Whistles: How Much Information Is Needed? PLOS ONE. 2013 Oct 23;8(10</w:t>
      </w:r>
      <w:proofErr w:type="gramStart"/>
      <w:r w:rsidRPr="00F4041A">
        <w:rPr>
          <w:rFonts w:ascii="Arial" w:hAnsi="Arial" w:cs="Arial"/>
        </w:rPr>
        <w:t>):e</w:t>
      </w:r>
      <w:proofErr w:type="gramEnd"/>
      <w:r w:rsidRPr="00F4041A">
        <w:rPr>
          <w:rFonts w:ascii="Arial" w:hAnsi="Arial" w:cs="Arial"/>
        </w:rPr>
        <w:t xml:space="preserve">77671. </w:t>
      </w:r>
    </w:p>
    <w:p w14:paraId="503B5B31" w14:textId="77777777" w:rsidR="00F4041A" w:rsidRPr="00F4041A" w:rsidRDefault="00F4041A" w:rsidP="00F4041A">
      <w:pPr>
        <w:pStyle w:val="Bibliography"/>
        <w:rPr>
          <w:rFonts w:ascii="Arial" w:hAnsi="Arial" w:cs="Arial"/>
        </w:rPr>
      </w:pPr>
      <w:r w:rsidRPr="00F4041A">
        <w:rPr>
          <w:rFonts w:ascii="Arial" w:hAnsi="Arial" w:cs="Arial"/>
        </w:rPr>
        <w:t>38.</w:t>
      </w:r>
      <w:r w:rsidRPr="00F4041A">
        <w:rPr>
          <w:rFonts w:ascii="Arial" w:hAnsi="Arial" w:cs="Arial"/>
        </w:rPr>
        <w:tab/>
        <w:t xml:space="preserve">Downie JS. Music information retrieval. Annu Rev Inf Sci Technol. 2003;37(1):295–340. </w:t>
      </w:r>
    </w:p>
    <w:p w14:paraId="10265972" w14:textId="77777777" w:rsidR="00F4041A" w:rsidRPr="00F4041A" w:rsidRDefault="00F4041A" w:rsidP="00F4041A">
      <w:pPr>
        <w:pStyle w:val="Bibliography"/>
        <w:rPr>
          <w:rFonts w:ascii="Arial" w:hAnsi="Arial" w:cs="Arial"/>
        </w:rPr>
      </w:pPr>
      <w:r w:rsidRPr="00F4041A">
        <w:rPr>
          <w:rFonts w:ascii="Arial" w:hAnsi="Arial" w:cs="Arial"/>
        </w:rPr>
        <w:t>39.</w:t>
      </w:r>
      <w:r w:rsidRPr="00F4041A">
        <w:rPr>
          <w:rFonts w:ascii="Arial" w:hAnsi="Arial" w:cs="Arial"/>
        </w:rPr>
        <w:tab/>
        <w:t xml:space="preserve">Clark CW, Marler P, Beeman K. Quantitative Analysis of Animal Vocal Phonology: </w:t>
      </w:r>
      <w:proofErr w:type="gramStart"/>
      <w:r w:rsidRPr="00F4041A">
        <w:rPr>
          <w:rFonts w:ascii="Arial" w:hAnsi="Arial" w:cs="Arial"/>
        </w:rPr>
        <w:t>an</w:t>
      </w:r>
      <w:proofErr w:type="gramEnd"/>
      <w:r w:rsidRPr="00F4041A">
        <w:rPr>
          <w:rFonts w:ascii="Arial" w:hAnsi="Arial" w:cs="Arial"/>
        </w:rPr>
        <w:t xml:space="preserve"> Application to Swamp Sparrow Song. Ethology. 1987;76(2):101–15. </w:t>
      </w:r>
    </w:p>
    <w:p w14:paraId="2A421A72" w14:textId="77777777" w:rsidR="00F4041A" w:rsidRPr="00F4041A" w:rsidRDefault="00F4041A" w:rsidP="00F4041A">
      <w:pPr>
        <w:pStyle w:val="Bibliography"/>
        <w:rPr>
          <w:rFonts w:ascii="Arial" w:hAnsi="Arial" w:cs="Arial"/>
        </w:rPr>
      </w:pPr>
      <w:r w:rsidRPr="00F4041A">
        <w:rPr>
          <w:rFonts w:ascii="Arial" w:hAnsi="Arial" w:cs="Arial"/>
        </w:rPr>
        <w:t>40.</w:t>
      </w:r>
      <w:r w:rsidRPr="00F4041A">
        <w:rPr>
          <w:rFonts w:ascii="Arial" w:hAnsi="Arial" w:cs="Arial"/>
        </w:rPr>
        <w:tab/>
        <w:t xml:space="preserve">Kruskal JB. Nonmetric multidimensional scaling: A numerical method. Psychometrika. 1964;29(2):115–29. </w:t>
      </w:r>
    </w:p>
    <w:p w14:paraId="44FD4B73" w14:textId="77777777" w:rsidR="00F4041A" w:rsidRPr="00F4041A" w:rsidRDefault="00F4041A" w:rsidP="00F4041A">
      <w:pPr>
        <w:pStyle w:val="Bibliography"/>
        <w:rPr>
          <w:rFonts w:ascii="Arial" w:hAnsi="Arial" w:cs="Arial"/>
        </w:rPr>
      </w:pPr>
      <w:r w:rsidRPr="00F4041A">
        <w:rPr>
          <w:rFonts w:ascii="Arial" w:hAnsi="Arial" w:cs="Arial"/>
        </w:rPr>
        <w:t>41.</w:t>
      </w:r>
      <w:r w:rsidRPr="00F4041A">
        <w:rPr>
          <w:rFonts w:ascii="Arial" w:hAnsi="Arial" w:cs="Arial"/>
        </w:rPr>
        <w:tab/>
        <w:t xml:space="preserve">Hartigan JA, Wong MA. Algorithm AS 136: A K-Means Clustering Algorithm. J R Stat Soc Ser C Appl Stat. 1979;28(1):100–8. </w:t>
      </w:r>
    </w:p>
    <w:p w14:paraId="444451EB" w14:textId="77777777" w:rsidR="00F4041A" w:rsidRPr="00F4041A" w:rsidRDefault="00F4041A" w:rsidP="00F4041A">
      <w:pPr>
        <w:pStyle w:val="Bibliography"/>
        <w:rPr>
          <w:rFonts w:ascii="Arial" w:hAnsi="Arial" w:cs="Arial"/>
        </w:rPr>
      </w:pPr>
      <w:r w:rsidRPr="00F4041A">
        <w:rPr>
          <w:rFonts w:ascii="Arial" w:hAnsi="Arial" w:cs="Arial"/>
        </w:rPr>
        <w:t>42.</w:t>
      </w:r>
      <w:r w:rsidRPr="00F4041A">
        <w:rPr>
          <w:rFonts w:ascii="Arial" w:hAnsi="Arial" w:cs="Arial"/>
        </w:rPr>
        <w:tab/>
        <w:t xml:space="preserve">Romano J, Kromrey JD, Coraggio J, Skowronek J, Devine L. Exploring methods for evaluating group differences on the NSSE and other surveys: Are the t-test and Cohen’s d indices the most appropriate choices? In: Annual meeting of the Southern Association for Institutional Research. 2006. p. 14–7. </w:t>
      </w:r>
    </w:p>
    <w:p w14:paraId="03DE6687" w14:textId="3D1D0B63" w:rsidR="002733D3" w:rsidRDefault="002733D3" w:rsidP="00F07E83">
      <w:pPr>
        <w:pStyle w:val="Bibliography"/>
        <w:rPr>
          <w:rFonts w:ascii="Arial" w:hAnsi="Arial" w:cs="Arial"/>
        </w:rPr>
      </w:pPr>
      <w:r>
        <w:rPr>
          <w:rFonts w:ascii="Arial" w:hAnsi="Arial" w:cs="Arial"/>
        </w:rPr>
        <w:lastRenderedPageBreak/>
        <w:fldChar w:fldCharType="end"/>
      </w:r>
    </w:p>
    <w:p w14:paraId="38E8CCB7" w14:textId="12D70A88" w:rsidR="00EA42C6" w:rsidRDefault="002A6AF1" w:rsidP="00DB1BE9">
      <w:pPr>
        <w:spacing w:line="480" w:lineRule="auto"/>
        <w:rPr>
          <w:rFonts w:ascii="Arial" w:hAnsi="Arial" w:cs="Arial"/>
        </w:rPr>
      </w:pPr>
      <w:r w:rsidRPr="00BC41F7">
        <w:rPr>
          <w:rFonts w:ascii="Arial" w:hAnsi="Arial" w:cs="Arial"/>
        </w:rPr>
        <w:t xml:space="preserve">Brittany, </w:t>
      </w:r>
      <w:r>
        <w:rPr>
          <w:rFonts w:ascii="Arial" w:hAnsi="Arial" w:cs="Arial"/>
        </w:rPr>
        <w:t xml:space="preserve">after inserting the new citations I added in the draft and to the Zotero library, check the references for the following formatting issues (make updates directly in </w:t>
      </w:r>
      <w:r w:rsidR="00D360A2">
        <w:rPr>
          <w:rFonts w:ascii="Arial" w:hAnsi="Arial" w:cs="Arial"/>
        </w:rPr>
        <w:t xml:space="preserve">the </w:t>
      </w:r>
      <w:r>
        <w:rPr>
          <w:rFonts w:ascii="Arial" w:hAnsi="Arial" w:cs="Arial"/>
        </w:rPr>
        <w:t>Zotero</w:t>
      </w:r>
      <w:r w:rsidR="00D360A2">
        <w:rPr>
          <w:rFonts w:ascii="Arial" w:hAnsi="Arial" w:cs="Arial"/>
        </w:rPr>
        <w:t xml:space="preserve"> metadata</w:t>
      </w:r>
      <w:r>
        <w:rPr>
          <w:rFonts w:ascii="Arial" w:hAnsi="Arial" w:cs="Arial"/>
        </w:rPr>
        <w:t>):</w:t>
      </w:r>
    </w:p>
    <w:p w14:paraId="60DE22F6" w14:textId="77777777" w:rsidR="002A6AF1" w:rsidRDefault="002A6AF1" w:rsidP="00DB1BE9">
      <w:pPr>
        <w:spacing w:line="480" w:lineRule="auto"/>
        <w:rPr>
          <w:rFonts w:ascii="Arial" w:hAnsi="Arial" w:cs="Arial"/>
        </w:rPr>
      </w:pPr>
    </w:p>
    <w:p w14:paraId="557E10F0" w14:textId="303D3AC6" w:rsidR="002A6AF1" w:rsidRDefault="002A6AF1" w:rsidP="002A6AF1">
      <w:pPr>
        <w:pStyle w:val="ListParagraph"/>
        <w:numPr>
          <w:ilvl w:val="0"/>
          <w:numId w:val="15"/>
        </w:numPr>
        <w:spacing w:line="480" w:lineRule="auto"/>
        <w:rPr>
          <w:rFonts w:ascii="Arial" w:hAnsi="Arial" w:cs="Arial"/>
        </w:rPr>
      </w:pPr>
      <w:r>
        <w:rPr>
          <w:rFonts w:ascii="Arial" w:hAnsi="Arial" w:cs="Arial"/>
        </w:rPr>
        <w:t>No stray capitals in paper titles. Only the first letter of each title should be capitalized</w:t>
      </w:r>
      <w:r w:rsidR="00DE22A1">
        <w:rPr>
          <w:rFonts w:ascii="Arial" w:hAnsi="Arial" w:cs="Arial"/>
        </w:rPr>
        <w:t xml:space="preserve"> (unless the title starts with the name of a package that has a lowercase letter, like warbler)</w:t>
      </w:r>
      <w:r>
        <w:rPr>
          <w:rFonts w:ascii="Arial" w:hAnsi="Arial" w:cs="Arial"/>
        </w:rPr>
        <w:t>, and the first letter after a colon</w:t>
      </w:r>
    </w:p>
    <w:p w14:paraId="0D8D4124" w14:textId="63D2822A" w:rsidR="002A6AF1" w:rsidRDefault="002A6AF1" w:rsidP="002A6AF1">
      <w:pPr>
        <w:pStyle w:val="ListParagraph"/>
        <w:numPr>
          <w:ilvl w:val="0"/>
          <w:numId w:val="15"/>
        </w:numPr>
        <w:spacing w:line="480" w:lineRule="auto"/>
        <w:rPr>
          <w:rFonts w:ascii="Arial" w:hAnsi="Arial" w:cs="Arial"/>
        </w:rPr>
      </w:pPr>
      <w:r>
        <w:rPr>
          <w:rFonts w:ascii="Arial" w:hAnsi="Arial" w:cs="Arial"/>
        </w:rPr>
        <w:t>Check the author names and orders, the year, journal, volume, issue, page numbers, and DOI listed in Zotero against the PDF of each paper and fix issues accordingly</w:t>
      </w:r>
    </w:p>
    <w:p w14:paraId="09BC0695" w14:textId="5D39E981" w:rsidR="002A6AF1" w:rsidRDefault="002A6AF1" w:rsidP="002A6AF1">
      <w:pPr>
        <w:pStyle w:val="ListParagraph"/>
        <w:numPr>
          <w:ilvl w:val="0"/>
          <w:numId w:val="15"/>
        </w:numPr>
        <w:spacing w:line="480" w:lineRule="auto"/>
        <w:rPr>
          <w:rFonts w:ascii="Arial" w:hAnsi="Arial" w:cs="Arial"/>
        </w:rPr>
      </w:pPr>
      <w:r>
        <w:rPr>
          <w:rFonts w:ascii="Arial" w:hAnsi="Arial" w:cs="Arial"/>
        </w:rPr>
        <w:t>Remove months in references (Oct, Aug, etc)</w:t>
      </w:r>
    </w:p>
    <w:p w14:paraId="1993FC4E" w14:textId="565027B4" w:rsidR="002A6AF1" w:rsidRPr="00BC41F7" w:rsidRDefault="00D360A2" w:rsidP="00BC41F7">
      <w:pPr>
        <w:pStyle w:val="ListParagraph"/>
        <w:numPr>
          <w:ilvl w:val="0"/>
          <w:numId w:val="15"/>
        </w:numPr>
        <w:spacing w:line="480" w:lineRule="auto"/>
        <w:rPr>
          <w:rFonts w:ascii="Arial" w:hAnsi="Arial" w:cs="Arial"/>
        </w:rPr>
      </w:pPr>
      <w:r>
        <w:rPr>
          <w:rFonts w:ascii="Arial" w:hAnsi="Arial" w:cs="Arial"/>
        </w:rPr>
        <w:t>All species names in titles should be italicized (add &lt;i&gt; before and &lt;/i&gt; after each species name in a title directly in the Zotero metadata to fix this)</w:t>
      </w: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374CF64" w:rsidR="001F49DD" w:rsidRDefault="001176F7" w:rsidP="00DB1BE9">
      <w:pPr>
        <w:spacing w:line="480" w:lineRule="auto"/>
        <w:rPr>
          <w:rFonts w:ascii="Arial" w:hAnsi="Arial" w:cs="Arial"/>
          <w:b/>
          <w:bCs/>
          <w:sz w:val="20"/>
          <w:szCs w:val="20"/>
        </w:rPr>
      </w:pPr>
      <w:r>
        <w:rPr>
          <w:rFonts w:ascii="Arial" w:hAnsi="Arial" w:cs="Arial"/>
          <w:b/>
          <w:bCs/>
          <w:noProof/>
          <w:sz w:val="20"/>
          <w:szCs w:val="20"/>
        </w:rPr>
        <w:lastRenderedPageBreak/>
        <w:drawing>
          <wp:inline distT="0" distB="0" distL="0" distR="0" wp14:anchorId="2344F610" wp14:editId="79755DB0">
            <wp:extent cx="5943600" cy="7201535"/>
            <wp:effectExtent l="0" t="0" r="0" b="0"/>
            <wp:docPr id="158933190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1903" name="Picture 1" descr="A screenshot of a graph&#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464D15E" w14:textId="77777777" w:rsidR="00BE2715" w:rsidRDefault="00BE2715" w:rsidP="00DB1BE9">
      <w:pPr>
        <w:spacing w:line="480" w:lineRule="auto"/>
        <w:rPr>
          <w:rFonts w:ascii="Arial" w:hAnsi="Arial" w:cs="Arial"/>
          <w:b/>
          <w:bCs/>
          <w:sz w:val="20"/>
          <w:szCs w:val="20"/>
        </w:rPr>
      </w:pPr>
    </w:p>
    <w:p w14:paraId="73E27719" w14:textId="788A5789" w:rsidR="001F49DD" w:rsidRPr="00FD0CFF" w:rsidRDefault="001F49DD" w:rsidP="00DB1BE9">
      <w:pPr>
        <w:spacing w:line="480" w:lineRule="auto"/>
        <w:rPr>
          <w:rFonts w:ascii="Arial" w:hAnsi="Arial" w:cs="Arial"/>
        </w:rPr>
      </w:pPr>
      <w:commentRangeStart w:id="99"/>
      <w:commentRangeEnd w:id="99"/>
      <w:r>
        <w:rPr>
          <w:rStyle w:val="CommentReference"/>
        </w:rPr>
        <w:commentReference w:id="99"/>
      </w:r>
      <w:r w:rsidR="001176F7">
        <w:rPr>
          <w:rFonts w:ascii="Arial" w:hAnsi="Arial" w:cs="Arial"/>
          <w:b/>
          <w:bCs/>
        </w:rPr>
        <w:t xml:space="preserve">S1 </w:t>
      </w:r>
      <w:r w:rsidRPr="00FD0CFF">
        <w:rPr>
          <w:rFonts w:ascii="Arial" w:hAnsi="Arial" w:cs="Arial"/>
          <w:b/>
          <w:bCs/>
        </w:rPr>
        <w:t>Fig:</w:t>
      </w:r>
      <w:r w:rsidR="00CC32D9">
        <w:rPr>
          <w:rFonts w:ascii="Arial" w:hAnsi="Arial" w:cs="Arial"/>
          <w:b/>
          <w:bCs/>
        </w:rPr>
        <w:t xml:space="preserve"> </w:t>
      </w:r>
      <w:r w:rsidR="00CC32D9" w:rsidRPr="00955ACA">
        <w:rPr>
          <w:rFonts w:ascii="Arial" w:hAnsi="Arial" w:cs="Arial"/>
        </w:rPr>
        <w:t>Acoustic space</w:t>
      </w:r>
      <w:r w:rsidRPr="00CC32D9">
        <w:rPr>
          <w:rFonts w:ascii="Arial" w:hAnsi="Arial" w:cs="Arial"/>
        </w:rPr>
        <w:t xml:space="preserve"> </w:t>
      </w:r>
      <w:r w:rsidR="00E07712">
        <w:rPr>
          <w:rFonts w:ascii="Arial" w:hAnsi="Arial" w:cs="Arial"/>
        </w:rPr>
        <w:t>plots for the</w:t>
      </w:r>
      <w:r w:rsidR="009C76C6">
        <w:rPr>
          <w:rFonts w:ascii="Arial" w:hAnsi="Arial" w:cs="Arial"/>
        </w:rPr>
        <w:t xml:space="preserve"> character string representations of the</w:t>
      </w:r>
      <w:r w:rsidR="00E07712">
        <w:rPr>
          <w:rFonts w:ascii="Arial" w:hAnsi="Arial" w:cs="Arial"/>
        </w:rPr>
        <w:t xml:space="preserve"> group-specific</w:t>
      </w:r>
      <w:r w:rsidR="00741E84">
        <w:rPr>
          <w:rFonts w:ascii="Arial" w:hAnsi="Arial" w:cs="Arial"/>
        </w:rPr>
        <w:t xml:space="preserve"> </w:t>
      </w:r>
      <w:r w:rsidR="0036081A">
        <w:rPr>
          <w:rFonts w:ascii="Arial" w:hAnsi="Arial" w:cs="Arial"/>
        </w:rPr>
        <w:t xml:space="preserve">example </w:t>
      </w:r>
      <w:r w:rsidR="00741E84">
        <w:rPr>
          <w:rFonts w:ascii="Arial" w:hAnsi="Arial" w:cs="Arial"/>
        </w:rPr>
        <w:t>dataset</w:t>
      </w:r>
      <w:r w:rsidR="00E41A32">
        <w:rPr>
          <w:rFonts w:ascii="Arial" w:hAnsi="Arial" w:cs="Arial"/>
        </w:rPr>
        <w:t xml:space="preserve"> (panels A and B),</w:t>
      </w:r>
      <w:r w:rsidR="009C76C6">
        <w:rPr>
          <w:rFonts w:ascii="Arial" w:hAnsi="Arial" w:cs="Arial"/>
        </w:rPr>
        <w:t xml:space="preserve"> and</w:t>
      </w:r>
      <w:r w:rsidR="0036081A">
        <w:rPr>
          <w:rFonts w:ascii="Arial" w:hAnsi="Arial" w:cs="Arial"/>
        </w:rPr>
        <w:t xml:space="preserve"> the</w:t>
      </w:r>
      <w:r w:rsidR="009C76C6">
        <w:rPr>
          <w:rFonts w:ascii="Arial" w:hAnsi="Arial" w:cs="Arial"/>
        </w:rPr>
        <w:t xml:space="preserve"> individually distinctive</w:t>
      </w:r>
      <w:r w:rsidR="00E07712">
        <w:rPr>
          <w:rFonts w:ascii="Arial" w:hAnsi="Arial" w:cs="Arial"/>
        </w:rPr>
        <w:t xml:space="preserve"> example </w:t>
      </w:r>
      <w:r w:rsidR="00E07712">
        <w:rPr>
          <w:rFonts w:ascii="Arial" w:hAnsi="Arial" w:cs="Arial"/>
        </w:rPr>
        <w:lastRenderedPageBreak/>
        <w:t>dataset</w:t>
      </w:r>
      <w:r w:rsidR="00E41A32">
        <w:rPr>
          <w:rFonts w:ascii="Arial" w:hAnsi="Arial" w:cs="Arial"/>
        </w:rPr>
        <w:t xml:space="preserve"> (panels C and D)</w:t>
      </w:r>
      <w:r w:rsidR="009C76C6">
        <w:rPr>
          <w:rFonts w:ascii="Arial" w:hAnsi="Arial" w:cs="Arial"/>
        </w:rPr>
        <w:t xml:space="preserve">. </w:t>
      </w:r>
      <w:r w:rsidR="00FE3F40">
        <w:rPr>
          <w:rFonts w:ascii="Arial" w:hAnsi="Arial" w:cs="Arial"/>
        </w:rPr>
        <w:t>Across panels,</w:t>
      </w:r>
      <w:r w:rsidR="00B67E9F">
        <w:rPr>
          <w:rFonts w:ascii="Arial" w:hAnsi="Arial" w:cs="Arial"/>
        </w:rPr>
        <w:t xml:space="preserve"> groups are represented by</w:t>
      </w:r>
      <w:r w:rsidR="00FE3F40">
        <w:rPr>
          <w:rFonts w:ascii="Arial" w:hAnsi="Arial" w:cs="Arial"/>
        </w:rPr>
        <w:t xml:space="preserve"> </w:t>
      </w:r>
      <w:r w:rsidR="00BA4FFC">
        <w:rPr>
          <w:rFonts w:ascii="Arial" w:hAnsi="Arial" w:cs="Arial"/>
        </w:rPr>
        <w:t>c</w:t>
      </w:r>
      <w:r w:rsidR="00FE3F40" w:rsidRPr="00FD0CFF">
        <w:rPr>
          <w:rFonts w:ascii="Arial" w:hAnsi="Arial" w:cs="Arial"/>
        </w:rPr>
        <w:t>olors</w:t>
      </w:r>
      <w:r w:rsidR="00B67E9F">
        <w:rPr>
          <w:rFonts w:ascii="Arial" w:hAnsi="Arial" w:cs="Arial"/>
        </w:rPr>
        <w:t xml:space="preserve"> and individuals within groups are represented with shapes</w:t>
      </w:r>
      <w:r w:rsidR="00FE3F40" w:rsidRPr="00FD0CFF">
        <w:rPr>
          <w:rFonts w:ascii="Arial" w:hAnsi="Arial" w:cs="Arial"/>
        </w:rPr>
        <w:t>.</w:t>
      </w:r>
      <w:r w:rsidR="00FE3F40">
        <w:rPr>
          <w:rFonts w:ascii="Arial" w:hAnsi="Arial" w:cs="Arial"/>
        </w:rPr>
        <w:t xml:space="preserve"> </w:t>
      </w:r>
      <w:r w:rsidR="009C76C6" w:rsidRPr="00DB62E3">
        <w:rPr>
          <w:rFonts w:ascii="Arial" w:hAnsi="Arial" w:cs="Arial"/>
        </w:rPr>
        <w:t>Panel</w:t>
      </w:r>
      <w:r w:rsidRPr="00DB62E3">
        <w:rPr>
          <w:rFonts w:ascii="Arial" w:hAnsi="Arial" w:cs="Arial"/>
        </w:rPr>
        <w:t xml:space="preserve"> </w:t>
      </w:r>
      <w:r w:rsidRPr="00955ACA">
        <w:rPr>
          <w:rFonts w:ascii="Arial" w:hAnsi="Arial" w:cs="Arial"/>
        </w:rPr>
        <w:t>A</w:t>
      </w:r>
      <w:r w:rsidR="00E41A32" w:rsidRPr="00955ACA">
        <w:rPr>
          <w:rFonts w:ascii="Arial" w:hAnsi="Arial" w:cs="Arial"/>
        </w:rPr>
        <w:t xml:space="preserve"> </w:t>
      </w:r>
      <w:r w:rsidR="00DB62E3">
        <w:rPr>
          <w:rFonts w:ascii="Arial" w:hAnsi="Arial" w:cs="Arial"/>
        </w:rPr>
        <w:t xml:space="preserve">shows patterns of variation in acoustic space with convex hull polygons </w:t>
      </w:r>
      <w:r w:rsidRPr="00DB62E3">
        <w:rPr>
          <w:rFonts w:ascii="Arial" w:hAnsi="Arial" w:cs="Arial"/>
        </w:rPr>
        <w:t xml:space="preserve">drawn by group identity, </w:t>
      </w:r>
      <w:r w:rsidR="00DB62E3">
        <w:rPr>
          <w:rFonts w:ascii="Arial" w:hAnsi="Arial" w:cs="Arial"/>
        </w:rPr>
        <w:t xml:space="preserve">while Panel </w:t>
      </w:r>
      <w:r w:rsidRPr="00955ACA">
        <w:rPr>
          <w:rFonts w:ascii="Arial" w:hAnsi="Arial" w:cs="Arial"/>
        </w:rPr>
        <w:t xml:space="preserve">B </w:t>
      </w:r>
      <w:r w:rsidR="00DB62E3">
        <w:rPr>
          <w:rFonts w:ascii="Arial" w:hAnsi="Arial" w:cs="Arial"/>
        </w:rPr>
        <w:t xml:space="preserve">shows the same dataset with </w:t>
      </w:r>
      <w:r w:rsidRPr="00DB62E3">
        <w:rPr>
          <w:rFonts w:ascii="Arial" w:hAnsi="Arial" w:cs="Arial"/>
        </w:rPr>
        <w:t>polygons drawn by individual identity</w:t>
      </w:r>
      <w:r w:rsidR="00DB62E3">
        <w:rPr>
          <w:rFonts w:ascii="Arial" w:hAnsi="Arial" w:cs="Arial"/>
        </w:rPr>
        <w:t xml:space="preserve">. </w:t>
      </w:r>
      <w:r w:rsidR="00435F3B">
        <w:rPr>
          <w:rFonts w:ascii="Arial" w:hAnsi="Arial" w:cs="Arial"/>
        </w:rPr>
        <w:t xml:space="preserve">Panels </w:t>
      </w:r>
      <w:r w:rsidRPr="00955ACA">
        <w:rPr>
          <w:rFonts w:ascii="Arial" w:hAnsi="Arial" w:cs="Arial"/>
        </w:rPr>
        <w:t>C</w:t>
      </w:r>
      <w:r w:rsidR="00435F3B">
        <w:rPr>
          <w:rFonts w:ascii="Arial" w:hAnsi="Arial" w:cs="Arial"/>
        </w:rPr>
        <w:t xml:space="preserve"> and</w:t>
      </w:r>
      <w:r w:rsidRPr="00955ACA">
        <w:rPr>
          <w:rFonts w:ascii="Arial" w:hAnsi="Arial" w:cs="Arial"/>
        </w:rPr>
        <w:t xml:space="preserve"> </w:t>
      </w:r>
      <w:r w:rsidR="00435F3B">
        <w:rPr>
          <w:rFonts w:ascii="Arial" w:hAnsi="Arial" w:cs="Arial"/>
        </w:rPr>
        <w:t xml:space="preserve">D are organized similarly, with polygons drawn by group or individual identity, respectively. </w:t>
      </w:r>
      <w:r w:rsidR="00DF35B7">
        <w:rPr>
          <w:rFonts w:ascii="Arial" w:hAnsi="Arial" w:cs="Arial"/>
        </w:rPr>
        <w:t xml:space="preserve">Note that </w:t>
      </w:r>
      <w:r w:rsidR="00FF0FE9">
        <w:rPr>
          <w:rFonts w:ascii="Arial" w:hAnsi="Arial" w:cs="Arial"/>
        </w:rPr>
        <w:t>panels A and D are the plots with polygons drawn by classes at the social level where we originally encoded the most information</w:t>
      </w:r>
      <w:r w:rsidR="001B5BEB">
        <w:rPr>
          <w:rFonts w:ascii="Arial" w:hAnsi="Arial" w:cs="Arial"/>
        </w:rPr>
        <w:t xml:space="preserve"> per dataset, respectively.</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14E68977" w14:textId="2665B23D" w:rsidR="00E64272" w:rsidRDefault="00186BB3" w:rsidP="00955ACA">
      <w:pPr>
        <w:spacing w:line="480" w:lineRule="auto"/>
        <w:rPr>
          <w:rFonts w:ascii="Arial" w:hAnsi="Arial" w:cs="Arial"/>
          <w:b/>
          <w:bCs/>
        </w:rPr>
      </w:pPr>
      <w:r>
        <w:rPr>
          <w:rFonts w:ascii="Arial" w:hAnsi="Arial" w:cs="Arial"/>
          <w:b/>
          <w:bCs/>
          <w:noProof/>
        </w:rPr>
        <w:lastRenderedPageBreak/>
        <w:drawing>
          <wp:inline distT="0" distB="0" distL="0" distR="0" wp14:anchorId="26738802" wp14:editId="2C4EAC97">
            <wp:extent cx="5943600" cy="7201535"/>
            <wp:effectExtent l="0" t="0" r="0" b="0"/>
            <wp:docPr id="1084340845"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40845" name="Picture 2" descr="A screenshot of a graph&#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3F52F8F" w14:textId="77777777" w:rsidR="00E64272" w:rsidRDefault="00E64272" w:rsidP="00955ACA">
      <w:pPr>
        <w:spacing w:line="480" w:lineRule="auto"/>
        <w:rPr>
          <w:rFonts w:ascii="Arial" w:hAnsi="Arial" w:cs="Arial"/>
          <w:b/>
          <w:bCs/>
        </w:rPr>
      </w:pPr>
    </w:p>
    <w:p w14:paraId="33B3434D" w14:textId="6DB70A54" w:rsidR="00D5603D" w:rsidRDefault="00E64272" w:rsidP="00D5603D">
      <w:pPr>
        <w:spacing w:line="480" w:lineRule="auto"/>
        <w:rPr>
          <w:rFonts w:ascii="Arial" w:hAnsi="Arial" w:cs="Arial"/>
        </w:rPr>
      </w:pPr>
      <w:r>
        <w:rPr>
          <w:rFonts w:ascii="Arial" w:hAnsi="Arial" w:cs="Arial"/>
          <w:b/>
          <w:bCs/>
        </w:rPr>
        <w:lastRenderedPageBreak/>
        <w:t xml:space="preserve">S2 </w:t>
      </w:r>
      <w:r w:rsidRPr="00FD0CFF">
        <w:rPr>
          <w:rFonts w:ascii="Arial" w:hAnsi="Arial" w:cs="Arial"/>
          <w:b/>
          <w:bCs/>
        </w:rPr>
        <w:t>Fig:</w:t>
      </w:r>
      <w:r>
        <w:rPr>
          <w:rFonts w:ascii="Arial" w:hAnsi="Arial" w:cs="Arial"/>
          <w:b/>
          <w:bCs/>
        </w:rPr>
        <w:t xml:space="preserve"> </w:t>
      </w:r>
      <w:r w:rsidRPr="001E1A58">
        <w:rPr>
          <w:rFonts w:ascii="Arial" w:hAnsi="Arial" w:cs="Arial"/>
        </w:rPr>
        <w:t>Acoustic space</w:t>
      </w:r>
      <w:r w:rsidRPr="00CC32D9">
        <w:rPr>
          <w:rFonts w:ascii="Arial" w:hAnsi="Arial" w:cs="Arial"/>
        </w:rPr>
        <w:t xml:space="preserve"> </w:t>
      </w:r>
      <w:r>
        <w:rPr>
          <w:rFonts w:ascii="Arial" w:hAnsi="Arial" w:cs="Arial"/>
        </w:rPr>
        <w:t xml:space="preserve">plots for the </w:t>
      </w:r>
      <w:r w:rsidR="004B1F5B">
        <w:rPr>
          <w:rFonts w:ascii="Arial" w:hAnsi="Arial" w:cs="Arial"/>
        </w:rPr>
        <w:t>audio file</w:t>
      </w:r>
      <w:r>
        <w:rPr>
          <w:rFonts w:ascii="Arial" w:hAnsi="Arial" w:cs="Arial"/>
        </w:rPr>
        <w:t xml:space="preserve"> representations of the group-specific example dataset (panels A and B), and the individually distinctive example dataset (panels C and D). Across panels, </w:t>
      </w:r>
      <w:r w:rsidR="003A08A7">
        <w:rPr>
          <w:rFonts w:ascii="Arial" w:hAnsi="Arial" w:cs="Arial"/>
        </w:rPr>
        <w:t xml:space="preserve">we have represented </w:t>
      </w:r>
      <w:r>
        <w:rPr>
          <w:rFonts w:ascii="Arial" w:hAnsi="Arial" w:cs="Arial"/>
        </w:rPr>
        <w:t xml:space="preserve">groups </w:t>
      </w:r>
      <w:r w:rsidR="003A08A7">
        <w:rPr>
          <w:rFonts w:ascii="Arial" w:hAnsi="Arial" w:cs="Arial"/>
        </w:rPr>
        <w:t>in</w:t>
      </w:r>
      <w:r>
        <w:rPr>
          <w:rFonts w:ascii="Arial" w:hAnsi="Arial" w:cs="Arial"/>
        </w:rPr>
        <w:t xml:space="preserve"> c</w:t>
      </w:r>
      <w:r w:rsidRPr="00FD0CFF">
        <w:rPr>
          <w:rFonts w:ascii="Arial" w:hAnsi="Arial" w:cs="Arial"/>
        </w:rPr>
        <w:t>olors</w:t>
      </w:r>
      <w:r>
        <w:rPr>
          <w:rFonts w:ascii="Arial" w:hAnsi="Arial" w:cs="Arial"/>
        </w:rPr>
        <w:t xml:space="preserve"> and individuals within groups </w:t>
      </w:r>
      <w:r w:rsidR="003A08A7">
        <w:rPr>
          <w:rFonts w:ascii="Arial" w:hAnsi="Arial" w:cs="Arial"/>
        </w:rPr>
        <w:t>through</w:t>
      </w:r>
      <w:r>
        <w:rPr>
          <w:rFonts w:ascii="Arial" w:hAnsi="Arial" w:cs="Arial"/>
        </w:rPr>
        <w:t xml:space="preserve"> shapes</w:t>
      </w:r>
      <w:r w:rsidRPr="00FD0CFF">
        <w:rPr>
          <w:rFonts w:ascii="Arial" w:hAnsi="Arial" w:cs="Arial"/>
        </w:rPr>
        <w:t>.</w:t>
      </w:r>
      <w:r>
        <w:rPr>
          <w:rFonts w:ascii="Arial" w:hAnsi="Arial" w:cs="Arial"/>
        </w:rPr>
        <w:t xml:space="preserve"> </w:t>
      </w:r>
      <w:r w:rsidRPr="00DB62E3">
        <w:rPr>
          <w:rFonts w:ascii="Arial" w:hAnsi="Arial" w:cs="Arial"/>
        </w:rPr>
        <w:t xml:space="preserve">Panel </w:t>
      </w:r>
      <w:r w:rsidRPr="001E1A58">
        <w:rPr>
          <w:rFonts w:ascii="Arial" w:hAnsi="Arial" w:cs="Arial"/>
        </w:rPr>
        <w:t xml:space="preserve">A </w:t>
      </w:r>
      <w:r>
        <w:rPr>
          <w:rFonts w:ascii="Arial" w:hAnsi="Arial" w:cs="Arial"/>
        </w:rPr>
        <w:t xml:space="preserve">shows patterns of variation in acoustic space with convex hull polygons </w:t>
      </w:r>
      <w:r w:rsidR="005756C7">
        <w:rPr>
          <w:rFonts w:ascii="Arial" w:hAnsi="Arial" w:cs="Arial"/>
        </w:rPr>
        <w:t>outlining the area in acoustic space per</w:t>
      </w:r>
      <w:r w:rsidRPr="00DB62E3">
        <w:rPr>
          <w:rFonts w:ascii="Arial" w:hAnsi="Arial" w:cs="Arial"/>
        </w:rPr>
        <w:t xml:space="preserve"> group, </w:t>
      </w:r>
      <w:r>
        <w:rPr>
          <w:rFonts w:ascii="Arial" w:hAnsi="Arial" w:cs="Arial"/>
        </w:rPr>
        <w:t xml:space="preserve">while Panel </w:t>
      </w:r>
      <w:r w:rsidRPr="001E1A58">
        <w:rPr>
          <w:rFonts w:ascii="Arial" w:hAnsi="Arial" w:cs="Arial"/>
        </w:rPr>
        <w:t xml:space="preserve">B </w:t>
      </w:r>
      <w:r>
        <w:rPr>
          <w:rFonts w:ascii="Arial" w:hAnsi="Arial" w:cs="Arial"/>
        </w:rPr>
        <w:t xml:space="preserve">shows the same dataset with </w:t>
      </w:r>
      <w:r w:rsidRPr="00DB62E3">
        <w:rPr>
          <w:rFonts w:ascii="Arial" w:hAnsi="Arial" w:cs="Arial"/>
        </w:rPr>
        <w:t xml:space="preserve">polygons </w:t>
      </w:r>
      <w:r w:rsidR="005756C7">
        <w:rPr>
          <w:rFonts w:ascii="Arial" w:hAnsi="Arial" w:cs="Arial"/>
        </w:rPr>
        <w:t xml:space="preserve">outlining acoustic spaces </w:t>
      </w:r>
      <w:r w:rsidRPr="00DB62E3">
        <w:rPr>
          <w:rFonts w:ascii="Arial" w:hAnsi="Arial" w:cs="Arial"/>
        </w:rPr>
        <w:t>by individual</w:t>
      </w:r>
      <w:r>
        <w:rPr>
          <w:rFonts w:ascii="Arial" w:hAnsi="Arial" w:cs="Arial"/>
        </w:rPr>
        <w:t xml:space="preserve">. Panels </w:t>
      </w:r>
      <w:r w:rsidRPr="001E1A58">
        <w:rPr>
          <w:rFonts w:ascii="Arial" w:hAnsi="Arial" w:cs="Arial"/>
        </w:rPr>
        <w:t>C</w:t>
      </w:r>
      <w:r>
        <w:rPr>
          <w:rFonts w:ascii="Arial" w:hAnsi="Arial" w:cs="Arial"/>
        </w:rPr>
        <w:t xml:space="preserve"> and</w:t>
      </w:r>
      <w:r w:rsidRPr="001E1A58">
        <w:rPr>
          <w:rFonts w:ascii="Arial" w:hAnsi="Arial" w:cs="Arial"/>
        </w:rPr>
        <w:t xml:space="preserve"> </w:t>
      </w:r>
      <w:r>
        <w:rPr>
          <w:rFonts w:ascii="Arial" w:hAnsi="Arial" w:cs="Arial"/>
        </w:rPr>
        <w:t>D are organized</w:t>
      </w:r>
      <w:r w:rsidR="00B86755">
        <w:rPr>
          <w:rFonts w:ascii="Arial" w:hAnsi="Arial" w:cs="Arial"/>
        </w:rPr>
        <w:t xml:space="preserve"> in the same way</w:t>
      </w:r>
      <w:r>
        <w:rPr>
          <w:rFonts w:ascii="Arial" w:hAnsi="Arial" w:cs="Arial"/>
        </w:rPr>
        <w:t xml:space="preserve">, with polygons </w:t>
      </w:r>
      <w:r w:rsidR="00B86755">
        <w:rPr>
          <w:rFonts w:ascii="Arial" w:hAnsi="Arial" w:cs="Arial"/>
        </w:rPr>
        <w:t>highlighting the acoustic spaces of each</w:t>
      </w:r>
      <w:r>
        <w:rPr>
          <w:rFonts w:ascii="Arial" w:hAnsi="Arial" w:cs="Arial"/>
        </w:rPr>
        <w:t xml:space="preserve"> group or individual, respectively. </w:t>
      </w:r>
      <w:r w:rsidR="005B53AE">
        <w:rPr>
          <w:rFonts w:ascii="Arial" w:hAnsi="Arial" w:cs="Arial"/>
        </w:rPr>
        <w:t>P</w:t>
      </w:r>
      <w:r>
        <w:rPr>
          <w:rFonts w:ascii="Arial" w:hAnsi="Arial" w:cs="Arial"/>
        </w:rPr>
        <w:t>anels A and D</w:t>
      </w:r>
      <w:r w:rsidR="000B448A">
        <w:rPr>
          <w:rFonts w:ascii="Arial" w:hAnsi="Arial" w:cs="Arial"/>
        </w:rPr>
        <w:t xml:space="preserve"> </w:t>
      </w:r>
      <w:r w:rsidR="005B53AE">
        <w:rPr>
          <w:rFonts w:ascii="Arial" w:hAnsi="Arial" w:cs="Arial"/>
        </w:rPr>
        <w:t>show</w:t>
      </w:r>
      <w:r>
        <w:rPr>
          <w:rFonts w:ascii="Arial" w:hAnsi="Arial" w:cs="Arial"/>
        </w:rPr>
        <w:t xml:space="preserve"> polygons drawn at the social level where we originally encoded the most information per dataset.</w:t>
      </w:r>
    </w:p>
    <w:p w14:paraId="6B45CE05" w14:textId="6F1E076D" w:rsidR="00CD758C" w:rsidRDefault="00CD758C" w:rsidP="00955ACA">
      <w:pPr>
        <w:spacing w:line="480" w:lineRule="auto"/>
        <w:rPr>
          <w:rFonts w:ascii="Arial" w:hAnsi="Arial" w:cs="Arial"/>
        </w:rPr>
      </w:pPr>
      <w:r>
        <w:rPr>
          <w:rFonts w:ascii="Arial" w:hAnsi="Arial" w:cs="Arial"/>
        </w:rPr>
        <w:br w:type="page"/>
      </w:r>
    </w:p>
    <w:p w14:paraId="632609E9" w14:textId="6E479739" w:rsidR="00CD758C" w:rsidRDefault="00CD758C" w:rsidP="00CD758C">
      <w:pPr>
        <w:spacing w:line="480" w:lineRule="auto"/>
        <w:rPr>
          <w:rFonts w:ascii="Arial" w:hAnsi="Arial" w:cs="Arial"/>
        </w:rPr>
      </w:pPr>
      <w:r>
        <w:rPr>
          <w:rFonts w:ascii="Arial" w:hAnsi="Arial" w:cs="Arial"/>
        </w:rPr>
        <w:lastRenderedPageBreak/>
        <w:t>S1</w:t>
      </w:r>
      <w:r w:rsidR="00A161AF">
        <w:rPr>
          <w:rFonts w:ascii="Arial" w:hAnsi="Arial" w:cs="Arial"/>
        </w:rPr>
        <w:t xml:space="preserve"> </w:t>
      </w:r>
      <w:commentRangeStart w:id="100"/>
      <w:commentRangeStart w:id="101"/>
      <w:commentRangeStart w:id="102"/>
      <w:r w:rsidR="00A161AF">
        <w:rPr>
          <w:rFonts w:ascii="Arial" w:hAnsi="Arial" w:cs="Arial"/>
        </w:rPr>
        <w:t>Table</w:t>
      </w:r>
      <w:commentRangeEnd w:id="100"/>
      <w:r w:rsidR="00A161AF">
        <w:rPr>
          <w:rStyle w:val="CommentReference"/>
        </w:rPr>
        <w:commentReference w:id="100"/>
      </w:r>
      <w:commentRangeEnd w:id="101"/>
      <w:r w:rsidR="00A161AF">
        <w:rPr>
          <w:rStyle w:val="CommentReference"/>
        </w:rPr>
        <w:commentReference w:id="101"/>
      </w:r>
      <w:commentRangeEnd w:id="102"/>
      <w:r w:rsidR="00A161AF">
        <w:rPr>
          <w:rStyle w:val="CommentReference"/>
        </w:rPr>
        <w:commentReference w:id="102"/>
      </w:r>
      <w:r>
        <w:rPr>
          <w:rFonts w:ascii="Arial" w:hAnsi="Arial" w:cs="Arial"/>
        </w:rPr>
        <w:t xml:space="preserve">: </w:t>
      </w:r>
      <w:r w:rsidR="00113FAA">
        <w:rPr>
          <w:rFonts w:ascii="Arial" w:hAnsi="Arial" w:cs="Arial"/>
        </w:rPr>
        <w:t>Effect size calculations to detect the social level with the greatest amount of identity information encoding</w:t>
      </w:r>
      <w:r w:rsidR="00A32672">
        <w:rPr>
          <w:rFonts w:ascii="Arial" w:hAnsi="Arial" w:cs="Arial"/>
        </w:rPr>
        <w:t>.</w:t>
      </w:r>
    </w:p>
    <w:tbl>
      <w:tblPr>
        <w:tblW w:w="9260" w:type="dxa"/>
        <w:tblLook w:val="04A0" w:firstRow="1" w:lastRow="0" w:firstColumn="1" w:lastColumn="0" w:noHBand="0" w:noVBand="1"/>
      </w:tblPr>
      <w:tblGrid>
        <w:gridCol w:w="1170"/>
        <w:gridCol w:w="2160"/>
        <w:gridCol w:w="1340"/>
        <w:gridCol w:w="1540"/>
        <w:gridCol w:w="1710"/>
        <w:gridCol w:w="1340"/>
      </w:tblGrid>
      <w:tr w:rsidR="00CD758C" w:rsidRPr="004662E9" w14:paraId="195C7411" w14:textId="77777777" w:rsidTr="00716574">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CD758C" w:rsidRPr="004662E9" w14:paraId="6D38CD53"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CD758C" w:rsidRPr="004662E9" w14:paraId="74DA6D47" w14:textId="77777777" w:rsidTr="00716574">
        <w:trPr>
          <w:trHeight w:val="396"/>
        </w:trPr>
        <w:tc>
          <w:tcPr>
            <w:tcW w:w="1170" w:type="dxa"/>
            <w:tcBorders>
              <w:top w:val="nil"/>
              <w:left w:val="nil"/>
              <w:bottom w:val="nil"/>
              <w:right w:val="nil"/>
            </w:tcBorders>
            <w:shd w:val="clear" w:color="000000" w:fill="FFFFFF"/>
            <w:noWrap/>
            <w:vAlign w:val="bottom"/>
            <w:hideMark/>
          </w:tcPr>
          <w:p w14:paraId="3729DF3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C660B3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1C81D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0510970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687DDC2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3F7489E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525B985" w14:textId="77777777" w:rsidTr="00716574">
        <w:trPr>
          <w:trHeight w:val="396"/>
        </w:trPr>
        <w:tc>
          <w:tcPr>
            <w:tcW w:w="1170" w:type="dxa"/>
            <w:tcBorders>
              <w:top w:val="nil"/>
              <w:left w:val="nil"/>
              <w:bottom w:val="nil"/>
              <w:right w:val="nil"/>
            </w:tcBorders>
            <w:shd w:val="clear" w:color="000000" w:fill="FFFFFF"/>
            <w:noWrap/>
            <w:vAlign w:val="bottom"/>
            <w:hideMark/>
          </w:tcPr>
          <w:p w14:paraId="7A9F364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8F1200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56659D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2292BC1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7246B6C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1DDE531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CE8370E" w14:textId="77777777" w:rsidTr="00716574">
        <w:trPr>
          <w:trHeight w:val="396"/>
        </w:trPr>
        <w:tc>
          <w:tcPr>
            <w:tcW w:w="1170" w:type="dxa"/>
            <w:tcBorders>
              <w:top w:val="nil"/>
              <w:left w:val="nil"/>
              <w:bottom w:val="nil"/>
              <w:right w:val="nil"/>
            </w:tcBorders>
            <w:shd w:val="clear" w:color="000000" w:fill="FFFFFF"/>
            <w:noWrap/>
            <w:vAlign w:val="bottom"/>
            <w:hideMark/>
          </w:tcPr>
          <w:p w14:paraId="434B174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2C9EC1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772352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436CC42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3EADB02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4AE96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8DE69B4" w14:textId="77777777" w:rsidTr="00716574">
        <w:trPr>
          <w:trHeight w:val="396"/>
        </w:trPr>
        <w:tc>
          <w:tcPr>
            <w:tcW w:w="1170" w:type="dxa"/>
            <w:tcBorders>
              <w:top w:val="nil"/>
              <w:left w:val="nil"/>
              <w:bottom w:val="nil"/>
              <w:right w:val="nil"/>
            </w:tcBorders>
            <w:shd w:val="clear" w:color="000000" w:fill="FFFFFF"/>
            <w:noWrap/>
            <w:vAlign w:val="bottom"/>
            <w:hideMark/>
          </w:tcPr>
          <w:p w14:paraId="539507D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75B020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96973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726F6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A27FD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B42B31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4CF2E1E" w14:textId="77777777" w:rsidTr="00716574">
        <w:trPr>
          <w:trHeight w:val="396"/>
        </w:trPr>
        <w:tc>
          <w:tcPr>
            <w:tcW w:w="1170" w:type="dxa"/>
            <w:tcBorders>
              <w:top w:val="nil"/>
              <w:left w:val="nil"/>
              <w:bottom w:val="nil"/>
              <w:right w:val="nil"/>
            </w:tcBorders>
            <w:shd w:val="clear" w:color="000000" w:fill="FFFFFF"/>
            <w:noWrap/>
            <w:vAlign w:val="bottom"/>
            <w:hideMark/>
          </w:tcPr>
          <w:p w14:paraId="7789F6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B444B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8BD6D4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5671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E203C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5BF3E8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B00F1D8" w14:textId="77777777" w:rsidTr="00716574">
        <w:trPr>
          <w:trHeight w:val="396"/>
        </w:trPr>
        <w:tc>
          <w:tcPr>
            <w:tcW w:w="1170" w:type="dxa"/>
            <w:tcBorders>
              <w:top w:val="nil"/>
              <w:left w:val="nil"/>
              <w:bottom w:val="nil"/>
              <w:right w:val="nil"/>
            </w:tcBorders>
            <w:shd w:val="clear" w:color="000000" w:fill="FFFFFF"/>
            <w:noWrap/>
            <w:vAlign w:val="bottom"/>
            <w:hideMark/>
          </w:tcPr>
          <w:p w14:paraId="0B2903A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F7DCD7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840707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B26CF4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AEADF6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F88B7D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0E3EC96" w14:textId="77777777" w:rsidTr="00716574">
        <w:trPr>
          <w:trHeight w:val="396"/>
        </w:trPr>
        <w:tc>
          <w:tcPr>
            <w:tcW w:w="1170" w:type="dxa"/>
            <w:tcBorders>
              <w:top w:val="nil"/>
              <w:left w:val="nil"/>
              <w:bottom w:val="nil"/>
              <w:right w:val="nil"/>
            </w:tcBorders>
            <w:shd w:val="clear" w:color="000000" w:fill="FFFFFF"/>
            <w:noWrap/>
            <w:vAlign w:val="bottom"/>
            <w:hideMark/>
          </w:tcPr>
          <w:p w14:paraId="2E4ABD5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4F87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FDF27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4C98A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B8900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1D4EF0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46CF08A" w14:textId="77777777" w:rsidTr="00716574">
        <w:trPr>
          <w:trHeight w:val="396"/>
        </w:trPr>
        <w:tc>
          <w:tcPr>
            <w:tcW w:w="1170" w:type="dxa"/>
            <w:tcBorders>
              <w:top w:val="nil"/>
              <w:left w:val="nil"/>
              <w:bottom w:val="nil"/>
              <w:right w:val="nil"/>
            </w:tcBorders>
            <w:shd w:val="clear" w:color="000000" w:fill="FFFFFF"/>
            <w:noWrap/>
            <w:vAlign w:val="bottom"/>
            <w:hideMark/>
          </w:tcPr>
          <w:p w14:paraId="72F8240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48B5C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169E9E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7403A7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60F830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C228C4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4E696DE"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CD758C" w:rsidRPr="004662E9" w14:paraId="79C77DD6" w14:textId="77777777" w:rsidTr="00716574">
        <w:trPr>
          <w:trHeight w:val="396"/>
        </w:trPr>
        <w:tc>
          <w:tcPr>
            <w:tcW w:w="1170" w:type="dxa"/>
            <w:tcBorders>
              <w:top w:val="nil"/>
              <w:left w:val="nil"/>
              <w:bottom w:val="nil"/>
              <w:right w:val="nil"/>
            </w:tcBorders>
            <w:shd w:val="clear" w:color="000000" w:fill="FFFFFF"/>
            <w:noWrap/>
            <w:vAlign w:val="bottom"/>
            <w:hideMark/>
          </w:tcPr>
          <w:p w14:paraId="1D36842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F781A1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D8E8FD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1312BF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0671263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3DD399F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E070C3D" w14:textId="77777777" w:rsidTr="00716574">
        <w:trPr>
          <w:trHeight w:val="396"/>
        </w:trPr>
        <w:tc>
          <w:tcPr>
            <w:tcW w:w="1170" w:type="dxa"/>
            <w:tcBorders>
              <w:top w:val="nil"/>
              <w:left w:val="nil"/>
              <w:bottom w:val="nil"/>
              <w:right w:val="nil"/>
            </w:tcBorders>
            <w:shd w:val="clear" w:color="000000" w:fill="FFFFFF"/>
            <w:noWrap/>
            <w:vAlign w:val="bottom"/>
            <w:hideMark/>
          </w:tcPr>
          <w:p w14:paraId="75336F6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145BB9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B39EBA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7812BC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01E437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2B33671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60AE2789" w14:textId="77777777" w:rsidTr="00716574">
        <w:trPr>
          <w:trHeight w:val="396"/>
        </w:trPr>
        <w:tc>
          <w:tcPr>
            <w:tcW w:w="1170" w:type="dxa"/>
            <w:tcBorders>
              <w:top w:val="nil"/>
              <w:left w:val="nil"/>
              <w:bottom w:val="nil"/>
              <w:right w:val="nil"/>
            </w:tcBorders>
            <w:shd w:val="clear" w:color="000000" w:fill="FFFFFF"/>
            <w:noWrap/>
            <w:vAlign w:val="bottom"/>
            <w:hideMark/>
          </w:tcPr>
          <w:p w14:paraId="1F6D6F0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44A3F5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F6C722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E64069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4E5D2F7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67F2979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40405423" w14:textId="77777777" w:rsidTr="00716574">
        <w:trPr>
          <w:trHeight w:val="396"/>
        </w:trPr>
        <w:tc>
          <w:tcPr>
            <w:tcW w:w="1170" w:type="dxa"/>
            <w:tcBorders>
              <w:top w:val="nil"/>
              <w:left w:val="nil"/>
              <w:bottom w:val="nil"/>
              <w:right w:val="nil"/>
            </w:tcBorders>
            <w:shd w:val="clear" w:color="000000" w:fill="FFFFFF"/>
            <w:noWrap/>
            <w:vAlign w:val="bottom"/>
            <w:hideMark/>
          </w:tcPr>
          <w:p w14:paraId="142FAF0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45972F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9CFB2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7F5CA7B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209B048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7608876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B3E3938" w14:textId="77777777" w:rsidTr="00716574">
        <w:trPr>
          <w:trHeight w:val="396"/>
        </w:trPr>
        <w:tc>
          <w:tcPr>
            <w:tcW w:w="1170" w:type="dxa"/>
            <w:tcBorders>
              <w:top w:val="nil"/>
              <w:left w:val="nil"/>
              <w:bottom w:val="nil"/>
              <w:right w:val="nil"/>
            </w:tcBorders>
            <w:shd w:val="clear" w:color="000000" w:fill="FFFFFF"/>
            <w:noWrap/>
            <w:vAlign w:val="bottom"/>
            <w:hideMark/>
          </w:tcPr>
          <w:p w14:paraId="7EE89FF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4EFF4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AA5555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53C7A3B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CDFF39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2691322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E852058" w14:textId="77777777" w:rsidTr="00716574">
        <w:trPr>
          <w:trHeight w:val="396"/>
        </w:trPr>
        <w:tc>
          <w:tcPr>
            <w:tcW w:w="1170" w:type="dxa"/>
            <w:tcBorders>
              <w:top w:val="nil"/>
              <w:left w:val="nil"/>
              <w:bottom w:val="nil"/>
              <w:right w:val="nil"/>
            </w:tcBorders>
            <w:shd w:val="clear" w:color="000000" w:fill="FFFFFF"/>
            <w:noWrap/>
            <w:vAlign w:val="bottom"/>
            <w:hideMark/>
          </w:tcPr>
          <w:p w14:paraId="0D25E98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7C546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BFD3E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3830495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2F7B517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28F15CE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F8312DD" w14:textId="77777777" w:rsidTr="00716574">
        <w:trPr>
          <w:trHeight w:val="396"/>
        </w:trPr>
        <w:tc>
          <w:tcPr>
            <w:tcW w:w="1170" w:type="dxa"/>
            <w:tcBorders>
              <w:top w:val="nil"/>
              <w:left w:val="nil"/>
              <w:bottom w:val="nil"/>
              <w:right w:val="nil"/>
            </w:tcBorders>
            <w:shd w:val="clear" w:color="000000" w:fill="FFFFFF"/>
            <w:noWrap/>
            <w:vAlign w:val="bottom"/>
            <w:hideMark/>
          </w:tcPr>
          <w:p w14:paraId="6436AC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081D7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02F2D9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CF43B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0A4AB9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58535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55C0FD3" w14:textId="77777777" w:rsidTr="00716574">
        <w:trPr>
          <w:trHeight w:val="396"/>
        </w:trPr>
        <w:tc>
          <w:tcPr>
            <w:tcW w:w="1170" w:type="dxa"/>
            <w:tcBorders>
              <w:top w:val="nil"/>
              <w:left w:val="nil"/>
              <w:bottom w:val="nil"/>
              <w:right w:val="nil"/>
            </w:tcBorders>
            <w:shd w:val="clear" w:color="000000" w:fill="FFFFFF"/>
            <w:noWrap/>
            <w:vAlign w:val="bottom"/>
            <w:hideMark/>
          </w:tcPr>
          <w:p w14:paraId="4277A0B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25CA28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6D41B6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022B98F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5D97C06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21BC06C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33801AC8"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CD758C" w:rsidRPr="004662E9" w14:paraId="038C6FFA" w14:textId="77777777" w:rsidTr="00716574">
        <w:trPr>
          <w:trHeight w:val="396"/>
        </w:trPr>
        <w:tc>
          <w:tcPr>
            <w:tcW w:w="1170" w:type="dxa"/>
            <w:tcBorders>
              <w:top w:val="nil"/>
              <w:left w:val="nil"/>
              <w:bottom w:val="nil"/>
              <w:right w:val="nil"/>
            </w:tcBorders>
            <w:shd w:val="clear" w:color="000000" w:fill="FFFFFF"/>
            <w:noWrap/>
            <w:vAlign w:val="bottom"/>
            <w:hideMark/>
          </w:tcPr>
          <w:p w14:paraId="54902AD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9C97A0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15BA0F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333BA4B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122B9B3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2DED4C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0AB7C414" w14:textId="77777777" w:rsidTr="00716574">
        <w:trPr>
          <w:trHeight w:val="396"/>
        </w:trPr>
        <w:tc>
          <w:tcPr>
            <w:tcW w:w="1170" w:type="dxa"/>
            <w:tcBorders>
              <w:top w:val="nil"/>
              <w:left w:val="nil"/>
              <w:bottom w:val="nil"/>
              <w:right w:val="nil"/>
            </w:tcBorders>
            <w:shd w:val="clear" w:color="000000" w:fill="FFFFFF"/>
            <w:noWrap/>
            <w:vAlign w:val="bottom"/>
            <w:hideMark/>
          </w:tcPr>
          <w:p w14:paraId="3DB0775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5DF189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BE274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7BF595E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178480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150256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CD758C" w:rsidRPr="004662E9" w14:paraId="09824FC0" w14:textId="77777777" w:rsidTr="00716574">
        <w:trPr>
          <w:trHeight w:val="396"/>
        </w:trPr>
        <w:tc>
          <w:tcPr>
            <w:tcW w:w="1170" w:type="dxa"/>
            <w:tcBorders>
              <w:top w:val="nil"/>
              <w:left w:val="nil"/>
              <w:bottom w:val="nil"/>
              <w:right w:val="nil"/>
            </w:tcBorders>
            <w:shd w:val="clear" w:color="000000" w:fill="FFFFFF"/>
            <w:noWrap/>
            <w:vAlign w:val="bottom"/>
            <w:hideMark/>
          </w:tcPr>
          <w:p w14:paraId="46E9D6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3DEB46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A797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49D221E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1D6C18D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57022CE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51552A71" w14:textId="77777777" w:rsidTr="00716574">
        <w:trPr>
          <w:trHeight w:val="396"/>
        </w:trPr>
        <w:tc>
          <w:tcPr>
            <w:tcW w:w="1170" w:type="dxa"/>
            <w:tcBorders>
              <w:top w:val="nil"/>
              <w:left w:val="nil"/>
              <w:bottom w:val="nil"/>
              <w:right w:val="nil"/>
            </w:tcBorders>
            <w:shd w:val="clear" w:color="000000" w:fill="FFFFFF"/>
            <w:noWrap/>
            <w:vAlign w:val="bottom"/>
            <w:hideMark/>
          </w:tcPr>
          <w:p w14:paraId="673A2F7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E3B19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C41E1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67CE17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7FE1ECF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194D9B8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F3232B" w14:textId="77777777" w:rsidTr="00716574">
        <w:trPr>
          <w:trHeight w:val="396"/>
        </w:trPr>
        <w:tc>
          <w:tcPr>
            <w:tcW w:w="1170" w:type="dxa"/>
            <w:tcBorders>
              <w:top w:val="nil"/>
              <w:left w:val="nil"/>
              <w:bottom w:val="nil"/>
              <w:right w:val="nil"/>
            </w:tcBorders>
            <w:shd w:val="clear" w:color="000000" w:fill="FFFFFF"/>
            <w:noWrap/>
            <w:vAlign w:val="bottom"/>
            <w:hideMark/>
          </w:tcPr>
          <w:p w14:paraId="4B4A100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356F59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7F85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349F300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5A02FB4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F6F82A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303B4E8" w14:textId="77777777" w:rsidTr="00716574">
        <w:trPr>
          <w:trHeight w:val="396"/>
        </w:trPr>
        <w:tc>
          <w:tcPr>
            <w:tcW w:w="1170" w:type="dxa"/>
            <w:tcBorders>
              <w:top w:val="nil"/>
              <w:left w:val="nil"/>
              <w:bottom w:val="nil"/>
              <w:right w:val="nil"/>
            </w:tcBorders>
            <w:shd w:val="clear" w:color="000000" w:fill="FFFFFF"/>
            <w:noWrap/>
            <w:vAlign w:val="bottom"/>
            <w:hideMark/>
          </w:tcPr>
          <w:p w14:paraId="119909C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719EDD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8C722C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A8F2BC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18F3D3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2B81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DF5A3DB" w14:textId="77777777" w:rsidTr="00716574">
        <w:trPr>
          <w:trHeight w:val="396"/>
        </w:trPr>
        <w:tc>
          <w:tcPr>
            <w:tcW w:w="1170" w:type="dxa"/>
            <w:tcBorders>
              <w:top w:val="nil"/>
              <w:left w:val="nil"/>
              <w:bottom w:val="nil"/>
              <w:right w:val="nil"/>
            </w:tcBorders>
            <w:shd w:val="clear" w:color="000000" w:fill="FFFFFF"/>
            <w:noWrap/>
            <w:vAlign w:val="bottom"/>
            <w:hideMark/>
          </w:tcPr>
          <w:p w14:paraId="603FFD8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1EED8D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300DEE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237361D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C7D318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9E0BE6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DA6AA00" w14:textId="77777777" w:rsidTr="00716574">
        <w:trPr>
          <w:trHeight w:val="396"/>
        </w:trPr>
        <w:tc>
          <w:tcPr>
            <w:tcW w:w="1170" w:type="dxa"/>
            <w:tcBorders>
              <w:top w:val="nil"/>
              <w:left w:val="nil"/>
              <w:bottom w:val="nil"/>
              <w:right w:val="nil"/>
            </w:tcBorders>
            <w:shd w:val="clear" w:color="000000" w:fill="FFFFFF"/>
            <w:noWrap/>
            <w:vAlign w:val="bottom"/>
            <w:hideMark/>
          </w:tcPr>
          <w:p w14:paraId="239BB6A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7BA804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8D70CD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D1361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83DE7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FAD41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5A6DC96"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CD758C" w:rsidRPr="004662E9" w14:paraId="05C800B9" w14:textId="77777777" w:rsidTr="00716574">
        <w:trPr>
          <w:trHeight w:val="396"/>
        </w:trPr>
        <w:tc>
          <w:tcPr>
            <w:tcW w:w="1170" w:type="dxa"/>
            <w:tcBorders>
              <w:top w:val="nil"/>
              <w:left w:val="nil"/>
              <w:bottom w:val="nil"/>
              <w:right w:val="nil"/>
            </w:tcBorders>
            <w:shd w:val="clear" w:color="000000" w:fill="FFFFFF"/>
            <w:noWrap/>
            <w:vAlign w:val="bottom"/>
            <w:hideMark/>
          </w:tcPr>
          <w:p w14:paraId="7D69449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2</w:t>
            </w:r>
          </w:p>
        </w:tc>
        <w:tc>
          <w:tcPr>
            <w:tcW w:w="2160" w:type="dxa"/>
            <w:tcBorders>
              <w:top w:val="nil"/>
              <w:left w:val="nil"/>
              <w:bottom w:val="nil"/>
              <w:right w:val="nil"/>
            </w:tcBorders>
            <w:shd w:val="clear" w:color="000000" w:fill="FFFFFF"/>
            <w:noWrap/>
            <w:vAlign w:val="bottom"/>
            <w:hideMark/>
          </w:tcPr>
          <w:p w14:paraId="4A79A7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80F647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418DA0B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15A650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3E2259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F212228" w14:textId="77777777" w:rsidTr="00716574">
        <w:trPr>
          <w:trHeight w:val="396"/>
        </w:trPr>
        <w:tc>
          <w:tcPr>
            <w:tcW w:w="1170" w:type="dxa"/>
            <w:tcBorders>
              <w:top w:val="nil"/>
              <w:left w:val="nil"/>
              <w:bottom w:val="nil"/>
              <w:right w:val="nil"/>
            </w:tcBorders>
            <w:shd w:val="clear" w:color="000000" w:fill="FFFFFF"/>
            <w:noWrap/>
            <w:vAlign w:val="bottom"/>
            <w:hideMark/>
          </w:tcPr>
          <w:p w14:paraId="64D072E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BD4DC8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01C6A3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2313D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5BD463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93AC84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34E10FD" w14:textId="77777777" w:rsidTr="00716574">
        <w:trPr>
          <w:trHeight w:val="396"/>
        </w:trPr>
        <w:tc>
          <w:tcPr>
            <w:tcW w:w="1170" w:type="dxa"/>
            <w:tcBorders>
              <w:top w:val="nil"/>
              <w:left w:val="nil"/>
              <w:bottom w:val="nil"/>
              <w:right w:val="nil"/>
            </w:tcBorders>
            <w:shd w:val="clear" w:color="000000" w:fill="FFFFFF"/>
            <w:noWrap/>
            <w:vAlign w:val="bottom"/>
            <w:hideMark/>
          </w:tcPr>
          <w:p w14:paraId="2528296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0C847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E73999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3D7D71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A64B2F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432FE2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8AE9B19" w14:textId="77777777" w:rsidTr="00716574">
        <w:trPr>
          <w:trHeight w:val="396"/>
        </w:trPr>
        <w:tc>
          <w:tcPr>
            <w:tcW w:w="1170" w:type="dxa"/>
            <w:tcBorders>
              <w:top w:val="nil"/>
              <w:left w:val="nil"/>
              <w:bottom w:val="nil"/>
              <w:right w:val="nil"/>
            </w:tcBorders>
            <w:shd w:val="clear" w:color="000000" w:fill="FFFFFF"/>
            <w:noWrap/>
            <w:vAlign w:val="bottom"/>
            <w:hideMark/>
          </w:tcPr>
          <w:p w14:paraId="04EE91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F4DE2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F47C0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46681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F131A1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ADC838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388D8A" w14:textId="77777777" w:rsidTr="00716574">
        <w:trPr>
          <w:trHeight w:val="396"/>
        </w:trPr>
        <w:tc>
          <w:tcPr>
            <w:tcW w:w="1170" w:type="dxa"/>
            <w:tcBorders>
              <w:top w:val="nil"/>
              <w:left w:val="nil"/>
              <w:bottom w:val="nil"/>
              <w:right w:val="nil"/>
            </w:tcBorders>
            <w:shd w:val="clear" w:color="000000" w:fill="FFFFFF"/>
            <w:noWrap/>
            <w:vAlign w:val="bottom"/>
            <w:hideMark/>
          </w:tcPr>
          <w:p w14:paraId="6D80EBB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5E0B3D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85EF9A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E9CFD6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7B2EC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179EE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1B9AE9EC" w14:textId="77777777" w:rsidTr="00716574">
        <w:trPr>
          <w:trHeight w:val="396"/>
        </w:trPr>
        <w:tc>
          <w:tcPr>
            <w:tcW w:w="1170" w:type="dxa"/>
            <w:tcBorders>
              <w:top w:val="nil"/>
              <w:left w:val="nil"/>
              <w:bottom w:val="nil"/>
              <w:right w:val="nil"/>
            </w:tcBorders>
            <w:shd w:val="clear" w:color="000000" w:fill="FFFFFF"/>
            <w:noWrap/>
            <w:vAlign w:val="bottom"/>
            <w:hideMark/>
          </w:tcPr>
          <w:p w14:paraId="1B9ABDC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6E47B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11C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25F0F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3EBDC1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A683A8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B22F553" w14:textId="77777777" w:rsidTr="00716574">
        <w:trPr>
          <w:trHeight w:val="396"/>
        </w:trPr>
        <w:tc>
          <w:tcPr>
            <w:tcW w:w="1170" w:type="dxa"/>
            <w:tcBorders>
              <w:top w:val="nil"/>
              <w:left w:val="nil"/>
              <w:bottom w:val="nil"/>
              <w:right w:val="nil"/>
            </w:tcBorders>
            <w:shd w:val="clear" w:color="000000" w:fill="FFFFFF"/>
            <w:noWrap/>
            <w:vAlign w:val="bottom"/>
            <w:hideMark/>
          </w:tcPr>
          <w:p w14:paraId="210CCD2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3269FB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BCA0DD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180D8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70650A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4FDEC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9769AB8" w14:textId="77777777" w:rsidTr="00716574">
        <w:trPr>
          <w:trHeight w:val="396"/>
        </w:trPr>
        <w:tc>
          <w:tcPr>
            <w:tcW w:w="1170" w:type="dxa"/>
            <w:tcBorders>
              <w:top w:val="nil"/>
              <w:left w:val="nil"/>
              <w:bottom w:val="nil"/>
              <w:right w:val="nil"/>
            </w:tcBorders>
            <w:shd w:val="clear" w:color="000000" w:fill="FFFFFF"/>
            <w:noWrap/>
            <w:vAlign w:val="bottom"/>
            <w:hideMark/>
          </w:tcPr>
          <w:p w14:paraId="672A5A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D9096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74BBFE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00D5C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9430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1D7DF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261A2F7B" w14:textId="77777777" w:rsidR="00CD758C" w:rsidRDefault="00CD758C" w:rsidP="00CD758C">
      <w:pPr>
        <w:spacing w:line="480" w:lineRule="auto"/>
        <w:rPr>
          <w:rFonts w:ascii="Arial" w:hAnsi="Arial" w:cs="Arial"/>
        </w:rPr>
      </w:pPr>
    </w:p>
    <w:p w14:paraId="768D8B0D" w14:textId="77777777" w:rsidR="00A931F0" w:rsidRPr="00A931F0" w:rsidRDefault="00A931F0" w:rsidP="00410697">
      <w:pPr>
        <w:spacing w:line="480" w:lineRule="auto"/>
        <w:rPr>
          <w:rFonts w:ascii="Arial" w:hAnsi="Arial" w:cs="Arial"/>
        </w:rPr>
      </w:pPr>
    </w:p>
    <w:sectPr w:rsidR="00A931F0" w:rsidRPr="00A931F0" w:rsidSect="007E5E47">
      <w:headerReference w:type="default" r:id="rId23"/>
      <w:footerReference w:type="default" r:id="rId24"/>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6"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7"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8" w:author="Samman, Raneem" w:date="2025-08-06T16:03:00Z" w:initials="SR">
    <w:p w14:paraId="197F6E65" w14:textId="77777777" w:rsidR="00652DEC" w:rsidRDefault="008B77A8" w:rsidP="00652DEC">
      <w:r>
        <w:rPr>
          <w:rStyle w:val="CommentReference"/>
        </w:rPr>
        <w:annotationRef/>
      </w:r>
      <w:r w:rsidR="00652DEC">
        <w:rPr>
          <w:sz w:val="20"/>
          <w:szCs w:val="20"/>
        </w:rPr>
        <w:t>felt dense to read</w:t>
      </w:r>
    </w:p>
  </w:comment>
  <w:comment w:id="9" w:author="Samman, Raneem" w:date="2025-08-06T16:11:00Z" w:initials="SR">
    <w:p w14:paraId="6B8CBEC4" w14:textId="5D4EFD2A" w:rsidR="00200A7E" w:rsidRDefault="00200A7E" w:rsidP="00200A7E">
      <w:r>
        <w:rPr>
          <w:rStyle w:val="CommentReference"/>
        </w:rPr>
        <w:annotationRef/>
      </w:r>
      <w:r>
        <w:rPr>
          <w:sz w:val="20"/>
          <w:szCs w:val="20"/>
        </w:rPr>
        <w:t>I was thinking this is potentially way of rephrasing:</w:t>
      </w:r>
    </w:p>
    <w:p w14:paraId="117F5958" w14:textId="77777777" w:rsidR="00200A7E" w:rsidRDefault="00200A7E" w:rsidP="00200A7E"/>
    <w:p w14:paraId="5D934D46" w14:textId="77777777" w:rsidR="00200A7E" w:rsidRDefault="00200A7E" w:rsidP="00200A7E"/>
    <w:p w14:paraId="6F1179E5" w14:textId="77777777" w:rsidR="00200A7E" w:rsidRDefault="00200A7E" w:rsidP="00200A7E">
      <w:r>
        <w:rPr>
          <w:sz w:val="20"/>
          <w:szCs w:val="20"/>
        </w:rPr>
        <w:t>"For both analytical approaches, we found that the accuracy of detecting identity information at each social level varied. This accuracy, obtained by comparing original class labels to k-means cluster labels, depended on both the amount of information originally encoded and the simulated social conditions expected to influence identity infomration distinctiveness."</w:t>
      </w:r>
    </w:p>
  </w:comment>
  <w:comment w:id="10" w:author="Juarez, Alexandra" w:date="2025-08-08T10:56:00Z" w:initials="GJ">
    <w:p w14:paraId="40CA3D23" w14:textId="77777777" w:rsidR="00EE3852" w:rsidRDefault="00EE3852" w:rsidP="00EE3852">
      <w:r>
        <w:rPr>
          <w:rStyle w:val="CommentReference"/>
        </w:rPr>
        <w:annotationRef/>
      </w:r>
      <w:r>
        <w:rPr>
          <w:sz w:val="20"/>
          <w:szCs w:val="20"/>
        </w:rPr>
        <w:t>LOVE THE ABSTRACT! It has everything you need to takeaway from this paper and worded wonderfully.</w:t>
      </w:r>
    </w:p>
  </w:comment>
  <w:comment w:id="11"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12" w:author="Samman, Raneem" w:date="2025-08-06T16:20:00Z" w:initials="SR">
    <w:p w14:paraId="642EE495" w14:textId="77777777" w:rsidR="00554A8B" w:rsidRDefault="00554A8B" w:rsidP="00554A8B">
      <w:r>
        <w:rPr>
          <w:rStyle w:val="CommentReference"/>
        </w:rPr>
        <w:annotationRef/>
      </w:r>
      <w:r>
        <w:rPr>
          <w:sz w:val="20"/>
          <w:szCs w:val="20"/>
        </w:rPr>
        <w:t>this is just a personal question; how/why is this the case?</w:t>
      </w:r>
    </w:p>
  </w:comment>
  <w:comment w:id="13" w:author="Coppinger, Brittany" w:date="2025-08-11T12:47:00Z" w:initials="BC">
    <w:p w14:paraId="0A5F0878" w14:textId="7AD48F93" w:rsidR="00B95FC3" w:rsidRDefault="00B95FC3">
      <w:pPr>
        <w:pStyle w:val="CommentText"/>
      </w:pPr>
      <w:r>
        <w:rPr>
          <w:rStyle w:val="CommentReference"/>
        </w:rPr>
        <w:annotationRef/>
      </w:r>
    </w:p>
  </w:comment>
  <w:comment w:id="14" w:author="Summer Eckhardt" w:date="2025-08-08T11:01:00Z" w:initials="SE">
    <w:p w14:paraId="28D16E67" w14:textId="77777777" w:rsidR="00FB48B1" w:rsidRDefault="00FB48B1" w:rsidP="00FB48B1">
      <w:pPr>
        <w:pStyle w:val="CommentText"/>
      </w:pPr>
      <w:r>
        <w:rPr>
          <w:rStyle w:val="CommentReference"/>
        </w:rPr>
        <w:annotationRef/>
      </w:r>
      <w:r>
        <w:t>Should summary also highlight a little more the fact that this new package / tool is available? So wide audience can know pretty early on this is a package they can use themselves (rather than finding out closer to end of paper)?</w:t>
      </w:r>
    </w:p>
  </w:comment>
  <w:comment w:id="15" w:author="Summer Eckhardt" w:date="2025-08-08T11:05:00Z" w:initials="SE">
    <w:p w14:paraId="2C9534CE" w14:textId="77777777" w:rsidR="005B1728" w:rsidRDefault="005B1728" w:rsidP="005B1728">
      <w:pPr>
        <w:pStyle w:val="CommentText"/>
      </w:pPr>
      <w:r>
        <w:rPr>
          <w:rStyle w:val="CommentReference"/>
        </w:rPr>
        <w:annotationRef/>
      </w:r>
      <w:r>
        <w:t>i.e. if people don’t read past abstract / summary, they will still know this was created</w:t>
      </w:r>
    </w:p>
  </w:comment>
  <w:comment w:id="16" w:author="Summer Eckhardt" w:date="2025-08-08T11:07:00Z" w:initials="SE">
    <w:p w14:paraId="453CEF1F" w14:textId="77777777" w:rsidR="007E3335" w:rsidRDefault="007E3335" w:rsidP="007E3335">
      <w:pPr>
        <w:pStyle w:val="CommentText"/>
      </w:pPr>
      <w:r>
        <w:rPr>
          <w:rStyle w:val="CommentReference"/>
        </w:rPr>
        <w:annotationRef/>
      </w:r>
      <w:r>
        <w:t>Not necessarily dropping the github link here, but more-so I think paRsynth is super awesome and it is super exciting to highlight to people the lab has created such an important tool!!</w:t>
      </w:r>
    </w:p>
  </w:comment>
  <w:comment w:id="17" w:author="Juarez, Alexandra" w:date="2025-08-08T10:57:00Z" w:initials="GJ">
    <w:p w14:paraId="4A574BFB" w14:textId="77777777" w:rsidR="00EE3852" w:rsidRDefault="00EE3852" w:rsidP="00EE3852">
      <w:r>
        <w:rPr>
          <w:rStyle w:val="CommentReference"/>
        </w:rPr>
        <w:annotationRef/>
      </w:r>
      <w:r>
        <w:rPr>
          <w:sz w:val="20"/>
          <w:szCs w:val="20"/>
        </w:rPr>
        <w:t>Did not know this was a thing but this is also amazing like the abstract!</w:t>
      </w:r>
    </w:p>
  </w:comment>
  <w:comment w:id="1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1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2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21" w:author="Juarez, Alexandra" w:date="2025-08-08T10:29:00Z" w:initials="GJ">
    <w:p w14:paraId="559E5793" w14:textId="77777777" w:rsidR="00953D5F" w:rsidRDefault="00953D5F" w:rsidP="00953D5F">
      <w:r>
        <w:rPr>
          <w:rStyle w:val="CommentReference"/>
        </w:rPr>
        <w:annotationRef/>
      </w:r>
      <w:r>
        <w:rPr>
          <w:sz w:val="20"/>
          <w:szCs w:val="20"/>
        </w:rPr>
        <w:t>I found this sentence hard to follow especially when this new point is introduced. I think for an opening statement it would be nice if it started with digestible phrasing then go into the weeds of the terminology and concepts.</w:t>
      </w:r>
    </w:p>
  </w:comment>
  <w:comment w:id="22"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23" w:author="Juarez, Alexandra" w:date="2025-08-08T10:36:00Z" w:initials="GJ">
    <w:p w14:paraId="35DA7C6F" w14:textId="77777777" w:rsidR="00953D5F" w:rsidRDefault="00953D5F" w:rsidP="00953D5F">
      <w:r>
        <w:rPr>
          <w:rStyle w:val="CommentReference"/>
        </w:rPr>
        <w:annotationRef/>
      </w:r>
      <w:r>
        <w:rPr>
          <w:sz w:val="20"/>
          <w:szCs w:val="20"/>
        </w:rPr>
        <w:t xml:space="preserve">I feel like the way hierarchical mapping is introduced here it makes it seem like a completely different topic. From my limited understanding, hierarchical mapping just means being able to encode information of individual and group information with in a call. I feel like this topic has already been introduced above. If hierarchical could reflect as a reinforcement to that topic there could be better understanding? </w:t>
      </w:r>
    </w:p>
  </w:comment>
  <w:comment w:id="24"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25"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26"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27"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28" w:author="Samman, Raneem" w:date="2025-08-06T16:34:00Z" w:initials="SR">
    <w:p w14:paraId="65C6840A" w14:textId="77777777" w:rsidR="00F971E9" w:rsidRDefault="00F971E9" w:rsidP="00F971E9">
      <w:r>
        <w:rPr>
          <w:rStyle w:val="CommentReference"/>
        </w:rPr>
        <w:annotationRef/>
      </w:r>
      <w:r>
        <w:rPr>
          <w:sz w:val="20"/>
          <w:szCs w:val="20"/>
        </w:rPr>
        <w:t xml:space="preserve">do we need to talk about /briefly define what social levels are? we mentioned it a couple of times in the abstract and the first two paragraphs but havent exactly said what that means yet </w:t>
      </w:r>
    </w:p>
  </w:comment>
  <w:comment w:id="29" w:author="Coppinger, Brittany" w:date="2025-08-11T12:54:00Z" w:initials="BC">
    <w:p w14:paraId="0D3FADFA" w14:textId="640F84A5" w:rsidR="00D65E8B" w:rsidRDefault="00D65E8B">
      <w:pPr>
        <w:pStyle w:val="CommentText"/>
      </w:pPr>
      <w:r>
        <w:rPr>
          <w:rStyle w:val="CommentReference"/>
        </w:rPr>
        <w:annotationRef/>
      </w:r>
      <w:r>
        <w:t>Tried to add this in the sentence inteoducing heirarchiacal mapping” to ddress this comment and Alex’s comment, but I’m adding it here too. Let me know if this is too repetitive</w:t>
      </w:r>
    </w:p>
  </w:comment>
  <w:comment w:id="30" w:author="Juarez, Alexandra" w:date="2025-08-08T10:37:00Z" w:initials="GJ">
    <w:p w14:paraId="2E6A8E05" w14:textId="77777777" w:rsidR="00953D5F" w:rsidRDefault="00953D5F" w:rsidP="00953D5F">
      <w:r>
        <w:rPr>
          <w:rStyle w:val="CommentReference"/>
        </w:rPr>
        <w:annotationRef/>
      </w:r>
      <w:r>
        <w:rPr>
          <w:sz w:val="20"/>
          <w:szCs w:val="20"/>
        </w:rPr>
        <w:t>1</w:t>
      </w:r>
    </w:p>
  </w:comment>
  <w:comment w:id="32" w:author="Juarez, Alexandra" w:date="2025-08-08T10:55:00Z" w:initials="GJ">
    <w:p w14:paraId="5E4F40FF" w14:textId="77777777" w:rsidR="00EE3852" w:rsidRDefault="00EE3852" w:rsidP="00EE3852">
      <w:r>
        <w:rPr>
          <w:rStyle w:val="CommentReference"/>
        </w:rPr>
        <w:annotationRef/>
      </w:r>
      <w:r>
        <w:rPr>
          <w:sz w:val="20"/>
          <w:szCs w:val="20"/>
        </w:rPr>
        <w:t>Throughout the paper, I was confused by the use of "shape" and "structure". Maybe this has to do with working with Ollia's project, I think structure is the order of which encoded information comes in. Maybe for the reader being introduced to this idea for the first time would have a better time understanding what is meant by shape like the pattern of frequency modulations. I am concerned that if we were to write another paper in the future that heavily bounces off this paper, it would be hard for me to know what is actually meant by shape versus structure versus frequency modulation patters. This is just food for thought I am not sure.</w:t>
      </w:r>
    </w:p>
  </w:comment>
  <w:comment w:id="33" w:author="Coppinger, Brittany" w:date="2025-08-11T12:58:00Z" w:initials="BC">
    <w:p w14:paraId="37F5C1B5" w14:textId="5687E8ED" w:rsidR="00D65E8B" w:rsidRDefault="00D65E8B">
      <w:pPr>
        <w:pStyle w:val="CommentText"/>
      </w:pPr>
      <w:r>
        <w:rPr>
          <w:rStyle w:val="CommentReference"/>
        </w:rPr>
        <w:annotationRef/>
      </w:r>
      <w:r>
        <w:t>Structure can, and does, refer to both! I think you are getting at different “levels” of structure, and there are a lot of different components to the “structure” of a vocalization or the “structure” or information. It is kind of a vague word</w:t>
      </w:r>
    </w:p>
  </w:comment>
  <w:comment w:id="31"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34"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35" w:author="Juarez, Alexandra" w:date="2025-08-08T10:38:00Z" w:initials="GJ">
    <w:p w14:paraId="65F017A1" w14:textId="77777777" w:rsidR="00953D5F" w:rsidRDefault="00953D5F" w:rsidP="00953D5F">
      <w:r>
        <w:rPr>
          <w:rStyle w:val="CommentReference"/>
        </w:rPr>
        <w:annotationRef/>
      </w:r>
      <w:r>
        <w:rPr>
          <w:sz w:val="20"/>
          <w:szCs w:val="20"/>
        </w:rPr>
        <w:t>3</w:t>
      </w:r>
    </w:p>
  </w:comment>
  <w:comment w:id="36" w:author="Juarez, Alexandra" w:date="2025-08-08T10:42:00Z" w:initials="GJ">
    <w:p w14:paraId="4AB00105" w14:textId="77777777" w:rsidR="0096119D" w:rsidRDefault="0096119D" w:rsidP="0096119D">
      <w:r>
        <w:rPr>
          <w:rStyle w:val="CommentReference"/>
        </w:rPr>
        <w:annotationRef/>
      </w:r>
      <w:r>
        <w:rPr>
          <w:sz w:val="20"/>
          <w:szCs w:val="20"/>
        </w:rPr>
        <w:t>I feel like I was thrown off by how many time "through this pipeline" "Through our pipeline" Is there another synonym we could use? Or maybe plainly state "We generated vocal identity..." since the reader should know we are referring to our pipeline? I tried to look for synonyms and not many were speaking to me honestly. How about "system" "process" I am not sure.</w:t>
      </w:r>
    </w:p>
  </w:comment>
  <w:comment w:id="37"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38" w:author="Juarez, Alexandra" w:date="2025-08-08T11:06:00Z" w:initials="GJ">
    <w:p w14:paraId="59855666" w14:textId="77777777" w:rsidR="009165BF" w:rsidRDefault="009165BF" w:rsidP="009165BF">
      <w:r>
        <w:rPr>
          <w:rStyle w:val="CommentReference"/>
        </w:rPr>
        <w:annotationRef/>
      </w:r>
      <w:r>
        <w:rPr>
          <w:sz w:val="20"/>
          <w:szCs w:val="20"/>
        </w:rPr>
        <w:t>I can see how SPCC can be used on empirical calls and evaluated for its accuracy. I am confused on how edit distance does the same. Maybe there could be something about how edit distance and spcc are very common tools in the bioacoustics field and paRsynth is perfect to evaluate their efficacy in the field?</w:t>
      </w:r>
    </w:p>
  </w:comment>
  <w:comment w:id="39" w:author="Coppinger, Brittany" w:date="2025-08-11T13:04:00Z" w:initials="BC">
    <w:p w14:paraId="6F27E5FC" w14:textId="5827CC0A" w:rsidR="0051526A" w:rsidRDefault="0051526A">
      <w:pPr>
        <w:pStyle w:val="CommentText"/>
      </w:pPr>
      <w:r>
        <w:rPr>
          <w:rStyle w:val="CommentReference"/>
        </w:rPr>
        <w:annotationRef/>
      </w:r>
      <w:r>
        <w:t xml:space="preserve">From my understand, edit distance isn’t a traditional bioacoustics tool – we are using it here because we have character strings, so we can use it pre sonification, then use the tradiational bioacoustics tools post sonficiation. I tried to add some of that information here. </w:t>
      </w:r>
    </w:p>
  </w:comment>
  <w:comment w:id="41" w:author="Samman, Raneem" w:date="2025-08-06T17:09:00Z" w:initials="SR">
    <w:p w14:paraId="0EC34898" w14:textId="77777777" w:rsidR="00314B0D" w:rsidRDefault="00314B0D" w:rsidP="00314B0D">
      <w:r>
        <w:rPr>
          <w:rStyle w:val="CommentReference"/>
        </w:rPr>
        <w:annotationRef/>
      </w:r>
      <w:r>
        <w:rPr>
          <w:sz w:val="20"/>
          <w:szCs w:val="20"/>
        </w:rPr>
        <w:t>do you mean that we expected that identity information would be detected more accurately at the social level where more information was encoded?</w:t>
      </w:r>
    </w:p>
    <w:p w14:paraId="74C4955B" w14:textId="77777777" w:rsidR="00314B0D" w:rsidRDefault="00314B0D" w:rsidP="00314B0D">
      <w:r>
        <w:rPr>
          <w:sz w:val="20"/>
          <w:szCs w:val="20"/>
        </w:rPr>
        <w:t>====</w:t>
      </w:r>
    </w:p>
    <w:p w14:paraId="0B7152F1" w14:textId="77777777" w:rsidR="00314B0D" w:rsidRDefault="00314B0D" w:rsidP="00314B0D">
      <w:r>
        <w:rPr>
          <w:sz w:val="20"/>
          <w:szCs w:val="20"/>
        </w:rPr>
        <w:t>reading it the way it is in the draft was a bit challenging to follow</w:t>
      </w:r>
    </w:p>
  </w:comment>
  <w:comment w:id="40" w:author="Samman, Raneem" w:date="2025-08-06T17:10:00Z" w:initials="SR">
    <w:p w14:paraId="18FEF829" w14:textId="77777777" w:rsidR="00314B0D" w:rsidRDefault="00314B0D" w:rsidP="00314B0D">
      <w:r>
        <w:rPr>
          <w:rStyle w:val="CommentReference"/>
        </w:rPr>
        <w:annotationRef/>
      </w:r>
      <w:r>
        <w:rPr>
          <w:sz w:val="20"/>
          <w:szCs w:val="20"/>
        </w:rPr>
        <w:t>we could also split this into two sentences for clarity</w:t>
      </w:r>
    </w:p>
  </w:comment>
  <w:comment w:id="42"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43"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44" w:author="Samman, Raneem" w:date="2025-08-06T17:27:00Z" w:initials="SR">
    <w:p w14:paraId="6DF81888" w14:textId="77777777" w:rsidR="004A1AFB" w:rsidRDefault="004A1AFB" w:rsidP="004A1AFB">
      <w:r>
        <w:rPr>
          <w:rStyle w:val="CommentReference"/>
        </w:rPr>
        <w:annotationRef/>
      </w:r>
      <w:r>
        <w:rPr>
          <w:sz w:val="20"/>
          <w:szCs w:val="20"/>
        </w:rPr>
        <w:t>love</w:t>
      </w:r>
    </w:p>
  </w:comment>
  <w:comment w:id="46" w:author="Smith Vidaurre, Grace" w:date="2025-08-05T08:40:00Z" w:initials="SVG">
    <w:p w14:paraId="17B61D75" w14:textId="77777777" w:rsidR="007C6A8B" w:rsidRDefault="007C6A8B" w:rsidP="007C6A8B">
      <w:r>
        <w:rPr>
          <w:rStyle w:val="CommentReference"/>
        </w:rPr>
        <w:annotationRef/>
      </w:r>
      <w:r>
        <w:rPr>
          <w:sz w:val="20"/>
          <w:szCs w:val="20"/>
        </w:rPr>
        <w:t>Summer, can you check the figure sizes allowed by PLOS Comp Biol and see if this figure can be made smaller?</w:t>
      </w:r>
    </w:p>
  </w:comment>
  <w:comment w:id="47" w:author="Summer Eckhardt" w:date="2025-08-08T11:22:00Z" w:initials="SE">
    <w:p w14:paraId="128DABDE" w14:textId="77777777" w:rsidR="00627CAF" w:rsidRDefault="00627CAF" w:rsidP="00627CAF">
      <w:pPr>
        <w:pStyle w:val="CommentText"/>
      </w:pPr>
      <w:r>
        <w:rPr>
          <w:rStyle w:val="CommentReference"/>
        </w:rPr>
        <w:annotationRef/>
      </w:r>
      <w:r>
        <w:t>I believe I made it the max dimensions allowed by PLOS, so it definitely can be made to be smaller. I would love to chat about resizing to make sure I resize it correctly!</w:t>
      </w:r>
    </w:p>
  </w:comment>
  <w:comment w:id="48" w:author="Coppinger, Brittany" w:date="2025-08-11T16:04:00Z" w:initials="BC">
    <w:p w14:paraId="21FC5488" w14:textId="2C68D1D9" w:rsidR="00D668B2" w:rsidRDefault="00D668B2">
      <w:pPr>
        <w:pStyle w:val="CommentText"/>
      </w:pPr>
      <w:r>
        <w:rPr>
          <w:rStyle w:val="CommentReference"/>
        </w:rPr>
        <w:annotationRef/>
      </w:r>
      <w:r>
        <w:t>I checked the inkscape file and the dimensions aren’t right for exporting and I’m running into issues when I try to export with the correct dimensions so I think the file wasn’t set up currently. This is on my radar to fix, probably will happen next week when I am at MSU!</w:t>
      </w:r>
    </w:p>
  </w:comment>
  <w:comment w:id="45" w:author="Smith Vidaurre, Grace" w:date="2025-08-05T16:38:00Z" w:initials="SVG">
    <w:p w14:paraId="0AFC8F2A" w14:textId="77777777" w:rsidR="006670A9" w:rsidRDefault="006670A9" w:rsidP="006670A9">
      <w:r>
        <w:rPr>
          <w:rStyle w:val="CommentReference"/>
        </w:rPr>
        <w:annotationRef/>
      </w:r>
      <w:r>
        <w:rPr>
          <w:sz w:val="20"/>
          <w:szCs w:val="20"/>
        </w:rPr>
        <w:t>Brittany, can you change all references to figures throughout the draft to the following notation: "Fig 1", and change the figure file names as well?</w:t>
      </w:r>
    </w:p>
  </w:comment>
  <w:comment w:id="49" w:author="Samman, Raneem" w:date="2025-08-07T11:07:00Z" w:initials="SR">
    <w:p w14:paraId="141F1500" w14:textId="77777777" w:rsidR="0029338E" w:rsidRDefault="0029338E" w:rsidP="0029338E">
      <w:r>
        <w:rPr>
          <w:rStyle w:val="CommentReference"/>
        </w:rPr>
        <w:annotationRef/>
      </w:r>
      <w:r>
        <w:rPr>
          <w:sz w:val="20"/>
          <w:szCs w:val="20"/>
        </w:rPr>
        <w:t>this whole time i thought the social levels are the classes but this showed me otherwise/ what are the classes?</w:t>
      </w:r>
    </w:p>
  </w:comment>
  <w:comment w:id="50" w:author="Coppinger, Brittany" w:date="2025-08-11T13:19:00Z" w:initials="BC">
    <w:p w14:paraId="77772AD3" w14:textId="3A7EA203" w:rsidR="00DE769D" w:rsidRDefault="00DE769D">
      <w:pPr>
        <w:pStyle w:val="CommentText"/>
      </w:pPr>
      <w:r>
        <w:rPr>
          <w:rStyle w:val="CommentReference"/>
        </w:rPr>
        <w:annotationRef/>
      </w:r>
      <w:r>
        <w:t>Tried to clarify this in the introduction!</w:t>
      </w:r>
    </w:p>
  </w:comment>
  <w:comment w:id="51" w:author="Juarez, Alexandra" w:date="2025-08-08T10:48:00Z" w:initials="GJ">
    <w:p w14:paraId="6A56BEFA" w14:textId="77777777" w:rsidR="0096119D" w:rsidRDefault="0096119D" w:rsidP="0096119D">
      <w:r>
        <w:rPr>
          <w:rStyle w:val="CommentReference"/>
        </w:rPr>
        <w:annotationRef/>
      </w:r>
      <w:r>
        <w:rPr>
          <w:sz w:val="20"/>
          <w:szCs w:val="20"/>
        </w:rPr>
        <w:t xml:space="preserve">Would it be beneficial to bring up the "starting frequency" setting briefly like why it is important to denote the start of each section? I feel like for someone who is not familiar with how paRsynth converts parsons code into frequency anchors would think that there was a mistake at this step. </w:t>
      </w:r>
    </w:p>
  </w:comment>
  <w:comment w:id="52" w:author="Coppinger, Brittany" w:date="2025-08-11T13:20:00Z" w:initials="BC">
    <w:p w14:paraId="477D1F4F" w14:textId="43EDE76B" w:rsidR="00DE769D" w:rsidRDefault="00DE769D">
      <w:pPr>
        <w:pStyle w:val="CommentText"/>
      </w:pPr>
      <w:r>
        <w:rPr>
          <w:rStyle w:val="CommentReference"/>
        </w:rPr>
        <w:annotationRef/>
      </w:r>
      <w:r>
        <w:t>I think this is information that should go in the methods, not in the figure caption (this is a suuuuuper long figure caption as it is – maybe too long!)</w:t>
      </w:r>
    </w:p>
  </w:comment>
  <w:comment w:id="53" w:author="Samman, Raneem" w:date="2025-08-06T17:30:00Z" w:initials="SR">
    <w:p w14:paraId="79F27BA5" w14:textId="77777777" w:rsidR="0029338E" w:rsidRDefault="003E1F1A" w:rsidP="0029338E">
      <w:r>
        <w:rPr>
          <w:rStyle w:val="CommentReference"/>
        </w:rPr>
        <w:annotationRef/>
      </w:r>
      <w:r w:rsidR="0029338E">
        <w:rPr>
          <w:sz w:val="20"/>
          <w:szCs w:val="20"/>
        </w:rPr>
        <w:t>can we use for either one of those vocalizations and change the other?</w:t>
      </w:r>
    </w:p>
  </w:comment>
  <w:comment w:id="54" w:author="Smith Vidaurre, Grace" w:date="2025-08-04T15:08:00Z" w:initials="SVG">
    <w:p w14:paraId="351F07EF" w14:textId="77777777" w:rsidR="00226AAF" w:rsidRDefault="00226AAF" w:rsidP="00226AAF">
      <w:r>
        <w:rPr>
          <w:rStyle w:val="CommentReference"/>
        </w:rPr>
        <w:annotationRef/>
      </w:r>
      <w:r>
        <w:rPr>
          <w:sz w:val="20"/>
          <w:szCs w:val="20"/>
        </w:rPr>
        <w:t>Brittany, can you doublecheck that the spectrograms for each individual in Group 4 are different calls? For each individual it looks like the second call is a duplicate of the first</w:t>
      </w:r>
    </w:p>
  </w:comment>
  <w:comment w:id="55" w:author="Smith Vidaurre, Grace" w:date="2025-08-04T17:23:00Z" w:initials="SVG">
    <w:p w14:paraId="4B199E11" w14:textId="77777777" w:rsidR="00F97616" w:rsidRDefault="00F97616" w:rsidP="00F97616">
      <w:r>
        <w:rPr>
          <w:rStyle w:val="CommentReference"/>
        </w:rPr>
        <w:annotationRef/>
      </w:r>
      <w:r>
        <w:rPr>
          <w:sz w:val="20"/>
          <w:szCs w:val="20"/>
        </w:rPr>
        <w:t>Some journals do not allow a guiding opening sentence like this (an interpretation statement) but I think PLOS Comp Biol may</w:t>
      </w:r>
    </w:p>
  </w:comment>
  <w:comment w:id="56" w:author="Coppinger, Brittany" w:date="2025-07-24T11:12:00Z" w:initials="BC">
    <w:p w14:paraId="2D937245" w14:textId="3947818A"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57" w:author="Smith Vidaurre, Grace" w:date="2025-08-04T15:20:00Z" w:initials="SVG">
    <w:p w14:paraId="62610216" w14:textId="77777777" w:rsidR="003F1C8B" w:rsidRDefault="003F1C8B" w:rsidP="003F1C8B">
      <w:r>
        <w:rPr>
          <w:rStyle w:val="CommentReference"/>
        </w:rPr>
        <w:annotationRef/>
      </w:r>
      <w:r>
        <w:rPr>
          <w:sz w:val="20"/>
          <w:szCs w:val="20"/>
        </w:rPr>
        <w:t>Yes, let's go ahead and do that</w:t>
      </w:r>
    </w:p>
  </w:comment>
  <w:comment w:id="58" w:author="Smith Vidaurre, Grace" w:date="2025-08-04T17:10:00Z" w:initials="SVG">
    <w:p w14:paraId="7D8B5A3A" w14:textId="77777777" w:rsidR="00884AE3" w:rsidRDefault="00884AE3" w:rsidP="00884AE3">
      <w:r>
        <w:rPr>
          <w:rStyle w:val="CommentReference"/>
        </w:rPr>
        <w:annotationRef/>
      </w:r>
      <w:r>
        <w:rPr>
          <w:sz w:val="20"/>
          <w:szCs w:val="20"/>
        </w:rPr>
        <w:t>Brittany, can you change the y-axis title to be "Accuracy and 95% CI"? See my changes to the caption</w:t>
      </w:r>
    </w:p>
  </w:comment>
  <w:comment w:id="59" w:author="Smith Vidaurre, Grace" w:date="2025-08-04T17:12:00Z" w:initials="SVG">
    <w:p w14:paraId="2D576F50" w14:textId="77777777" w:rsidR="007E6165" w:rsidRDefault="007E6165" w:rsidP="007E6165">
      <w:r>
        <w:rPr>
          <w:rStyle w:val="CommentReference"/>
        </w:rPr>
        <w:annotationRef/>
      </w:r>
      <w:r>
        <w:rPr>
          <w:sz w:val="20"/>
          <w:szCs w:val="20"/>
        </w:rPr>
        <w:t>Also, can you update the legend key labels to start with uppercase letters? You can do this by changing "group" to "Group" and "individual" to "Individual" in the data frame used to make the plot</w:t>
      </w:r>
    </w:p>
  </w:comment>
  <w:comment w:id="60" w:author="Smith Vidaurre, Grace" w:date="2025-08-04T18:12:00Z" w:initials="SVG">
    <w:p w14:paraId="74A3B4A5" w14:textId="77777777" w:rsidR="00AE607F" w:rsidRDefault="00AE607F" w:rsidP="00AE607F">
      <w:r>
        <w:rPr>
          <w:rStyle w:val="CommentReference"/>
        </w:rPr>
        <w:annotationRef/>
      </w:r>
      <w:r>
        <w:rPr>
          <w:sz w:val="20"/>
          <w:szCs w:val="20"/>
        </w:rPr>
        <w:t>Brittany, can you reduce the font size on the x-axis so we remove the overlapping zeroes between panels?</w:t>
      </w:r>
    </w:p>
  </w:comment>
  <w:comment w:id="61" w:author="Smith Vidaurre, Grace" w:date="2025-08-04T18:17:00Z" w:initials="SVG">
    <w:p w14:paraId="77B16CE9" w14:textId="77777777" w:rsidR="00763C1D" w:rsidRDefault="00763C1D" w:rsidP="00763C1D">
      <w:r>
        <w:rPr>
          <w:rStyle w:val="CommentReference"/>
        </w:rPr>
        <w:annotationRef/>
      </w:r>
      <w:r>
        <w:rPr>
          <w:sz w:val="20"/>
          <w:szCs w:val="20"/>
        </w:rPr>
        <w:t>Also, can you change the x-axis title to be "Accuracy values"?</w:t>
      </w:r>
    </w:p>
  </w:comment>
  <w:comment w:id="62" w:author="Coppinger, Brittany" w:date="2025-08-13T10:28:00Z" w:initials="BC">
    <w:p w14:paraId="0C225555" w14:textId="77777777" w:rsidR="00264939" w:rsidRDefault="00264939" w:rsidP="00264939">
      <w:pPr>
        <w:pStyle w:val="CommentText"/>
      </w:pPr>
      <w:r>
        <w:rPr>
          <w:rStyle w:val="CommentReference"/>
        </w:rPr>
        <w:annotationRef/>
      </w:r>
      <w:r>
        <w:t>Okay fix the axis title. Make the tick labels smaller but I don’t think it looks good - I’ll be working on making this better in the background!</w:t>
      </w:r>
    </w:p>
  </w:comment>
  <w:comment w:id="63" w:author="Smith Vidaurre, Grace" w:date="2025-06-04T10:51:00Z" w:initials="GSV">
    <w:p w14:paraId="62A7DF52" w14:textId="20AD6AF9"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64"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65"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66" w:author="Samman, Raneem" w:date="2025-08-07T12:20:00Z" w:initials="SR">
    <w:p w14:paraId="3B87B0CC" w14:textId="77777777" w:rsidR="004E7789" w:rsidRDefault="004E7789" w:rsidP="004E7789">
      <w:r>
        <w:rPr>
          <w:rStyle w:val="CommentReference"/>
        </w:rPr>
        <w:annotationRef/>
      </w:r>
      <w:r>
        <w:rPr>
          <w:sz w:val="20"/>
          <w:szCs w:val="20"/>
        </w:rPr>
        <w:t>i think we can rephrase this to flow better</w:t>
      </w:r>
    </w:p>
  </w:comment>
  <w:comment w:id="67" w:author="Samman, Raneem" w:date="2025-08-07T14:43:00Z" w:initials="SR">
    <w:p w14:paraId="71AE6C57" w14:textId="77777777" w:rsidR="00CB372F" w:rsidRDefault="00CB372F" w:rsidP="00CB372F">
      <w:r>
        <w:rPr>
          <w:rStyle w:val="CommentReference"/>
        </w:rPr>
        <w:annotationRef/>
      </w:r>
      <w:r>
        <w:rPr>
          <w:sz w:val="20"/>
          <w:szCs w:val="20"/>
        </w:rPr>
        <w:t>we can possibly start the paragraph with this sentence?</w:t>
      </w:r>
    </w:p>
  </w:comment>
  <w:comment w:id="68" w:author="Samman, Raneem" w:date="2025-08-07T14:48:00Z" w:initials="SR">
    <w:p w14:paraId="4102CE17" w14:textId="77777777" w:rsidR="00E95A37" w:rsidRDefault="0097177F" w:rsidP="00E95A37">
      <w:r>
        <w:rPr>
          <w:rStyle w:val="CommentReference"/>
        </w:rPr>
        <w:annotationRef/>
      </w:r>
      <w:r w:rsidR="00E95A37">
        <w:rPr>
          <w:sz w:val="20"/>
          <w:szCs w:val="20"/>
        </w:rPr>
        <w:t>this is a super long sentence that packs a lot of important information (expectation and the evidence and point to specific figures). we could split it up to make it easier to follow?</w:t>
      </w:r>
    </w:p>
    <w:p w14:paraId="3D3E1070" w14:textId="77777777" w:rsidR="00E95A37" w:rsidRDefault="00E95A37" w:rsidP="00E95A37"/>
  </w:comment>
  <w:comment w:id="69" w:author="Coppinger, Brittany" w:date="2025-07-24T14:04:00Z" w:initials="BC">
    <w:p w14:paraId="0A07B630" w14:textId="7DBF4512"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71"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72" w:author="Juarez, Alexandra" w:date="2025-08-08T11:03:00Z" w:initials="GJ">
    <w:p w14:paraId="484F913A" w14:textId="77777777" w:rsidR="009165BF" w:rsidRDefault="009165BF" w:rsidP="009165BF">
      <w:r>
        <w:rPr>
          <w:rStyle w:val="CommentReference"/>
        </w:rPr>
        <w:annotationRef/>
      </w:r>
      <w:r>
        <w:rPr>
          <w:sz w:val="20"/>
          <w:szCs w:val="20"/>
        </w:rPr>
        <w:t>Is is a journal things that the methods are at the end? I feel like it would have made a more chronological full story if the methods came before the results. It is a lot through so I see why it is useful that way!</w:t>
      </w:r>
    </w:p>
  </w:comment>
  <w:comment w:id="73" w:author="Coppinger, Brittany" w:date="2025-08-13T10:44:00Z" w:initials="BC">
    <w:p w14:paraId="22C2042D" w14:textId="77777777" w:rsidR="00CB372F" w:rsidRDefault="00CB372F" w:rsidP="00CB372F">
      <w:pPr>
        <w:pStyle w:val="CommentText"/>
      </w:pPr>
      <w:r>
        <w:rPr>
          <w:rStyle w:val="CommentReference"/>
        </w:rPr>
        <w:annotationRef/>
      </w:r>
      <w:r>
        <w:t xml:space="preserve">Yep, comp bio wants them at the end! </w:t>
      </w:r>
    </w:p>
  </w:comment>
  <w:comment w:id="70" w:author="Coppinger, Brittany" w:date="2025-04-04T12:58:00Z" w:initials="BC">
    <w:p w14:paraId="7C2E490A" w14:textId="06A497D5" w:rsidR="00493337" w:rsidRDefault="00493337" w:rsidP="00493337">
      <w:pPr>
        <w:pStyle w:val="CommentText"/>
      </w:pPr>
      <w:r>
        <w:rPr>
          <w:rStyle w:val="CommentReference"/>
        </w:rPr>
        <w:annotationRef/>
      </w:r>
      <w:r>
        <w:t>Whole section needs to move after discussion for submission to PLOS comp bio</w:t>
      </w:r>
    </w:p>
  </w:comment>
  <w:comment w:id="74"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75"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76" w:author="Smith Vidaurre, Grace" w:date="2025-08-04T15:39:00Z" w:initials="SVG">
    <w:p w14:paraId="066413AC" w14:textId="6A7AA0B5" w:rsidR="002A280C" w:rsidRDefault="002A280C" w:rsidP="002A280C">
      <w:r>
        <w:rPr>
          <w:rStyle w:val="CommentReference"/>
        </w:rPr>
        <w:annotationRef/>
      </w:r>
      <w:r>
        <w:rPr>
          <w:sz w:val="20"/>
          <w:szCs w:val="20"/>
        </w:rPr>
        <w:t xml:space="preserve">Does this section work here? Previously it was included in the Results to attempt setting up expectations </w:t>
      </w:r>
    </w:p>
  </w:comment>
  <w:comment w:id="79" w:author="Samman, Raneem" w:date="2025-08-07T15:31:00Z" w:initials="SR">
    <w:p w14:paraId="103C89FD" w14:textId="77777777" w:rsidR="002C02ED" w:rsidRDefault="002C02ED" w:rsidP="002C02ED">
      <w:r>
        <w:rPr>
          <w:rStyle w:val="CommentReference"/>
        </w:rPr>
        <w:annotationRef/>
      </w:r>
      <w:r>
        <w:rPr>
          <w:sz w:val="20"/>
          <w:szCs w:val="20"/>
        </w:rPr>
        <w:t>+1</w:t>
      </w:r>
    </w:p>
    <w:p w14:paraId="7D867018" w14:textId="77777777" w:rsidR="002C02ED" w:rsidRDefault="002C02ED" w:rsidP="002C02ED"/>
  </w:comment>
  <w:comment w:id="80" w:author="Summer Eckhardt" w:date="2025-08-08T11:56:00Z" w:initials="SE">
    <w:p w14:paraId="0FB7B145" w14:textId="77777777" w:rsidR="007774D7" w:rsidRDefault="007774D7" w:rsidP="007774D7">
      <w:pPr>
        <w:pStyle w:val="CommentText"/>
      </w:pPr>
      <w:r>
        <w:rPr>
          <w:rStyle w:val="CommentReference"/>
        </w:rPr>
        <w:annotationRef/>
      </w:r>
      <w:r>
        <w:t>May be a results / discussion paragraph, seems less methods focused and more description / discussing</w:t>
      </w:r>
    </w:p>
  </w:comment>
  <w:comment w:id="77" w:author="Coppinger, Brittany" w:date="2025-07-24T11:07:00Z" w:initials="BC">
    <w:p w14:paraId="48536EF9" w14:textId="77777777" w:rsidR="002A280C" w:rsidRDefault="002A280C" w:rsidP="002A280C">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78" w:author="Smith Vidaurre, Grace" w:date="2025-08-04T15:37:00Z" w:initials="SVG">
    <w:p w14:paraId="43D516DB" w14:textId="77777777" w:rsidR="002A280C" w:rsidRDefault="002A280C" w:rsidP="002A280C">
      <w:r>
        <w:rPr>
          <w:rStyle w:val="CommentReference"/>
        </w:rPr>
        <w:annotationRef/>
      </w:r>
      <w:r>
        <w:rPr>
          <w:sz w:val="20"/>
          <w:szCs w:val="20"/>
        </w:rPr>
        <w:t>What do you think about this placement, to set up expectations for results later?</w:t>
      </w:r>
    </w:p>
  </w:comment>
  <w:comment w:id="81" w:author="Summer Eckhardt" w:date="2025-08-08T11:59:00Z" w:initials="SE">
    <w:p w14:paraId="480D1C0E" w14:textId="77777777" w:rsidR="00935159" w:rsidRDefault="00935159" w:rsidP="00935159">
      <w:pPr>
        <w:pStyle w:val="CommentText"/>
      </w:pPr>
      <w:r>
        <w:rPr>
          <w:rStyle w:val="CommentReference"/>
        </w:rPr>
        <w:annotationRef/>
      </w:r>
      <w:r>
        <w:t>Some of this info feels like it is being repeated from the previous paragraph</w:t>
      </w:r>
    </w:p>
  </w:comment>
  <w:comment w:id="82" w:author="Samman, Raneem" w:date="2025-08-07T15:32:00Z" w:initials="SR">
    <w:p w14:paraId="50051710" w14:textId="77777777" w:rsidR="002C02ED" w:rsidRDefault="002C02ED" w:rsidP="002C02ED">
      <w:r>
        <w:rPr>
          <w:rStyle w:val="CommentReference"/>
        </w:rPr>
        <w:annotationRef/>
      </w:r>
      <w:r>
        <w:rPr>
          <w:sz w:val="20"/>
          <w:szCs w:val="20"/>
        </w:rPr>
        <w:t>felt like a discussion section rather than a methods section here</w:t>
      </w:r>
    </w:p>
  </w:comment>
  <w:comment w:id="83" w:author="Coppinger, Brittany" w:date="2025-08-13T10:47:00Z" w:initials="BC">
    <w:p w14:paraId="6EC43232" w14:textId="77777777" w:rsidR="00F4041A" w:rsidRDefault="00F4041A" w:rsidP="00F4041A">
      <w:pPr>
        <w:pStyle w:val="CommentText"/>
      </w:pPr>
      <w:r>
        <w:rPr>
          <w:rStyle w:val="CommentReference"/>
        </w:rPr>
        <w:annotationRef/>
      </w:r>
      <w:r>
        <w:t>It is methods, since we are talking about predictions, not results</w:t>
      </w:r>
    </w:p>
  </w:comment>
  <w:comment w:id="84" w:author="Samman, Raneem" w:date="2025-08-07T15:35:00Z" w:initials="SR">
    <w:p w14:paraId="374FFA65" w14:textId="4F62FC7D" w:rsidR="002C02ED" w:rsidRDefault="002C02ED" w:rsidP="002C02ED">
      <w:r>
        <w:rPr>
          <w:rStyle w:val="CommentReference"/>
        </w:rPr>
        <w:annotationRef/>
      </w:r>
      <w:r>
        <w:rPr>
          <w:sz w:val="20"/>
          <w:szCs w:val="20"/>
        </w:rPr>
        <w:t>this section also discusses the methods and what was used instead of purely describing what was used and how they were conducted</w:t>
      </w:r>
    </w:p>
  </w:comment>
  <w:comment w:id="85" w:author="Coppinger, Brittany" w:date="2025-08-13T10:48:00Z" w:initials="BC">
    <w:p w14:paraId="07614C2B" w14:textId="77777777" w:rsidR="00F4041A" w:rsidRDefault="00F4041A" w:rsidP="00F4041A">
      <w:pPr>
        <w:pStyle w:val="CommentText"/>
      </w:pPr>
      <w:r>
        <w:rPr>
          <w:rStyle w:val="CommentReference"/>
        </w:rPr>
        <w:annotationRef/>
      </w:r>
      <w:r>
        <w:t>I’m not sure I understand this comment?</w:t>
      </w:r>
    </w:p>
  </w:comment>
  <w:comment w:id="86" w:author="Smith Vidaurre, Grace" w:date="2025-06-17T11:53:00Z" w:initials="SVG">
    <w:p w14:paraId="3870DAE2" w14:textId="3FE7B6ED"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87" w:author="Summer Eckhardt" w:date="2025-08-08T12:13:00Z" w:initials="SE">
    <w:p w14:paraId="5D41747A" w14:textId="12EDD17C" w:rsidR="000C575E" w:rsidRDefault="000C575E" w:rsidP="000C575E">
      <w:pPr>
        <w:pStyle w:val="CommentText"/>
      </w:pPr>
      <w:r>
        <w:rPr>
          <w:rStyle w:val="CommentReference"/>
        </w:rPr>
        <w:annotationRef/>
      </w:r>
      <w:r>
        <w:t>So, in the 4 class treatment, is there 4 groups, 4 individuals per group, and 4 vocalizations per individual?</w:t>
      </w:r>
      <w:r w:rsidR="00C6202F">
        <w:t xml:space="preserve"> </w:t>
      </w:r>
    </w:p>
  </w:comment>
  <w:comment w:id="88" w:author="Coppinger, Brittany" w:date="2025-08-13T10:48:00Z" w:initials="BC">
    <w:p w14:paraId="5491D015" w14:textId="77777777" w:rsidR="00F4041A" w:rsidRDefault="00F4041A" w:rsidP="00F4041A">
      <w:pPr>
        <w:pStyle w:val="CommentText"/>
      </w:pPr>
      <w:r>
        <w:rPr>
          <w:rStyle w:val="CommentReference"/>
        </w:rPr>
        <w:annotationRef/>
      </w:r>
      <w:r>
        <w:t>Yep!</w:t>
      </w:r>
    </w:p>
  </w:comment>
  <w:comment w:id="89" w:author="Samman, Raneem" w:date="2025-08-07T15:37:00Z" w:initials="SR">
    <w:p w14:paraId="50643D78" w14:textId="44BF0318" w:rsidR="002C02ED" w:rsidRDefault="002C02ED" w:rsidP="002C02ED">
      <w:r>
        <w:rPr>
          <w:rStyle w:val="CommentReference"/>
        </w:rPr>
        <w:annotationRef/>
      </w:r>
      <w:r>
        <w:rPr>
          <w:sz w:val="20"/>
          <w:szCs w:val="20"/>
        </w:rPr>
        <w:t>would it be helpful/useful to have anther method sub section for information theory?</w:t>
      </w:r>
    </w:p>
  </w:comment>
  <w:comment w:id="90"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91"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92"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93"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94"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95" w:author="Juarez, Alexandra" w:date="2025-08-08T11:08:00Z" w:initials="GJ">
    <w:p w14:paraId="3E3E0A22" w14:textId="77777777" w:rsidR="009165BF" w:rsidRDefault="009165BF" w:rsidP="009165BF">
      <w:r>
        <w:rPr>
          <w:rStyle w:val="CommentReference"/>
        </w:rPr>
        <w:annotationRef/>
      </w:r>
      <w:r>
        <w:rPr>
          <w:sz w:val="20"/>
          <w:szCs w:val="20"/>
        </w:rPr>
        <w:t>OUTSTANDING JOB BRITTANY!!! I am extremely impressed with how the paper is! Beautifully written about very complicated concepts, very impressed!</w:t>
      </w:r>
    </w:p>
  </w:comment>
  <w:comment w:id="96" w:author="Juarez, Alexandra" w:date="2025-08-08T11:10:00Z" w:initials="GJ">
    <w:p w14:paraId="27AE9015" w14:textId="77777777" w:rsidR="009165BF" w:rsidRDefault="009165BF" w:rsidP="009165BF">
      <w:r>
        <w:rPr>
          <w:rStyle w:val="CommentReference"/>
        </w:rPr>
        <w:annotationRef/>
      </w:r>
      <w:r>
        <w:rPr>
          <w:sz w:val="20"/>
          <w:szCs w:val="20"/>
        </w:rPr>
        <w:t>I feel like somethings felt kinda repetitive when you described the pipeline and such, I feel like there could be more focus on setting up our expectation/hypothesis and the evaluation of it.</w:t>
      </w:r>
    </w:p>
  </w:comment>
  <w:comment w:id="97" w:author="Juarez, Alexandra" w:date="2025-08-08T11:12:00Z" w:initials="GJ">
    <w:p w14:paraId="396A04A6" w14:textId="77777777" w:rsidR="009031F4" w:rsidRDefault="009031F4" w:rsidP="009031F4">
      <w:r>
        <w:rPr>
          <w:rStyle w:val="CommentReference"/>
        </w:rPr>
        <w:annotationRef/>
      </w:r>
      <w:r>
        <w:rPr>
          <w:sz w:val="20"/>
          <w:szCs w:val="20"/>
        </w:rPr>
        <w:t xml:space="preserve">Also, more emphasis on the evaluation of the bioacoustic tools that were used and how the work you did improves the field could come across more strongly because WE DID THAT!!! I feel like that is a big success we did for this paper and people should really take that with them after they read this paper. LOVE LOVE LOVE &lt;3 </w:t>
      </w:r>
    </w:p>
  </w:comment>
  <w:comment w:id="98"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99"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100" w:author="Coppinger, Brittany" w:date="2025-04-10T16:02:00Z" w:initials="BC">
    <w:p w14:paraId="56F13E70" w14:textId="77777777" w:rsidR="00A161AF" w:rsidRDefault="00A161AF" w:rsidP="00A161AF">
      <w:pPr>
        <w:pStyle w:val="CommentText"/>
      </w:pPr>
      <w:r>
        <w:rPr>
          <w:rStyle w:val="CommentReference"/>
        </w:rPr>
        <w:annotationRef/>
      </w:r>
      <w:r>
        <w:t>Maybe I should organize this like the graph? So, different tables for Edit distance and SPCC?</w:t>
      </w:r>
    </w:p>
  </w:comment>
  <w:comment w:id="101" w:author="Coppinger, Brittany" w:date="2025-05-14T12:12:00Z" w:initials="BC">
    <w:p w14:paraId="7FF53A35" w14:textId="77777777" w:rsidR="00A161AF" w:rsidRDefault="00A161AF" w:rsidP="00A161AF">
      <w:pPr>
        <w:pStyle w:val="CommentText"/>
      </w:pPr>
      <w:r>
        <w:rPr>
          <w:rStyle w:val="CommentReference"/>
        </w:rPr>
        <w:annotationRef/>
      </w:r>
      <w:r>
        <w:t>TKTK I can reorganize this to better reflect the organization of the density plots</w:t>
      </w:r>
    </w:p>
  </w:comment>
  <w:comment w:id="102" w:author="Smith Vidaurre, Grace" w:date="2025-06-04T10:51:00Z" w:initials="GSV">
    <w:p w14:paraId="7DC6F631" w14:textId="77777777" w:rsidR="00A161AF" w:rsidRDefault="00A161AF" w:rsidP="00A161AF">
      <w:r>
        <w:rPr>
          <w:rStyle w:val="CommentReference"/>
        </w:rPr>
        <w:annotationRef/>
      </w:r>
      <w:r>
        <w:rPr>
          <w:sz w:val="20"/>
          <w:szCs w:val="20"/>
        </w:rPr>
        <w:t>Let’s move the table to the supplement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197F6E65" w15:done="1"/>
  <w15:commentEx w15:paraId="6F1179E5" w15:paraIdParent="197F6E65" w15:done="1"/>
  <w15:commentEx w15:paraId="40CA3D23" w15:done="1"/>
  <w15:commentEx w15:paraId="3314F396" w15:done="0"/>
  <w15:commentEx w15:paraId="642EE495" w15:done="1"/>
  <w15:commentEx w15:paraId="0A5F0878" w15:paraIdParent="642EE495" w15:done="1"/>
  <w15:commentEx w15:paraId="28D16E67" w15:done="1"/>
  <w15:commentEx w15:paraId="2C9534CE" w15:paraIdParent="28D16E67" w15:done="1"/>
  <w15:commentEx w15:paraId="453CEF1F" w15:paraIdParent="28D16E67" w15:done="1"/>
  <w15:commentEx w15:paraId="4A574BFB" w15:done="1"/>
  <w15:commentEx w15:paraId="695F6EEA" w15:done="1"/>
  <w15:commentEx w15:paraId="5D9244FE" w15:paraIdParent="695F6EEA" w15:done="1"/>
  <w15:commentEx w15:paraId="5E068F38" w15:done="1"/>
  <w15:commentEx w15:paraId="559E5793" w15:done="1"/>
  <w15:commentEx w15:paraId="68A0D66E" w15:done="1"/>
  <w15:commentEx w15:paraId="35DA7C6F" w15:done="1"/>
  <w15:commentEx w15:paraId="77ED3138" w15:done="1"/>
  <w15:commentEx w15:paraId="1F9DE142" w15:done="1"/>
  <w15:commentEx w15:paraId="390E2476" w15:done="1"/>
  <w15:commentEx w15:paraId="2BF692F1" w15:paraIdParent="390E2476" w15:done="1"/>
  <w15:commentEx w15:paraId="65C6840A" w15:done="1"/>
  <w15:commentEx w15:paraId="0D3FADFA" w15:paraIdParent="65C6840A" w15:done="1"/>
  <w15:commentEx w15:paraId="2E6A8E05" w15:done="1"/>
  <w15:commentEx w15:paraId="5E4F40FF" w15:done="1"/>
  <w15:commentEx w15:paraId="37F5C1B5" w15:paraIdParent="5E4F40FF" w15:done="1"/>
  <w15:commentEx w15:paraId="6E743C16" w15:done="1"/>
  <w15:commentEx w15:paraId="7C3213D8" w15:done="1"/>
  <w15:commentEx w15:paraId="65F017A1" w15:done="1"/>
  <w15:commentEx w15:paraId="4AB00105" w15:paraIdParent="65F017A1" w15:done="1"/>
  <w15:commentEx w15:paraId="4B49DB88" w15:done="1"/>
  <w15:commentEx w15:paraId="59855666" w15:done="1"/>
  <w15:commentEx w15:paraId="6F27E5FC" w15:paraIdParent="59855666" w15:done="1"/>
  <w15:commentEx w15:paraId="0B7152F1" w15:done="1"/>
  <w15:commentEx w15:paraId="18FEF829" w15:done="1"/>
  <w15:commentEx w15:paraId="5E16F6B2" w15:done="1"/>
  <w15:commentEx w15:paraId="65F830C1" w15:paraIdParent="5E16F6B2" w15:done="1"/>
  <w15:commentEx w15:paraId="6DF81888" w15:done="1"/>
  <w15:commentEx w15:paraId="17B61D75" w15:done="0"/>
  <w15:commentEx w15:paraId="128DABDE" w15:paraIdParent="17B61D75" w15:done="0"/>
  <w15:commentEx w15:paraId="21FC5488" w15:paraIdParent="17B61D75" w15:done="0"/>
  <w15:commentEx w15:paraId="0AFC8F2A" w15:done="1"/>
  <w15:commentEx w15:paraId="141F1500" w15:done="1"/>
  <w15:commentEx w15:paraId="77772AD3" w15:paraIdParent="141F1500" w15:done="1"/>
  <w15:commentEx w15:paraId="6A56BEFA" w15:done="1"/>
  <w15:commentEx w15:paraId="477D1F4F" w15:paraIdParent="6A56BEFA" w15:done="1"/>
  <w15:commentEx w15:paraId="79F27BA5" w15:done="1"/>
  <w15:commentEx w15:paraId="351F07EF" w15:done="1"/>
  <w15:commentEx w15:paraId="4B199E11" w15:done="1"/>
  <w15:commentEx w15:paraId="2D937245" w15:done="1"/>
  <w15:commentEx w15:paraId="62610216" w15:paraIdParent="2D937245" w15:done="1"/>
  <w15:commentEx w15:paraId="7D8B5A3A" w15:done="1"/>
  <w15:commentEx w15:paraId="2D576F50" w15:paraIdParent="7D8B5A3A" w15:done="1"/>
  <w15:commentEx w15:paraId="74A3B4A5" w15:done="0"/>
  <w15:commentEx w15:paraId="77B16CE9" w15:paraIdParent="74A3B4A5" w15:done="0"/>
  <w15:commentEx w15:paraId="0C225555" w15:paraIdParent="74A3B4A5" w15:done="0"/>
  <w15:commentEx w15:paraId="62A7DF52" w15:done="1"/>
  <w15:commentEx w15:paraId="00D57D5C" w15:done="1"/>
  <w15:commentEx w15:paraId="10A7CFF6" w15:done="1"/>
  <w15:commentEx w15:paraId="3B87B0CC" w15:done="1"/>
  <w15:commentEx w15:paraId="71AE6C57" w15:done="1"/>
  <w15:commentEx w15:paraId="3D3E1070" w15:done="1"/>
  <w15:commentEx w15:paraId="0A07B630" w15:done="1"/>
  <w15:commentEx w15:paraId="775B147F" w15:done="0"/>
  <w15:commentEx w15:paraId="484F913A" w15:paraIdParent="775B147F" w15:done="0"/>
  <w15:commentEx w15:paraId="22C2042D" w15:paraIdParent="775B147F" w15:done="0"/>
  <w15:commentEx w15:paraId="7C2E490A" w15:done="1"/>
  <w15:commentEx w15:paraId="16B4FD0C" w15:done="1"/>
  <w15:commentEx w15:paraId="385C64F1" w15:paraIdParent="16B4FD0C" w15:done="1"/>
  <w15:commentEx w15:paraId="066413AC" w15:done="0"/>
  <w15:commentEx w15:paraId="7D867018" w15:paraIdParent="066413AC" w15:done="0"/>
  <w15:commentEx w15:paraId="0FB7B145" w15:paraIdParent="066413AC" w15:done="0"/>
  <w15:commentEx w15:paraId="48536EF9" w15:done="1"/>
  <w15:commentEx w15:paraId="43D516DB" w15:paraIdParent="48536EF9" w15:done="1"/>
  <w15:commentEx w15:paraId="480D1C0E" w15:done="1"/>
  <w15:commentEx w15:paraId="50051710" w15:done="1"/>
  <w15:commentEx w15:paraId="6EC43232" w15:paraIdParent="50051710" w15:done="1"/>
  <w15:commentEx w15:paraId="374FFA65" w15:done="0"/>
  <w15:commentEx w15:paraId="07614C2B" w15:paraIdParent="374FFA65" w15:done="0"/>
  <w15:commentEx w15:paraId="3870DAE2" w15:done="1"/>
  <w15:commentEx w15:paraId="5D41747A" w15:done="1"/>
  <w15:commentEx w15:paraId="5491D015" w15:paraIdParent="5D41747A" w15:done="1"/>
  <w15:commentEx w15:paraId="50643D78" w15:done="1"/>
  <w15:commentEx w15:paraId="231ED504" w15:done="1"/>
  <w15:commentEx w15:paraId="70DEBFFC" w15:paraIdParent="231ED504" w15:done="1"/>
  <w15:commentEx w15:paraId="2C7815F7" w15:paraIdParent="231ED504" w15:done="1"/>
  <w15:commentEx w15:paraId="45341897" w15:done="0"/>
  <w15:commentEx w15:paraId="7FC2074B" w15:done="1"/>
  <w15:commentEx w15:paraId="3E3E0A22" w15:done="1"/>
  <w15:commentEx w15:paraId="27AE9015" w15:paraIdParent="3E3E0A22" w15:done="1"/>
  <w15:commentEx w15:paraId="396A04A6" w15:paraIdParent="3E3E0A22" w15:done="1"/>
  <w15:commentEx w15:paraId="00B096B9" w15:done="0"/>
  <w15:commentEx w15:paraId="51FFEBBF" w15:done="1"/>
  <w15:commentEx w15:paraId="56F13E70" w15:done="1"/>
  <w15:commentEx w15:paraId="7FF53A35" w15:paraIdParent="56F13E70" w15:done="1"/>
  <w15:commentEx w15:paraId="7DC6F631" w15:paraIdParent="56F13E7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30D75CE9" w16cex:dateUtc="2025-08-06T21:03:00Z"/>
  <w16cex:commentExtensible w16cex:durableId="1EB7B07D" w16cex:dateUtc="2025-08-06T21:11:00Z"/>
  <w16cex:commentExtensible w16cex:durableId="22C4F59E" w16cex:dateUtc="2025-08-08T14:56:00Z"/>
  <w16cex:commentExtensible w16cex:durableId="51DB6CB0" w16cex:dateUtc="2025-04-04T16:57:00Z"/>
  <w16cex:commentExtensible w16cex:durableId="78A513F9" w16cex:dateUtc="2025-08-06T21:20:00Z"/>
  <w16cex:commentExtensible w16cex:durableId="0FEC47C8" w16cex:dateUtc="2025-08-11T16:47:00Z"/>
  <w16cex:commentExtensible w16cex:durableId="178BAEF4" w16cex:dateUtc="2025-08-08T15:01:00Z"/>
  <w16cex:commentExtensible w16cex:durableId="6727F5C1" w16cex:dateUtc="2025-08-08T15:05:00Z"/>
  <w16cex:commentExtensible w16cex:durableId="549BBA0F" w16cex:dateUtc="2025-08-08T15:07:00Z"/>
  <w16cex:commentExtensible w16cex:durableId="3FA9A7B6" w16cex:dateUtc="2025-08-08T14:57:00Z"/>
  <w16cex:commentExtensible w16cex:durableId="3EA911C6" w16cex:dateUtc="2024-12-12T19:19:00Z"/>
  <w16cex:commentExtensible w16cex:durableId="64690B25" w16cex:dateUtc="2025-01-13T17:14:00Z"/>
  <w16cex:commentExtensible w16cex:durableId="75F284E5" w16cex:dateUtc="2025-02-13T16:11:00Z"/>
  <w16cex:commentExtensible w16cex:durableId="3B5C6BAF" w16cex:dateUtc="2025-08-08T14:29:00Z"/>
  <w16cex:commentExtensible w16cex:durableId="07C210D9" w16cex:dateUtc="2025-05-22T17:30:00Z"/>
  <w16cex:commentExtensible w16cex:durableId="62B15367" w16cex:dateUtc="2025-08-08T14:36: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2358C076" w16cex:dateUtc="2025-08-06T21:34:00Z"/>
  <w16cex:commentExtensible w16cex:durableId="345CEF95" w16cex:dateUtc="2025-08-11T16:54:00Z"/>
  <w16cex:commentExtensible w16cex:durableId="6F13296A" w16cex:dateUtc="2025-08-08T14:37:00Z"/>
  <w16cex:commentExtensible w16cex:durableId="58C52698" w16cex:dateUtc="2025-08-08T14:55:00Z"/>
  <w16cex:commentExtensible w16cex:durableId="7AC0F3D4" w16cex:dateUtc="2025-08-11T16:58:00Z"/>
  <w16cex:commentExtensible w16cex:durableId="7215894C" w16cex:dateUtc="2025-05-22T17:29:00Z"/>
  <w16cex:commentExtensible w16cex:durableId="3F599027" w16cex:dateUtc="2025-05-22T17:30:00Z"/>
  <w16cex:commentExtensible w16cex:durableId="03B48FC0" w16cex:dateUtc="2025-08-08T14:38:00Z"/>
  <w16cex:commentExtensible w16cex:durableId="4A1C58BD" w16cex:dateUtc="2025-08-08T14:42:00Z"/>
  <w16cex:commentExtensible w16cex:durableId="413BF12A" w16cex:dateUtc="2025-06-09T15:39:00Z"/>
  <w16cex:commentExtensible w16cex:durableId="051EC4A2" w16cex:dateUtc="2025-08-08T15:06:00Z"/>
  <w16cex:commentExtensible w16cex:durableId="0FC085FF" w16cex:dateUtc="2025-08-11T17:04:00Z"/>
  <w16cex:commentExtensible w16cex:durableId="6DF03A26" w16cex:dateUtc="2025-08-06T22:09:00Z"/>
  <w16cex:commentExtensible w16cex:durableId="36ADB552" w16cex:dateUtc="2025-08-06T22:10:00Z"/>
  <w16cex:commentExtensible w16cex:durableId="312918BB" w16cex:dateUtc="2025-04-09T17:29:00Z"/>
  <w16cex:commentExtensible w16cex:durableId="0B0F7344" w16cex:dateUtc="2025-05-28T23:01:00Z"/>
  <w16cex:commentExtensible w16cex:durableId="50AFA8AD" w16cex:dateUtc="2025-08-06T22:27:00Z"/>
  <w16cex:commentExtensible w16cex:durableId="2507C72A" w16cex:dateUtc="2025-08-05T12:40:00Z"/>
  <w16cex:commentExtensible w16cex:durableId="0240C9DF" w16cex:dateUtc="2025-08-08T15:22:00Z"/>
  <w16cex:commentExtensible w16cex:durableId="2156F0E1" w16cex:dateUtc="2025-08-11T20:04:00Z"/>
  <w16cex:commentExtensible w16cex:durableId="4A78F0DE" w16cex:dateUtc="2025-08-05T20:38:00Z"/>
  <w16cex:commentExtensible w16cex:durableId="01930DC0" w16cex:dateUtc="2025-08-07T16:07:00Z"/>
  <w16cex:commentExtensible w16cex:durableId="1D783AD0" w16cex:dateUtc="2025-08-11T17:19:00Z"/>
  <w16cex:commentExtensible w16cex:durableId="0BB0A4D2" w16cex:dateUtc="2025-08-08T14:48:00Z"/>
  <w16cex:commentExtensible w16cex:durableId="32AA48BF" w16cex:dateUtc="2025-08-11T17:20:00Z"/>
  <w16cex:commentExtensible w16cex:durableId="791F4B8A" w16cex:dateUtc="2025-08-06T22:30:00Z"/>
  <w16cex:commentExtensible w16cex:durableId="7C36E9D2" w16cex:dateUtc="2025-08-04T19:08:00Z"/>
  <w16cex:commentExtensible w16cex:durableId="7A14112D" w16cex:dateUtc="2025-08-04T21:23:00Z"/>
  <w16cex:commentExtensible w16cex:durableId="61F67BDC" w16cex:dateUtc="2025-07-24T15:12:00Z"/>
  <w16cex:commentExtensible w16cex:durableId="4428F038" w16cex:dateUtc="2025-08-04T19:20:00Z"/>
  <w16cex:commentExtensible w16cex:durableId="140911E9" w16cex:dateUtc="2025-08-04T21:10:00Z"/>
  <w16cex:commentExtensible w16cex:durableId="40ED7F79" w16cex:dateUtc="2025-08-04T21:12:00Z"/>
  <w16cex:commentExtensible w16cex:durableId="76915598" w16cex:dateUtc="2025-08-04T22:12:00Z"/>
  <w16cex:commentExtensible w16cex:durableId="44F1C085" w16cex:dateUtc="2025-08-04T22:17:00Z"/>
  <w16cex:commentExtensible w16cex:durableId="52FA11C9" w16cex:dateUtc="2025-08-13T14:28:00Z"/>
  <w16cex:commentExtensible w16cex:durableId="3EFEAF09" w16cex:dateUtc="2025-06-04T14:51:00Z"/>
  <w16cex:commentExtensible w16cex:durableId="21695C7D" w16cex:dateUtc="2025-04-10T20:25:00Z"/>
  <w16cex:commentExtensible w16cex:durableId="246073DC" w16cex:dateUtc="2025-07-24T18:15:00Z"/>
  <w16cex:commentExtensible w16cex:durableId="67BB1428" w16cex:dateUtc="2025-08-07T17:20:00Z"/>
  <w16cex:commentExtensible w16cex:durableId="13CFF5DD" w16cex:dateUtc="2025-08-07T19:43:00Z"/>
  <w16cex:commentExtensible w16cex:durableId="2F5FED86" w16cex:dateUtc="2025-08-07T19:48:00Z"/>
  <w16cex:commentExtensible w16cex:durableId="4E945C19" w16cex:dateUtc="2025-07-24T18:04:00Z"/>
  <w16cex:commentExtensible w16cex:durableId="7948A830" w16cex:dateUtc="2025-02-13T19:09:00Z"/>
  <w16cex:commentExtensible w16cex:durableId="0391A568" w16cex:dateUtc="2025-08-08T15:03:00Z"/>
  <w16cex:commentExtensible w16cex:durableId="50A2B1DC" w16cex:dateUtc="2025-08-13T14:44: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034D541" w16cex:dateUtc="2025-08-04T19:39:00Z"/>
  <w16cex:commentExtensible w16cex:durableId="0CBE3D44" w16cex:dateUtc="2025-08-07T20:31:00Z"/>
  <w16cex:commentExtensible w16cex:durableId="6E81A224" w16cex:dateUtc="2025-08-08T15:56:00Z"/>
  <w16cex:commentExtensible w16cex:durableId="60BD4B73" w16cex:dateUtc="2025-07-24T15:07:00Z"/>
  <w16cex:commentExtensible w16cex:durableId="444CF89A" w16cex:dateUtc="2025-08-04T19:37:00Z"/>
  <w16cex:commentExtensible w16cex:durableId="5F889CD9" w16cex:dateUtc="2025-08-08T15:59:00Z"/>
  <w16cex:commentExtensible w16cex:durableId="464B47F6" w16cex:dateUtc="2025-08-07T20:32:00Z"/>
  <w16cex:commentExtensible w16cex:durableId="7F353505" w16cex:dateUtc="2025-08-13T14:47:00Z"/>
  <w16cex:commentExtensible w16cex:durableId="04B61740" w16cex:dateUtc="2025-08-07T20:35:00Z"/>
  <w16cex:commentExtensible w16cex:durableId="1B3185FE" w16cex:dateUtc="2025-08-13T14:48:00Z"/>
  <w16cex:commentExtensible w16cex:durableId="2819D6AF" w16cex:dateUtc="2025-06-17T15:53:00Z"/>
  <w16cex:commentExtensible w16cex:durableId="097A5808" w16cex:dateUtc="2025-08-08T16:13:00Z"/>
  <w16cex:commentExtensible w16cex:durableId="6BCE9397" w16cex:dateUtc="2025-08-13T14:48:00Z"/>
  <w16cex:commentExtensible w16cex:durableId="63C92EB4" w16cex:dateUtc="2025-08-07T20:37: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7941E103" w16cex:dateUtc="2025-08-08T15:08:00Z"/>
  <w16cex:commentExtensible w16cex:durableId="7EFB0286" w16cex:dateUtc="2025-08-08T15:10:00Z"/>
  <w16cex:commentExtensible w16cex:durableId="6125D384" w16cex:dateUtc="2025-08-08T15:12:00Z"/>
  <w16cex:commentExtensible w16cex:durableId="0D5A68C7" w16cex:dateUtc="2025-06-17T16:36:00Z"/>
  <w16cex:commentExtensible w16cex:durableId="4FBEF316" w16cex:dateUtc="2025-02-04T23:49:00Z"/>
  <w16cex:commentExtensible w16cex:durableId="195BB998" w16cex:dateUtc="2025-04-10T20:02:00Z"/>
  <w16cex:commentExtensible w16cex:durableId="423F8CB3" w16cex:dateUtc="2025-05-14T16:12:00Z"/>
  <w16cex:commentExtensible w16cex:durableId="16442691" w16cex:dateUtc="2025-06-04T1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197F6E65" w16cid:durableId="30D75CE9"/>
  <w16cid:commentId w16cid:paraId="6F1179E5" w16cid:durableId="1EB7B07D"/>
  <w16cid:commentId w16cid:paraId="40CA3D23" w16cid:durableId="22C4F59E"/>
  <w16cid:commentId w16cid:paraId="3314F396" w16cid:durableId="51DB6CB0"/>
  <w16cid:commentId w16cid:paraId="642EE495" w16cid:durableId="78A513F9"/>
  <w16cid:commentId w16cid:paraId="0A5F0878" w16cid:durableId="0FEC47C8"/>
  <w16cid:commentId w16cid:paraId="28D16E67" w16cid:durableId="178BAEF4"/>
  <w16cid:commentId w16cid:paraId="2C9534CE" w16cid:durableId="6727F5C1"/>
  <w16cid:commentId w16cid:paraId="453CEF1F" w16cid:durableId="549BBA0F"/>
  <w16cid:commentId w16cid:paraId="4A574BFB" w16cid:durableId="3FA9A7B6"/>
  <w16cid:commentId w16cid:paraId="695F6EEA" w16cid:durableId="3EA911C6"/>
  <w16cid:commentId w16cid:paraId="5D9244FE" w16cid:durableId="64690B25"/>
  <w16cid:commentId w16cid:paraId="5E068F38" w16cid:durableId="75F284E5"/>
  <w16cid:commentId w16cid:paraId="559E5793" w16cid:durableId="3B5C6BAF"/>
  <w16cid:commentId w16cid:paraId="68A0D66E" w16cid:durableId="07C210D9"/>
  <w16cid:commentId w16cid:paraId="35DA7C6F" w16cid:durableId="62B15367"/>
  <w16cid:commentId w16cid:paraId="77ED3138" w16cid:durableId="117B55AB"/>
  <w16cid:commentId w16cid:paraId="1F9DE142" w16cid:durableId="6E5B9254"/>
  <w16cid:commentId w16cid:paraId="390E2476" w16cid:durableId="56E3EE35"/>
  <w16cid:commentId w16cid:paraId="2BF692F1" w16cid:durableId="256EF2A9"/>
  <w16cid:commentId w16cid:paraId="65C6840A" w16cid:durableId="2358C076"/>
  <w16cid:commentId w16cid:paraId="0D3FADFA" w16cid:durableId="345CEF95"/>
  <w16cid:commentId w16cid:paraId="2E6A8E05" w16cid:durableId="6F13296A"/>
  <w16cid:commentId w16cid:paraId="5E4F40FF" w16cid:durableId="58C52698"/>
  <w16cid:commentId w16cid:paraId="37F5C1B5" w16cid:durableId="7AC0F3D4"/>
  <w16cid:commentId w16cid:paraId="6E743C16" w16cid:durableId="7215894C"/>
  <w16cid:commentId w16cid:paraId="7C3213D8" w16cid:durableId="3F599027"/>
  <w16cid:commentId w16cid:paraId="65F017A1" w16cid:durableId="03B48FC0"/>
  <w16cid:commentId w16cid:paraId="4AB00105" w16cid:durableId="4A1C58BD"/>
  <w16cid:commentId w16cid:paraId="4B49DB88" w16cid:durableId="413BF12A"/>
  <w16cid:commentId w16cid:paraId="59855666" w16cid:durableId="051EC4A2"/>
  <w16cid:commentId w16cid:paraId="6F27E5FC" w16cid:durableId="0FC085FF"/>
  <w16cid:commentId w16cid:paraId="0B7152F1" w16cid:durableId="6DF03A26"/>
  <w16cid:commentId w16cid:paraId="18FEF829" w16cid:durableId="36ADB552"/>
  <w16cid:commentId w16cid:paraId="5E16F6B2" w16cid:durableId="312918BB"/>
  <w16cid:commentId w16cid:paraId="65F830C1" w16cid:durableId="0B0F7344"/>
  <w16cid:commentId w16cid:paraId="6DF81888" w16cid:durableId="50AFA8AD"/>
  <w16cid:commentId w16cid:paraId="17B61D75" w16cid:durableId="2507C72A"/>
  <w16cid:commentId w16cid:paraId="128DABDE" w16cid:durableId="0240C9DF"/>
  <w16cid:commentId w16cid:paraId="21FC5488" w16cid:durableId="2156F0E1"/>
  <w16cid:commentId w16cid:paraId="0AFC8F2A" w16cid:durableId="4A78F0DE"/>
  <w16cid:commentId w16cid:paraId="141F1500" w16cid:durableId="01930DC0"/>
  <w16cid:commentId w16cid:paraId="77772AD3" w16cid:durableId="1D783AD0"/>
  <w16cid:commentId w16cid:paraId="6A56BEFA" w16cid:durableId="0BB0A4D2"/>
  <w16cid:commentId w16cid:paraId="477D1F4F" w16cid:durableId="32AA48BF"/>
  <w16cid:commentId w16cid:paraId="79F27BA5" w16cid:durableId="791F4B8A"/>
  <w16cid:commentId w16cid:paraId="351F07EF" w16cid:durableId="7C36E9D2"/>
  <w16cid:commentId w16cid:paraId="4B199E11" w16cid:durableId="7A14112D"/>
  <w16cid:commentId w16cid:paraId="2D937245" w16cid:durableId="61F67BDC"/>
  <w16cid:commentId w16cid:paraId="62610216" w16cid:durableId="4428F038"/>
  <w16cid:commentId w16cid:paraId="7D8B5A3A" w16cid:durableId="140911E9"/>
  <w16cid:commentId w16cid:paraId="2D576F50" w16cid:durableId="40ED7F79"/>
  <w16cid:commentId w16cid:paraId="74A3B4A5" w16cid:durableId="76915598"/>
  <w16cid:commentId w16cid:paraId="77B16CE9" w16cid:durableId="44F1C085"/>
  <w16cid:commentId w16cid:paraId="0C225555" w16cid:durableId="52FA11C9"/>
  <w16cid:commentId w16cid:paraId="62A7DF52" w16cid:durableId="3EFEAF09"/>
  <w16cid:commentId w16cid:paraId="00D57D5C" w16cid:durableId="21695C7D"/>
  <w16cid:commentId w16cid:paraId="10A7CFF6" w16cid:durableId="246073DC"/>
  <w16cid:commentId w16cid:paraId="3B87B0CC" w16cid:durableId="67BB1428"/>
  <w16cid:commentId w16cid:paraId="71AE6C57" w16cid:durableId="13CFF5DD"/>
  <w16cid:commentId w16cid:paraId="3D3E1070" w16cid:durableId="2F5FED86"/>
  <w16cid:commentId w16cid:paraId="0A07B630" w16cid:durableId="4E945C19"/>
  <w16cid:commentId w16cid:paraId="775B147F" w16cid:durableId="7948A830"/>
  <w16cid:commentId w16cid:paraId="484F913A" w16cid:durableId="0391A568"/>
  <w16cid:commentId w16cid:paraId="22C2042D" w16cid:durableId="50A2B1DC"/>
  <w16cid:commentId w16cid:paraId="7C2E490A" w16cid:durableId="05D8C9FC"/>
  <w16cid:commentId w16cid:paraId="16B4FD0C" w16cid:durableId="0B7A3DFC"/>
  <w16cid:commentId w16cid:paraId="385C64F1" w16cid:durableId="7F84ABE9"/>
  <w16cid:commentId w16cid:paraId="066413AC" w16cid:durableId="5034D541"/>
  <w16cid:commentId w16cid:paraId="7D867018" w16cid:durableId="0CBE3D44"/>
  <w16cid:commentId w16cid:paraId="0FB7B145" w16cid:durableId="6E81A224"/>
  <w16cid:commentId w16cid:paraId="48536EF9" w16cid:durableId="60BD4B73"/>
  <w16cid:commentId w16cid:paraId="43D516DB" w16cid:durableId="444CF89A"/>
  <w16cid:commentId w16cid:paraId="480D1C0E" w16cid:durableId="5F889CD9"/>
  <w16cid:commentId w16cid:paraId="50051710" w16cid:durableId="464B47F6"/>
  <w16cid:commentId w16cid:paraId="6EC43232" w16cid:durableId="7F353505"/>
  <w16cid:commentId w16cid:paraId="374FFA65" w16cid:durableId="04B61740"/>
  <w16cid:commentId w16cid:paraId="07614C2B" w16cid:durableId="1B3185FE"/>
  <w16cid:commentId w16cid:paraId="3870DAE2" w16cid:durableId="2819D6AF"/>
  <w16cid:commentId w16cid:paraId="5D41747A" w16cid:durableId="097A5808"/>
  <w16cid:commentId w16cid:paraId="5491D015" w16cid:durableId="6BCE9397"/>
  <w16cid:commentId w16cid:paraId="50643D78" w16cid:durableId="63C92EB4"/>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3E3E0A22" w16cid:durableId="7941E103"/>
  <w16cid:commentId w16cid:paraId="27AE9015" w16cid:durableId="7EFB0286"/>
  <w16cid:commentId w16cid:paraId="396A04A6" w16cid:durableId="6125D384"/>
  <w16cid:commentId w16cid:paraId="00B096B9" w16cid:durableId="0D5A68C7"/>
  <w16cid:commentId w16cid:paraId="51FFEBBF" w16cid:durableId="4FBEF316"/>
  <w16cid:commentId w16cid:paraId="56F13E70" w16cid:durableId="195BB998"/>
  <w16cid:commentId w16cid:paraId="7FF53A35" w16cid:durableId="423F8CB3"/>
  <w16cid:commentId w16cid:paraId="7DC6F631" w16cid:durableId="164426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34353" w14:textId="77777777" w:rsidR="00A5494C" w:rsidRDefault="00A5494C" w:rsidP="000A1D91">
      <w:r>
        <w:separator/>
      </w:r>
    </w:p>
  </w:endnote>
  <w:endnote w:type="continuationSeparator" w:id="0">
    <w:p w14:paraId="7B5ACE0B" w14:textId="77777777" w:rsidR="00A5494C" w:rsidRDefault="00A5494C"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Arial"/>
    <w:panose1 w:val="020B0604020202020204"/>
    <w:charset w:val="00"/>
    <w:family w:val="roman"/>
    <w:pitch w:val="variable"/>
    <w:sig w:usb0="00000003" w:usb1="00000000" w:usb2="00000000" w:usb3="00000000" w:csb0="00000001" w:csb1="00000000"/>
  </w:font>
  <w:font w:name="Arial Nova Light">
    <w:charset w:val="00"/>
    <w:family w:val="swiss"/>
    <w:pitch w:val="variable"/>
    <w:sig w:usb0="0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46FE3" w14:textId="77777777" w:rsidR="00A5494C" w:rsidRDefault="00A5494C" w:rsidP="000A1D91">
      <w:r>
        <w:separator/>
      </w:r>
    </w:p>
  </w:footnote>
  <w:footnote w:type="continuationSeparator" w:id="0">
    <w:p w14:paraId="148F7874" w14:textId="77777777" w:rsidR="00A5494C" w:rsidRDefault="00A5494C" w:rsidP="000A1D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86834" w14:textId="77777777" w:rsidR="00C24CE5" w:rsidRDefault="00C24C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DF26565"/>
    <w:multiLevelType w:val="hybridMultilevel"/>
    <w:tmpl w:val="18363F98"/>
    <w:lvl w:ilvl="0" w:tplc="DB3C22C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4"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5"/>
  </w:num>
  <w:num w:numId="2" w16cid:durableId="650646282">
    <w:abstractNumId w:val="4"/>
  </w:num>
  <w:num w:numId="3" w16cid:durableId="1029796945">
    <w:abstractNumId w:val="6"/>
  </w:num>
  <w:num w:numId="4" w16cid:durableId="1992362874">
    <w:abstractNumId w:val="13"/>
  </w:num>
  <w:num w:numId="5" w16cid:durableId="1282037254">
    <w:abstractNumId w:val="14"/>
  </w:num>
  <w:num w:numId="6" w16cid:durableId="809594277">
    <w:abstractNumId w:val="1"/>
  </w:num>
  <w:num w:numId="7" w16cid:durableId="1622616596">
    <w:abstractNumId w:val="12"/>
  </w:num>
  <w:num w:numId="8" w16cid:durableId="185753651">
    <w:abstractNumId w:val="7"/>
  </w:num>
  <w:num w:numId="9" w16cid:durableId="1282883425">
    <w:abstractNumId w:val="9"/>
  </w:num>
  <w:num w:numId="10" w16cid:durableId="216203539">
    <w:abstractNumId w:val="10"/>
  </w:num>
  <w:num w:numId="11" w16cid:durableId="2131580881">
    <w:abstractNumId w:val="2"/>
  </w:num>
  <w:num w:numId="12" w16cid:durableId="474688855">
    <w:abstractNumId w:val="0"/>
  </w:num>
  <w:num w:numId="13" w16cid:durableId="1788353039">
    <w:abstractNumId w:val="8"/>
  </w:num>
  <w:num w:numId="14" w16cid:durableId="1133862216">
    <w:abstractNumId w:val="11"/>
  </w:num>
  <w:num w:numId="15" w16cid:durableId="74896778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amman, Raneem">
    <w15:presenceInfo w15:providerId="AD" w15:userId="S::sammanr2@msu.edu::24b4566c-6661-4f80-a58c-0226151e1505"/>
  </w15:person>
  <w15:person w15:author="Juarez, Alexandra">
    <w15:presenceInfo w15:providerId="AD" w15:userId="S::gjuarez@luc.edu::ca43e4c2-501e-4337-aef0-6ae9518ded83"/>
  </w15:person>
  <w15:person w15:author="Summer Eckhardt">
    <w15:presenceInfo w15:providerId="Windows Live" w15:userId="f8d7d808245c0b6d"/>
  </w15:person>
  <w15:person w15:author="Smith Vidaurre, Grace">
    <w15:presenceInfo w15:providerId="AD" w15:userId="S::smithvid@msu.edu::b45b673c-2200-4042-a7e9-6ccf4d81cc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1925"/>
    <w:rsid w:val="00003B82"/>
    <w:rsid w:val="000044D1"/>
    <w:rsid w:val="0000473F"/>
    <w:rsid w:val="00005731"/>
    <w:rsid w:val="00006540"/>
    <w:rsid w:val="00006603"/>
    <w:rsid w:val="00006C26"/>
    <w:rsid w:val="00006C95"/>
    <w:rsid w:val="00007509"/>
    <w:rsid w:val="00007B87"/>
    <w:rsid w:val="000105F9"/>
    <w:rsid w:val="00010C44"/>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2F4B"/>
    <w:rsid w:val="00023EF2"/>
    <w:rsid w:val="00024029"/>
    <w:rsid w:val="000241BD"/>
    <w:rsid w:val="000243BE"/>
    <w:rsid w:val="0002480A"/>
    <w:rsid w:val="00024DFA"/>
    <w:rsid w:val="00024FC8"/>
    <w:rsid w:val="0002523B"/>
    <w:rsid w:val="00030375"/>
    <w:rsid w:val="00030590"/>
    <w:rsid w:val="00030CAA"/>
    <w:rsid w:val="00031DAE"/>
    <w:rsid w:val="00032D06"/>
    <w:rsid w:val="00035AE8"/>
    <w:rsid w:val="00035E18"/>
    <w:rsid w:val="00036C66"/>
    <w:rsid w:val="00042243"/>
    <w:rsid w:val="00042B2F"/>
    <w:rsid w:val="00044456"/>
    <w:rsid w:val="00046DBE"/>
    <w:rsid w:val="00046E44"/>
    <w:rsid w:val="00046EB7"/>
    <w:rsid w:val="00047957"/>
    <w:rsid w:val="00050ED0"/>
    <w:rsid w:val="000518B6"/>
    <w:rsid w:val="00051D20"/>
    <w:rsid w:val="000522EA"/>
    <w:rsid w:val="0005287C"/>
    <w:rsid w:val="000528B1"/>
    <w:rsid w:val="000532C9"/>
    <w:rsid w:val="00053C95"/>
    <w:rsid w:val="00054066"/>
    <w:rsid w:val="00054DBD"/>
    <w:rsid w:val="00055519"/>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4FDF"/>
    <w:rsid w:val="0006615B"/>
    <w:rsid w:val="0006637D"/>
    <w:rsid w:val="000668BC"/>
    <w:rsid w:val="000676F9"/>
    <w:rsid w:val="00070D18"/>
    <w:rsid w:val="00070D4B"/>
    <w:rsid w:val="000735BE"/>
    <w:rsid w:val="0007485C"/>
    <w:rsid w:val="0007542C"/>
    <w:rsid w:val="00076AD8"/>
    <w:rsid w:val="00076C82"/>
    <w:rsid w:val="000806EC"/>
    <w:rsid w:val="000810DC"/>
    <w:rsid w:val="00082A78"/>
    <w:rsid w:val="000852BC"/>
    <w:rsid w:val="000862B6"/>
    <w:rsid w:val="000869CA"/>
    <w:rsid w:val="00087491"/>
    <w:rsid w:val="00087682"/>
    <w:rsid w:val="00090803"/>
    <w:rsid w:val="000908DB"/>
    <w:rsid w:val="00090C0B"/>
    <w:rsid w:val="00090FFE"/>
    <w:rsid w:val="00091D5C"/>
    <w:rsid w:val="0009373D"/>
    <w:rsid w:val="00093F69"/>
    <w:rsid w:val="0009450B"/>
    <w:rsid w:val="00094996"/>
    <w:rsid w:val="000949BC"/>
    <w:rsid w:val="00095DFE"/>
    <w:rsid w:val="000961B2"/>
    <w:rsid w:val="00097433"/>
    <w:rsid w:val="0009744C"/>
    <w:rsid w:val="00097B62"/>
    <w:rsid w:val="00097EE9"/>
    <w:rsid w:val="000A0663"/>
    <w:rsid w:val="000A06C6"/>
    <w:rsid w:val="000A089D"/>
    <w:rsid w:val="000A0CBD"/>
    <w:rsid w:val="000A139D"/>
    <w:rsid w:val="000A1D91"/>
    <w:rsid w:val="000A290A"/>
    <w:rsid w:val="000A308E"/>
    <w:rsid w:val="000A3F4F"/>
    <w:rsid w:val="000A4B3D"/>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00E"/>
    <w:rsid w:val="000B448A"/>
    <w:rsid w:val="000B4669"/>
    <w:rsid w:val="000B4A95"/>
    <w:rsid w:val="000B4E54"/>
    <w:rsid w:val="000B54FA"/>
    <w:rsid w:val="000B6115"/>
    <w:rsid w:val="000B6AE5"/>
    <w:rsid w:val="000B7698"/>
    <w:rsid w:val="000C0411"/>
    <w:rsid w:val="000C0F28"/>
    <w:rsid w:val="000C0F68"/>
    <w:rsid w:val="000C37D7"/>
    <w:rsid w:val="000C3C2C"/>
    <w:rsid w:val="000C3C69"/>
    <w:rsid w:val="000C575E"/>
    <w:rsid w:val="000C63B2"/>
    <w:rsid w:val="000C647E"/>
    <w:rsid w:val="000C6EE1"/>
    <w:rsid w:val="000C75DD"/>
    <w:rsid w:val="000C799E"/>
    <w:rsid w:val="000C7F74"/>
    <w:rsid w:val="000D0D5E"/>
    <w:rsid w:val="000D1583"/>
    <w:rsid w:val="000D1879"/>
    <w:rsid w:val="000D22F0"/>
    <w:rsid w:val="000D2E20"/>
    <w:rsid w:val="000D2E46"/>
    <w:rsid w:val="000D3210"/>
    <w:rsid w:val="000D49F0"/>
    <w:rsid w:val="000D4A79"/>
    <w:rsid w:val="000D4FF5"/>
    <w:rsid w:val="000D5FD6"/>
    <w:rsid w:val="000D6390"/>
    <w:rsid w:val="000D6745"/>
    <w:rsid w:val="000D71C5"/>
    <w:rsid w:val="000D7ECC"/>
    <w:rsid w:val="000E136D"/>
    <w:rsid w:val="000E227F"/>
    <w:rsid w:val="000E2899"/>
    <w:rsid w:val="000E2E82"/>
    <w:rsid w:val="000E3166"/>
    <w:rsid w:val="000E349B"/>
    <w:rsid w:val="000E36B4"/>
    <w:rsid w:val="000E3DC4"/>
    <w:rsid w:val="000E40AE"/>
    <w:rsid w:val="000E4B84"/>
    <w:rsid w:val="000E538E"/>
    <w:rsid w:val="000E5396"/>
    <w:rsid w:val="000E69DB"/>
    <w:rsid w:val="000E73A3"/>
    <w:rsid w:val="000F135A"/>
    <w:rsid w:val="000F1994"/>
    <w:rsid w:val="000F1CB8"/>
    <w:rsid w:val="000F1E6F"/>
    <w:rsid w:val="000F1ECA"/>
    <w:rsid w:val="000F2CDC"/>
    <w:rsid w:val="000F37E4"/>
    <w:rsid w:val="000F3D5D"/>
    <w:rsid w:val="000F4376"/>
    <w:rsid w:val="000F461E"/>
    <w:rsid w:val="000F49FF"/>
    <w:rsid w:val="000F4A73"/>
    <w:rsid w:val="000F5DB2"/>
    <w:rsid w:val="000F7292"/>
    <w:rsid w:val="000F7ACA"/>
    <w:rsid w:val="00100511"/>
    <w:rsid w:val="001006D6"/>
    <w:rsid w:val="00101045"/>
    <w:rsid w:val="00103372"/>
    <w:rsid w:val="001056F7"/>
    <w:rsid w:val="00106707"/>
    <w:rsid w:val="00106720"/>
    <w:rsid w:val="00107EA1"/>
    <w:rsid w:val="001100D4"/>
    <w:rsid w:val="001112B5"/>
    <w:rsid w:val="00113FAA"/>
    <w:rsid w:val="00115209"/>
    <w:rsid w:val="00115792"/>
    <w:rsid w:val="0011671E"/>
    <w:rsid w:val="00117494"/>
    <w:rsid w:val="001176F7"/>
    <w:rsid w:val="00120400"/>
    <w:rsid w:val="00121057"/>
    <w:rsid w:val="00121D80"/>
    <w:rsid w:val="00121DF4"/>
    <w:rsid w:val="001229BB"/>
    <w:rsid w:val="001231F5"/>
    <w:rsid w:val="00124140"/>
    <w:rsid w:val="001247FA"/>
    <w:rsid w:val="00124AB2"/>
    <w:rsid w:val="001258D0"/>
    <w:rsid w:val="00125B14"/>
    <w:rsid w:val="00126824"/>
    <w:rsid w:val="00126F20"/>
    <w:rsid w:val="00127604"/>
    <w:rsid w:val="00127EE6"/>
    <w:rsid w:val="00132A51"/>
    <w:rsid w:val="00132A69"/>
    <w:rsid w:val="00132D46"/>
    <w:rsid w:val="00133ABD"/>
    <w:rsid w:val="00135E5A"/>
    <w:rsid w:val="0013609D"/>
    <w:rsid w:val="00136C0A"/>
    <w:rsid w:val="001371CE"/>
    <w:rsid w:val="00141D98"/>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0B38"/>
    <w:rsid w:val="001625A0"/>
    <w:rsid w:val="0016382C"/>
    <w:rsid w:val="001640E9"/>
    <w:rsid w:val="00165ACE"/>
    <w:rsid w:val="00165AD4"/>
    <w:rsid w:val="00165B8A"/>
    <w:rsid w:val="00166030"/>
    <w:rsid w:val="001666D0"/>
    <w:rsid w:val="0016727A"/>
    <w:rsid w:val="00170745"/>
    <w:rsid w:val="00170918"/>
    <w:rsid w:val="001713FE"/>
    <w:rsid w:val="00172476"/>
    <w:rsid w:val="00172A53"/>
    <w:rsid w:val="0017385A"/>
    <w:rsid w:val="00174B15"/>
    <w:rsid w:val="00174B83"/>
    <w:rsid w:val="00174BBC"/>
    <w:rsid w:val="00174F9A"/>
    <w:rsid w:val="00177929"/>
    <w:rsid w:val="00177C2F"/>
    <w:rsid w:val="00180774"/>
    <w:rsid w:val="0018162F"/>
    <w:rsid w:val="0018277D"/>
    <w:rsid w:val="00182948"/>
    <w:rsid w:val="001831B8"/>
    <w:rsid w:val="00184275"/>
    <w:rsid w:val="00184734"/>
    <w:rsid w:val="001855B9"/>
    <w:rsid w:val="00185B85"/>
    <w:rsid w:val="00186BB3"/>
    <w:rsid w:val="00187C3B"/>
    <w:rsid w:val="00187D04"/>
    <w:rsid w:val="001909AF"/>
    <w:rsid w:val="001914FD"/>
    <w:rsid w:val="00191703"/>
    <w:rsid w:val="00192400"/>
    <w:rsid w:val="00193D4B"/>
    <w:rsid w:val="00194E29"/>
    <w:rsid w:val="0019574E"/>
    <w:rsid w:val="001969AF"/>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281"/>
    <w:rsid w:val="001B46D2"/>
    <w:rsid w:val="001B498E"/>
    <w:rsid w:val="001B5BEB"/>
    <w:rsid w:val="001B5E61"/>
    <w:rsid w:val="001B65ED"/>
    <w:rsid w:val="001B6DC1"/>
    <w:rsid w:val="001B6E3F"/>
    <w:rsid w:val="001B7CE9"/>
    <w:rsid w:val="001C15FC"/>
    <w:rsid w:val="001C1FAA"/>
    <w:rsid w:val="001C291B"/>
    <w:rsid w:val="001C296D"/>
    <w:rsid w:val="001C331E"/>
    <w:rsid w:val="001C3335"/>
    <w:rsid w:val="001C3A99"/>
    <w:rsid w:val="001C3F40"/>
    <w:rsid w:val="001C4784"/>
    <w:rsid w:val="001C5292"/>
    <w:rsid w:val="001C6DD9"/>
    <w:rsid w:val="001C7CF9"/>
    <w:rsid w:val="001D0355"/>
    <w:rsid w:val="001D039A"/>
    <w:rsid w:val="001D06BA"/>
    <w:rsid w:val="001D0F34"/>
    <w:rsid w:val="001D17F1"/>
    <w:rsid w:val="001D343A"/>
    <w:rsid w:val="001D3935"/>
    <w:rsid w:val="001D3F9A"/>
    <w:rsid w:val="001D4514"/>
    <w:rsid w:val="001D45C6"/>
    <w:rsid w:val="001D4709"/>
    <w:rsid w:val="001D4C60"/>
    <w:rsid w:val="001D50F3"/>
    <w:rsid w:val="001D5707"/>
    <w:rsid w:val="001D5E4B"/>
    <w:rsid w:val="001D616C"/>
    <w:rsid w:val="001D6E99"/>
    <w:rsid w:val="001E0CF1"/>
    <w:rsid w:val="001E10E5"/>
    <w:rsid w:val="001E11FB"/>
    <w:rsid w:val="001E11FE"/>
    <w:rsid w:val="001E120A"/>
    <w:rsid w:val="001E17DB"/>
    <w:rsid w:val="001E2E25"/>
    <w:rsid w:val="001E348F"/>
    <w:rsid w:val="001E3FD5"/>
    <w:rsid w:val="001E4E38"/>
    <w:rsid w:val="001E666E"/>
    <w:rsid w:val="001E69B7"/>
    <w:rsid w:val="001F0836"/>
    <w:rsid w:val="001F08D6"/>
    <w:rsid w:val="001F0DF7"/>
    <w:rsid w:val="001F16A5"/>
    <w:rsid w:val="001F1740"/>
    <w:rsid w:val="001F1E5A"/>
    <w:rsid w:val="001F1EA1"/>
    <w:rsid w:val="001F2EBF"/>
    <w:rsid w:val="001F456D"/>
    <w:rsid w:val="001F479D"/>
    <w:rsid w:val="001F49DD"/>
    <w:rsid w:val="001F5728"/>
    <w:rsid w:val="001F5F78"/>
    <w:rsid w:val="001F6A46"/>
    <w:rsid w:val="001F6B61"/>
    <w:rsid w:val="001F7A10"/>
    <w:rsid w:val="001F7B1B"/>
    <w:rsid w:val="00200A7E"/>
    <w:rsid w:val="00200BEA"/>
    <w:rsid w:val="002011BC"/>
    <w:rsid w:val="002012A4"/>
    <w:rsid w:val="00201C3C"/>
    <w:rsid w:val="0020211E"/>
    <w:rsid w:val="0020218B"/>
    <w:rsid w:val="00202CB0"/>
    <w:rsid w:val="002077B4"/>
    <w:rsid w:val="00207C50"/>
    <w:rsid w:val="002101A7"/>
    <w:rsid w:val="002115B3"/>
    <w:rsid w:val="002121C4"/>
    <w:rsid w:val="00212DAF"/>
    <w:rsid w:val="0021399A"/>
    <w:rsid w:val="00214FE4"/>
    <w:rsid w:val="0021581F"/>
    <w:rsid w:val="002164D9"/>
    <w:rsid w:val="002165FC"/>
    <w:rsid w:val="00220E78"/>
    <w:rsid w:val="00220F38"/>
    <w:rsid w:val="002212B1"/>
    <w:rsid w:val="00221909"/>
    <w:rsid w:val="00221B7E"/>
    <w:rsid w:val="00223FBB"/>
    <w:rsid w:val="00224503"/>
    <w:rsid w:val="00225270"/>
    <w:rsid w:val="00225CC0"/>
    <w:rsid w:val="002267F9"/>
    <w:rsid w:val="00226AAF"/>
    <w:rsid w:val="00227618"/>
    <w:rsid w:val="00230759"/>
    <w:rsid w:val="00231C0A"/>
    <w:rsid w:val="00233F13"/>
    <w:rsid w:val="0023435F"/>
    <w:rsid w:val="0023482C"/>
    <w:rsid w:val="00234845"/>
    <w:rsid w:val="0023614F"/>
    <w:rsid w:val="0023682F"/>
    <w:rsid w:val="00236BEA"/>
    <w:rsid w:val="00237D6E"/>
    <w:rsid w:val="00240516"/>
    <w:rsid w:val="00240E0C"/>
    <w:rsid w:val="002410AB"/>
    <w:rsid w:val="002413F8"/>
    <w:rsid w:val="002420EE"/>
    <w:rsid w:val="0024256E"/>
    <w:rsid w:val="00243A64"/>
    <w:rsid w:val="0024583D"/>
    <w:rsid w:val="00245AD1"/>
    <w:rsid w:val="00245B9F"/>
    <w:rsid w:val="00245FA3"/>
    <w:rsid w:val="0024605A"/>
    <w:rsid w:val="002462EF"/>
    <w:rsid w:val="00247069"/>
    <w:rsid w:val="00250001"/>
    <w:rsid w:val="002507C5"/>
    <w:rsid w:val="00251753"/>
    <w:rsid w:val="002521D1"/>
    <w:rsid w:val="00252A72"/>
    <w:rsid w:val="00252CF2"/>
    <w:rsid w:val="00253B68"/>
    <w:rsid w:val="002543B5"/>
    <w:rsid w:val="0025550C"/>
    <w:rsid w:val="00256A75"/>
    <w:rsid w:val="0026017A"/>
    <w:rsid w:val="0026037F"/>
    <w:rsid w:val="00262719"/>
    <w:rsid w:val="00262ABA"/>
    <w:rsid w:val="002638D4"/>
    <w:rsid w:val="002638F1"/>
    <w:rsid w:val="00264622"/>
    <w:rsid w:val="00264720"/>
    <w:rsid w:val="00264939"/>
    <w:rsid w:val="00265A8E"/>
    <w:rsid w:val="00266B75"/>
    <w:rsid w:val="002704FC"/>
    <w:rsid w:val="00271C68"/>
    <w:rsid w:val="002720F5"/>
    <w:rsid w:val="00272375"/>
    <w:rsid w:val="002733D3"/>
    <w:rsid w:val="002736F9"/>
    <w:rsid w:val="00273ACC"/>
    <w:rsid w:val="002740B4"/>
    <w:rsid w:val="00274690"/>
    <w:rsid w:val="0027473E"/>
    <w:rsid w:val="002748EF"/>
    <w:rsid w:val="00274FA6"/>
    <w:rsid w:val="002759B2"/>
    <w:rsid w:val="00275B19"/>
    <w:rsid w:val="002763ED"/>
    <w:rsid w:val="0027686A"/>
    <w:rsid w:val="0027713B"/>
    <w:rsid w:val="0027716E"/>
    <w:rsid w:val="002774D9"/>
    <w:rsid w:val="00280611"/>
    <w:rsid w:val="00280FA7"/>
    <w:rsid w:val="00281B81"/>
    <w:rsid w:val="00282471"/>
    <w:rsid w:val="002824FC"/>
    <w:rsid w:val="00282A26"/>
    <w:rsid w:val="0028363A"/>
    <w:rsid w:val="0028520C"/>
    <w:rsid w:val="00285414"/>
    <w:rsid w:val="00285720"/>
    <w:rsid w:val="00286D13"/>
    <w:rsid w:val="0028772F"/>
    <w:rsid w:val="00290396"/>
    <w:rsid w:val="00291EB1"/>
    <w:rsid w:val="0029338E"/>
    <w:rsid w:val="00293A4C"/>
    <w:rsid w:val="00293A4F"/>
    <w:rsid w:val="00293E24"/>
    <w:rsid w:val="00293E57"/>
    <w:rsid w:val="002948A5"/>
    <w:rsid w:val="00295C9E"/>
    <w:rsid w:val="002965C9"/>
    <w:rsid w:val="002975F2"/>
    <w:rsid w:val="002A00FE"/>
    <w:rsid w:val="002A15C4"/>
    <w:rsid w:val="002A199C"/>
    <w:rsid w:val="002A1F96"/>
    <w:rsid w:val="002A280C"/>
    <w:rsid w:val="002A2BC6"/>
    <w:rsid w:val="002A2F27"/>
    <w:rsid w:val="002A30E5"/>
    <w:rsid w:val="002A37C1"/>
    <w:rsid w:val="002A397E"/>
    <w:rsid w:val="002A41BF"/>
    <w:rsid w:val="002A55D3"/>
    <w:rsid w:val="002A587B"/>
    <w:rsid w:val="002A62CC"/>
    <w:rsid w:val="002A6AF1"/>
    <w:rsid w:val="002A725F"/>
    <w:rsid w:val="002A7948"/>
    <w:rsid w:val="002B179D"/>
    <w:rsid w:val="002B17AD"/>
    <w:rsid w:val="002B1E31"/>
    <w:rsid w:val="002B2265"/>
    <w:rsid w:val="002B3764"/>
    <w:rsid w:val="002B3A55"/>
    <w:rsid w:val="002B411A"/>
    <w:rsid w:val="002B539B"/>
    <w:rsid w:val="002B5ACA"/>
    <w:rsid w:val="002B5C9C"/>
    <w:rsid w:val="002B5D42"/>
    <w:rsid w:val="002B6ADF"/>
    <w:rsid w:val="002B6F5F"/>
    <w:rsid w:val="002B6F81"/>
    <w:rsid w:val="002C02ED"/>
    <w:rsid w:val="002C0E8D"/>
    <w:rsid w:val="002C0F5E"/>
    <w:rsid w:val="002C108B"/>
    <w:rsid w:val="002C10A7"/>
    <w:rsid w:val="002C17D8"/>
    <w:rsid w:val="002C1B22"/>
    <w:rsid w:val="002C213D"/>
    <w:rsid w:val="002C3554"/>
    <w:rsid w:val="002C5DA4"/>
    <w:rsid w:val="002C6C3B"/>
    <w:rsid w:val="002C73F1"/>
    <w:rsid w:val="002C7DC0"/>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290B"/>
    <w:rsid w:val="002E3048"/>
    <w:rsid w:val="002E32A9"/>
    <w:rsid w:val="002E396B"/>
    <w:rsid w:val="002E4860"/>
    <w:rsid w:val="002E49B0"/>
    <w:rsid w:val="002E5852"/>
    <w:rsid w:val="002E653E"/>
    <w:rsid w:val="002F070A"/>
    <w:rsid w:val="002F0A7C"/>
    <w:rsid w:val="002F0BD5"/>
    <w:rsid w:val="002F119C"/>
    <w:rsid w:val="002F1421"/>
    <w:rsid w:val="002F1632"/>
    <w:rsid w:val="002F30AA"/>
    <w:rsid w:val="002F3AF7"/>
    <w:rsid w:val="002F498B"/>
    <w:rsid w:val="002F5B92"/>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61C"/>
    <w:rsid w:val="00311DAB"/>
    <w:rsid w:val="00313856"/>
    <w:rsid w:val="00313BC2"/>
    <w:rsid w:val="00313C15"/>
    <w:rsid w:val="00314560"/>
    <w:rsid w:val="003147BF"/>
    <w:rsid w:val="00314A9A"/>
    <w:rsid w:val="00314B0D"/>
    <w:rsid w:val="00317CE6"/>
    <w:rsid w:val="00317D3E"/>
    <w:rsid w:val="003211FA"/>
    <w:rsid w:val="00323E1D"/>
    <w:rsid w:val="00324053"/>
    <w:rsid w:val="00325DFA"/>
    <w:rsid w:val="00326957"/>
    <w:rsid w:val="00326BD6"/>
    <w:rsid w:val="0032709B"/>
    <w:rsid w:val="003273C3"/>
    <w:rsid w:val="0033082A"/>
    <w:rsid w:val="00331D2E"/>
    <w:rsid w:val="0033201B"/>
    <w:rsid w:val="0033275F"/>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3DDD"/>
    <w:rsid w:val="00343F2D"/>
    <w:rsid w:val="00344AC6"/>
    <w:rsid w:val="00346181"/>
    <w:rsid w:val="00346650"/>
    <w:rsid w:val="00346BD0"/>
    <w:rsid w:val="00347E03"/>
    <w:rsid w:val="00347E1F"/>
    <w:rsid w:val="0035084E"/>
    <w:rsid w:val="0035192D"/>
    <w:rsid w:val="003540B5"/>
    <w:rsid w:val="00354D83"/>
    <w:rsid w:val="0035565A"/>
    <w:rsid w:val="00355D52"/>
    <w:rsid w:val="00356837"/>
    <w:rsid w:val="00360199"/>
    <w:rsid w:val="003601E9"/>
    <w:rsid w:val="0036081A"/>
    <w:rsid w:val="003616BB"/>
    <w:rsid w:val="003623DC"/>
    <w:rsid w:val="00362818"/>
    <w:rsid w:val="00363406"/>
    <w:rsid w:val="00363FEB"/>
    <w:rsid w:val="00366407"/>
    <w:rsid w:val="00366515"/>
    <w:rsid w:val="00366793"/>
    <w:rsid w:val="00367732"/>
    <w:rsid w:val="003703D9"/>
    <w:rsid w:val="00370617"/>
    <w:rsid w:val="0037067F"/>
    <w:rsid w:val="00370A93"/>
    <w:rsid w:val="003712D0"/>
    <w:rsid w:val="00371698"/>
    <w:rsid w:val="003716D0"/>
    <w:rsid w:val="003716E0"/>
    <w:rsid w:val="00371760"/>
    <w:rsid w:val="00371CF9"/>
    <w:rsid w:val="0037354B"/>
    <w:rsid w:val="003737EB"/>
    <w:rsid w:val="00373902"/>
    <w:rsid w:val="00374C34"/>
    <w:rsid w:val="003755FF"/>
    <w:rsid w:val="00375B6A"/>
    <w:rsid w:val="00375DEA"/>
    <w:rsid w:val="00375F0A"/>
    <w:rsid w:val="00376958"/>
    <w:rsid w:val="00376A61"/>
    <w:rsid w:val="00376E85"/>
    <w:rsid w:val="003810D3"/>
    <w:rsid w:val="0038123A"/>
    <w:rsid w:val="0038131A"/>
    <w:rsid w:val="0038174E"/>
    <w:rsid w:val="00384368"/>
    <w:rsid w:val="0038484B"/>
    <w:rsid w:val="00385EBC"/>
    <w:rsid w:val="00386330"/>
    <w:rsid w:val="00387038"/>
    <w:rsid w:val="0038768E"/>
    <w:rsid w:val="00387ACA"/>
    <w:rsid w:val="00387E0E"/>
    <w:rsid w:val="0039009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87E"/>
    <w:rsid w:val="00395E7B"/>
    <w:rsid w:val="0039776B"/>
    <w:rsid w:val="00397899"/>
    <w:rsid w:val="003A08A7"/>
    <w:rsid w:val="003A0CDA"/>
    <w:rsid w:val="003A218C"/>
    <w:rsid w:val="003A2A9D"/>
    <w:rsid w:val="003A3F00"/>
    <w:rsid w:val="003A42C9"/>
    <w:rsid w:val="003A48A0"/>
    <w:rsid w:val="003A50A2"/>
    <w:rsid w:val="003A5405"/>
    <w:rsid w:val="003A64A8"/>
    <w:rsid w:val="003A7B97"/>
    <w:rsid w:val="003A7D0F"/>
    <w:rsid w:val="003B06C9"/>
    <w:rsid w:val="003B3B06"/>
    <w:rsid w:val="003B496E"/>
    <w:rsid w:val="003B552B"/>
    <w:rsid w:val="003B5A76"/>
    <w:rsid w:val="003B5D65"/>
    <w:rsid w:val="003B70BF"/>
    <w:rsid w:val="003C1278"/>
    <w:rsid w:val="003C1A77"/>
    <w:rsid w:val="003C1FB2"/>
    <w:rsid w:val="003C233B"/>
    <w:rsid w:val="003C2C37"/>
    <w:rsid w:val="003C2E6A"/>
    <w:rsid w:val="003C2F90"/>
    <w:rsid w:val="003C34EE"/>
    <w:rsid w:val="003C3540"/>
    <w:rsid w:val="003C4071"/>
    <w:rsid w:val="003C49CC"/>
    <w:rsid w:val="003C6684"/>
    <w:rsid w:val="003C670A"/>
    <w:rsid w:val="003C7043"/>
    <w:rsid w:val="003C7779"/>
    <w:rsid w:val="003C78CE"/>
    <w:rsid w:val="003D1BBA"/>
    <w:rsid w:val="003D2361"/>
    <w:rsid w:val="003D2739"/>
    <w:rsid w:val="003D2C03"/>
    <w:rsid w:val="003D2C20"/>
    <w:rsid w:val="003D3459"/>
    <w:rsid w:val="003D571F"/>
    <w:rsid w:val="003D5FBD"/>
    <w:rsid w:val="003D61CA"/>
    <w:rsid w:val="003D69DB"/>
    <w:rsid w:val="003D7C92"/>
    <w:rsid w:val="003E0915"/>
    <w:rsid w:val="003E10C4"/>
    <w:rsid w:val="003E125B"/>
    <w:rsid w:val="003E12A4"/>
    <w:rsid w:val="003E1649"/>
    <w:rsid w:val="003E1F1A"/>
    <w:rsid w:val="003E2C56"/>
    <w:rsid w:val="003E416A"/>
    <w:rsid w:val="003E4D82"/>
    <w:rsid w:val="003E5006"/>
    <w:rsid w:val="003E520E"/>
    <w:rsid w:val="003E5361"/>
    <w:rsid w:val="003E6607"/>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486C"/>
    <w:rsid w:val="004051BC"/>
    <w:rsid w:val="004051E0"/>
    <w:rsid w:val="00405950"/>
    <w:rsid w:val="00405B71"/>
    <w:rsid w:val="00406198"/>
    <w:rsid w:val="00407168"/>
    <w:rsid w:val="00407577"/>
    <w:rsid w:val="0040776C"/>
    <w:rsid w:val="004077C7"/>
    <w:rsid w:val="00407BA1"/>
    <w:rsid w:val="00410697"/>
    <w:rsid w:val="004116DC"/>
    <w:rsid w:val="00412930"/>
    <w:rsid w:val="00412FEE"/>
    <w:rsid w:val="00413AC4"/>
    <w:rsid w:val="00413B2E"/>
    <w:rsid w:val="0041501C"/>
    <w:rsid w:val="0041583D"/>
    <w:rsid w:val="004159FE"/>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279"/>
    <w:rsid w:val="004344DC"/>
    <w:rsid w:val="00435F3B"/>
    <w:rsid w:val="004374CF"/>
    <w:rsid w:val="00441D62"/>
    <w:rsid w:val="00441E16"/>
    <w:rsid w:val="00441E23"/>
    <w:rsid w:val="004420F4"/>
    <w:rsid w:val="00442BFC"/>
    <w:rsid w:val="00442D0D"/>
    <w:rsid w:val="00442E1E"/>
    <w:rsid w:val="004431C3"/>
    <w:rsid w:val="00443AA1"/>
    <w:rsid w:val="00443D6C"/>
    <w:rsid w:val="004443A1"/>
    <w:rsid w:val="0044595A"/>
    <w:rsid w:val="00446891"/>
    <w:rsid w:val="00446BFF"/>
    <w:rsid w:val="00447329"/>
    <w:rsid w:val="00451BD9"/>
    <w:rsid w:val="00452642"/>
    <w:rsid w:val="00453010"/>
    <w:rsid w:val="004533C8"/>
    <w:rsid w:val="004535B6"/>
    <w:rsid w:val="00453671"/>
    <w:rsid w:val="00454C05"/>
    <w:rsid w:val="00456A34"/>
    <w:rsid w:val="00456B81"/>
    <w:rsid w:val="00457526"/>
    <w:rsid w:val="004577D1"/>
    <w:rsid w:val="0046063E"/>
    <w:rsid w:val="00461F0E"/>
    <w:rsid w:val="004627A4"/>
    <w:rsid w:val="00462CB8"/>
    <w:rsid w:val="00463873"/>
    <w:rsid w:val="00463C4D"/>
    <w:rsid w:val="00463CB2"/>
    <w:rsid w:val="00464FF9"/>
    <w:rsid w:val="0046564D"/>
    <w:rsid w:val="00466051"/>
    <w:rsid w:val="004662E9"/>
    <w:rsid w:val="00466917"/>
    <w:rsid w:val="00466BEE"/>
    <w:rsid w:val="00466C38"/>
    <w:rsid w:val="0047020C"/>
    <w:rsid w:val="00470703"/>
    <w:rsid w:val="00470755"/>
    <w:rsid w:val="004708F2"/>
    <w:rsid w:val="00471EC5"/>
    <w:rsid w:val="00472A58"/>
    <w:rsid w:val="00475501"/>
    <w:rsid w:val="00475E00"/>
    <w:rsid w:val="004766F3"/>
    <w:rsid w:val="00476C6A"/>
    <w:rsid w:val="00476CD2"/>
    <w:rsid w:val="004773C4"/>
    <w:rsid w:val="004779ED"/>
    <w:rsid w:val="00477D31"/>
    <w:rsid w:val="00480116"/>
    <w:rsid w:val="00482D4F"/>
    <w:rsid w:val="00482F3E"/>
    <w:rsid w:val="0048389B"/>
    <w:rsid w:val="00484808"/>
    <w:rsid w:val="00484C95"/>
    <w:rsid w:val="00485143"/>
    <w:rsid w:val="00485CAE"/>
    <w:rsid w:val="004871F6"/>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1AFB"/>
    <w:rsid w:val="004A261B"/>
    <w:rsid w:val="004A33F9"/>
    <w:rsid w:val="004A3588"/>
    <w:rsid w:val="004A365F"/>
    <w:rsid w:val="004A477C"/>
    <w:rsid w:val="004A55A2"/>
    <w:rsid w:val="004A58AF"/>
    <w:rsid w:val="004A62E5"/>
    <w:rsid w:val="004A6797"/>
    <w:rsid w:val="004A7A6D"/>
    <w:rsid w:val="004B0A8D"/>
    <w:rsid w:val="004B0BF2"/>
    <w:rsid w:val="004B1F5B"/>
    <w:rsid w:val="004B284F"/>
    <w:rsid w:val="004B2A03"/>
    <w:rsid w:val="004B2BF9"/>
    <w:rsid w:val="004B3DE3"/>
    <w:rsid w:val="004B4F93"/>
    <w:rsid w:val="004B5D0C"/>
    <w:rsid w:val="004B5E10"/>
    <w:rsid w:val="004B6FAF"/>
    <w:rsid w:val="004B770A"/>
    <w:rsid w:val="004B7C33"/>
    <w:rsid w:val="004C0F07"/>
    <w:rsid w:val="004C2585"/>
    <w:rsid w:val="004C3B26"/>
    <w:rsid w:val="004C4E7B"/>
    <w:rsid w:val="004C53E6"/>
    <w:rsid w:val="004C5C3A"/>
    <w:rsid w:val="004C613E"/>
    <w:rsid w:val="004C6755"/>
    <w:rsid w:val="004C7844"/>
    <w:rsid w:val="004D023A"/>
    <w:rsid w:val="004D10CD"/>
    <w:rsid w:val="004D1215"/>
    <w:rsid w:val="004D155A"/>
    <w:rsid w:val="004D1C51"/>
    <w:rsid w:val="004D2E56"/>
    <w:rsid w:val="004D4FF3"/>
    <w:rsid w:val="004D7412"/>
    <w:rsid w:val="004E0C87"/>
    <w:rsid w:val="004E1ADC"/>
    <w:rsid w:val="004E2586"/>
    <w:rsid w:val="004E264C"/>
    <w:rsid w:val="004E34C2"/>
    <w:rsid w:val="004E3905"/>
    <w:rsid w:val="004E4658"/>
    <w:rsid w:val="004E4754"/>
    <w:rsid w:val="004E47CC"/>
    <w:rsid w:val="004E49F8"/>
    <w:rsid w:val="004E4D92"/>
    <w:rsid w:val="004E4D95"/>
    <w:rsid w:val="004E51CA"/>
    <w:rsid w:val="004E5A08"/>
    <w:rsid w:val="004E5C60"/>
    <w:rsid w:val="004E616C"/>
    <w:rsid w:val="004E650E"/>
    <w:rsid w:val="004E66FA"/>
    <w:rsid w:val="004E6FF0"/>
    <w:rsid w:val="004E7789"/>
    <w:rsid w:val="004F043F"/>
    <w:rsid w:val="004F17CB"/>
    <w:rsid w:val="004F1E8E"/>
    <w:rsid w:val="004F4C2C"/>
    <w:rsid w:val="004F4EB9"/>
    <w:rsid w:val="004F641D"/>
    <w:rsid w:val="004F65D1"/>
    <w:rsid w:val="004F6726"/>
    <w:rsid w:val="00500298"/>
    <w:rsid w:val="005008B9"/>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0E93"/>
    <w:rsid w:val="00511859"/>
    <w:rsid w:val="005118FB"/>
    <w:rsid w:val="00511EEC"/>
    <w:rsid w:val="00512E20"/>
    <w:rsid w:val="00512FED"/>
    <w:rsid w:val="0051526A"/>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27F60"/>
    <w:rsid w:val="00530A75"/>
    <w:rsid w:val="00530B50"/>
    <w:rsid w:val="00530B6D"/>
    <w:rsid w:val="00530C00"/>
    <w:rsid w:val="0053217F"/>
    <w:rsid w:val="00532A72"/>
    <w:rsid w:val="00534B27"/>
    <w:rsid w:val="005352F1"/>
    <w:rsid w:val="005372CE"/>
    <w:rsid w:val="005404EE"/>
    <w:rsid w:val="005412D4"/>
    <w:rsid w:val="00541482"/>
    <w:rsid w:val="00543A15"/>
    <w:rsid w:val="0054487C"/>
    <w:rsid w:val="0054489D"/>
    <w:rsid w:val="005449F2"/>
    <w:rsid w:val="00544A87"/>
    <w:rsid w:val="00545311"/>
    <w:rsid w:val="00545325"/>
    <w:rsid w:val="00546CF1"/>
    <w:rsid w:val="005473D1"/>
    <w:rsid w:val="00550A78"/>
    <w:rsid w:val="00551976"/>
    <w:rsid w:val="00552545"/>
    <w:rsid w:val="00554A8B"/>
    <w:rsid w:val="00554CF2"/>
    <w:rsid w:val="00555ED4"/>
    <w:rsid w:val="00556160"/>
    <w:rsid w:val="00556888"/>
    <w:rsid w:val="00556C68"/>
    <w:rsid w:val="00556DA4"/>
    <w:rsid w:val="00557030"/>
    <w:rsid w:val="00557526"/>
    <w:rsid w:val="0055761E"/>
    <w:rsid w:val="005579FF"/>
    <w:rsid w:val="00557BCE"/>
    <w:rsid w:val="00557D5B"/>
    <w:rsid w:val="00557FC2"/>
    <w:rsid w:val="00562058"/>
    <w:rsid w:val="00563099"/>
    <w:rsid w:val="00564DDC"/>
    <w:rsid w:val="005659A4"/>
    <w:rsid w:val="00565D43"/>
    <w:rsid w:val="00566B9D"/>
    <w:rsid w:val="00566F12"/>
    <w:rsid w:val="00567007"/>
    <w:rsid w:val="00567304"/>
    <w:rsid w:val="005674B6"/>
    <w:rsid w:val="00567F3C"/>
    <w:rsid w:val="005705D9"/>
    <w:rsid w:val="0057302A"/>
    <w:rsid w:val="00573577"/>
    <w:rsid w:val="00575187"/>
    <w:rsid w:val="00575309"/>
    <w:rsid w:val="00575395"/>
    <w:rsid w:val="005756C7"/>
    <w:rsid w:val="00575789"/>
    <w:rsid w:val="00575A43"/>
    <w:rsid w:val="00575B42"/>
    <w:rsid w:val="00576954"/>
    <w:rsid w:val="00576C92"/>
    <w:rsid w:val="0057751F"/>
    <w:rsid w:val="0057752F"/>
    <w:rsid w:val="00577A9C"/>
    <w:rsid w:val="00580180"/>
    <w:rsid w:val="0058045A"/>
    <w:rsid w:val="00580808"/>
    <w:rsid w:val="005809AB"/>
    <w:rsid w:val="00580F96"/>
    <w:rsid w:val="0058151D"/>
    <w:rsid w:val="00581FC6"/>
    <w:rsid w:val="005829B6"/>
    <w:rsid w:val="005846DA"/>
    <w:rsid w:val="00585075"/>
    <w:rsid w:val="00591D7A"/>
    <w:rsid w:val="00592046"/>
    <w:rsid w:val="005923A8"/>
    <w:rsid w:val="00592D1C"/>
    <w:rsid w:val="005937A9"/>
    <w:rsid w:val="00594061"/>
    <w:rsid w:val="00594280"/>
    <w:rsid w:val="005947F1"/>
    <w:rsid w:val="005956D7"/>
    <w:rsid w:val="00596509"/>
    <w:rsid w:val="0059667E"/>
    <w:rsid w:val="005967FF"/>
    <w:rsid w:val="00597EC0"/>
    <w:rsid w:val="005A051D"/>
    <w:rsid w:val="005A0596"/>
    <w:rsid w:val="005A076F"/>
    <w:rsid w:val="005A20BC"/>
    <w:rsid w:val="005A2CF7"/>
    <w:rsid w:val="005A31EF"/>
    <w:rsid w:val="005A365C"/>
    <w:rsid w:val="005A3E7D"/>
    <w:rsid w:val="005A48A2"/>
    <w:rsid w:val="005A48C4"/>
    <w:rsid w:val="005A4B69"/>
    <w:rsid w:val="005A68B0"/>
    <w:rsid w:val="005B06CB"/>
    <w:rsid w:val="005B0845"/>
    <w:rsid w:val="005B0A8F"/>
    <w:rsid w:val="005B11B7"/>
    <w:rsid w:val="005B1728"/>
    <w:rsid w:val="005B1884"/>
    <w:rsid w:val="005B1E1D"/>
    <w:rsid w:val="005B2D2D"/>
    <w:rsid w:val="005B4162"/>
    <w:rsid w:val="005B4335"/>
    <w:rsid w:val="005B53AE"/>
    <w:rsid w:val="005B701B"/>
    <w:rsid w:val="005B7101"/>
    <w:rsid w:val="005B7E1A"/>
    <w:rsid w:val="005C062E"/>
    <w:rsid w:val="005C0DFC"/>
    <w:rsid w:val="005C0F66"/>
    <w:rsid w:val="005C1095"/>
    <w:rsid w:val="005C20EA"/>
    <w:rsid w:val="005C35C9"/>
    <w:rsid w:val="005C3CB8"/>
    <w:rsid w:val="005C4E89"/>
    <w:rsid w:val="005C512B"/>
    <w:rsid w:val="005C6804"/>
    <w:rsid w:val="005C74B8"/>
    <w:rsid w:val="005D0FE1"/>
    <w:rsid w:val="005D2A46"/>
    <w:rsid w:val="005D31B8"/>
    <w:rsid w:val="005D381D"/>
    <w:rsid w:val="005D3B51"/>
    <w:rsid w:val="005D465F"/>
    <w:rsid w:val="005D4757"/>
    <w:rsid w:val="005D5574"/>
    <w:rsid w:val="005D61AB"/>
    <w:rsid w:val="005D63ED"/>
    <w:rsid w:val="005D727A"/>
    <w:rsid w:val="005D78C4"/>
    <w:rsid w:val="005D7EEF"/>
    <w:rsid w:val="005E0305"/>
    <w:rsid w:val="005E1FAB"/>
    <w:rsid w:val="005E2C7A"/>
    <w:rsid w:val="005E2CE3"/>
    <w:rsid w:val="005E4123"/>
    <w:rsid w:val="005E42DF"/>
    <w:rsid w:val="005E5509"/>
    <w:rsid w:val="005E5914"/>
    <w:rsid w:val="005E6281"/>
    <w:rsid w:val="005E6B4F"/>
    <w:rsid w:val="005E6FC3"/>
    <w:rsid w:val="005E7CB0"/>
    <w:rsid w:val="005E7D73"/>
    <w:rsid w:val="005F13C3"/>
    <w:rsid w:val="005F2902"/>
    <w:rsid w:val="005F402C"/>
    <w:rsid w:val="005F45AD"/>
    <w:rsid w:val="005F56F5"/>
    <w:rsid w:val="005F618E"/>
    <w:rsid w:val="005F77BD"/>
    <w:rsid w:val="005F7CF5"/>
    <w:rsid w:val="00600C06"/>
    <w:rsid w:val="00602D1E"/>
    <w:rsid w:val="00603D44"/>
    <w:rsid w:val="0060473A"/>
    <w:rsid w:val="00605438"/>
    <w:rsid w:val="006057DC"/>
    <w:rsid w:val="00607E8D"/>
    <w:rsid w:val="00610FC6"/>
    <w:rsid w:val="006115CA"/>
    <w:rsid w:val="006117B8"/>
    <w:rsid w:val="00611F73"/>
    <w:rsid w:val="006135D8"/>
    <w:rsid w:val="00613743"/>
    <w:rsid w:val="0061408F"/>
    <w:rsid w:val="0061458C"/>
    <w:rsid w:val="00614897"/>
    <w:rsid w:val="00614F1F"/>
    <w:rsid w:val="00615C61"/>
    <w:rsid w:val="006163FF"/>
    <w:rsid w:val="006167A6"/>
    <w:rsid w:val="006168DC"/>
    <w:rsid w:val="00616BD5"/>
    <w:rsid w:val="00620C90"/>
    <w:rsid w:val="0062190A"/>
    <w:rsid w:val="00622920"/>
    <w:rsid w:val="00623FAA"/>
    <w:rsid w:val="006257CD"/>
    <w:rsid w:val="006257CE"/>
    <w:rsid w:val="006258CD"/>
    <w:rsid w:val="0062645B"/>
    <w:rsid w:val="00626923"/>
    <w:rsid w:val="00627CAF"/>
    <w:rsid w:val="00627E53"/>
    <w:rsid w:val="00630AAA"/>
    <w:rsid w:val="00631E43"/>
    <w:rsid w:val="00632DF6"/>
    <w:rsid w:val="0063470B"/>
    <w:rsid w:val="0063515B"/>
    <w:rsid w:val="00636532"/>
    <w:rsid w:val="0063677F"/>
    <w:rsid w:val="00640237"/>
    <w:rsid w:val="0064078F"/>
    <w:rsid w:val="00640AE3"/>
    <w:rsid w:val="00640EAB"/>
    <w:rsid w:val="00640F49"/>
    <w:rsid w:val="00641B35"/>
    <w:rsid w:val="006425B0"/>
    <w:rsid w:val="0064262C"/>
    <w:rsid w:val="00642EE6"/>
    <w:rsid w:val="006437E7"/>
    <w:rsid w:val="00643837"/>
    <w:rsid w:val="00643F32"/>
    <w:rsid w:val="00643F33"/>
    <w:rsid w:val="00644431"/>
    <w:rsid w:val="006444A2"/>
    <w:rsid w:val="0064491F"/>
    <w:rsid w:val="00646A18"/>
    <w:rsid w:val="00647187"/>
    <w:rsid w:val="00647620"/>
    <w:rsid w:val="00647FF5"/>
    <w:rsid w:val="006507DB"/>
    <w:rsid w:val="006513BF"/>
    <w:rsid w:val="00651FB9"/>
    <w:rsid w:val="00652DEC"/>
    <w:rsid w:val="0065387C"/>
    <w:rsid w:val="00653DE0"/>
    <w:rsid w:val="00653EFB"/>
    <w:rsid w:val="00653F2C"/>
    <w:rsid w:val="00654A4E"/>
    <w:rsid w:val="0066016B"/>
    <w:rsid w:val="00660362"/>
    <w:rsid w:val="006607C1"/>
    <w:rsid w:val="00661AB3"/>
    <w:rsid w:val="00661DAE"/>
    <w:rsid w:val="0066228F"/>
    <w:rsid w:val="00662E32"/>
    <w:rsid w:val="006631E7"/>
    <w:rsid w:val="00664336"/>
    <w:rsid w:val="00665D10"/>
    <w:rsid w:val="00666273"/>
    <w:rsid w:val="00666BBB"/>
    <w:rsid w:val="00666C18"/>
    <w:rsid w:val="00666DB2"/>
    <w:rsid w:val="00666EBD"/>
    <w:rsid w:val="006670A9"/>
    <w:rsid w:val="00670223"/>
    <w:rsid w:val="006717AB"/>
    <w:rsid w:val="006725F2"/>
    <w:rsid w:val="00674E83"/>
    <w:rsid w:val="006750B2"/>
    <w:rsid w:val="00675802"/>
    <w:rsid w:val="00676C72"/>
    <w:rsid w:val="006809AC"/>
    <w:rsid w:val="006814DF"/>
    <w:rsid w:val="00682A00"/>
    <w:rsid w:val="00682AB3"/>
    <w:rsid w:val="00682B1F"/>
    <w:rsid w:val="0068315C"/>
    <w:rsid w:val="006833A0"/>
    <w:rsid w:val="006834BE"/>
    <w:rsid w:val="00683F77"/>
    <w:rsid w:val="00684A79"/>
    <w:rsid w:val="0068580A"/>
    <w:rsid w:val="00685C75"/>
    <w:rsid w:val="00685CE7"/>
    <w:rsid w:val="00685EB1"/>
    <w:rsid w:val="0068760E"/>
    <w:rsid w:val="00687D10"/>
    <w:rsid w:val="006903C8"/>
    <w:rsid w:val="00691607"/>
    <w:rsid w:val="00691637"/>
    <w:rsid w:val="006922A7"/>
    <w:rsid w:val="00693936"/>
    <w:rsid w:val="00693BF0"/>
    <w:rsid w:val="00694617"/>
    <w:rsid w:val="00694824"/>
    <w:rsid w:val="00694CE4"/>
    <w:rsid w:val="00695916"/>
    <w:rsid w:val="00695CA1"/>
    <w:rsid w:val="0069607E"/>
    <w:rsid w:val="00696463"/>
    <w:rsid w:val="0069650A"/>
    <w:rsid w:val="006966A1"/>
    <w:rsid w:val="00696DC9"/>
    <w:rsid w:val="00696F11"/>
    <w:rsid w:val="006977AF"/>
    <w:rsid w:val="00697D4C"/>
    <w:rsid w:val="006A25A0"/>
    <w:rsid w:val="006A4DD4"/>
    <w:rsid w:val="006A59F1"/>
    <w:rsid w:val="006A5D2A"/>
    <w:rsid w:val="006A6247"/>
    <w:rsid w:val="006A6F7D"/>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3AE"/>
    <w:rsid w:val="006B761B"/>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8AE"/>
    <w:rsid w:val="006D3C8F"/>
    <w:rsid w:val="006D3F33"/>
    <w:rsid w:val="006D4547"/>
    <w:rsid w:val="006D46B4"/>
    <w:rsid w:val="006D5D70"/>
    <w:rsid w:val="006D7572"/>
    <w:rsid w:val="006D7F33"/>
    <w:rsid w:val="006E08DF"/>
    <w:rsid w:val="006E23E0"/>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3953"/>
    <w:rsid w:val="006F463C"/>
    <w:rsid w:val="006F466C"/>
    <w:rsid w:val="006F6C89"/>
    <w:rsid w:val="006F72F0"/>
    <w:rsid w:val="006F7521"/>
    <w:rsid w:val="006F7557"/>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936"/>
    <w:rsid w:val="00711AE9"/>
    <w:rsid w:val="00711C6D"/>
    <w:rsid w:val="00712389"/>
    <w:rsid w:val="007127D4"/>
    <w:rsid w:val="00712C95"/>
    <w:rsid w:val="0071370C"/>
    <w:rsid w:val="0071508A"/>
    <w:rsid w:val="00716574"/>
    <w:rsid w:val="00721640"/>
    <w:rsid w:val="007216C4"/>
    <w:rsid w:val="00721DC9"/>
    <w:rsid w:val="00722861"/>
    <w:rsid w:val="00722BF6"/>
    <w:rsid w:val="0072508E"/>
    <w:rsid w:val="0072563B"/>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1E84"/>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2FCF"/>
    <w:rsid w:val="00763C1D"/>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7043"/>
    <w:rsid w:val="007774D7"/>
    <w:rsid w:val="00777F3D"/>
    <w:rsid w:val="00781EEA"/>
    <w:rsid w:val="0078210F"/>
    <w:rsid w:val="00782927"/>
    <w:rsid w:val="00782AC9"/>
    <w:rsid w:val="00783C65"/>
    <w:rsid w:val="00783D0D"/>
    <w:rsid w:val="00786CEF"/>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0B5A"/>
    <w:rsid w:val="007A12A3"/>
    <w:rsid w:val="007A13F5"/>
    <w:rsid w:val="007A1CC0"/>
    <w:rsid w:val="007A3922"/>
    <w:rsid w:val="007A5398"/>
    <w:rsid w:val="007A55B7"/>
    <w:rsid w:val="007A77DA"/>
    <w:rsid w:val="007A7B96"/>
    <w:rsid w:val="007A7DC2"/>
    <w:rsid w:val="007B0AE4"/>
    <w:rsid w:val="007B0D19"/>
    <w:rsid w:val="007B0DCA"/>
    <w:rsid w:val="007B0E94"/>
    <w:rsid w:val="007B183A"/>
    <w:rsid w:val="007B20F6"/>
    <w:rsid w:val="007B2351"/>
    <w:rsid w:val="007B2D80"/>
    <w:rsid w:val="007B3433"/>
    <w:rsid w:val="007B3727"/>
    <w:rsid w:val="007B3C7A"/>
    <w:rsid w:val="007B442D"/>
    <w:rsid w:val="007B5E23"/>
    <w:rsid w:val="007B78AA"/>
    <w:rsid w:val="007B79AE"/>
    <w:rsid w:val="007B7AFE"/>
    <w:rsid w:val="007C00D0"/>
    <w:rsid w:val="007C0FCC"/>
    <w:rsid w:val="007C1266"/>
    <w:rsid w:val="007C1B39"/>
    <w:rsid w:val="007C2CA3"/>
    <w:rsid w:val="007C2DEE"/>
    <w:rsid w:val="007C3EE6"/>
    <w:rsid w:val="007C3FAC"/>
    <w:rsid w:val="007C5483"/>
    <w:rsid w:val="007C6947"/>
    <w:rsid w:val="007C6A8B"/>
    <w:rsid w:val="007D00AA"/>
    <w:rsid w:val="007D09E3"/>
    <w:rsid w:val="007D0A40"/>
    <w:rsid w:val="007D1B25"/>
    <w:rsid w:val="007D1F34"/>
    <w:rsid w:val="007D2880"/>
    <w:rsid w:val="007D2B69"/>
    <w:rsid w:val="007D5BE1"/>
    <w:rsid w:val="007D6FA9"/>
    <w:rsid w:val="007E0A63"/>
    <w:rsid w:val="007E18F7"/>
    <w:rsid w:val="007E1DE3"/>
    <w:rsid w:val="007E2218"/>
    <w:rsid w:val="007E2847"/>
    <w:rsid w:val="007E2C96"/>
    <w:rsid w:val="007E3335"/>
    <w:rsid w:val="007E4A48"/>
    <w:rsid w:val="007E4FAD"/>
    <w:rsid w:val="007E5823"/>
    <w:rsid w:val="007E5E47"/>
    <w:rsid w:val="007E6165"/>
    <w:rsid w:val="007E6312"/>
    <w:rsid w:val="007E6B55"/>
    <w:rsid w:val="007F05AB"/>
    <w:rsid w:val="007F09EE"/>
    <w:rsid w:val="007F0A7E"/>
    <w:rsid w:val="007F12FB"/>
    <w:rsid w:val="007F1C29"/>
    <w:rsid w:val="007F20D0"/>
    <w:rsid w:val="007F2B24"/>
    <w:rsid w:val="007F2ED2"/>
    <w:rsid w:val="007F3996"/>
    <w:rsid w:val="007F3DA3"/>
    <w:rsid w:val="007F54AC"/>
    <w:rsid w:val="007F72D3"/>
    <w:rsid w:val="007F7DC7"/>
    <w:rsid w:val="00800971"/>
    <w:rsid w:val="00801A7F"/>
    <w:rsid w:val="00801AD5"/>
    <w:rsid w:val="00803E80"/>
    <w:rsid w:val="00804933"/>
    <w:rsid w:val="00804F56"/>
    <w:rsid w:val="00805BD9"/>
    <w:rsid w:val="0080605A"/>
    <w:rsid w:val="00806EDA"/>
    <w:rsid w:val="00807528"/>
    <w:rsid w:val="00810EAC"/>
    <w:rsid w:val="00811874"/>
    <w:rsid w:val="00812843"/>
    <w:rsid w:val="00812C68"/>
    <w:rsid w:val="00813315"/>
    <w:rsid w:val="00813456"/>
    <w:rsid w:val="00814915"/>
    <w:rsid w:val="008155EB"/>
    <w:rsid w:val="00815952"/>
    <w:rsid w:val="00815E0F"/>
    <w:rsid w:val="00816A22"/>
    <w:rsid w:val="00817A41"/>
    <w:rsid w:val="00817D39"/>
    <w:rsid w:val="00822B8B"/>
    <w:rsid w:val="008232C4"/>
    <w:rsid w:val="008240FF"/>
    <w:rsid w:val="00824249"/>
    <w:rsid w:val="00824949"/>
    <w:rsid w:val="00824C18"/>
    <w:rsid w:val="00824EBD"/>
    <w:rsid w:val="00826923"/>
    <w:rsid w:val="00826EE6"/>
    <w:rsid w:val="00827CD9"/>
    <w:rsid w:val="00830707"/>
    <w:rsid w:val="008321AB"/>
    <w:rsid w:val="0083250E"/>
    <w:rsid w:val="008327E4"/>
    <w:rsid w:val="00832969"/>
    <w:rsid w:val="00832C5E"/>
    <w:rsid w:val="00832CFF"/>
    <w:rsid w:val="008331A3"/>
    <w:rsid w:val="00833C08"/>
    <w:rsid w:val="008346C6"/>
    <w:rsid w:val="00834B5D"/>
    <w:rsid w:val="00835325"/>
    <w:rsid w:val="00835E32"/>
    <w:rsid w:val="008367B4"/>
    <w:rsid w:val="0083684D"/>
    <w:rsid w:val="008369D0"/>
    <w:rsid w:val="00836CF1"/>
    <w:rsid w:val="00837CD1"/>
    <w:rsid w:val="008416DE"/>
    <w:rsid w:val="0084198E"/>
    <w:rsid w:val="00841B03"/>
    <w:rsid w:val="00841BCA"/>
    <w:rsid w:val="0084226C"/>
    <w:rsid w:val="0084232F"/>
    <w:rsid w:val="00842532"/>
    <w:rsid w:val="00842BAC"/>
    <w:rsid w:val="00843A9F"/>
    <w:rsid w:val="00843F91"/>
    <w:rsid w:val="00844EB0"/>
    <w:rsid w:val="00844F30"/>
    <w:rsid w:val="008450C2"/>
    <w:rsid w:val="00845200"/>
    <w:rsid w:val="00845335"/>
    <w:rsid w:val="0084557A"/>
    <w:rsid w:val="00846257"/>
    <w:rsid w:val="00846AF7"/>
    <w:rsid w:val="00846C48"/>
    <w:rsid w:val="0085009A"/>
    <w:rsid w:val="008514A0"/>
    <w:rsid w:val="008525A4"/>
    <w:rsid w:val="00852F89"/>
    <w:rsid w:val="00853542"/>
    <w:rsid w:val="0085396C"/>
    <w:rsid w:val="00853B36"/>
    <w:rsid w:val="00853BD3"/>
    <w:rsid w:val="00853FA3"/>
    <w:rsid w:val="00854923"/>
    <w:rsid w:val="00854F0F"/>
    <w:rsid w:val="00855B6B"/>
    <w:rsid w:val="008563CC"/>
    <w:rsid w:val="00856861"/>
    <w:rsid w:val="00857A1A"/>
    <w:rsid w:val="00857B0B"/>
    <w:rsid w:val="00860657"/>
    <w:rsid w:val="0086185D"/>
    <w:rsid w:val="00861C1E"/>
    <w:rsid w:val="00863101"/>
    <w:rsid w:val="00863E90"/>
    <w:rsid w:val="008654EC"/>
    <w:rsid w:val="008661BB"/>
    <w:rsid w:val="008663F2"/>
    <w:rsid w:val="00866B5E"/>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78E"/>
    <w:rsid w:val="00884AE3"/>
    <w:rsid w:val="00884C3B"/>
    <w:rsid w:val="00886108"/>
    <w:rsid w:val="008869D2"/>
    <w:rsid w:val="00890C1F"/>
    <w:rsid w:val="00891234"/>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47F0"/>
    <w:rsid w:val="008A4C2E"/>
    <w:rsid w:val="008A505B"/>
    <w:rsid w:val="008A518A"/>
    <w:rsid w:val="008A57BE"/>
    <w:rsid w:val="008B027A"/>
    <w:rsid w:val="008B1169"/>
    <w:rsid w:val="008B13D4"/>
    <w:rsid w:val="008B2A4E"/>
    <w:rsid w:val="008B3F6B"/>
    <w:rsid w:val="008B4605"/>
    <w:rsid w:val="008B64C0"/>
    <w:rsid w:val="008B6F9C"/>
    <w:rsid w:val="008B77A8"/>
    <w:rsid w:val="008B7CE7"/>
    <w:rsid w:val="008C0435"/>
    <w:rsid w:val="008C20DF"/>
    <w:rsid w:val="008C27BE"/>
    <w:rsid w:val="008C29C0"/>
    <w:rsid w:val="008C2D38"/>
    <w:rsid w:val="008C2F89"/>
    <w:rsid w:val="008C3161"/>
    <w:rsid w:val="008C338A"/>
    <w:rsid w:val="008C3EB8"/>
    <w:rsid w:val="008C477C"/>
    <w:rsid w:val="008C4E87"/>
    <w:rsid w:val="008C5450"/>
    <w:rsid w:val="008C63F9"/>
    <w:rsid w:val="008C6AFD"/>
    <w:rsid w:val="008C7322"/>
    <w:rsid w:val="008D0473"/>
    <w:rsid w:val="008D0B7D"/>
    <w:rsid w:val="008D111B"/>
    <w:rsid w:val="008D22ED"/>
    <w:rsid w:val="008D2C25"/>
    <w:rsid w:val="008D4339"/>
    <w:rsid w:val="008D5248"/>
    <w:rsid w:val="008D65B0"/>
    <w:rsid w:val="008D67C6"/>
    <w:rsid w:val="008D6B13"/>
    <w:rsid w:val="008D6C60"/>
    <w:rsid w:val="008D732F"/>
    <w:rsid w:val="008E037A"/>
    <w:rsid w:val="008E091C"/>
    <w:rsid w:val="008E0D4E"/>
    <w:rsid w:val="008E172D"/>
    <w:rsid w:val="008E32ED"/>
    <w:rsid w:val="008E362B"/>
    <w:rsid w:val="008E37A4"/>
    <w:rsid w:val="008E50E2"/>
    <w:rsid w:val="008E54F9"/>
    <w:rsid w:val="008E6577"/>
    <w:rsid w:val="008E6685"/>
    <w:rsid w:val="008E6AF6"/>
    <w:rsid w:val="008E76CA"/>
    <w:rsid w:val="008E795C"/>
    <w:rsid w:val="008F173D"/>
    <w:rsid w:val="008F1E16"/>
    <w:rsid w:val="008F25EB"/>
    <w:rsid w:val="008F3B81"/>
    <w:rsid w:val="008F4FBD"/>
    <w:rsid w:val="008F70F0"/>
    <w:rsid w:val="008F73A2"/>
    <w:rsid w:val="008F73A8"/>
    <w:rsid w:val="008F7ABF"/>
    <w:rsid w:val="008F7DE9"/>
    <w:rsid w:val="0090035A"/>
    <w:rsid w:val="009007C5"/>
    <w:rsid w:val="00900C07"/>
    <w:rsid w:val="00900FB5"/>
    <w:rsid w:val="0090166C"/>
    <w:rsid w:val="00901CA3"/>
    <w:rsid w:val="0090230A"/>
    <w:rsid w:val="009031F4"/>
    <w:rsid w:val="00903634"/>
    <w:rsid w:val="009046A2"/>
    <w:rsid w:val="00906167"/>
    <w:rsid w:val="009063E5"/>
    <w:rsid w:val="00906CF5"/>
    <w:rsid w:val="009100D3"/>
    <w:rsid w:val="0091084F"/>
    <w:rsid w:val="0091098D"/>
    <w:rsid w:val="00910D50"/>
    <w:rsid w:val="00911026"/>
    <w:rsid w:val="00911EAA"/>
    <w:rsid w:val="00912545"/>
    <w:rsid w:val="00912C3F"/>
    <w:rsid w:val="00912CE1"/>
    <w:rsid w:val="0091307C"/>
    <w:rsid w:val="0091329C"/>
    <w:rsid w:val="00913C22"/>
    <w:rsid w:val="00914F3A"/>
    <w:rsid w:val="00915DD4"/>
    <w:rsid w:val="00915F4A"/>
    <w:rsid w:val="009165BF"/>
    <w:rsid w:val="00916655"/>
    <w:rsid w:val="00916937"/>
    <w:rsid w:val="00916DBB"/>
    <w:rsid w:val="00916DD4"/>
    <w:rsid w:val="0091780A"/>
    <w:rsid w:val="00917F9B"/>
    <w:rsid w:val="00920149"/>
    <w:rsid w:val="00920D98"/>
    <w:rsid w:val="00923C5C"/>
    <w:rsid w:val="00924610"/>
    <w:rsid w:val="0092481F"/>
    <w:rsid w:val="00924AF1"/>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4B6C"/>
    <w:rsid w:val="00935159"/>
    <w:rsid w:val="00936496"/>
    <w:rsid w:val="009373F8"/>
    <w:rsid w:val="00937556"/>
    <w:rsid w:val="00937C2D"/>
    <w:rsid w:val="0094081A"/>
    <w:rsid w:val="0094180A"/>
    <w:rsid w:val="00942D66"/>
    <w:rsid w:val="009433D6"/>
    <w:rsid w:val="00944EBB"/>
    <w:rsid w:val="009453A5"/>
    <w:rsid w:val="009454B2"/>
    <w:rsid w:val="00946F99"/>
    <w:rsid w:val="00947155"/>
    <w:rsid w:val="00947336"/>
    <w:rsid w:val="009477B5"/>
    <w:rsid w:val="00950872"/>
    <w:rsid w:val="009515AF"/>
    <w:rsid w:val="00951EEA"/>
    <w:rsid w:val="00952FFD"/>
    <w:rsid w:val="00953146"/>
    <w:rsid w:val="00953181"/>
    <w:rsid w:val="00953D5F"/>
    <w:rsid w:val="00954484"/>
    <w:rsid w:val="00954733"/>
    <w:rsid w:val="009547DE"/>
    <w:rsid w:val="00954E34"/>
    <w:rsid w:val="00955054"/>
    <w:rsid w:val="00955ACA"/>
    <w:rsid w:val="00956917"/>
    <w:rsid w:val="00956931"/>
    <w:rsid w:val="00956A15"/>
    <w:rsid w:val="00956BBF"/>
    <w:rsid w:val="009572CD"/>
    <w:rsid w:val="009579D5"/>
    <w:rsid w:val="00957F00"/>
    <w:rsid w:val="009604CF"/>
    <w:rsid w:val="00960AA6"/>
    <w:rsid w:val="00960EDD"/>
    <w:rsid w:val="00960F6F"/>
    <w:rsid w:val="0096119D"/>
    <w:rsid w:val="00961499"/>
    <w:rsid w:val="0096152C"/>
    <w:rsid w:val="00961856"/>
    <w:rsid w:val="00961C88"/>
    <w:rsid w:val="00961DC6"/>
    <w:rsid w:val="009629CD"/>
    <w:rsid w:val="00962FE1"/>
    <w:rsid w:val="0096461C"/>
    <w:rsid w:val="00965488"/>
    <w:rsid w:val="009657A4"/>
    <w:rsid w:val="00967922"/>
    <w:rsid w:val="00970FC8"/>
    <w:rsid w:val="0097156B"/>
    <w:rsid w:val="0097159A"/>
    <w:rsid w:val="0097177F"/>
    <w:rsid w:val="00971C88"/>
    <w:rsid w:val="00972484"/>
    <w:rsid w:val="00972B43"/>
    <w:rsid w:val="00972C93"/>
    <w:rsid w:val="009747A7"/>
    <w:rsid w:val="00974D1D"/>
    <w:rsid w:val="00975AE2"/>
    <w:rsid w:val="00976131"/>
    <w:rsid w:val="00980582"/>
    <w:rsid w:val="00980649"/>
    <w:rsid w:val="009814E5"/>
    <w:rsid w:val="009815D6"/>
    <w:rsid w:val="00981864"/>
    <w:rsid w:val="00981A9C"/>
    <w:rsid w:val="009820EA"/>
    <w:rsid w:val="00982523"/>
    <w:rsid w:val="009825A0"/>
    <w:rsid w:val="0098308C"/>
    <w:rsid w:val="009845CC"/>
    <w:rsid w:val="009848F8"/>
    <w:rsid w:val="00984CD2"/>
    <w:rsid w:val="00986565"/>
    <w:rsid w:val="00986999"/>
    <w:rsid w:val="00986DB0"/>
    <w:rsid w:val="00986FAE"/>
    <w:rsid w:val="00992536"/>
    <w:rsid w:val="009939BB"/>
    <w:rsid w:val="00993AFE"/>
    <w:rsid w:val="00993BB7"/>
    <w:rsid w:val="0099406C"/>
    <w:rsid w:val="00994270"/>
    <w:rsid w:val="00994575"/>
    <w:rsid w:val="00995A3B"/>
    <w:rsid w:val="00995AAA"/>
    <w:rsid w:val="00995C57"/>
    <w:rsid w:val="009968BC"/>
    <w:rsid w:val="0099694D"/>
    <w:rsid w:val="00997174"/>
    <w:rsid w:val="0099764D"/>
    <w:rsid w:val="009A02DA"/>
    <w:rsid w:val="009A042C"/>
    <w:rsid w:val="009A0FE0"/>
    <w:rsid w:val="009A121C"/>
    <w:rsid w:val="009A5ACA"/>
    <w:rsid w:val="009A67E2"/>
    <w:rsid w:val="009A6AAE"/>
    <w:rsid w:val="009A6AF3"/>
    <w:rsid w:val="009A6D6E"/>
    <w:rsid w:val="009A6E01"/>
    <w:rsid w:val="009A703F"/>
    <w:rsid w:val="009B1189"/>
    <w:rsid w:val="009B11DC"/>
    <w:rsid w:val="009B13CF"/>
    <w:rsid w:val="009B1D07"/>
    <w:rsid w:val="009B1E9A"/>
    <w:rsid w:val="009B3027"/>
    <w:rsid w:val="009B359C"/>
    <w:rsid w:val="009B41C5"/>
    <w:rsid w:val="009B5365"/>
    <w:rsid w:val="009B549C"/>
    <w:rsid w:val="009B575F"/>
    <w:rsid w:val="009B62FC"/>
    <w:rsid w:val="009B69B6"/>
    <w:rsid w:val="009B7F6F"/>
    <w:rsid w:val="009C2E97"/>
    <w:rsid w:val="009C3FE6"/>
    <w:rsid w:val="009C417F"/>
    <w:rsid w:val="009C4C55"/>
    <w:rsid w:val="009C5383"/>
    <w:rsid w:val="009C5EC5"/>
    <w:rsid w:val="009C76C6"/>
    <w:rsid w:val="009C7E28"/>
    <w:rsid w:val="009C7E99"/>
    <w:rsid w:val="009D0548"/>
    <w:rsid w:val="009D0A62"/>
    <w:rsid w:val="009D131F"/>
    <w:rsid w:val="009D13A0"/>
    <w:rsid w:val="009D18D4"/>
    <w:rsid w:val="009D1AE2"/>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240B"/>
    <w:rsid w:val="009E385C"/>
    <w:rsid w:val="009E3E89"/>
    <w:rsid w:val="009E4475"/>
    <w:rsid w:val="009E4481"/>
    <w:rsid w:val="009E4FD9"/>
    <w:rsid w:val="009E51D0"/>
    <w:rsid w:val="009E55EA"/>
    <w:rsid w:val="009E571D"/>
    <w:rsid w:val="009E7665"/>
    <w:rsid w:val="009F226B"/>
    <w:rsid w:val="009F2ED9"/>
    <w:rsid w:val="009F30D7"/>
    <w:rsid w:val="009F3121"/>
    <w:rsid w:val="009F3347"/>
    <w:rsid w:val="009F3AED"/>
    <w:rsid w:val="009F5AE8"/>
    <w:rsid w:val="009F6BE8"/>
    <w:rsid w:val="009F6DB3"/>
    <w:rsid w:val="009F7AE8"/>
    <w:rsid w:val="009F7F1B"/>
    <w:rsid w:val="00A00601"/>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1AF"/>
    <w:rsid w:val="00A16497"/>
    <w:rsid w:val="00A16818"/>
    <w:rsid w:val="00A16F59"/>
    <w:rsid w:val="00A17253"/>
    <w:rsid w:val="00A17A36"/>
    <w:rsid w:val="00A17FEB"/>
    <w:rsid w:val="00A237E3"/>
    <w:rsid w:val="00A24045"/>
    <w:rsid w:val="00A2405D"/>
    <w:rsid w:val="00A240CB"/>
    <w:rsid w:val="00A242E2"/>
    <w:rsid w:val="00A25921"/>
    <w:rsid w:val="00A26292"/>
    <w:rsid w:val="00A26A98"/>
    <w:rsid w:val="00A30F66"/>
    <w:rsid w:val="00A31460"/>
    <w:rsid w:val="00A3193A"/>
    <w:rsid w:val="00A31A85"/>
    <w:rsid w:val="00A32672"/>
    <w:rsid w:val="00A33C26"/>
    <w:rsid w:val="00A35649"/>
    <w:rsid w:val="00A36189"/>
    <w:rsid w:val="00A40F48"/>
    <w:rsid w:val="00A41C21"/>
    <w:rsid w:val="00A42CAA"/>
    <w:rsid w:val="00A42E71"/>
    <w:rsid w:val="00A435E1"/>
    <w:rsid w:val="00A45AB4"/>
    <w:rsid w:val="00A467A7"/>
    <w:rsid w:val="00A4759E"/>
    <w:rsid w:val="00A501CC"/>
    <w:rsid w:val="00A50358"/>
    <w:rsid w:val="00A504D6"/>
    <w:rsid w:val="00A50894"/>
    <w:rsid w:val="00A50A22"/>
    <w:rsid w:val="00A50A48"/>
    <w:rsid w:val="00A51571"/>
    <w:rsid w:val="00A519E0"/>
    <w:rsid w:val="00A52CB3"/>
    <w:rsid w:val="00A53A69"/>
    <w:rsid w:val="00A5494C"/>
    <w:rsid w:val="00A54DFB"/>
    <w:rsid w:val="00A55531"/>
    <w:rsid w:val="00A5558B"/>
    <w:rsid w:val="00A557A7"/>
    <w:rsid w:val="00A56289"/>
    <w:rsid w:val="00A56447"/>
    <w:rsid w:val="00A56700"/>
    <w:rsid w:val="00A60FA2"/>
    <w:rsid w:val="00A617BF"/>
    <w:rsid w:val="00A621B4"/>
    <w:rsid w:val="00A629FB"/>
    <w:rsid w:val="00A6352C"/>
    <w:rsid w:val="00A63C2D"/>
    <w:rsid w:val="00A6432F"/>
    <w:rsid w:val="00A65A23"/>
    <w:rsid w:val="00A67B2D"/>
    <w:rsid w:val="00A705FA"/>
    <w:rsid w:val="00A70B54"/>
    <w:rsid w:val="00A71EA1"/>
    <w:rsid w:val="00A72866"/>
    <w:rsid w:val="00A73C46"/>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67B"/>
    <w:rsid w:val="00A93786"/>
    <w:rsid w:val="00A93CB1"/>
    <w:rsid w:val="00A93DB4"/>
    <w:rsid w:val="00A94E63"/>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3FD4"/>
    <w:rsid w:val="00AB478F"/>
    <w:rsid w:val="00AB4902"/>
    <w:rsid w:val="00AB5569"/>
    <w:rsid w:val="00AB5D9B"/>
    <w:rsid w:val="00AB6177"/>
    <w:rsid w:val="00AB7056"/>
    <w:rsid w:val="00AB7650"/>
    <w:rsid w:val="00AB7EC8"/>
    <w:rsid w:val="00AC0AA3"/>
    <w:rsid w:val="00AC17DD"/>
    <w:rsid w:val="00AC22D4"/>
    <w:rsid w:val="00AC28A7"/>
    <w:rsid w:val="00AC43F8"/>
    <w:rsid w:val="00AC4E5D"/>
    <w:rsid w:val="00AC4F62"/>
    <w:rsid w:val="00AC79B3"/>
    <w:rsid w:val="00AD0544"/>
    <w:rsid w:val="00AD0723"/>
    <w:rsid w:val="00AD11EB"/>
    <w:rsid w:val="00AD12A4"/>
    <w:rsid w:val="00AD312B"/>
    <w:rsid w:val="00AD345F"/>
    <w:rsid w:val="00AD47C3"/>
    <w:rsid w:val="00AD48FC"/>
    <w:rsid w:val="00AD4C23"/>
    <w:rsid w:val="00AD4D2F"/>
    <w:rsid w:val="00AD520F"/>
    <w:rsid w:val="00AD5B1E"/>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07F"/>
    <w:rsid w:val="00AE6376"/>
    <w:rsid w:val="00AE6747"/>
    <w:rsid w:val="00AE675D"/>
    <w:rsid w:val="00AE701D"/>
    <w:rsid w:val="00AE7E8B"/>
    <w:rsid w:val="00AF240B"/>
    <w:rsid w:val="00AF2623"/>
    <w:rsid w:val="00AF2E4F"/>
    <w:rsid w:val="00AF332B"/>
    <w:rsid w:val="00AF46E6"/>
    <w:rsid w:val="00AF4B78"/>
    <w:rsid w:val="00AF5B83"/>
    <w:rsid w:val="00AF5D94"/>
    <w:rsid w:val="00AF615A"/>
    <w:rsid w:val="00AF6A88"/>
    <w:rsid w:val="00AF709E"/>
    <w:rsid w:val="00AF7DAA"/>
    <w:rsid w:val="00B00359"/>
    <w:rsid w:val="00B0137F"/>
    <w:rsid w:val="00B015C7"/>
    <w:rsid w:val="00B01713"/>
    <w:rsid w:val="00B01950"/>
    <w:rsid w:val="00B02893"/>
    <w:rsid w:val="00B032CA"/>
    <w:rsid w:val="00B0417C"/>
    <w:rsid w:val="00B04DF7"/>
    <w:rsid w:val="00B058DE"/>
    <w:rsid w:val="00B061B7"/>
    <w:rsid w:val="00B0654B"/>
    <w:rsid w:val="00B066F3"/>
    <w:rsid w:val="00B06AC4"/>
    <w:rsid w:val="00B10A39"/>
    <w:rsid w:val="00B11570"/>
    <w:rsid w:val="00B115D5"/>
    <w:rsid w:val="00B1167F"/>
    <w:rsid w:val="00B1245D"/>
    <w:rsid w:val="00B138DC"/>
    <w:rsid w:val="00B14209"/>
    <w:rsid w:val="00B15C4C"/>
    <w:rsid w:val="00B16589"/>
    <w:rsid w:val="00B1694A"/>
    <w:rsid w:val="00B17C8C"/>
    <w:rsid w:val="00B2135E"/>
    <w:rsid w:val="00B2189B"/>
    <w:rsid w:val="00B22562"/>
    <w:rsid w:val="00B24408"/>
    <w:rsid w:val="00B24919"/>
    <w:rsid w:val="00B24A0A"/>
    <w:rsid w:val="00B25189"/>
    <w:rsid w:val="00B252CD"/>
    <w:rsid w:val="00B25DEB"/>
    <w:rsid w:val="00B25DF1"/>
    <w:rsid w:val="00B26511"/>
    <w:rsid w:val="00B268DC"/>
    <w:rsid w:val="00B26C6E"/>
    <w:rsid w:val="00B3067D"/>
    <w:rsid w:val="00B30B42"/>
    <w:rsid w:val="00B311DF"/>
    <w:rsid w:val="00B314A7"/>
    <w:rsid w:val="00B31E03"/>
    <w:rsid w:val="00B31F8E"/>
    <w:rsid w:val="00B32DC8"/>
    <w:rsid w:val="00B33EA1"/>
    <w:rsid w:val="00B3436C"/>
    <w:rsid w:val="00B347BC"/>
    <w:rsid w:val="00B34C78"/>
    <w:rsid w:val="00B35722"/>
    <w:rsid w:val="00B36087"/>
    <w:rsid w:val="00B36434"/>
    <w:rsid w:val="00B36449"/>
    <w:rsid w:val="00B37300"/>
    <w:rsid w:val="00B37BA1"/>
    <w:rsid w:val="00B424E3"/>
    <w:rsid w:val="00B427D8"/>
    <w:rsid w:val="00B42D6F"/>
    <w:rsid w:val="00B43562"/>
    <w:rsid w:val="00B43D4D"/>
    <w:rsid w:val="00B45B20"/>
    <w:rsid w:val="00B46CBE"/>
    <w:rsid w:val="00B46EFB"/>
    <w:rsid w:val="00B473E0"/>
    <w:rsid w:val="00B47CD3"/>
    <w:rsid w:val="00B51604"/>
    <w:rsid w:val="00B51D6A"/>
    <w:rsid w:val="00B52F6D"/>
    <w:rsid w:val="00B535E3"/>
    <w:rsid w:val="00B53F8E"/>
    <w:rsid w:val="00B543F3"/>
    <w:rsid w:val="00B5478B"/>
    <w:rsid w:val="00B5595E"/>
    <w:rsid w:val="00B5698A"/>
    <w:rsid w:val="00B6089D"/>
    <w:rsid w:val="00B60AA0"/>
    <w:rsid w:val="00B6162D"/>
    <w:rsid w:val="00B61A00"/>
    <w:rsid w:val="00B62B43"/>
    <w:rsid w:val="00B636EE"/>
    <w:rsid w:val="00B639A6"/>
    <w:rsid w:val="00B63E3C"/>
    <w:rsid w:val="00B64588"/>
    <w:rsid w:val="00B64952"/>
    <w:rsid w:val="00B64B7F"/>
    <w:rsid w:val="00B65ABD"/>
    <w:rsid w:val="00B65D59"/>
    <w:rsid w:val="00B6759F"/>
    <w:rsid w:val="00B678C5"/>
    <w:rsid w:val="00B679D2"/>
    <w:rsid w:val="00B67AF6"/>
    <w:rsid w:val="00B67E9F"/>
    <w:rsid w:val="00B701DC"/>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86572"/>
    <w:rsid w:val="00B86755"/>
    <w:rsid w:val="00B90139"/>
    <w:rsid w:val="00B938C9"/>
    <w:rsid w:val="00B9424E"/>
    <w:rsid w:val="00B943F9"/>
    <w:rsid w:val="00B95D96"/>
    <w:rsid w:val="00B95D9E"/>
    <w:rsid w:val="00B95FC3"/>
    <w:rsid w:val="00B96AE0"/>
    <w:rsid w:val="00B97106"/>
    <w:rsid w:val="00B9773E"/>
    <w:rsid w:val="00BA071A"/>
    <w:rsid w:val="00BA0F60"/>
    <w:rsid w:val="00BA1D10"/>
    <w:rsid w:val="00BA21A8"/>
    <w:rsid w:val="00BA2618"/>
    <w:rsid w:val="00BA2764"/>
    <w:rsid w:val="00BA2F93"/>
    <w:rsid w:val="00BA3377"/>
    <w:rsid w:val="00BA476E"/>
    <w:rsid w:val="00BA4FFC"/>
    <w:rsid w:val="00BA5CC6"/>
    <w:rsid w:val="00BA7B02"/>
    <w:rsid w:val="00BA7B5C"/>
    <w:rsid w:val="00BB017A"/>
    <w:rsid w:val="00BB0267"/>
    <w:rsid w:val="00BB14CA"/>
    <w:rsid w:val="00BB22D6"/>
    <w:rsid w:val="00BB2395"/>
    <w:rsid w:val="00BB2673"/>
    <w:rsid w:val="00BB2B0D"/>
    <w:rsid w:val="00BB2B47"/>
    <w:rsid w:val="00BB4AE4"/>
    <w:rsid w:val="00BB4CE2"/>
    <w:rsid w:val="00BB4F2B"/>
    <w:rsid w:val="00BB4F34"/>
    <w:rsid w:val="00BB5A5D"/>
    <w:rsid w:val="00BB61F7"/>
    <w:rsid w:val="00BB63D7"/>
    <w:rsid w:val="00BB6646"/>
    <w:rsid w:val="00BB6686"/>
    <w:rsid w:val="00BB701C"/>
    <w:rsid w:val="00BB7C3A"/>
    <w:rsid w:val="00BC01E5"/>
    <w:rsid w:val="00BC03A3"/>
    <w:rsid w:val="00BC2AF1"/>
    <w:rsid w:val="00BC2B93"/>
    <w:rsid w:val="00BC3027"/>
    <w:rsid w:val="00BC315B"/>
    <w:rsid w:val="00BC3BA6"/>
    <w:rsid w:val="00BC41F7"/>
    <w:rsid w:val="00BC59F6"/>
    <w:rsid w:val="00BC613A"/>
    <w:rsid w:val="00BC617C"/>
    <w:rsid w:val="00BC6325"/>
    <w:rsid w:val="00BC6445"/>
    <w:rsid w:val="00BC7640"/>
    <w:rsid w:val="00BC7F81"/>
    <w:rsid w:val="00BD03E3"/>
    <w:rsid w:val="00BD1070"/>
    <w:rsid w:val="00BD11D9"/>
    <w:rsid w:val="00BD23C5"/>
    <w:rsid w:val="00BD2FFD"/>
    <w:rsid w:val="00BD32A4"/>
    <w:rsid w:val="00BD3497"/>
    <w:rsid w:val="00BD37E0"/>
    <w:rsid w:val="00BD4B69"/>
    <w:rsid w:val="00BD58A5"/>
    <w:rsid w:val="00BD62D0"/>
    <w:rsid w:val="00BD66C3"/>
    <w:rsid w:val="00BD6D71"/>
    <w:rsid w:val="00BE048B"/>
    <w:rsid w:val="00BE10A3"/>
    <w:rsid w:val="00BE154C"/>
    <w:rsid w:val="00BE1755"/>
    <w:rsid w:val="00BE1CEC"/>
    <w:rsid w:val="00BE2271"/>
    <w:rsid w:val="00BE2715"/>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35"/>
    <w:rsid w:val="00BF62F0"/>
    <w:rsid w:val="00BF68B0"/>
    <w:rsid w:val="00BF7324"/>
    <w:rsid w:val="00BF758F"/>
    <w:rsid w:val="00C01DA2"/>
    <w:rsid w:val="00C01EBB"/>
    <w:rsid w:val="00C02B67"/>
    <w:rsid w:val="00C03DC8"/>
    <w:rsid w:val="00C0592D"/>
    <w:rsid w:val="00C05A19"/>
    <w:rsid w:val="00C06B50"/>
    <w:rsid w:val="00C06E29"/>
    <w:rsid w:val="00C0737B"/>
    <w:rsid w:val="00C10784"/>
    <w:rsid w:val="00C10B35"/>
    <w:rsid w:val="00C1257A"/>
    <w:rsid w:val="00C12F0E"/>
    <w:rsid w:val="00C139EA"/>
    <w:rsid w:val="00C14AE9"/>
    <w:rsid w:val="00C14C3E"/>
    <w:rsid w:val="00C14F70"/>
    <w:rsid w:val="00C1681E"/>
    <w:rsid w:val="00C16848"/>
    <w:rsid w:val="00C1708E"/>
    <w:rsid w:val="00C175CD"/>
    <w:rsid w:val="00C17CC6"/>
    <w:rsid w:val="00C17EC9"/>
    <w:rsid w:val="00C20915"/>
    <w:rsid w:val="00C2098E"/>
    <w:rsid w:val="00C21287"/>
    <w:rsid w:val="00C21A07"/>
    <w:rsid w:val="00C239AE"/>
    <w:rsid w:val="00C23E80"/>
    <w:rsid w:val="00C24CE5"/>
    <w:rsid w:val="00C25AE8"/>
    <w:rsid w:val="00C26895"/>
    <w:rsid w:val="00C26E03"/>
    <w:rsid w:val="00C27875"/>
    <w:rsid w:val="00C27A68"/>
    <w:rsid w:val="00C27F7B"/>
    <w:rsid w:val="00C302E5"/>
    <w:rsid w:val="00C30DDB"/>
    <w:rsid w:val="00C31E9D"/>
    <w:rsid w:val="00C320D1"/>
    <w:rsid w:val="00C32A6A"/>
    <w:rsid w:val="00C3399B"/>
    <w:rsid w:val="00C33E3C"/>
    <w:rsid w:val="00C34379"/>
    <w:rsid w:val="00C34CAF"/>
    <w:rsid w:val="00C35A78"/>
    <w:rsid w:val="00C35DA6"/>
    <w:rsid w:val="00C363B2"/>
    <w:rsid w:val="00C36B5E"/>
    <w:rsid w:val="00C401AA"/>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3D2"/>
    <w:rsid w:val="00C528D7"/>
    <w:rsid w:val="00C5438F"/>
    <w:rsid w:val="00C54672"/>
    <w:rsid w:val="00C5630C"/>
    <w:rsid w:val="00C56AFC"/>
    <w:rsid w:val="00C60F45"/>
    <w:rsid w:val="00C614D0"/>
    <w:rsid w:val="00C6202F"/>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2A0"/>
    <w:rsid w:val="00C74A8D"/>
    <w:rsid w:val="00C75C0C"/>
    <w:rsid w:val="00C77357"/>
    <w:rsid w:val="00C77B5C"/>
    <w:rsid w:val="00C77CD2"/>
    <w:rsid w:val="00C80102"/>
    <w:rsid w:val="00C80896"/>
    <w:rsid w:val="00C80BE0"/>
    <w:rsid w:val="00C818BF"/>
    <w:rsid w:val="00C82E26"/>
    <w:rsid w:val="00C82E82"/>
    <w:rsid w:val="00C83D95"/>
    <w:rsid w:val="00C84305"/>
    <w:rsid w:val="00C8542B"/>
    <w:rsid w:val="00C858EC"/>
    <w:rsid w:val="00C85F4B"/>
    <w:rsid w:val="00C8631B"/>
    <w:rsid w:val="00C87469"/>
    <w:rsid w:val="00C90C62"/>
    <w:rsid w:val="00C90EC7"/>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06B"/>
    <w:rsid w:val="00CA2479"/>
    <w:rsid w:val="00CA345D"/>
    <w:rsid w:val="00CA491B"/>
    <w:rsid w:val="00CA5489"/>
    <w:rsid w:val="00CA5FFF"/>
    <w:rsid w:val="00CA6B6C"/>
    <w:rsid w:val="00CB0A3B"/>
    <w:rsid w:val="00CB12AD"/>
    <w:rsid w:val="00CB1BFE"/>
    <w:rsid w:val="00CB2181"/>
    <w:rsid w:val="00CB2705"/>
    <w:rsid w:val="00CB28C5"/>
    <w:rsid w:val="00CB31C9"/>
    <w:rsid w:val="00CB372F"/>
    <w:rsid w:val="00CB4196"/>
    <w:rsid w:val="00CB4626"/>
    <w:rsid w:val="00CB47A4"/>
    <w:rsid w:val="00CB4D7D"/>
    <w:rsid w:val="00CB5302"/>
    <w:rsid w:val="00CB5901"/>
    <w:rsid w:val="00CB592C"/>
    <w:rsid w:val="00CB5A09"/>
    <w:rsid w:val="00CB6333"/>
    <w:rsid w:val="00CB72AE"/>
    <w:rsid w:val="00CC07A5"/>
    <w:rsid w:val="00CC0D6F"/>
    <w:rsid w:val="00CC19C5"/>
    <w:rsid w:val="00CC2AFF"/>
    <w:rsid w:val="00CC32D9"/>
    <w:rsid w:val="00CC4219"/>
    <w:rsid w:val="00CC497A"/>
    <w:rsid w:val="00CC4AB6"/>
    <w:rsid w:val="00CC4EEC"/>
    <w:rsid w:val="00CC54A9"/>
    <w:rsid w:val="00CC5E02"/>
    <w:rsid w:val="00CC6429"/>
    <w:rsid w:val="00CC7202"/>
    <w:rsid w:val="00CD31EE"/>
    <w:rsid w:val="00CD3859"/>
    <w:rsid w:val="00CD498D"/>
    <w:rsid w:val="00CD4AB7"/>
    <w:rsid w:val="00CD4D0D"/>
    <w:rsid w:val="00CD4D7D"/>
    <w:rsid w:val="00CD5747"/>
    <w:rsid w:val="00CD586E"/>
    <w:rsid w:val="00CD58E3"/>
    <w:rsid w:val="00CD5CCF"/>
    <w:rsid w:val="00CD5CD8"/>
    <w:rsid w:val="00CD6090"/>
    <w:rsid w:val="00CD68FC"/>
    <w:rsid w:val="00CD69B6"/>
    <w:rsid w:val="00CD72B5"/>
    <w:rsid w:val="00CD73FF"/>
    <w:rsid w:val="00CD758C"/>
    <w:rsid w:val="00CE02E2"/>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35C3"/>
    <w:rsid w:val="00D04C06"/>
    <w:rsid w:val="00D04F62"/>
    <w:rsid w:val="00D0693D"/>
    <w:rsid w:val="00D06F44"/>
    <w:rsid w:val="00D06FC1"/>
    <w:rsid w:val="00D0704B"/>
    <w:rsid w:val="00D0739A"/>
    <w:rsid w:val="00D07C9D"/>
    <w:rsid w:val="00D07DF0"/>
    <w:rsid w:val="00D10BC5"/>
    <w:rsid w:val="00D117C6"/>
    <w:rsid w:val="00D118B6"/>
    <w:rsid w:val="00D12A71"/>
    <w:rsid w:val="00D135F7"/>
    <w:rsid w:val="00D1434E"/>
    <w:rsid w:val="00D1511B"/>
    <w:rsid w:val="00D15328"/>
    <w:rsid w:val="00D15B03"/>
    <w:rsid w:val="00D15B5A"/>
    <w:rsid w:val="00D15CCB"/>
    <w:rsid w:val="00D1633C"/>
    <w:rsid w:val="00D16385"/>
    <w:rsid w:val="00D16463"/>
    <w:rsid w:val="00D1734E"/>
    <w:rsid w:val="00D17F32"/>
    <w:rsid w:val="00D2077F"/>
    <w:rsid w:val="00D2140B"/>
    <w:rsid w:val="00D225E2"/>
    <w:rsid w:val="00D23E1F"/>
    <w:rsid w:val="00D24511"/>
    <w:rsid w:val="00D24CD9"/>
    <w:rsid w:val="00D24EAB"/>
    <w:rsid w:val="00D2673B"/>
    <w:rsid w:val="00D2684C"/>
    <w:rsid w:val="00D26C32"/>
    <w:rsid w:val="00D275A3"/>
    <w:rsid w:val="00D27796"/>
    <w:rsid w:val="00D302FC"/>
    <w:rsid w:val="00D305CD"/>
    <w:rsid w:val="00D3476E"/>
    <w:rsid w:val="00D34B5A"/>
    <w:rsid w:val="00D35AA9"/>
    <w:rsid w:val="00D35DC9"/>
    <w:rsid w:val="00D360A2"/>
    <w:rsid w:val="00D36446"/>
    <w:rsid w:val="00D376C9"/>
    <w:rsid w:val="00D4024E"/>
    <w:rsid w:val="00D40A6B"/>
    <w:rsid w:val="00D4345B"/>
    <w:rsid w:val="00D43CDF"/>
    <w:rsid w:val="00D44987"/>
    <w:rsid w:val="00D45625"/>
    <w:rsid w:val="00D45818"/>
    <w:rsid w:val="00D45AFA"/>
    <w:rsid w:val="00D4688B"/>
    <w:rsid w:val="00D50145"/>
    <w:rsid w:val="00D518B2"/>
    <w:rsid w:val="00D51AB4"/>
    <w:rsid w:val="00D51CE2"/>
    <w:rsid w:val="00D52B07"/>
    <w:rsid w:val="00D5306A"/>
    <w:rsid w:val="00D53F41"/>
    <w:rsid w:val="00D54AAF"/>
    <w:rsid w:val="00D558D9"/>
    <w:rsid w:val="00D55A8C"/>
    <w:rsid w:val="00D5603D"/>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5E8B"/>
    <w:rsid w:val="00D668B2"/>
    <w:rsid w:val="00D66A9C"/>
    <w:rsid w:val="00D66EA3"/>
    <w:rsid w:val="00D7032F"/>
    <w:rsid w:val="00D70634"/>
    <w:rsid w:val="00D75868"/>
    <w:rsid w:val="00D76A05"/>
    <w:rsid w:val="00D76C6C"/>
    <w:rsid w:val="00D817C4"/>
    <w:rsid w:val="00D81AA7"/>
    <w:rsid w:val="00D81B60"/>
    <w:rsid w:val="00D82AB2"/>
    <w:rsid w:val="00D83001"/>
    <w:rsid w:val="00D83093"/>
    <w:rsid w:val="00D84931"/>
    <w:rsid w:val="00D850A9"/>
    <w:rsid w:val="00D85D77"/>
    <w:rsid w:val="00D85FA0"/>
    <w:rsid w:val="00D86203"/>
    <w:rsid w:val="00D87E68"/>
    <w:rsid w:val="00D9029A"/>
    <w:rsid w:val="00D90682"/>
    <w:rsid w:val="00D917CB"/>
    <w:rsid w:val="00D91FE2"/>
    <w:rsid w:val="00D9262D"/>
    <w:rsid w:val="00D92A83"/>
    <w:rsid w:val="00D92D6E"/>
    <w:rsid w:val="00D931A1"/>
    <w:rsid w:val="00D93B17"/>
    <w:rsid w:val="00D9404D"/>
    <w:rsid w:val="00D957C9"/>
    <w:rsid w:val="00D960FA"/>
    <w:rsid w:val="00D9626A"/>
    <w:rsid w:val="00D97527"/>
    <w:rsid w:val="00D9791A"/>
    <w:rsid w:val="00DA07CB"/>
    <w:rsid w:val="00DA1407"/>
    <w:rsid w:val="00DA1B11"/>
    <w:rsid w:val="00DA313D"/>
    <w:rsid w:val="00DA3B14"/>
    <w:rsid w:val="00DA3EE7"/>
    <w:rsid w:val="00DA47D8"/>
    <w:rsid w:val="00DA4870"/>
    <w:rsid w:val="00DA490E"/>
    <w:rsid w:val="00DA6233"/>
    <w:rsid w:val="00DA6C31"/>
    <w:rsid w:val="00DA739D"/>
    <w:rsid w:val="00DB00FD"/>
    <w:rsid w:val="00DB0602"/>
    <w:rsid w:val="00DB17E8"/>
    <w:rsid w:val="00DB1BE9"/>
    <w:rsid w:val="00DB1C8D"/>
    <w:rsid w:val="00DB2071"/>
    <w:rsid w:val="00DB2D8E"/>
    <w:rsid w:val="00DB2E69"/>
    <w:rsid w:val="00DB31C3"/>
    <w:rsid w:val="00DB34F9"/>
    <w:rsid w:val="00DB4045"/>
    <w:rsid w:val="00DB53E2"/>
    <w:rsid w:val="00DB62E3"/>
    <w:rsid w:val="00DB78B9"/>
    <w:rsid w:val="00DC0256"/>
    <w:rsid w:val="00DC0B4E"/>
    <w:rsid w:val="00DC1E7B"/>
    <w:rsid w:val="00DC2128"/>
    <w:rsid w:val="00DC2367"/>
    <w:rsid w:val="00DC435F"/>
    <w:rsid w:val="00DC570B"/>
    <w:rsid w:val="00DC6617"/>
    <w:rsid w:val="00DC7232"/>
    <w:rsid w:val="00DD09F7"/>
    <w:rsid w:val="00DD1641"/>
    <w:rsid w:val="00DD1DBA"/>
    <w:rsid w:val="00DD4214"/>
    <w:rsid w:val="00DD4907"/>
    <w:rsid w:val="00DD4B15"/>
    <w:rsid w:val="00DD5008"/>
    <w:rsid w:val="00DD519E"/>
    <w:rsid w:val="00DD53A2"/>
    <w:rsid w:val="00DD67F4"/>
    <w:rsid w:val="00DD6AAD"/>
    <w:rsid w:val="00DD6CF7"/>
    <w:rsid w:val="00DD6DF5"/>
    <w:rsid w:val="00DD6FDD"/>
    <w:rsid w:val="00DD7330"/>
    <w:rsid w:val="00DD7626"/>
    <w:rsid w:val="00DE08AA"/>
    <w:rsid w:val="00DE141D"/>
    <w:rsid w:val="00DE22A1"/>
    <w:rsid w:val="00DE3B0D"/>
    <w:rsid w:val="00DE5452"/>
    <w:rsid w:val="00DE56C1"/>
    <w:rsid w:val="00DE63A5"/>
    <w:rsid w:val="00DE70FA"/>
    <w:rsid w:val="00DE72FE"/>
    <w:rsid w:val="00DE75B6"/>
    <w:rsid w:val="00DE769D"/>
    <w:rsid w:val="00DE7707"/>
    <w:rsid w:val="00DF09E2"/>
    <w:rsid w:val="00DF1590"/>
    <w:rsid w:val="00DF1762"/>
    <w:rsid w:val="00DF1D10"/>
    <w:rsid w:val="00DF1E5C"/>
    <w:rsid w:val="00DF1F32"/>
    <w:rsid w:val="00DF25D0"/>
    <w:rsid w:val="00DF280D"/>
    <w:rsid w:val="00DF2BBE"/>
    <w:rsid w:val="00DF35B7"/>
    <w:rsid w:val="00DF4010"/>
    <w:rsid w:val="00DF4508"/>
    <w:rsid w:val="00DF4A53"/>
    <w:rsid w:val="00DF5A41"/>
    <w:rsid w:val="00DF6364"/>
    <w:rsid w:val="00DF67F3"/>
    <w:rsid w:val="00DF735A"/>
    <w:rsid w:val="00DF793A"/>
    <w:rsid w:val="00DF7DE3"/>
    <w:rsid w:val="00E006AE"/>
    <w:rsid w:val="00E00D9A"/>
    <w:rsid w:val="00E023F4"/>
    <w:rsid w:val="00E02A31"/>
    <w:rsid w:val="00E03A2D"/>
    <w:rsid w:val="00E03ABF"/>
    <w:rsid w:val="00E03B12"/>
    <w:rsid w:val="00E045E4"/>
    <w:rsid w:val="00E04A24"/>
    <w:rsid w:val="00E06575"/>
    <w:rsid w:val="00E068DB"/>
    <w:rsid w:val="00E068EF"/>
    <w:rsid w:val="00E0696B"/>
    <w:rsid w:val="00E070E6"/>
    <w:rsid w:val="00E07712"/>
    <w:rsid w:val="00E113B0"/>
    <w:rsid w:val="00E11E44"/>
    <w:rsid w:val="00E12584"/>
    <w:rsid w:val="00E12D58"/>
    <w:rsid w:val="00E12FBA"/>
    <w:rsid w:val="00E14FC0"/>
    <w:rsid w:val="00E153B3"/>
    <w:rsid w:val="00E1652C"/>
    <w:rsid w:val="00E16898"/>
    <w:rsid w:val="00E17F61"/>
    <w:rsid w:val="00E21595"/>
    <w:rsid w:val="00E217A3"/>
    <w:rsid w:val="00E223E4"/>
    <w:rsid w:val="00E23F9F"/>
    <w:rsid w:val="00E2466E"/>
    <w:rsid w:val="00E252FD"/>
    <w:rsid w:val="00E258EB"/>
    <w:rsid w:val="00E269C3"/>
    <w:rsid w:val="00E26A9A"/>
    <w:rsid w:val="00E26D13"/>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A32"/>
    <w:rsid w:val="00E41CB5"/>
    <w:rsid w:val="00E41DFC"/>
    <w:rsid w:val="00E42133"/>
    <w:rsid w:val="00E42395"/>
    <w:rsid w:val="00E42A6C"/>
    <w:rsid w:val="00E42A8C"/>
    <w:rsid w:val="00E42C82"/>
    <w:rsid w:val="00E4343A"/>
    <w:rsid w:val="00E43574"/>
    <w:rsid w:val="00E43D3B"/>
    <w:rsid w:val="00E44235"/>
    <w:rsid w:val="00E44310"/>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272"/>
    <w:rsid w:val="00E6463C"/>
    <w:rsid w:val="00E64754"/>
    <w:rsid w:val="00E660A6"/>
    <w:rsid w:val="00E662B4"/>
    <w:rsid w:val="00E664E3"/>
    <w:rsid w:val="00E67322"/>
    <w:rsid w:val="00E6794E"/>
    <w:rsid w:val="00E71247"/>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8761C"/>
    <w:rsid w:val="00E90365"/>
    <w:rsid w:val="00E90BB0"/>
    <w:rsid w:val="00E91CEF"/>
    <w:rsid w:val="00E93946"/>
    <w:rsid w:val="00E9471E"/>
    <w:rsid w:val="00E94AC7"/>
    <w:rsid w:val="00E95A37"/>
    <w:rsid w:val="00E95B63"/>
    <w:rsid w:val="00E974C4"/>
    <w:rsid w:val="00E97550"/>
    <w:rsid w:val="00E97C9D"/>
    <w:rsid w:val="00EA11C3"/>
    <w:rsid w:val="00EA21A9"/>
    <w:rsid w:val="00EA21B8"/>
    <w:rsid w:val="00EA2A2A"/>
    <w:rsid w:val="00EA2BD4"/>
    <w:rsid w:val="00EA3D03"/>
    <w:rsid w:val="00EA42C6"/>
    <w:rsid w:val="00EA4C02"/>
    <w:rsid w:val="00EA524E"/>
    <w:rsid w:val="00EA79C4"/>
    <w:rsid w:val="00EA7F5A"/>
    <w:rsid w:val="00EB014E"/>
    <w:rsid w:val="00EB0A07"/>
    <w:rsid w:val="00EB1B93"/>
    <w:rsid w:val="00EB2287"/>
    <w:rsid w:val="00EB3BE5"/>
    <w:rsid w:val="00EB3D37"/>
    <w:rsid w:val="00EB5999"/>
    <w:rsid w:val="00EB5A58"/>
    <w:rsid w:val="00EB5F92"/>
    <w:rsid w:val="00EB6418"/>
    <w:rsid w:val="00EB68EC"/>
    <w:rsid w:val="00EB6B96"/>
    <w:rsid w:val="00EB6CB8"/>
    <w:rsid w:val="00EB7B00"/>
    <w:rsid w:val="00EB7D11"/>
    <w:rsid w:val="00EC0D90"/>
    <w:rsid w:val="00EC127D"/>
    <w:rsid w:val="00EC1298"/>
    <w:rsid w:val="00EC25D2"/>
    <w:rsid w:val="00EC284B"/>
    <w:rsid w:val="00EC3415"/>
    <w:rsid w:val="00EC537A"/>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852"/>
    <w:rsid w:val="00EE3AA2"/>
    <w:rsid w:val="00EE50E2"/>
    <w:rsid w:val="00EE5462"/>
    <w:rsid w:val="00EF37F8"/>
    <w:rsid w:val="00EF4472"/>
    <w:rsid w:val="00EF4583"/>
    <w:rsid w:val="00EF485E"/>
    <w:rsid w:val="00EF4D13"/>
    <w:rsid w:val="00EF5CBC"/>
    <w:rsid w:val="00F000E1"/>
    <w:rsid w:val="00F00C87"/>
    <w:rsid w:val="00F0108E"/>
    <w:rsid w:val="00F0141A"/>
    <w:rsid w:val="00F022C7"/>
    <w:rsid w:val="00F03130"/>
    <w:rsid w:val="00F03530"/>
    <w:rsid w:val="00F03541"/>
    <w:rsid w:val="00F03D34"/>
    <w:rsid w:val="00F05C58"/>
    <w:rsid w:val="00F069BE"/>
    <w:rsid w:val="00F06AC6"/>
    <w:rsid w:val="00F06B2B"/>
    <w:rsid w:val="00F07532"/>
    <w:rsid w:val="00F07E83"/>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308"/>
    <w:rsid w:val="00F244B2"/>
    <w:rsid w:val="00F24F41"/>
    <w:rsid w:val="00F25249"/>
    <w:rsid w:val="00F254C9"/>
    <w:rsid w:val="00F25575"/>
    <w:rsid w:val="00F26B2A"/>
    <w:rsid w:val="00F27170"/>
    <w:rsid w:val="00F27802"/>
    <w:rsid w:val="00F27A75"/>
    <w:rsid w:val="00F308BC"/>
    <w:rsid w:val="00F31C93"/>
    <w:rsid w:val="00F31FA7"/>
    <w:rsid w:val="00F320B9"/>
    <w:rsid w:val="00F32923"/>
    <w:rsid w:val="00F32FF4"/>
    <w:rsid w:val="00F3383E"/>
    <w:rsid w:val="00F342FD"/>
    <w:rsid w:val="00F34E3C"/>
    <w:rsid w:val="00F353CB"/>
    <w:rsid w:val="00F367D1"/>
    <w:rsid w:val="00F36FB2"/>
    <w:rsid w:val="00F36FF6"/>
    <w:rsid w:val="00F4041A"/>
    <w:rsid w:val="00F41C05"/>
    <w:rsid w:val="00F4313C"/>
    <w:rsid w:val="00F434F1"/>
    <w:rsid w:val="00F4390B"/>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617D"/>
    <w:rsid w:val="00F566C7"/>
    <w:rsid w:val="00F56CA8"/>
    <w:rsid w:val="00F577FD"/>
    <w:rsid w:val="00F57877"/>
    <w:rsid w:val="00F62544"/>
    <w:rsid w:val="00F62889"/>
    <w:rsid w:val="00F62C59"/>
    <w:rsid w:val="00F62F45"/>
    <w:rsid w:val="00F652EA"/>
    <w:rsid w:val="00F6549B"/>
    <w:rsid w:val="00F66011"/>
    <w:rsid w:val="00F66A5C"/>
    <w:rsid w:val="00F671F2"/>
    <w:rsid w:val="00F67BC1"/>
    <w:rsid w:val="00F70AE4"/>
    <w:rsid w:val="00F71708"/>
    <w:rsid w:val="00F71C86"/>
    <w:rsid w:val="00F71F72"/>
    <w:rsid w:val="00F7569E"/>
    <w:rsid w:val="00F7594B"/>
    <w:rsid w:val="00F76A88"/>
    <w:rsid w:val="00F771A6"/>
    <w:rsid w:val="00F77D5B"/>
    <w:rsid w:val="00F8056C"/>
    <w:rsid w:val="00F80A4D"/>
    <w:rsid w:val="00F812B3"/>
    <w:rsid w:val="00F817E7"/>
    <w:rsid w:val="00F82267"/>
    <w:rsid w:val="00F82CDA"/>
    <w:rsid w:val="00F82FB2"/>
    <w:rsid w:val="00F831A6"/>
    <w:rsid w:val="00F8351D"/>
    <w:rsid w:val="00F837F1"/>
    <w:rsid w:val="00F85481"/>
    <w:rsid w:val="00F85746"/>
    <w:rsid w:val="00F85F57"/>
    <w:rsid w:val="00F86B55"/>
    <w:rsid w:val="00F87EA2"/>
    <w:rsid w:val="00F9338E"/>
    <w:rsid w:val="00F93E38"/>
    <w:rsid w:val="00F940BD"/>
    <w:rsid w:val="00F94979"/>
    <w:rsid w:val="00F95598"/>
    <w:rsid w:val="00F9560A"/>
    <w:rsid w:val="00F96896"/>
    <w:rsid w:val="00F971E9"/>
    <w:rsid w:val="00F974F6"/>
    <w:rsid w:val="00F97616"/>
    <w:rsid w:val="00F9771F"/>
    <w:rsid w:val="00FA11EC"/>
    <w:rsid w:val="00FA3667"/>
    <w:rsid w:val="00FA3B6D"/>
    <w:rsid w:val="00FA4151"/>
    <w:rsid w:val="00FA7E2B"/>
    <w:rsid w:val="00FB0BCE"/>
    <w:rsid w:val="00FB412C"/>
    <w:rsid w:val="00FB4269"/>
    <w:rsid w:val="00FB48B1"/>
    <w:rsid w:val="00FB51F8"/>
    <w:rsid w:val="00FB668B"/>
    <w:rsid w:val="00FB6C6E"/>
    <w:rsid w:val="00FB6E4E"/>
    <w:rsid w:val="00FB6E50"/>
    <w:rsid w:val="00FB7E8D"/>
    <w:rsid w:val="00FC0255"/>
    <w:rsid w:val="00FC02BF"/>
    <w:rsid w:val="00FC059B"/>
    <w:rsid w:val="00FC0C54"/>
    <w:rsid w:val="00FC1101"/>
    <w:rsid w:val="00FC1FC8"/>
    <w:rsid w:val="00FC26FB"/>
    <w:rsid w:val="00FC4191"/>
    <w:rsid w:val="00FC464D"/>
    <w:rsid w:val="00FC4870"/>
    <w:rsid w:val="00FC58DE"/>
    <w:rsid w:val="00FC5E01"/>
    <w:rsid w:val="00FC5EFA"/>
    <w:rsid w:val="00FC71F7"/>
    <w:rsid w:val="00FC75B9"/>
    <w:rsid w:val="00FD00B1"/>
    <w:rsid w:val="00FD05C3"/>
    <w:rsid w:val="00FD0AB0"/>
    <w:rsid w:val="00FD0CFF"/>
    <w:rsid w:val="00FD1989"/>
    <w:rsid w:val="00FD1E50"/>
    <w:rsid w:val="00FD223B"/>
    <w:rsid w:val="00FD2265"/>
    <w:rsid w:val="00FD2446"/>
    <w:rsid w:val="00FD2BFB"/>
    <w:rsid w:val="00FD30DE"/>
    <w:rsid w:val="00FD3512"/>
    <w:rsid w:val="00FD3E10"/>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E3F40"/>
    <w:rsid w:val="00FF07F6"/>
    <w:rsid w:val="00FF094A"/>
    <w:rsid w:val="00FF0F7F"/>
    <w:rsid w:val="00FF0FE9"/>
    <w:rsid w:val="00FF28C1"/>
    <w:rsid w:val="00FF28E5"/>
    <w:rsid w:val="00FF33AA"/>
    <w:rsid w:val="00FF3DC3"/>
    <w:rsid w:val="00FF4AF2"/>
    <w:rsid w:val="00FF4C12"/>
    <w:rsid w:val="00FF5341"/>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8B08020A-CEDF-4B64-A5B3-DB1D70596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gsvidaurre/paRsyn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image" Target="media/image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51</Pages>
  <Words>31261</Words>
  <Characters>178188</Characters>
  <Application>Microsoft Office Word</Application>
  <DocSecurity>0</DocSecurity>
  <Lines>1484</Lines>
  <Paragraphs>418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2</cp:revision>
  <dcterms:created xsi:type="dcterms:W3CDTF">2025-08-13T14:52:00Z</dcterms:created>
  <dcterms:modified xsi:type="dcterms:W3CDTF">2025-08-13T14:52:00Z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id="6weTly5e"/&gt;&lt;style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