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9T20:43:00Z" w16du:dateUtc="2025-05-30T00:43: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detection of complex vocal information encoding</w:t>
        </w:r>
      </w:ins>
    </w:p>
    <w:p w14:paraId="133427AA" w14:textId="77777777" w:rsidR="008832F0" w:rsidRDefault="008832F0" w:rsidP="00A557A7">
      <w:pPr>
        <w:rPr>
          <w:ins w:id="49" w:author="Smith Vidaurre, Grace" w:date="2025-05-29T20:43:00Z" w16du:dateUtc="2025-05-30T00:43:00Z"/>
          <w:rFonts w:ascii="Arial" w:hAnsi="Arial" w:cs="Arial"/>
        </w:rPr>
      </w:pPr>
    </w:p>
    <w:p w14:paraId="6A59A773" w14:textId="4E99352C" w:rsidR="008832F0" w:rsidRDefault="008832F0" w:rsidP="00A557A7">
      <w:pPr>
        <w:rPr>
          <w:ins w:id="50" w:author="Smith Vidaurre, Grace" w:date="2025-05-28T18:56:00Z" w16du:dateUtc="2025-05-28T22:56:00Z"/>
          <w:rFonts w:ascii="Arial" w:hAnsi="Arial" w:cs="Arial"/>
        </w:rPr>
      </w:pPr>
      <w:ins w:id="51" w:author="Smith Vidaurre, Grace" w:date="2025-05-29T20:43:00Z" w16du:dateUtc="2025-05-30T00:43:00Z">
        <w:r>
          <w:rPr>
            <w:rFonts w:ascii="Arial" w:hAnsi="Arial" w:cs="Arial"/>
          </w:rPr>
          <w:t>A computational approach to</w:t>
        </w:r>
      </w:ins>
      <w:ins w:id="52" w:author="Smith Vidaurre, Grace" w:date="2025-05-29T20:44:00Z" w16du:dateUtc="2025-05-30T00:44:00Z">
        <w:r>
          <w:rPr>
            <w:rFonts w:ascii="Arial" w:hAnsi="Arial" w:cs="Arial"/>
          </w:rPr>
          <w:t xml:space="preserve"> validate the</w:t>
        </w:r>
      </w:ins>
      <w:ins w:id="53" w:author="Smith Vidaurre, Grace" w:date="2025-05-29T20:43:00Z" w16du:dateUtc="2025-05-30T00:43:00Z">
        <w:r>
          <w:rPr>
            <w:rFonts w:ascii="Arial" w:hAnsi="Arial" w:cs="Arial"/>
          </w:rPr>
          <w:t xml:space="preserve"> detect</w:t>
        </w:r>
      </w:ins>
      <w:ins w:id="54" w:author="Smith Vidaurre, Grace" w:date="2025-05-29T20:44:00Z" w16du:dateUtc="2025-05-30T00:44:00Z">
        <w:r>
          <w:rPr>
            <w:rFonts w:ascii="Arial" w:hAnsi="Arial" w:cs="Arial"/>
          </w:rPr>
          <w:t>ion of multilevel</w:t>
        </w:r>
      </w:ins>
      <w:ins w:id="55" w:author="Smith Vidaurre, Grace" w:date="2025-05-29T20:43:00Z" w16du:dateUtc="2025-05-30T00:43:00Z">
        <w:r>
          <w:rPr>
            <w:rFonts w:ascii="Arial" w:hAnsi="Arial" w:cs="Arial"/>
          </w:rPr>
          <w:t xml:space="preserve"> information in vocalizations</w:t>
        </w:r>
      </w:ins>
    </w:p>
    <w:p w14:paraId="03F16451" w14:textId="770B8F55" w:rsidR="00A557A7" w:rsidRDefault="00A557A7" w:rsidP="003A3F00">
      <w:pPr>
        <w:rPr>
          <w:ins w:id="56" w:author="Smith Vidaurre, Grace" w:date="2025-05-22T13:38:00Z" w16du:dateUtc="2025-05-22T17:38:00Z"/>
          <w:rFonts w:ascii="Arial" w:hAnsi="Arial" w:cs="Arial"/>
        </w:rPr>
      </w:pPr>
    </w:p>
    <w:p w14:paraId="77006BC9" w14:textId="77777777" w:rsidR="003A3F00" w:rsidRDefault="003A3F00">
      <w:pPr>
        <w:rPr>
          <w:ins w:id="57"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8"/>
      <w:r w:rsidRPr="00DB1BE9">
        <w:rPr>
          <w:rFonts w:ascii="Arial" w:hAnsi="Arial" w:cs="Arial"/>
          <w:b/>
          <w:bCs/>
        </w:rPr>
        <w:t>Short Title</w:t>
      </w:r>
      <w:commentRangeEnd w:id="58"/>
      <w:r>
        <w:rPr>
          <w:rStyle w:val="CommentReference"/>
        </w:rPr>
        <w:commentReference w:id="58"/>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9"/>
      <w:r w:rsidR="008321AB" w:rsidRPr="0000362A">
        <w:rPr>
          <w:rFonts w:ascii="Arial" w:hAnsi="Arial" w:cs="Arial"/>
          <w:vertAlign w:val="superscript"/>
        </w:rPr>
        <w:t>1</w:t>
      </w:r>
      <w:commentRangeEnd w:id="59"/>
      <w:r w:rsidR="0023435F">
        <w:rPr>
          <w:rStyle w:val="CommentReference"/>
        </w:rPr>
        <w:commentReference w:id="59"/>
      </w:r>
      <w:del w:id="60"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61"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62"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63"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lastRenderedPageBreak/>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64"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65" w:author="Smith Vidaurre, Grace" w:date="2025-05-22T13:12:00Z" w16du:dateUtc="2025-05-22T17:12:00Z"/>
          <w:rFonts w:ascii="Arial" w:hAnsi="Arial" w:cs="Arial"/>
        </w:rPr>
      </w:pPr>
      <w:r>
        <w:rPr>
          <w:rFonts w:ascii="Arial" w:hAnsi="Arial" w:cs="Arial"/>
          <w:b/>
          <w:bCs/>
        </w:rPr>
        <w:t xml:space="preserve">Corresponding Author: </w:t>
      </w:r>
      <w:commentRangeStart w:id="66"/>
      <w:r w:rsidR="00DB1BE9" w:rsidRPr="00DB1BE9">
        <w:rPr>
          <w:rFonts w:ascii="Arial" w:hAnsi="Arial" w:cs="Arial"/>
        </w:rPr>
        <w:t>In Comp Bio, corresponding authors is automatically submitting author – should probably be Grace</w:t>
      </w:r>
      <w:commentRangeEnd w:id="66"/>
      <w:r w:rsidR="00CA5FFF">
        <w:rPr>
          <w:rStyle w:val="CommentReference"/>
        </w:rPr>
        <w:commentReference w:id="66"/>
      </w:r>
    </w:p>
    <w:p w14:paraId="3B5F900A" w14:textId="77777777" w:rsidR="00CA5FFF" w:rsidRDefault="00CA5FFF">
      <w:pPr>
        <w:rPr>
          <w:ins w:id="67" w:author="Smith Vidaurre, Grace" w:date="2025-05-22T13:12:00Z" w16du:dateUtc="2025-05-22T17:12:00Z"/>
          <w:rFonts w:ascii="Arial" w:hAnsi="Arial" w:cs="Arial"/>
        </w:rPr>
      </w:pPr>
    </w:p>
    <w:p w14:paraId="1537C582" w14:textId="15BC587A" w:rsidR="00CA5FFF" w:rsidRDefault="00CA5FFF">
      <w:pPr>
        <w:rPr>
          <w:ins w:id="68" w:author="Smith Vidaurre, Grace" w:date="2025-05-22T13:12:00Z" w16du:dateUtc="2025-05-22T17:12:00Z"/>
          <w:rFonts w:ascii="Arial" w:hAnsi="Arial" w:cs="Arial"/>
        </w:rPr>
      </w:pPr>
      <w:ins w:id="69" w:author="Smith Vidaurre, Grace" w:date="2025-05-22T13:12:00Z" w16du:dateUtc="2025-05-22T17:12:00Z">
        <w:r>
          <w:rPr>
            <w:rFonts w:ascii="Arial" w:hAnsi="Arial" w:cs="Arial"/>
          </w:rPr>
          <w:t>Grace Smith-Vidaurre</w:t>
        </w:r>
      </w:ins>
    </w:p>
    <w:p w14:paraId="1C2149F4" w14:textId="150D33FE" w:rsidR="00CA5FFF" w:rsidRDefault="00CA5FFF">
      <w:pPr>
        <w:rPr>
          <w:ins w:id="70" w:author="Smith Vidaurre, Grace" w:date="2025-05-22T13:12:00Z" w16du:dateUtc="2025-05-22T17:12:00Z"/>
          <w:rFonts w:ascii="Arial" w:hAnsi="Arial" w:cs="Arial"/>
        </w:rPr>
      </w:pPr>
      <w:ins w:id="71"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72"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73"/>
      <w:r w:rsidRPr="00CE6281">
        <w:rPr>
          <w:rFonts w:ascii="Arial" w:hAnsi="Arial" w:cs="Arial"/>
          <w:b/>
          <w:bCs/>
        </w:rPr>
        <w:t>Target Journal</w:t>
      </w:r>
      <w:commentRangeEnd w:id="73"/>
      <w:r w:rsidR="000A1D91">
        <w:rPr>
          <w:rStyle w:val="CommentReference"/>
        </w:rPr>
        <w:commentReference w:id="73"/>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74"/>
      <w:r w:rsidRPr="00CE6281">
        <w:rPr>
          <w:rFonts w:ascii="Arial" w:hAnsi="Arial" w:cs="Arial"/>
          <w:b/>
          <w:bCs/>
        </w:rPr>
        <w:t>A</w:t>
      </w:r>
      <w:r>
        <w:rPr>
          <w:rFonts w:ascii="Arial" w:hAnsi="Arial" w:cs="Arial"/>
          <w:b/>
          <w:bCs/>
        </w:rPr>
        <w:t>uthor Contributions</w:t>
      </w:r>
      <w:commentRangeEnd w:id="74"/>
      <w:r>
        <w:rPr>
          <w:rStyle w:val="CommentReference"/>
        </w:rPr>
        <w:commentReference w:id="74"/>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75"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76"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7"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8"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9" w:author="Smith Vidaurre, Grace" w:date="2025-05-22T13:14:00Z" w16du:dateUtc="2025-05-22T17:14:00Z">
        <w:r w:rsidRPr="000A1D91" w:rsidDel="00017B88">
          <w:rPr>
            <w:rFonts w:ascii="Arial" w:hAnsi="Arial" w:cs="Arial"/>
          </w:rPr>
          <w:delText>consultation</w:delText>
        </w:r>
      </w:del>
      <w:ins w:id="80"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81"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82"/>
      <w:r w:rsidRPr="00CE6281">
        <w:rPr>
          <w:rFonts w:ascii="Arial" w:hAnsi="Arial" w:cs="Arial"/>
          <w:b/>
          <w:bCs/>
        </w:rPr>
        <w:t>Word Count</w:t>
      </w:r>
      <w:commentRangeEnd w:id="82"/>
      <w:r w:rsidR="00DB1BE9">
        <w:rPr>
          <w:rStyle w:val="CommentReference"/>
        </w:rPr>
        <w:commentReference w:id="82"/>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83"/>
      <w:r>
        <w:rPr>
          <w:rFonts w:ascii="Arial" w:hAnsi="Arial" w:cs="Arial"/>
        </w:rPr>
        <w:t xml:space="preserve">Author Summary </w:t>
      </w:r>
      <w:commentRangeEnd w:id="83"/>
      <w:r>
        <w:rPr>
          <w:rStyle w:val="CommentReference"/>
        </w:rPr>
        <w:commentReference w:id="83"/>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4"/>
      <w:commentRangeStart w:id="85"/>
      <w:commentRangeStart w:id="86"/>
      <w:r w:rsidRPr="00115209">
        <w:rPr>
          <w:rFonts w:ascii="Arial" w:hAnsi="Arial" w:cs="Arial"/>
          <w:b/>
        </w:rPr>
        <w:lastRenderedPageBreak/>
        <w:t>Introduction</w:t>
      </w:r>
      <w:commentRangeEnd w:id="84"/>
      <w:r w:rsidR="005B701B">
        <w:rPr>
          <w:rStyle w:val="CommentReference"/>
        </w:rPr>
        <w:commentReference w:id="84"/>
      </w:r>
      <w:commentRangeEnd w:id="85"/>
      <w:r w:rsidR="00B7433C">
        <w:rPr>
          <w:rStyle w:val="CommentReference"/>
        </w:rPr>
        <w:commentReference w:id="85"/>
      </w:r>
      <w:commentRangeEnd w:id="86"/>
      <w:r w:rsidR="008321AB">
        <w:rPr>
          <w:rStyle w:val="CommentReference"/>
        </w:rPr>
        <w:commentReference w:id="86"/>
      </w:r>
      <w:r w:rsidR="002B6ADF">
        <w:rPr>
          <w:rFonts w:ascii="Arial" w:hAnsi="Arial" w:cs="Arial"/>
        </w:rPr>
        <w:t>:</w:t>
      </w:r>
    </w:p>
    <w:p w14:paraId="432DBC0B" w14:textId="66675575" w:rsidR="006D46B4" w:rsidRDefault="00E223E4">
      <w:pPr>
        <w:spacing w:line="480" w:lineRule="auto"/>
        <w:rPr>
          <w:rFonts w:ascii="Arial" w:hAnsi="Arial" w:cs="Arial"/>
        </w:rPr>
        <w:pPrChange w:id="87"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8"/>
      <w:commentRangeEnd w:id="88"/>
      <w:r w:rsidR="006D46B4">
        <w:rPr>
          <w:rStyle w:val="CommentReference"/>
        </w:rPr>
        <w:commentReference w:id="88"/>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9"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90"/>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91"/>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90"/>
      <w:commentRangeEnd w:id="91"/>
      <w:r w:rsidR="008B13D4">
        <w:rPr>
          <w:rStyle w:val="CommentReference"/>
        </w:rPr>
        <w:commentReference w:id="91"/>
      </w:r>
      <w:r w:rsidR="00B5478B" w:rsidRPr="00810EAC">
        <w:rPr>
          <w:rStyle w:val="CommentReference"/>
          <w:rFonts w:ascii="Arial" w:hAnsi="Arial" w:cs="Arial"/>
        </w:rPr>
        <w:commentReference w:id="90"/>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92"/>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92"/>
      <w:r w:rsidR="00236BEA">
        <w:rPr>
          <w:rStyle w:val="CommentReference"/>
        </w:rPr>
        <w:commentReference w:id="92"/>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93"/>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93"/>
      <w:r w:rsidR="0065387C">
        <w:rPr>
          <w:rStyle w:val="CommentReference"/>
        </w:rPr>
        <w:commentReference w:id="93"/>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94"/>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94"/>
      <w:r w:rsidR="0065387C">
        <w:rPr>
          <w:rStyle w:val="CommentReference"/>
        </w:rPr>
        <w:commentReference w:id="94"/>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Parsons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95"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96" w:author="Smith Vidaurre, Grace" w:date="2025-05-28T19:23:00Z" w16du:dateUtc="2025-05-28T23:23:00Z"/>
          <w:rFonts w:ascii="Arial" w:hAnsi="Arial" w:cs="Arial"/>
        </w:rPr>
      </w:pPr>
      <w:del w:id="97"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8" w:author="Smith Vidaurre, Grace" w:date="2025-05-28T19:23:00Z" w16du:dateUtc="2025-05-28T23:23:00Z">
        <w:r w:rsidR="00912545" w:rsidRPr="00912545" w:rsidDel="00670223">
          <w:rPr>
            <w:rFonts w:ascii="Arial" w:hAnsi="Arial" w:cs="Arial"/>
          </w:rPr>
          <w:delText>spectrographic cross-correlation,</w:delText>
        </w:r>
      </w:del>
      <w:del w:id="99"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100" w:author="Smith Vidaurre, Grace" w:date="2025-05-27T21:47:00Z" w16du:dateUtc="2025-05-28T01:47:00Z">
        <w:r w:rsidR="0054487C" w:rsidDel="009E1075">
          <w:rPr>
            <w:rFonts w:ascii="Arial" w:hAnsi="Arial" w:cs="Arial"/>
          </w:rPr>
          <w:delText xml:space="preserve"> the Levenstein or edit distance</w:delText>
        </w:r>
      </w:del>
      <w:del w:id="101"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102"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103"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104" w:author="Smith Vidaurre, Grace" w:date="2025-05-28T19:04:00Z" w16du:dateUtc="2025-05-28T23:04:00Z">
        <w:r w:rsidR="004116DC" w:rsidDel="00B76872">
          <w:rPr>
            <w:rFonts w:ascii="Arial" w:hAnsi="Arial" w:cs="Arial"/>
          </w:rPr>
          <w:delText xml:space="preserve"> (e.g. </w:delText>
        </w:r>
      </w:del>
      <w:del w:id="105"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106"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107" w:author="Smith Vidaurre, Grace" w:date="2025-05-28T19:23:00Z" w16du:dateUtc="2025-05-28T23:23:00Z">
        <w:r w:rsidR="002B6F81" w:rsidDel="00670223">
          <w:rPr>
            <w:rFonts w:ascii="Arial" w:hAnsi="Arial" w:cs="Arial"/>
          </w:rPr>
          <w:delText xml:space="preserve">. </w:delText>
        </w:r>
      </w:del>
      <w:commentRangeStart w:id="108"/>
      <w:commentRangeStart w:id="109"/>
      <w:commentRangeStart w:id="110"/>
      <w:del w:id="111"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8"/>
        <w:r w:rsidR="00804F56" w:rsidDel="002D100F">
          <w:rPr>
            <w:rStyle w:val="CommentReference"/>
          </w:rPr>
          <w:commentReference w:id="108"/>
        </w:r>
        <w:commentRangeEnd w:id="109"/>
        <w:r w:rsidR="00F24F41" w:rsidDel="002D100F">
          <w:rPr>
            <w:rStyle w:val="CommentReference"/>
          </w:rPr>
          <w:commentReference w:id="109"/>
        </w:r>
        <w:commentRangeEnd w:id="110"/>
        <w:r w:rsidR="005C3CB8" w:rsidDel="002D100F">
          <w:rPr>
            <w:rStyle w:val="CommentReference"/>
          </w:rPr>
          <w:commentReference w:id="110"/>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12"/>
      <w:commentRangeStart w:id="113"/>
      <w:r>
        <w:rPr>
          <w:rFonts w:ascii="Arial" w:hAnsi="Arial" w:cs="Arial"/>
          <w:b/>
          <w:bCs/>
        </w:rPr>
        <w:t>Results</w:t>
      </w:r>
      <w:commentRangeEnd w:id="112"/>
      <w:r w:rsidR="007514C9">
        <w:rPr>
          <w:rStyle w:val="CommentReference"/>
        </w:rPr>
        <w:commentReference w:id="112"/>
      </w:r>
      <w:commentRangeEnd w:id="113"/>
      <w:r w:rsidR="00EC3415">
        <w:rPr>
          <w:rStyle w:val="CommentReference"/>
        </w:rPr>
        <w:commentReference w:id="113"/>
      </w:r>
      <w:del w:id="114" w:author="Smith Vidaurre, Grace" w:date="2025-05-28T19:08:00Z" w16du:dateUtc="2025-05-28T23:08:00Z">
        <w:r w:rsidR="00D61BB4" w:rsidDel="00C34379">
          <w:rPr>
            <w:rFonts w:ascii="Arial" w:hAnsi="Arial" w:cs="Arial"/>
            <w:b/>
            <w:bCs/>
          </w:rPr>
          <w:delText xml:space="preserve"> and </w:delText>
        </w:r>
        <w:commentRangeStart w:id="115"/>
        <w:r w:rsidR="00D61BB4" w:rsidDel="00C34379">
          <w:rPr>
            <w:rFonts w:ascii="Arial" w:hAnsi="Arial" w:cs="Arial"/>
            <w:b/>
            <w:bCs/>
          </w:rPr>
          <w:delText>Discussion</w:delText>
        </w:r>
        <w:commentRangeEnd w:id="115"/>
        <w:r w:rsidR="00A131CA" w:rsidDel="00C34379">
          <w:rPr>
            <w:rStyle w:val="CommentReference"/>
          </w:rPr>
          <w:commentReference w:id="115"/>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16"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117"/>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117"/>
      <w:r w:rsidR="009815D6">
        <w:rPr>
          <w:rStyle w:val="CommentReference"/>
        </w:rPr>
        <w:commentReference w:id="117"/>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18"/>
      <w:commentRangeStart w:id="119"/>
      <w:r w:rsidRPr="000E136D">
        <w:rPr>
          <w:rFonts w:ascii="Arial" w:hAnsi="Arial" w:cs="Arial"/>
          <w:b/>
          <w:bCs/>
          <w:sz w:val="22"/>
          <w:szCs w:val="22"/>
        </w:rPr>
        <w:t xml:space="preserve">Figure </w:t>
      </w:r>
      <w:commentRangeEnd w:id="118"/>
      <w:r>
        <w:rPr>
          <w:rStyle w:val="CommentReference"/>
        </w:rPr>
        <w:commentReference w:id="118"/>
      </w:r>
      <w:commentRangeEnd w:id="119"/>
      <w:r>
        <w:rPr>
          <w:rStyle w:val="CommentReference"/>
        </w:rPr>
        <w:commentReference w:id="119"/>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20"/>
      <w:r>
        <w:rPr>
          <w:rFonts w:ascii="Arial" w:hAnsi="Arial" w:cs="Arial"/>
          <w:sz w:val="22"/>
          <w:szCs w:val="22"/>
        </w:rPr>
        <w:t>dataset</w:t>
      </w:r>
      <w:commentRangeEnd w:id="120"/>
      <w:r w:rsidR="00AD703D">
        <w:rPr>
          <w:rStyle w:val="CommentReference"/>
        </w:rPr>
        <w:commentReference w:id="120"/>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21"/>
      <w:r w:rsidRPr="003F42F1">
        <w:rPr>
          <w:rFonts w:ascii="Arial" w:hAnsi="Arial" w:cs="Arial"/>
          <w:b/>
          <w:bCs/>
          <w:sz w:val="22"/>
          <w:szCs w:val="22"/>
        </w:rPr>
        <w:t xml:space="preserve">Figure </w:t>
      </w:r>
      <w:commentRangeEnd w:id="121"/>
      <w:r w:rsidRPr="003F42F1">
        <w:rPr>
          <w:rStyle w:val="CommentReference"/>
          <w:rFonts w:ascii="Arial" w:hAnsi="Arial" w:cs="Arial"/>
          <w:b/>
          <w:bCs/>
          <w:sz w:val="22"/>
          <w:szCs w:val="22"/>
        </w:rPr>
        <w:commentReference w:id="121"/>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22"/>
      <w:r w:rsidRPr="003F42F1">
        <w:rPr>
          <w:rFonts w:ascii="Arial" w:hAnsi="Arial" w:cs="Arial"/>
          <w:b/>
          <w:bCs/>
          <w:sz w:val="22"/>
          <w:szCs w:val="22"/>
        </w:rPr>
        <w:t xml:space="preserve">Figure </w:t>
      </w:r>
      <w:commentRangeEnd w:id="122"/>
      <w:r w:rsidRPr="003F42F1">
        <w:rPr>
          <w:rStyle w:val="CommentReference"/>
          <w:rFonts w:ascii="Arial" w:hAnsi="Arial" w:cs="Arial"/>
          <w:b/>
          <w:bCs/>
          <w:sz w:val="22"/>
          <w:szCs w:val="22"/>
        </w:rPr>
        <w:commentReference w:id="122"/>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123"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ins w:id="124" w:author="Smith Vidaurre, Grace" w:date="2025-05-29T20:56:00Z" w16du:dateUtc="2025-05-30T00:56:00Z"/>
          <w:rFonts w:ascii="Arial" w:hAnsi="Arial" w:cs="Arial"/>
        </w:rPr>
      </w:pPr>
      <w:ins w:id="125" w:author="Smith Vidaurre, Grace" w:date="2025-05-29T20:37:00Z" w16du:dateUtc="2025-05-30T00:37:00Z">
        <w:r>
          <w:rPr>
            <w:rFonts w:ascii="Arial" w:hAnsi="Arial" w:cs="Arial"/>
          </w:rPr>
          <w:tab/>
        </w:r>
        <w:r>
          <w:rPr>
            <w:rFonts w:ascii="Arial" w:hAnsi="Arial" w:cs="Arial"/>
          </w:rPr>
          <w:t xml:space="preserve">We </w:t>
        </w:r>
      </w:ins>
      <w:ins w:id="126" w:author="Smith Vidaurre, Grace" w:date="2025-05-29T20:38:00Z" w16du:dateUtc="2025-05-30T00:38:00Z">
        <w:r>
          <w:rPr>
            <w:rFonts w:ascii="Arial" w:hAnsi="Arial" w:cs="Arial"/>
          </w:rPr>
          <w:t xml:space="preserve">used this analytical approach to </w:t>
        </w:r>
      </w:ins>
      <w:ins w:id="127" w:author="Smith Vidaurre, Grace" w:date="2025-05-29T20:37:00Z" w16du:dateUtc="2025-05-30T00:37:00Z">
        <w:r>
          <w:rPr>
            <w:rFonts w:ascii="Arial" w:hAnsi="Arial" w:cs="Arial"/>
          </w:rPr>
          <w:t xml:space="preserve">calculate the accuracy of clustering synthetic vocalizations back to their original class labels (either group or individual </w:t>
        </w:r>
      </w:ins>
      <w:ins w:id="128" w:author="Smith Vidaurre, Grace" w:date="2025-05-29T20:38:00Z" w16du:dateUtc="2025-05-30T00:38:00Z">
        <w:r>
          <w:rPr>
            <w:rFonts w:ascii="Arial" w:hAnsi="Arial" w:cs="Arial"/>
          </w:rPr>
          <w:t>identities</w:t>
        </w:r>
      </w:ins>
      <w:ins w:id="129" w:author="Smith Vidaurre, Grace" w:date="2025-05-29T20:37:00Z" w16du:dateUtc="2025-05-30T00:37:00Z">
        <w:r>
          <w:rPr>
            <w:rFonts w:ascii="Arial" w:hAnsi="Arial" w:cs="Arial"/>
          </w:rPr>
          <w:t xml:space="preserve">) using edit distance or SPCC </w:t>
        </w:r>
      </w:ins>
      <w:ins w:id="130" w:author="Smith Vidaurre, Grace" w:date="2025-05-29T20:38:00Z" w16du:dateUtc="2025-05-30T00:38:00Z">
        <w:r>
          <w:rPr>
            <w:rFonts w:ascii="Arial" w:hAnsi="Arial" w:cs="Arial"/>
          </w:rPr>
          <w:t>distance measurements</w:t>
        </w:r>
      </w:ins>
      <w:ins w:id="131" w:author="Smith Vidaurre, Grace" w:date="2025-05-29T20:37:00Z" w16du:dateUtc="2025-05-30T00:37:00Z">
        <w:r>
          <w:rPr>
            <w:rFonts w:ascii="Arial" w:hAnsi="Arial" w:cs="Arial"/>
          </w:rPr>
          <w:t xml:space="preserve">. We </w:t>
        </w:r>
      </w:ins>
      <w:ins w:id="132" w:author="Smith Vidaurre, Grace" w:date="2025-05-29T20:38:00Z" w16du:dateUtc="2025-05-30T00:38:00Z">
        <w:r w:rsidR="0035084E">
          <w:rPr>
            <w:rFonts w:ascii="Arial" w:hAnsi="Arial" w:cs="Arial"/>
          </w:rPr>
          <w:t>computed accuracies</w:t>
        </w:r>
      </w:ins>
      <w:ins w:id="133" w:author="Smith Vidaurre, Grace" w:date="2025-05-29T20:37:00Z" w16du:dateUtc="2025-05-30T00:37:00Z">
        <w:r>
          <w:rPr>
            <w:rFonts w:ascii="Arial" w:hAnsi="Arial" w:cs="Arial"/>
          </w:rPr>
          <w:t xml:space="preserve"> for vocalizations generated across </w:t>
        </w:r>
      </w:ins>
      <w:ins w:id="134" w:author="Smith Vidaurre, Grace" w:date="2025-05-29T20:41:00Z" w16du:dateUtc="2025-05-30T00:41:00Z">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ins>
      <w:ins w:id="135" w:author="Smith Vidaurre, Grace" w:date="2025-05-29T20:42:00Z" w16du:dateUtc="2025-05-30T00:42:00Z">
        <w:r w:rsidR="00225CC0">
          <w:rPr>
            <w:rFonts w:ascii="Arial" w:hAnsi="Arial" w:cs="Arial"/>
          </w:rPr>
          <w:t>we</w:t>
        </w:r>
      </w:ins>
      <w:ins w:id="136" w:author="Smith Vidaurre, Grace" w:date="2025-05-29T20:41:00Z" w16du:dateUtc="2025-05-30T00:41:00Z">
        <w:r w:rsidR="0033414E">
          <w:rPr>
            <w:rFonts w:ascii="Arial" w:hAnsi="Arial" w:cs="Arial"/>
          </w:rPr>
          <w:t xml:space="preserve"> </w:t>
        </w:r>
      </w:ins>
      <w:ins w:id="137" w:author="Smith Vidaurre, Grace" w:date="2025-05-29T20:39:00Z" w16du:dateUtc="2025-05-30T00:39:00Z">
        <w:r w:rsidR="00D24CD9">
          <w:rPr>
            <w:rFonts w:ascii="Arial" w:hAnsi="Arial" w:cs="Arial"/>
          </w:rPr>
          <w:t>varied the relative proportion of group and individual</w:t>
        </w:r>
      </w:ins>
      <w:ins w:id="138" w:author="Smith Vidaurre, Grace" w:date="2025-05-29T20:37:00Z" w16du:dateUtc="2025-05-30T00:37:00Z">
        <w:r>
          <w:rPr>
            <w:rFonts w:ascii="Arial" w:hAnsi="Arial" w:cs="Arial"/>
          </w:rPr>
          <w:t xml:space="preserve"> information</w:t>
        </w:r>
      </w:ins>
      <w:ins w:id="139" w:author="Smith Vidaurre, Grace" w:date="2025-05-29T20:42:00Z" w16du:dateUtc="2025-05-30T00:42:00Z">
        <w:r w:rsidR="00225CC0">
          <w:rPr>
            <w:rFonts w:ascii="Arial" w:hAnsi="Arial" w:cs="Arial"/>
          </w:rPr>
          <w:t xml:space="preserve"> in vocalizations</w:t>
        </w:r>
      </w:ins>
      <w:ins w:id="140" w:author="Smith Vidaurre, Grace" w:date="2025-05-29T20:45:00Z" w16du:dateUtc="2025-05-30T00:45:00Z">
        <w:r w:rsidR="008832F0">
          <w:rPr>
            <w:rFonts w:ascii="Arial" w:hAnsi="Arial" w:cs="Arial"/>
          </w:rPr>
          <w:t xml:space="preserve">, </w:t>
        </w:r>
      </w:ins>
      <w:ins w:id="141" w:author="Smith Vidaurre, Grace" w:date="2025-05-29T20:42:00Z" w16du:dateUtc="2025-05-30T00:42:00Z">
        <w:r w:rsidR="00225CC0">
          <w:rPr>
            <w:rFonts w:ascii="Arial" w:hAnsi="Arial" w:cs="Arial"/>
          </w:rPr>
          <w:t>as well as the size of signal datasets, as a proxy of more or less crowded signaling environments.</w:t>
        </w:r>
        <w:r w:rsidR="00592D1C">
          <w:rPr>
            <w:rFonts w:ascii="Arial" w:hAnsi="Arial" w:cs="Arial"/>
          </w:rPr>
          <w:t xml:space="preserve"> </w:t>
        </w:r>
      </w:ins>
      <w:ins w:id="142" w:author="Smith Vidaurre, Grace" w:date="2025-05-29T20:45:00Z" w16du:dateUtc="2025-05-30T00:45:00Z">
        <w:r w:rsidR="008832F0">
          <w:rPr>
            <w:rFonts w:ascii="Arial" w:hAnsi="Arial" w:cs="Arial"/>
          </w:rPr>
          <w:t xml:space="preserve">We used </w:t>
        </w:r>
      </w:ins>
      <w:ins w:id="143" w:author="Smith Vidaurre, Grace" w:date="2025-05-29T20:41:00Z" w16du:dateUtc="2025-05-30T00:41:00Z">
        <w:r w:rsidR="0033414E">
          <w:rPr>
            <w:rFonts w:ascii="Arial" w:hAnsi="Arial" w:cs="Arial"/>
          </w:rPr>
          <w:t>four experimental treatments t</w:t>
        </w:r>
      </w:ins>
      <w:ins w:id="144" w:author="Smith Vidaurre, Grace" w:date="2025-05-29T20:45:00Z" w16du:dateUtc="2025-05-30T00:45:00Z">
        <w:r w:rsidR="008832F0">
          <w:rPr>
            <w:rFonts w:ascii="Arial" w:hAnsi="Arial" w:cs="Arial"/>
          </w:rPr>
          <w:t xml:space="preserve">o encode varying amounts of group to individual information, ranging from all group and no </w:t>
        </w:r>
      </w:ins>
      <w:ins w:id="145" w:author="Smith Vidaurre, Grace" w:date="2025-05-29T20:46:00Z" w16du:dateUtc="2025-05-30T00:46:00Z">
        <w:r w:rsidR="008832F0">
          <w:rPr>
            <w:rFonts w:ascii="Arial" w:hAnsi="Arial" w:cs="Arial"/>
          </w:rPr>
          <w:t xml:space="preserve">individual </w:t>
        </w:r>
      </w:ins>
      <w:ins w:id="146" w:author="Smith Vidaurre, Grace" w:date="2025-05-29T20:45:00Z" w16du:dateUtc="2025-05-30T00:45:00Z">
        <w:r w:rsidR="008832F0">
          <w:rPr>
            <w:rFonts w:ascii="Arial" w:hAnsi="Arial" w:cs="Arial"/>
          </w:rPr>
          <w:t>information</w:t>
        </w:r>
      </w:ins>
      <w:ins w:id="147" w:author="Smith Vidaurre, Grace" w:date="2025-05-29T20:46:00Z" w16du:dateUtc="2025-05-30T00:46:00Z">
        <w:r w:rsidR="008832F0">
          <w:rPr>
            <w:rFonts w:ascii="Arial" w:hAnsi="Arial" w:cs="Arial"/>
          </w:rPr>
          <w:t xml:space="preserve">,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ins>
      <w:ins w:id="148" w:author="Smith Vidaurre, Grace" w:date="2025-05-29T20:47:00Z" w16du:dateUtc="2025-05-30T00:47:00Z">
        <w:r w:rsidR="007216C4">
          <w:rPr>
            <w:rFonts w:ascii="Arial" w:hAnsi="Arial" w:cs="Arial"/>
          </w:rPr>
          <w:t>In each</w:t>
        </w:r>
      </w:ins>
      <w:ins w:id="149" w:author="Smith Vidaurre, Grace" w:date="2025-05-29T20:46:00Z" w16du:dateUtc="2025-05-30T00:46:00Z">
        <w:r w:rsidR="008832F0">
          <w:rPr>
            <w:rFonts w:ascii="Arial" w:hAnsi="Arial" w:cs="Arial"/>
          </w:rPr>
          <w:t xml:space="preserve"> signaling environment treatments, </w:t>
        </w:r>
      </w:ins>
      <w:ins w:id="150" w:author="Smith Vidaurre, Grace" w:date="2025-05-29T20:47:00Z" w16du:dateUtc="2025-05-30T00:47:00Z">
        <w:r w:rsidR="007216C4">
          <w:rPr>
            <w:rFonts w:ascii="Arial" w:hAnsi="Arial" w:cs="Arial"/>
          </w:rPr>
          <w:t>we used the same parameter for number of classes at each social level, as well as the number of calls produced at the individual level.</w:t>
        </w:r>
      </w:ins>
      <w:ins w:id="151" w:author="Smith Vidaurre, Grace" w:date="2025-05-29T20:48:00Z" w16du:dateUtc="2025-05-30T00:48:00Z">
        <w:r w:rsidR="00614897">
          <w:rPr>
            <w:rFonts w:ascii="Arial" w:hAnsi="Arial" w:cs="Arial"/>
          </w:rPr>
          <w:t xml:space="preserve"> </w:t>
        </w:r>
      </w:ins>
      <w:ins w:id="152" w:author="Smith Vidaurre, Grace" w:date="2025-05-29T20:49:00Z" w16du:dateUtc="2025-05-30T00:49:00Z">
        <w:r w:rsidR="00614897">
          <w:rPr>
            <w:rFonts w:ascii="Arial" w:hAnsi="Arial" w:cs="Arial"/>
          </w:rPr>
          <w:t xml:space="preserve">Overall, </w:t>
        </w:r>
        <w:r w:rsidR="00614897">
          <w:rPr>
            <w:rFonts w:ascii="Arial" w:hAnsi="Arial" w:cs="Arial"/>
          </w:rPr>
          <w:t>the accurac</w:t>
        </w:r>
      </w:ins>
      <w:ins w:id="153" w:author="Smith Vidaurre, Grace" w:date="2025-05-29T20:50:00Z" w16du:dateUtc="2025-05-30T00:50:00Z">
        <w:r w:rsidR="00614897">
          <w:rPr>
            <w:rFonts w:ascii="Arial" w:hAnsi="Arial" w:cs="Arial"/>
          </w:rPr>
          <w:t xml:space="preserve">ies </w:t>
        </w:r>
      </w:ins>
      <w:ins w:id="154" w:author="Smith Vidaurre, Grace" w:date="2025-05-29T20:49:00Z" w16du:dateUtc="2025-05-30T00:49:00Z">
        <w:r w:rsidR="00614897">
          <w:rPr>
            <w:rFonts w:ascii="Arial" w:hAnsi="Arial" w:cs="Arial"/>
          </w:rPr>
          <w:t xml:space="preserve">of </w:t>
        </w:r>
        <w:r w:rsidR="00614897">
          <w:rPr>
            <w:rFonts w:ascii="Arial" w:hAnsi="Arial" w:cs="Arial"/>
          </w:rPr>
          <w:t>clustering</w:t>
        </w:r>
        <w:r w:rsidR="00614897">
          <w:rPr>
            <w:rFonts w:ascii="Arial" w:hAnsi="Arial" w:cs="Arial"/>
          </w:rPr>
          <w:t xml:space="preserve"> back to original classes at </w:t>
        </w:r>
      </w:ins>
      <w:ins w:id="155" w:author="Smith Vidaurre, Grace" w:date="2025-05-29T20:50:00Z" w16du:dateUtc="2025-05-30T00:50:00Z">
        <w:r w:rsidR="00614897">
          <w:rPr>
            <w:rFonts w:ascii="Arial" w:hAnsi="Arial" w:cs="Arial"/>
          </w:rPr>
          <w:t xml:space="preserve">the group and individual </w:t>
        </w:r>
      </w:ins>
      <w:ins w:id="156" w:author="Smith Vidaurre, Grace" w:date="2025-05-29T20:49:00Z" w16du:dateUtc="2025-05-30T00:49:00Z">
        <w:r w:rsidR="00614897">
          <w:rPr>
            <w:rFonts w:ascii="Arial" w:hAnsi="Arial" w:cs="Arial"/>
          </w:rPr>
          <w:t>level</w:t>
        </w:r>
      </w:ins>
      <w:ins w:id="157" w:author="Smith Vidaurre, Grace" w:date="2025-05-29T20:50:00Z" w16du:dateUtc="2025-05-30T00:50:00Z">
        <w:r w:rsidR="00614897">
          <w:rPr>
            <w:rFonts w:ascii="Arial" w:hAnsi="Arial" w:cs="Arial"/>
          </w:rPr>
          <w:t>s</w:t>
        </w:r>
      </w:ins>
      <w:ins w:id="158" w:author="Smith Vidaurre, Grace" w:date="2025-05-29T20:49:00Z" w16du:dateUtc="2025-05-30T00:49:00Z">
        <w:r w:rsidR="00614897">
          <w:rPr>
            <w:rFonts w:ascii="Arial" w:hAnsi="Arial" w:cs="Arial"/>
          </w:rPr>
          <w:t xml:space="preserve"> </w:t>
        </w:r>
      </w:ins>
      <w:ins w:id="159" w:author="Smith Vidaurre, Grace" w:date="2025-05-29T20:52:00Z" w16du:dateUtc="2025-05-30T00:52:00Z">
        <w:r w:rsidR="00C425E2">
          <w:rPr>
            <w:rFonts w:ascii="Arial" w:hAnsi="Arial" w:cs="Arial"/>
          </w:rPr>
          <w:t>incr</w:t>
        </w:r>
      </w:ins>
      <w:ins w:id="160" w:author="Smith Vidaurre, Grace" w:date="2025-05-29T20:53:00Z" w16du:dateUtc="2025-05-30T00:53:00Z">
        <w:r w:rsidR="00C425E2">
          <w:rPr>
            <w:rFonts w:ascii="Arial" w:hAnsi="Arial" w:cs="Arial"/>
          </w:rPr>
          <w:t xml:space="preserve">eased in concert as </w:t>
        </w:r>
      </w:ins>
      <w:ins w:id="161" w:author="Smith Vidaurre, Grace" w:date="2025-05-29T20:49:00Z" w16du:dateUtc="2025-05-30T00:49:00Z">
        <w:r w:rsidR="00614897">
          <w:rPr>
            <w:rFonts w:ascii="Arial" w:hAnsi="Arial" w:cs="Arial"/>
          </w:rPr>
          <w:t xml:space="preserve">more information was encoded at the given </w:t>
        </w:r>
      </w:ins>
      <w:ins w:id="162" w:author="Smith Vidaurre, Grace" w:date="2025-05-29T20:50:00Z" w16du:dateUtc="2025-05-30T00:50:00Z">
        <w:r w:rsidR="00614897">
          <w:rPr>
            <w:rFonts w:ascii="Arial" w:hAnsi="Arial" w:cs="Arial"/>
          </w:rPr>
          <w:t xml:space="preserve">social level (Figure 4). </w:t>
        </w:r>
      </w:ins>
      <w:ins w:id="163" w:author="Smith Vidaurre, Grace" w:date="2025-05-29T20:49:00Z" w16du:dateUtc="2025-05-30T00:49:00Z">
        <w:r w:rsidR="00614897">
          <w:rPr>
            <w:rFonts w:ascii="Arial" w:hAnsi="Arial" w:cs="Arial"/>
          </w:rPr>
          <w:t xml:space="preserve">For example, when vocalizations contained all </w:t>
        </w:r>
      </w:ins>
      <w:ins w:id="164" w:author="Smith Vidaurre, Grace" w:date="2025-05-29T20:51:00Z" w16du:dateUtc="2025-05-30T00:51:00Z">
        <w:r w:rsidR="00614897">
          <w:rPr>
            <w:rFonts w:ascii="Arial" w:hAnsi="Arial" w:cs="Arial"/>
          </w:rPr>
          <w:t xml:space="preserve">individual identity </w:t>
        </w:r>
      </w:ins>
      <w:ins w:id="165" w:author="Smith Vidaurre, Grace" w:date="2025-05-29T20:49:00Z" w16du:dateUtc="2025-05-30T00:49:00Z">
        <w:r w:rsidR="00614897">
          <w:rPr>
            <w:rFonts w:ascii="Arial" w:hAnsi="Arial" w:cs="Arial"/>
          </w:rPr>
          <w:t xml:space="preserve">information and no </w:t>
        </w:r>
      </w:ins>
      <w:ins w:id="166" w:author="Smith Vidaurre, Grace" w:date="2025-05-29T20:51:00Z" w16du:dateUtc="2025-05-30T00:51:00Z">
        <w:r w:rsidR="00614897">
          <w:rPr>
            <w:rFonts w:ascii="Arial" w:hAnsi="Arial" w:cs="Arial"/>
          </w:rPr>
          <w:t>group</w:t>
        </w:r>
      </w:ins>
      <w:ins w:id="167" w:author="Smith Vidaurre, Grace" w:date="2025-05-29T20:49:00Z" w16du:dateUtc="2025-05-30T00:49:00Z">
        <w:r w:rsidR="00614897">
          <w:rPr>
            <w:rFonts w:ascii="Arial" w:hAnsi="Arial" w:cs="Arial"/>
          </w:rPr>
          <w:t xml:space="preserve"> identity information, </w:t>
        </w:r>
      </w:ins>
      <w:ins w:id="168" w:author="Smith Vidaurre, Grace" w:date="2025-05-29T20:51:00Z" w16du:dateUtc="2025-05-30T00:51:00Z">
        <w:r w:rsidR="00F62889">
          <w:rPr>
            <w:rFonts w:ascii="Arial" w:hAnsi="Arial" w:cs="Arial"/>
          </w:rPr>
          <w:t xml:space="preserve">accuracy values at </w:t>
        </w:r>
      </w:ins>
      <w:ins w:id="169" w:author="Smith Vidaurre, Grace" w:date="2025-05-29T20:49:00Z" w16du:dateUtc="2025-05-30T00:49:00Z">
        <w:r w:rsidR="00614897">
          <w:rPr>
            <w:rFonts w:ascii="Arial" w:hAnsi="Arial" w:cs="Arial"/>
          </w:rPr>
          <w:t xml:space="preserve">the individual level </w:t>
        </w:r>
      </w:ins>
      <w:ins w:id="170" w:author="Smith Vidaurre, Grace" w:date="2025-05-29T20:51:00Z" w16du:dateUtc="2025-05-30T00:51:00Z">
        <w:r w:rsidR="00F62889">
          <w:rPr>
            <w:rFonts w:ascii="Arial" w:hAnsi="Arial" w:cs="Arial"/>
          </w:rPr>
          <w:t>were higher compared to accuracies computed for clustering back to original classes at</w:t>
        </w:r>
      </w:ins>
      <w:ins w:id="171" w:author="Smith Vidaurre, Grace" w:date="2025-05-29T20:49:00Z" w16du:dateUtc="2025-05-30T00:49:00Z">
        <w:r w:rsidR="00614897">
          <w:rPr>
            <w:rFonts w:ascii="Arial" w:hAnsi="Arial" w:cs="Arial"/>
          </w:rPr>
          <w:t xml:space="preserve"> the group level</w:t>
        </w:r>
      </w:ins>
      <w:ins w:id="172" w:author="Smith Vidaurre, Grace" w:date="2025-05-29T20:50:00Z" w16du:dateUtc="2025-05-30T00:50:00Z">
        <w:r w:rsidR="00614897">
          <w:rPr>
            <w:rFonts w:ascii="Arial" w:hAnsi="Arial" w:cs="Arial"/>
          </w:rPr>
          <w:t xml:space="preserve"> </w:t>
        </w:r>
      </w:ins>
      <w:ins w:id="173" w:author="Smith Vidaurre, Grace" w:date="2025-05-29T20:49:00Z" w16du:dateUtc="2025-05-30T00:49:00Z">
        <w:r w:rsidR="00614897">
          <w:rPr>
            <w:rFonts w:ascii="Arial" w:hAnsi="Arial" w:cs="Arial"/>
          </w:rPr>
          <w:t>(</w:t>
        </w:r>
      </w:ins>
      <w:ins w:id="174" w:author="Smith Vidaurre, Grace" w:date="2025-05-29T20:50:00Z" w16du:dateUtc="2025-05-30T00:50:00Z">
        <w:r w:rsidR="00614897">
          <w:rPr>
            <w:rFonts w:ascii="Arial" w:hAnsi="Arial" w:cs="Arial"/>
          </w:rPr>
          <w:t>F</w:t>
        </w:r>
      </w:ins>
      <w:ins w:id="175" w:author="Smith Vidaurre, Grace" w:date="2025-05-29T20:49:00Z" w16du:dateUtc="2025-05-30T00:49:00Z">
        <w:r w:rsidR="00614897">
          <w:rPr>
            <w:rFonts w:ascii="Arial" w:hAnsi="Arial" w:cs="Arial"/>
          </w:rPr>
          <w:t>igure 4).</w:t>
        </w:r>
      </w:ins>
      <w:ins w:id="176" w:author="Smith Vidaurre, Grace" w:date="2025-05-29T20:53:00Z" w16du:dateUtc="2025-05-30T00:53:00Z">
        <w:r w:rsidR="00C425E2">
          <w:rPr>
            <w:rFonts w:ascii="Arial" w:hAnsi="Arial" w:cs="Arial"/>
          </w:rPr>
          <w:t xml:space="preserve"> </w:t>
        </w:r>
      </w:ins>
      <w:ins w:id="177" w:author="Smith Vidaurre, Grace" w:date="2025-05-29T20:37:00Z" w16du:dateUtc="2025-05-30T00:37:00Z">
        <w:r>
          <w:rPr>
            <w:rFonts w:ascii="Arial" w:hAnsi="Arial" w:cs="Arial"/>
          </w:rPr>
          <w:t xml:space="preserve">Finally, </w:t>
        </w:r>
      </w:ins>
      <w:ins w:id="178" w:author="Smith Vidaurre, Grace" w:date="2025-05-29T20:53:00Z" w16du:dateUtc="2025-05-30T00:53:00Z">
        <w:r w:rsidR="00693BF0">
          <w:rPr>
            <w:rFonts w:ascii="Arial" w:hAnsi="Arial" w:cs="Arial"/>
          </w:rPr>
          <w:t xml:space="preserve">patterns of variation in </w:t>
        </w:r>
      </w:ins>
      <w:ins w:id="179" w:author="Smith Vidaurre, Grace" w:date="2025-05-29T20:37:00Z" w16du:dateUtc="2025-05-30T00:37:00Z">
        <w:r>
          <w:rPr>
            <w:rFonts w:ascii="Arial" w:hAnsi="Arial" w:cs="Arial"/>
          </w:rPr>
          <w:t xml:space="preserve">accuracy </w:t>
        </w:r>
      </w:ins>
      <w:ins w:id="180" w:author="Smith Vidaurre, Grace" w:date="2025-05-29T20:53:00Z" w16du:dateUtc="2025-05-30T00:53:00Z">
        <w:r w:rsidR="00693BF0">
          <w:rPr>
            <w:rFonts w:ascii="Arial" w:hAnsi="Arial" w:cs="Arial"/>
          </w:rPr>
          <w:t>calculations</w:t>
        </w:r>
      </w:ins>
      <w:ins w:id="181" w:author="Smith Vidaurre, Grace" w:date="2025-05-29T20:54:00Z" w16du:dateUtc="2025-05-30T00:54:00Z">
        <w:r w:rsidR="00E42A8C">
          <w:rPr>
            <w:rFonts w:ascii="Arial" w:hAnsi="Arial" w:cs="Arial"/>
          </w:rPr>
          <w:t xml:space="preserve"> were </w:t>
        </w:r>
      </w:ins>
      <w:ins w:id="182" w:author="Smith Vidaurre, Grace" w:date="2025-05-29T20:55:00Z" w16du:dateUtc="2025-05-30T00:55:00Z">
        <w:r w:rsidR="00E42A8C">
          <w:rPr>
            <w:rFonts w:ascii="Arial" w:hAnsi="Arial" w:cs="Arial"/>
          </w:rPr>
          <w:t xml:space="preserve">generally </w:t>
        </w:r>
      </w:ins>
      <w:ins w:id="183" w:author="Smith Vidaurre, Grace" w:date="2025-05-29T20:54:00Z" w16du:dateUtc="2025-05-30T00:54:00Z">
        <w:r w:rsidR="00E42A8C">
          <w:rPr>
            <w:rFonts w:ascii="Arial" w:hAnsi="Arial" w:cs="Arial"/>
          </w:rPr>
          <w:t>similar when detecting information in the audio files (SPCC) compared to the character strings (SPCC</w:t>
        </w:r>
      </w:ins>
      <w:ins w:id="184" w:author="Smith Vidaurre, Grace" w:date="2025-05-29T20:55:00Z" w16du:dateUtc="2025-05-30T00:55:00Z">
        <w:r w:rsidR="00E42A8C">
          <w:rPr>
            <w:rFonts w:ascii="Arial" w:hAnsi="Arial" w:cs="Arial"/>
          </w:rPr>
          <w:t>), although</w:t>
        </w:r>
      </w:ins>
      <w:ins w:id="185" w:author="Smith Vidaurre, Grace" w:date="2025-05-29T20:37:00Z" w16du:dateUtc="2025-05-30T00:37:00Z">
        <w:r>
          <w:rPr>
            <w:rFonts w:ascii="Arial" w:hAnsi="Arial" w:cs="Arial"/>
          </w:rPr>
          <w:t xml:space="preserve"> </w:t>
        </w:r>
      </w:ins>
      <w:ins w:id="186" w:author="Smith Vidaurre, Grace" w:date="2025-05-29T20:55:00Z" w16du:dateUtc="2025-05-30T00:55:00Z">
        <w:r w:rsidR="00E42A8C">
          <w:rPr>
            <w:rFonts w:ascii="Arial" w:hAnsi="Arial" w:cs="Arial"/>
          </w:rPr>
          <w:t>accuracy values for audio files at the group level were lower compared to character strings.</w:t>
        </w:r>
      </w:ins>
    </w:p>
    <w:p w14:paraId="438C72C3" w14:textId="77777777" w:rsidR="00556C68" w:rsidRDefault="00556C68" w:rsidP="0033457D">
      <w:pPr>
        <w:spacing w:line="480" w:lineRule="auto"/>
        <w:rPr>
          <w:ins w:id="187" w:author="Smith Vidaurre, Grace" w:date="2025-05-29T20:56:00Z" w16du:dateUtc="2025-05-30T00:56:00Z"/>
          <w:rFonts w:ascii="Arial" w:hAnsi="Arial" w:cs="Arial"/>
        </w:rPr>
      </w:pPr>
    </w:p>
    <w:p w14:paraId="0FA64B5E" w14:textId="77777777" w:rsidR="00556C68" w:rsidRPr="003F42F1" w:rsidDel="00556C68" w:rsidRDefault="00556C68" w:rsidP="00556C68">
      <w:pPr>
        <w:spacing w:line="480" w:lineRule="auto"/>
        <w:rPr>
          <w:del w:id="188" w:author="Smith Vidaurre, Grace" w:date="2025-05-29T20:56:00Z" w16du:dateUtc="2025-05-30T00:56:00Z"/>
          <w:moveTo w:id="189" w:author="Smith Vidaurre, Grace" w:date="2025-05-29T20:56:00Z" w16du:dateUtc="2025-05-30T00:56:00Z"/>
          <w:rFonts w:ascii="Arial" w:hAnsi="Arial" w:cs="Arial"/>
          <w:b/>
          <w:bCs/>
          <w:sz w:val="22"/>
          <w:szCs w:val="22"/>
        </w:rPr>
      </w:pPr>
      <w:moveToRangeStart w:id="190" w:author="Smith Vidaurre, Grace" w:date="2025-05-29T20:56:00Z" w:name="move199444600"/>
      <w:commentRangeStart w:id="191"/>
      <w:moveTo w:id="192" w:author="Smith Vidaurre, Grace" w:date="2025-05-29T20:56:00Z" w16du:dateUtc="2025-05-30T00:56:00Z">
        <w:r w:rsidRPr="003F42F1">
          <w:rPr>
            <w:rFonts w:ascii="Arial" w:hAnsi="Arial" w:cs="Arial"/>
            <w:b/>
            <w:bCs/>
            <w:sz w:val="22"/>
            <w:szCs w:val="22"/>
          </w:rPr>
          <w:t xml:space="preserve">Figure </w:t>
        </w:r>
        <w:commentRangeEnd w:id="191"/>
        <w:r w:rsidRPr="003F42F1">
          <w:rPr>
            <w:rStyle w:val="CommentReference"/>
            <w:rFonts w:ascii="Arial" w:hAnsi="Arial" w:cs="Arial"/>
            <w:sz w:val="22"/>
            <w:szCs w:val="22"/>
          </w:rPr>
          <w:commentReference w:id="191"/>
        </w:r>
        <w:r w:rsidRPr="003F42F1">
          <w:rPr>
            <w:rFonts w:ascii="Arial" w:hAnsi="Arial" w:cs="Arial"/>
            <w:b/>
            <w:bCs/>
            <w:sz w:val="22"/>
            <w:szCs w:val="22"/>
          </w:rPr>
          <w:t>4:</w:t>
        </w:r>
        <w:r>
          <w:rPr>
            <w:rFonts w:ascii="Arial" w:hAnsi="Arial" w:cs="Arial"/>
            <w:b/>
            <w:bCs/>
            <w:sz w:val="22"/>
            <w:szCs w:val="22"/>
          </w:rPr>
          <w:t xml:space="preserve"> TKTK figure caption</w:t>
        </w:r>
      </w:moveTo>
    </w:p>
    <w:moveToRangeEnd w:id="190"/>
    <w:p w14:paraId="040952B3" w14:textId="77777777" w:rsidR="00556C68" w:rsidRDefault="00556C68" w:rsidP="0033457D">
      <w:pPr>
        <w:spacing w:line="480" w:lineRule="auto"/>
        <w:rPr>
          <w:ins w:id="193" w:author="Smith Vidaurre, Grace" w:date="2025-05-29T20:56:00Z" w16du:dateUtc="2025-05-30T00:56:00Z"/>
          <w:rFonts w:ascii="Arial" w:hAnsi="Arial" w:cs="Arial"/>
        </w:rPr>
      </w:pPr>
    </w:p>
    <w:p w14:paraId="153AC610" w14:textId="77777777" w:rsidR="00556C68" w:rsidRDefault="00556C68" w:rsidP="0033457D">
      <w:pPr>
        <w:spacing w:line="480" w:lineRule="auto"/>
        <w:rPr>
          <w:rFonts w:ascii="Arial" w:hAnsi="Arial" w:cs="Arial"/>
        </w:rPr>
      </w:pPr>
    </w:p>
    <w:p w14:paraId="47F5F688" w14:textId="7AE473B0" w:rsidR="00A5558B" w:rsidDel="00AF5D94" w:rsidRDefault="000B385D" w:rsidP="00556C68">
      <w:pPr>
        <w:spacing w:line="480" w:lineRule="auto"/>
        <w:ind w:firstLine="720"/>
        <w:rPr>
          <w:del w:id="194" w:author="Smith Vidaurre, Grace" w:date="2025-05-29T20:35:00Z" w16du:dateUtc="2025-05-30T00:35:00Z"/>
          <w:rFonts w:ascii="Arial" w:hAnsi="Arial" w:cs="Arial"/>
        </w:rPr>
        <w:pPrChange w:id="195" w:author="Smith Vidaurre, Grace" w:date="2025-05-29T20:56:00Z" w16du:dateUtc="2025-05-30T00:56:00Z">
          <w:pPr>
            <w:spacing w:line="480" w:lineRule="auto"/>
            <w:ind w:firstLine="720"/>
          </w:pPr>
        </w:pPrChange>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ins w:id="196" w:author="Smith Vidaurre, Grace" w:date="2025-05-29T20:34:00Z" w16du:dateUtc="2025-05-30T00:34:00Z">
        <w:r w:rsidR="00AF5D94">
          <w:rPr>
            <w:rFonts w:ascii="Arial" w:hAnsi="Arial" w:cs="Arial"/>
          </w:rPr>
          <w:t>. In</w:t>
        </w:r>
      </w:ins>
      <w:ins w:id="197" w:author="Smith Vidaurre, Grace" w:date="2025-05-29T20:35:00Z" w16du:dateUtc="2025-05-30T00:35:00Z">
        <w:r w:rsidR="00AF5D94">
          <w:rPr>
            <w:rFonts w:ascii="Arial" w:hAnsi="Arial" w:cs="Arial"/>
          </w:rPr>
          <w:t xml:space="preserve"> addition, accuracy values</w:t>
        </w:r>
      </w:ins>
      <w:del w:id="198" w:author="Smith Vidaurre, Grace" w:date="2025-05-29T20:34:00Z" w16du:dateUtc="2025-05-30T00:34:00Z">
        <w:r w:rsidR="001565B4" w:rsidDel="00AF5D94">
          <w:rPr>
            <w:rFonts w:ascii="Arial" w:hAnsi="Arial" w:cs="Arial"/>
          </w:rPr>
          <w:delText xml:space="preserve"> and</w:delText>
        </w:r>
      </w:del>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ins w:id="199" w:author="Smith Vidaurre, Grace" w:date="2025-05-29T20:35:00Z" w16du:dateUtc="2025-05-30T00:35:00Z">
        <w:r w:rsidR="00AF5D94">
          <w:rPr>
            <w:rFonts w:ascii="Arial" w:hAnsi="Arial" w:cs="Arial"/>
          </w:rPr>
          <w:t xml:space="preserve"> </w:t>
        </w:r>
      </w:ins>
    </w:p>
    <w:p w14:paraId="4CC3E160" w14:textId="2C89221B" w:rsidR="002B5ACA" w:rsidRPr="00556C68" w:rsidDel="00AF5D94" w:rsidRDefault="00670223" w:rsidP="000F1994">
      <w:pPr>
        <w:spacing w:line="480" w:lineRule="auto"/>
        <w:ind w:firstLine="720"/>
        <w:rPr>
          <w:del w:id="200" w:author="Smith Vidaurre, Grace" w:date="2025-05-29T20:36:00Z" w16du:dateUtc="2025-05-30T00:36:00Z"/>
          <w:rFonts w:ascii="Arial" w:hAnsi="Arial" w:cs="Arial"/>
          <w:rPrChange w:id="201" w:author="Smith Vidaurre, Grace" w:date="2025-05-29T20:56:00Z" w16du:dateUtc="2025-05-30T00:56:00Z">
            <w:rPr>
              <w:del w:id="202" w:author="Smith Vidaurre, Grace" w:date="2025-05-29T20:36:00Z" w16du:dateUtc="2025-05-30T00:36:00Z"/>
              <w:rFonts w:ascii="Arial" w:hAnsi="Arial" w:cs="Arial"/>
              <w:i/>
              <w:iCs/>
            </w:rPr>
          </w:rPrChange>
        </w:rPr>
        <w:pPrChange w:id="203" w:author="Smith Vidaurre, Grace" w:date="2025-05-29T20:59:00Z" w16du:dateUtc="2025-05-30T00:59:00Z">
          <w:pPr>
            <w:spacing w:line="480" w:lineRule="auto"/>
          </w:pPr>
        </w:pPrChange>
      </w:pPr>
      <w:ins w:id="204" w:author="Smith Vidaurre, Grace" w:date="2025-05-28T19:23:00Z" w16du:dateUtc="2025-05-28T23:23:00Z">
        <w:r>
          <w:rPr>
            <w:rFonts w:ascii="Arial" w:hAnsi="Arial" w:cs="Arial"/>
          </w:rPr>
          <w:t xml:space="preserve">We expected </w:t>
        </w:r>
      </w:ins>
      <w:ins w:id="205" w:author="Smith Vidaurre, Grace" w:date="2025-05-29T20:36:00Z" w16du:dateUtc="2025-05-30T00:36:00Z">
        <w:r w:rsidR="00AF5D94">
          <w:rPr>
            <w:rFonts w:ascii="Arial" w:hAnsi="Arial" w:cs="Arial"/>
          </w:rPr>
          <w:t xml:space="preserve">statistically </w:t>
        </w:r>
      </w:ins>
      <w:ins w:id="206" w:author="Smith Vidaurre, Grace" w:date="2025-05-28T19:23:00Z" w16du:dateUtc="2025-05-28T23:23:00Z">
        <w:r>
          <w:rPr>
            <w:rFonts w:ascii="Arial" w:hAnsi="Arial" w:cs="Arial"/>
          </w:rPr>
          <w:t xml:space="preserve">significant detection of information at either social level (larger absolute effect sizes) </w:t>
        </w:r>
        <w:r>
          <w:rPr>
            <w:rFonts w:ascii="Arial" w:hAnsi="Arial" w:cs="Arial"/>
          </w:rPr>
          <w:lastRenderedPageBreak/>
          <w:t>when information encoding was higher for one social level than the other</w:t>
        </w:r>
      </w:ins>
      <w:ins w:id="207" w:author="Smith Vidaurre, Grace" w:date="2025-05-29T20:36:00Z" w16du:dateUtc="2025-05-30T00:36:00Z">
        <w:r w:rsidR="00AF5D94">
          <w:rPr>
            <w:rFonts w:ascii="Arial" w:hAnsi="Arial" w:cs="Arial"/>
          </w:rPr>
          <w:t>. We also expected to identify high significance of information detection</w:t>
        </w:r>
      </w:ins>
      <w:ins w:id="208" w:author="Smith Vidaurre, Grace" w:date="2025-05-28T19:23:00Z" w16du:dateUtc="2025-05-28T23:23:00Z">
        <w:r>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ins>
      <w:ins w:id="209" w:author="Smith Vidaurre, Grace" w:date="2025-05-29T20:56:00Z" w16du:dateUtc="2025-05-30T00:56:00Z">
        <w:r w:rsidR="00AA32BB">
          <w:rPr>
            <w:rFonts w:ascii="Arial" w:hAnsi="Arial" w:cs="Arial"/>
          </w:rPr>
          <w:t>.</w:t>
        </w:r>
      </w:ins>
      <w:ins w:id="210" w:author="Smith Vidaurre, Grace" w:date="2025-05-29T20:57:00Z" w16du:dateUtc="2025-05-30T00:57:00Z">
        <w:r w:rsidR="00E86CDE">
          <w:rPr>
            <w:rFonts w:ascii="Arial" w:hAnsi="Arial" w:cs="Arial"/>
          </w:rPr>
          <w:t xml:space="preserve"> As we knew which social level contained more information than the other, effect size</w:t>
        </w:r>
      </w:ins>
      <w:ins w:id="211" w:author="Smith Vidaurre, Grace" w:date="2025-05-29T20:58:00Z" w16du:dateUtc="2025-05-30T00:58:00Z">
        <w:r w:rsidR="00E86CDE">
          <w:rPr>
            <w:rFonts w:ascii="Arial" w:hAnsi="Arial" w:cs="Arial"/>
          </w:rPr>
          <w:t xml:space="preserve"> calculations</w:t>
        </w:r>
      </w:ins>
      <w:ins w:id="212" w:author="Smith Vidaurre, Grace" w:date="2025-05-29T20:57:00Z" w16du:dateUtc="2025-05-30T00:57:00Z">
        <w:r w:rsidR="00E86CDE">
          <w:rPr>
            <w:rFonts w:ascii="Arial" w:hAnsi="Arial" w:cs="Arial"/>
          </w:rPr>
          <w:t xml:space="preserve"> </w:t>
        </w:r>
      </w:ins>
      <w:ins w:id="213" w:author="Smith Vidaurre, Grace" w:date="2025-05-29T20:58:00Z" w16du:dateUtc="2025-05-30T00:58:00Z">
        <w:r w:rsidR="00E86CDE">
          <w:rPr>
            <w:rFonts w:ascii="Arial" w:hAnsi="Arial" w:cs="Arial"/>
          </w:rPr>
          <w:t xml:space="preserve">allowed us to directly address whether we significantly detected information at the social level </w:t>
        </w:r>
        <w:r w:rsidR="00761787">
          <w:rPr>
            <w:rFonts w:ascii="Arial" w:hAnsi="Arial" w:cs="Arial"/>
          </w:rPr>
          <w:t xml:space="preserve">at which we had originally encoded </w:t>
        </w:r>
      </w:ins>
      <w:ins w:id="214" w:author="Smith Vidaurre, Grace" w:date="2025-05-29T20:59:00Z" w16du:dateUtc="2025-05-30T00:59:00Z">
        <w:r w:rsidR="00761787">
          <w:rPr>
            <w:rFonts w:ascii="Arial" w:hAnsi="Arial" w:cs="Arial"/>
          </w:rPr>
          <w:t>more identity</w:t>
        </w:r>
      </w:ins>
      <w:ins w:id="215" w:author="Smith Vidaurre, Grace" w:date="2025-05-29T20:58:00Z" w16du:dateUtc="2025-05-30T00:58:00Z">
        <w:r w:rsidR="00E86CDE">
          <w:rPr>
            <w:rFonts w:ascii="Arial" w:hAnsi="Arial" w:cs="Arial"/>
          </w:rPr>
          <w:t xml:space="preserve"> information.</w:t>
        </w:r>
      </w:ins>
      <w:ins w:id="216" w:author="Smith Vidaurre, Grace" w:date="2025-05-29T20:59:00Z" w16du:dateUtc="2025-05-30T00:59:00Z">
        <w:r w:rsidR="000F1994">
          <w:rPr>
            <w:rFonts w:ascii="Arial" w:hAnsi="Arial" w:cs="Arial"/>
          </w:rPr>
          <w:t xml:space="preserve"> We calculated effect sizes between group-level and individual level accuracies for </w:t>
        </w:r>
      </w:ins>
      <w:del w:id="217" w:author="Smith Vidaurre, Grace" w:date="2025-05-29T20:36:00Z" w16du:dateUtc="2025-05-30T00:36:00Z">
        <w:r w:rsidR="002B5ACA" w:rsidRPr="00502FF3" w:rsidDel="00AF5D94">
          <w:rPr>
            <w:rFonts w:ascii="Arial" w:hAnsi="Arial" w:cs="Arial"/>
            <w:i/>
            <w:iCs/>
          </w:rPr>
          <w:delText xml:space="preserve"> </w:delText>
        </w:r>
      </w:del>
    </w:p>
    <w:p w14:paraId="69C87990" w14:textId="6EC4E164" w:rsidR="00D61BB4" w:rsidDel="00053C95" w:rsidRDefault="00804F56" w:rsidP="000F1994">
      <w:pPr>
        <w:spacing w:line="480" w:lineRule="auto"/>
        <w:ind w:firstLine="720"/>
        <w:rPr>
          <w:del w:id="218" w:author="Smith Vidaurre, Grace" w:date="2025-05-29T20:37:00Z" w16du:dateUtc="2025-05-30T00:37:00Z"/>
          <w:rFonts w:ascii="Arial" w:hAnsi="Arial" w:cs="Arial"/>
        </w:rPr>
        <w:pPrChange w:id="219" w:author="Smith Vidaurre, Grace" w:date="2025-05-29T20:59:00Z" w16du:dateUtc="2025-05-30T00:59:00Z">
          <w:pPr>
            <w:spacing w:line="480" w:lineRule="auto"/>
          </w:pPr>
        </w:pPrChange>
      </w:pPr>
      <w:del w:id="220" w:author="Smith Vidaurre, Grace" w:date="2025-05-29T20:36:00Z" w16du:dateUtc="2025-05-30T00:36:00Z">
        <w:r w:rsidDel="00AF5D94">
          <w:rPr>
            <w:rFonts w:ascii="Arial" w:hAnsi="Arial" w:cs="Arial"/>
          </w:rPr>
          <w:tab/>
        </w:r>
      </w:del>
      <w:del w:id="221" w:author="Smith Vidaurre, Grace" w:date="2025-05-29T20:37:00Z" w16du:dateUtc="2025-05-30T00:37:00Z">
        <w:r w:rsidDel="00053C95">
          <w:rPr>
            <w:rFonts w:ascii="Arial" w:hAnsi="Arial" w:cs="Arial"/>
          </w:rPr>
          <w:delText>We calculated the accuracy of</w:delText>
        </w:r>
        <w:r w:rsidR="00C17CC6" w:rsidDel="00053C95">
          <w:rPr>
            <w:rFonts w:ascii="Arial" w:hAnsi="Arial" w:cs="Arial"/>
          </w:rPr>
          <w:delText xml:space="preserve"> clustering synthetic vocalizations back to their original class labels (either group or individual level) using edit distance or SPCC calculations. We did this for vocalizations generated</w:delText>
        </w:r>
        <w:r w:rsidR="000E136D" w:rsidDel="00053C95">
          <w:rPr>
            <w:rFonts w:ascii="Arial" w:hAnsi="Arial" w:cs="Arial"/>
          </w:rPr>
          <w:delText xml:space="preserve"> across 4 information encoding proportions and 4</w:delText>
        </w:r>
        <w:r w:rsidDel="00053C95">
          <w:rPr>
            <w:rFonts w:ascii="Arial" w:hAnsi="Arial" w:cs="Arial"/>
          </w:rPr>
          <w:delText xml:space="preserve"> </w:delText>
        </w:r>
        <w:r w:rsidR="000E136D" w:rsidDel="00053C95">
          <w:rPr>
            <w:rFonts w:ascii="Arial" w:hAnsi="Arial" w:cs="Arial"/>
          </w:rPr>
          <w:delText xml:space="preserve">social conditions that represent different </w:delText>
        </w:r>
        <w:r w:rsidR="00DF1F32" w:rsidDel="00053C95">
          <w:rPr>
            <w:rFonts w:ascii="Arial" w:hAnsi="Arial" w:cs="Arial"/>
          </w:rPr>
          <w:delText>numbers</w:delText>
        </w:r>
        <w:r w:rsidR="000E136D" w:rsidDel="00053C95">
          <w:rPr>
            <w:rFonts w:ascii="Arial" w:hAnsi="Arial" w:cs="Arial"/>
          </w:rPr>
          <w:delText xml:space="preserve"> of original clusters of information. </w:delText>
        </w:r>
        <w:r w:rsidR="00C17CC6" w:rsidDel="00053C95">
          <w:rPr>
            <w:rFonts w:ascii="Arial" w:hAnsi="Arial" w:cs="Arial"/>
          </w:rPr>
          <w:delTex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delText>
        </w:r>
        <w:r w:rsidR="00C82E82" w:rsidDel="00053C95">
          <w:rPr>
            <w:rFonts w:ascii="Arial" w:hAnsi="Arial" w:cs="Arial"/>
          </w:rPr>
          <w:delText xml:space="preserve">. </w:delText>
        </w:r>
        <w:r w:rsidR="003F42F1" w:rsidDel="00053C95">
          <w:rPr>
            <w:rFonts w:ascii="Arial" w:hAnsi="Arial" w:cs="Arial"/>
          </w:rPr>
          <w:delText xml:space="preserve">Additionally, </w:delText>
        </w:r>
        <w:r w:rsidR="00C82E82" w:rsidDel="00053C95">
          <w:rPr>
            <w:rFonts w:ascii="Arial" w:hAnsi="Arial" w:cs="Arial"/>
          </w:rPr>
          <w:delText xml:space="preserve">information detection was more accurate when signals were generated in </w:delText>
        </w:r>
        <w:r w:rsidR="00DF1F32" w:rsidDel="00053C95">
          <w:rPr>
            <w:rFonts w:ascii="Arial" w:hAnsi="Arial" w:cs="Arial"/>
          </w:rPr>
          <w:delText>fewer</w:delText>
        </w:r>
        <w:r w:rsidR="00C82E82" w:rsidDel="00053C95">
          <w:rPr>
            <w:rFonts w:ascii="Arial" w:hAnsi="Arial" w:cs="Arial"/>
          </w:rPr>
          <w:delText xml:space="preserve"> number of original classes (fewer groups for group information, fewer individuals for individual information).</w:delText>
        </w:r>
      </w:del>
      <w:moveFromRangeStart w:id="222" w:author="Smith Vidaurre, Grace" w:date="2025-05-28T19:11:00Z" w:name="move199351880"/>
      <w:moveFrom w:id="223" w:author="Smith Vidaurre, Grace" w:date="2025-05-28T19:11:00Z" w16du:dateUtc="2025-05-28T23:11:00Z">
        <w:del w:id="224" w:author="Smith Vidaurre, Grace" w:date="2025-05-29T20:37:00Z" w16du:dateUtc="2025-05-30T00:37:00Z">
          <w:r w:rsidR="00C82E82" w:rsidDel="00053C95">
            <w:rPr>
              <w:rFonts w:ascii="Arial" w:hAnsi="Arial" w:cs="Arial"/>
            </w:rPr>
            <w:delText xml:space="preserve"> </w:delText>
          </w:r>
          <w:r w:rsidR="003F42F1" w:rsidDel="00053C95">
            <w:rPr>
              <w:rFonts w:ascii="Arial" w:hAnsi="Arial" w:cs="Arial"/>
            </w:rPr>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del>
      </w:moveFrom>
      <w:moveFromRangeEnd w:id="222"/>
      <w:del w:id="225" w:author="Smith Vidaurre, Grace" w:date="2025-05-29T20:37:00Z" w16du:dateUtc="2025-05-30T00:37:00Z">
        <w:r w:rsidR="003F42F1" w:rsidDel="00053C95">
          <w:rPr>
            <w:rFonts w:ascii="Arial" w:hAnsi="Arial" w:cs="Arial"/>
          </w:rPr>
          <w:delText xml:space="preserve"> </w:delText>
        </w:r>
        <w:r w:rsidR="00C17CC6" w:rsidDel="00053C95">
          <w:rPr>
            <w:rFonts w:ascii="Arial" w:hAnsi="Arial" w:cs="Arial"/>
          </w:rPr>
          <w:delText xml:space="preserve">Finally, accuracy patters for edit distance measurements were similar to those for SPCC measurements. </w:delText>
        </w:r>
      </w:del>
    </w:p>
    <w:p w14:paraId="22853B7B" w14:textId="3BF36C57" w:rsidR="00387E0E" w:rsidDel="000F1994" w:rsidRDefault="00387E0E" w:rsidP="000F1994">
      <w:pPr>
        <w:spacing w:line="480" w:lineRule="auto"/>
        <w:ind w:firstLine="720"/>
        <w:rPr>
          <w:del w:id="226" w:author="Smith Vidaurre, Grace" w:date="2025-05-29T20:59:00Z" w16du:dateUtc="2025-05-30T00:59:00Z"/>
          <w:rFonts w:ascii="Arial" w:hAnsi="Arial" w:cs="Arial"/>
          <w:b/>
          <w:bCs/>
          <w:sz w:val="22"/>
          <w:szCs w:val="22"/>
        </w:rPr>
        <w:pPrChange w:id="227" w:author="Smith Vidaurre, Grace" w:date="2025-05-29T20:59:00Z" w16du:dateUtc="2025-05-30T00:59:00Z">
          <w:pPr>
            <w:spacing w:line="480" w:lineRule="auto"/>
          </w:pPr>
        </w:pPrChange>
      </w:pPr>
      <w:del w:id="228" w:author="Smith Vidaurre, Grace" w:date="2025-05-27T21:15:00Z" w16du:dateUtc="2025-05-28T01:15:00Z">
        <w:r w:rsidDel="00D6192A">
          <w:rPr>
            <w:rFonts w:ascii="Arial" w:hAnsi="Arial" w:cs="Arial"/>
            <w:b/>
            <w:bCs/>
            <w:noProof/>
            <w:sz w:val="22"/>
            <w:szCs w:val="22"/>
          </w:rPr>
          <w:drawing>
            <wp:inline distT="0" distB="0" distL="0" distR="0" wp14:anchorId="7E081CA4" wp14:editId="6E95EBBD">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2CF76C2C" w14:textId="11B74380" w:rsidR="003F42F1" w:rsidRPr="003F42F1" w:rsidDel="000F1994" w:rsidRDefault="003F42F1" w:rsidP="000F1994">
      <w:pPr>
        <w:spacing w:line="480" w:lineRule="auto"/>
        <w:ind w:firstLine="720"/>
        <w:rPr>
          <w:del w:id="229" w:author="Smith Vidaurre, Grace" w:date="2025-05-29T20:59:00Z" w16du:dateUtc="2025-05-30T00:59:00Z"/>
          <w:moveFrom w:id="230" w:author="Smith Vidaurre, Grace" w:date="2025-05-29T20:56:00Z" w16du:dateUtc="2025-05-30T00:56:00Z"/>
          <w:rFonts w:ascii="Arial" w:hAnsi="Arial" w:cs="Arial"/>
          <w:b/>
          <w:bCs/>
          <w:sz w:val="22"/>
          <w:szCs w:val="22"/>
        </w:rPr>
        <w:pPrChange w:id="231" w:author="Smith Vidaurre, Grace" w:date="2025-05-29T20:59:00Z" w16du:dateUtc="2025-05-30T00:59:00Z">
          <w:pPr>
            <w:spacing w:line="480" w:lineRule="auto"/>
          </w:pPr>
        </w:pPrChange>
      </w:pPr>
      <w:moveFromRangeStart w:id="232" w:author="Smith Vidaurre, Grace" w:date="2025-05-29T20:56:00Z" w:name="move199444600"/>
      <w:commentRangeStart w:id="233"/>
      <w:moveFrom w:id="234" w:author="Smith Vidaurre, Grace" w:date="2025-05-29T20:56:00Z" w16du:dateUtc="2025-05-30T00:56:00Z">
        <w:del w:id="235" w:author="Smith Vidaurre, Grace" w:date="2025-05-29T20:59:00Z" w16du:dateUtc="2025-05-30T00:59:00Z">
          <w:r w:rsidRPr="003F42F1" w:rsidDel="000F1994">
            <w:rPr>
              <w:rFonts w:ascii="Arial" w:hAnsi="Arial" w:cs="Arial"/>
              <w:b/>
              <w:bCs/>
              <w:sz w:val="22"/>
              <w:szCs w:val="22"/>
            </w:rPr>
            <w:delText xml:space="preserve">Figure </w:delText>
          </w:r>
          <w:commentRangeEnd w:id="233"/>
          <w:r w:rsidRPr="003F42F1" w:rsidDel="000F1994">
            <w:rPr>
              <w:rStyle w:val="CommentReference"/>
              <w:rFonts w:ascii="Arial" w:hAnsi="Arial" w:cs="Arial"/>
              <w:sz w:val="22"/>
              <w:szCs w:val="22"/>
            </w:rPr>
            <w:commentReference w:id="233"/>
          </w:r>
          <w:r w:rsidRPr="003F42F1" w:rsidDel="000F1994">
            <w:rPr>
              <w:rFonts w:ascii="Arial" w:hAnsi="Arial" w:cs="Arial"/>
              <w:b/>
              <w:bCs/>
              <w:sz w:val="22"/>
              <w:szCs w:val="22"/>
            </w:rPr>
            <w:delText>4:</w:delText>
          </w:r>
          <w:r w:rsidR="00BC7640" w:rsidDel="000F1994">
            <w:rPr>
              <w:rFonts w:ascii="Arial" w:hAnsi="Arial" w:cs="Arial"/>
              <w:b/>
              <w:bCs/>
              <w:sz w:val="22"/>
              <w:szCs w:val="22"/>
            </w:rPr>
            <w:delText xml:space="preserve"> TKTK figure caption</w:delText>
          </w:r>
        </w:del>
      </w:moveFrom>
    </w:p>
    <w:moveFromRangeEnd w:id="232"/>
    <w:p w14:paraId="14800745" w14:textId="5E894D1F" w:rsidR="003F42F1" w:rsidDel="000F1994" w:rsidRDefault="003F42F1" w:rsidP="000F1994">
      <w:pPr>
        <w:spacing w:line="480" w:lineRule="auto"/>
        <w:ind w:firstLine="720"/>
        <w:rPr>
          <w:del w:id="236" w:author="Smith Vidaurre, Grace" w:date="2025-05-29T20:59:00Z" w16du:dateUtc="2025-05-30T00:59:00Z"/>
          <w:rFonts w:ascii="Arial" w:hAnsi="Arial" w:cs="Arial"/>
        </w:rPr>
        <w:pPrChange w:id="237" w:author="Smith Vidaurre, Grace" w:date="2025-05-29T20:59:00Z" w16du:dateUtc="2025-05-30T00:59:00Z">
          <w:pPr>
            <w:spacing w:line="480" w:lineRule="auto"/>
          </w:pPr>
        </w:pPrChange>
      </w:pPr>
    </w:p>
    <w:p w14:paraId="1644C9D4" w14:textId="77777777" w:rsidR="00DD53A2" w:rsidRDefault="00C17CC6" w:rsidP="000F1994">
      <w:pPr>
        <w:spacing w:line="480" w:lineRule="auto"/>
        <w:ind w:firstLine="720"/>
        <w:rPr>
          <w:ins w:id="238" w:author="Smith Vidaurre, Grace" w:date="2025-05-29T21:00:00Z" w16du:dateUtc="2025-05-30T01:00:00Z"/>
          <w:rFonts w:ascii="Arial" w:hAnsi="Arial" w:cs="Arial"/>
        </w:rPr>
      </w:pPr>
      <w:del w:id="239" w:author="Smith Vidaurre, Grace" w:date="2025-05-29T20:59:00Z" w16du:dateUtc="2025-05-30T00:59:00Z">
        <w:r w:rsidDel="000F1994">
          <w:rPr>
            <w:rFonts w:ascii="Arial" w:hAnsi="Arial" w:cs="Arial"/>
          </w:rPr>
          <w:delText>To quanitatively determine the social level (group or individual) with the most vocal information that was originally encoded, w</w:delText>
        </w:r>
        <w:r w:rsidR="003F42F1" w:rsidDel="000F1994">
          <w:rPr>
            <w:rFonts w:ascii="Arial" w:hAnsi="Arial" w:cs="Arial"/>
          </w:rPr>
          <w:delText xml:space="preserve">e calculated Cliff’s delta comparing group information accuracy measures to individual information accuracy measures </w:delText>
        </w:r>
        <w:r w:rsidR="00E812CC" w:rsidDel="000F1994">
          <w:rPr>
            <w:rFonts w:ascii="Arial" w:hAnsi="Arial" w:cs="Arial"/>
          </w:rPr>
          <w:delText xml:space="preserve">for </w:delText>
        </w:r>
      </w:del>
      <w:r w:rsidR="00E812CC">
        <w:rPr>
          <w:rFonts w:ascii="Arial" w:hAnsi="Arial" w:cs="Arial"/>
        </w:rPr>
        <w:t xml:space="preserve">each </w:t>
      </w:r>
      <w:ins w:id="240" w:author="Smith Vidaurre, Grace" w:date="2025-05-29T20:59:00Z" w16du:dateUtc="2025-05-30T00:59:00Z">
        <w:r w:rsidR="000F1994">
          <w:rPr>
            <w:rFonts w:ascii="Arial" w:hAnsi="Arial" w:cs="Arial"/>
          </w:rPr>
          <w:t xml:space="preserve">combination </w:t>
        </w:r>
      </w:ins>
      <w:r w:rsidR="00E812CC">
        <w:rPr>
          <w:rFonts w:ascii="Arial" w:hAnsi="Arial" w:cs="Arial"/>
        </w:rPr>
        <w:t>of the</w:t>
      </w:r>
      <w:r w:rsidR="003F42F1">
        <w:rPr>
          <w:rFonts w:ascii="Arial" w:hAnsi="Arial" w:cs="Arial"/>
        </w:rPr>
        <w:t xml:space="preserve"> </w:t>
      </w:r>
      <w:ins w:id="241" w:author="Smith Vidaurre, Grace" w:date="2025-05-29T20:59:00Z" w16du:dateUtc="2025-05-30T00:59:00Z">
        <w:r w:rsidR="000F1994">
          <w:rPr>
            <w:rFonts w:ascii="Arial" w:hAnsi="Arial" w:cs="Arial"/>
          </w:rPr>
          <w:t>our four</w:t>
        </w:r>
      </w:ins>
      <w:del w:id="242" w:author="Smith Vidaurre, Grace" w:date="2025-05-29T20:59:00Z" w16du:dateUtc="2025-05-30T00:59:00Z">
        <w:r w:rsidR="004662E9" w:rsidDel="000F1994">
          <w:rPr>
            <w:rFonts w:ascii="Arial" w:hAnsi="Arial" w:cs="Arial"/>
          </w:rPr>
          <w:delText>4</w:delText>
        </w:r>
      </w:del>
      <w:r w:rsidR="004662E9">
        <w:rPr>
          <w:rFonts w:ascii="Arial" w:hAnsi="Arial" w:cs="Arial"/>
        </w:rPr>
        <w:t xml:space="preserve"> information encoding</w:t>
      </w:r>
      <w:ins w:id="243" w:author="Smith Vidaurre, Grace" w:date="2025-05-29T21:00:00Z" w16du:dateUtc="2025-05-30T01:00:00Z">
        <w:r w:rsidR="000F1994">
          <w:rPr>
            <w:rFonts w:ascii="Arial" w:hAnsi="Arial" w:cs="Arial"/>
          </w:rPr>
          <w:t xml:space="preserve"> treatments</w:t>
        </w:r>
      </w:ins>
      <w:del w:id="244" w:author="Smith Vidaurre, Grace" w:date="2025-05-29T21:00:00Z" w16du:dateUtc="2025-05-30T01:00:00Z">
        <w:r w:rsidR="004662E9" w:rsidDel="000F1994">
          <w:rPr>
            <w:rFonts w:ascii="Arial" w:hAnsi="Arial" w:cs="Arial"/>
          </w:rPr>
          <w:delText xml:space="preserve"> p</w:delText>
        </w:r>
      </w:del>
      <w:del w:id="245" w:author="Smith Vidaurre, Grace" w:date="2025-05-29T20:59:00Z" w16du:dateUtc="2025-05-30T00:59:00Z">
        <w:r w:rsidR="004662E9" w:rsidDel="000F1994">
          <w:rPr>
            <w:rFonts w:ascii="Arial" w:hAnsi="Arial" w:cs="Arial"/>
          </w:rPr>
          <w:delText>roportions</w:delText>
        </w:r>
      </w:del>
      <w:r w:rsidR="004662E9">
        <w:rPr>
          <w:rFonts w:ascii="Arial" w:hAnsi="Arial" w:cs="Arial"/>
        </w:rPr>
        <w:t xml:space="preserve"> and </w:t>
      </w:r>
      <w:ins w:id="246" w:author="Smith Vidaurre, Grace" w:date="2025-05-29T21:00:00Z" w16du:dateUtc="2025-05-30T01:00:00Z">
        <w:r w:rsidR="000F1994">
          <w:rPr>
            <w:rFonts w:ascii="Arial" w:hAnsi="Arial" w:cs="Arial"/>
          </w:rPr>
          <w:t>four</w:t>
        </w:r>
      </w:ins>
      <w:del w:id="247" w:author="Smith Vidaurre, Grace" w:date="2025-05-29T21:00:00Z" w16du:dateUtc="2025-05-30T01:00:00Z">
        <w:r w:rsidR="004662E9" w:rsidDel="000F1994">
          <w:rPr>
            <w:rFonts w:ascii="Arial" w:hAnsi="Arial" w:cs="Arial"/>
          </w:rPr>
          <w:delText>4</w:delText>
        </w:r>
      </w:del>
      <w:r w:rsidR="004662E9">
        <w:rPr>
          <w:rFonts w:ascii="Arial" w:hAnsi="Arial" w:cs="Arial"/>
        </w:rPr>
        <w:t xml:space="preserve"> s</w:t>
      </w:r>
      <w:ins w:id="248" w:author="Smith Vidaurre, Grace" w:date="2025-05-29T21:00:00Z" w16du:dateUtc="2025-05-30T01:00:00Z">
        <w:r w:rsidR="000F1994">
          <w:rPr>
            <w:rFonts w:ascii="Arial" w:hAnsi="Arial" w:cs="Arial"/>
          </w:rPr>
          <w:t>ignaling</w:t>
        </w:r>
      </w:ins>
      <w:del w:id="249" w:author="Smith Vidaurre, Grace" w:date="2025-05-29T21:00:00Z" w16du:dateUtc="2025-05-30T01:00:00Z">
        <w:r w:rsidR="004662E9" w:rsidDel="000F1994">
          <w:rPr>
            <w:rFonts w:ascii="Arial" w:hAnsi="Arial" w:cs="Arial"/>
          </w:rPr>
          <w:delText>ocial</w:delText>
        </w:r>
      </w:del>
      <w:r w:rsidR="004662E9">
        <w:rPr>
          <w:rFonts w:ascii="Arial" w:hAnsi="Arial" w:cs="Arial"/>
        </w:rPr>
        <w:t xml:space="preserve"> environment </w:t>
      </w:r>
      <w:del w:id="250" w:author="Smith Vidaurre, Grace" w:date="2025-05-29T21:00:00Z" w16du:dateUtc="2025-05-30T01:00:00Z">
        <w:r w:rsidR="004662E9" w:rsidDel="00962FE1">
          <w:rPr>
            <w:rFonts w:ascii="Arial" w:hAnsi="Arial" w:cs="Arial"/>
          </w:rPr>
          <w:delText xml:space="preserve">conditions </w:delText>
        </w:r>
      </w:del>
      <w:ins w:id="251" w:author="Smith Vidaurre, Grace" w:date="2025-05-29T21:00:00Z" w16du:dateUtc="2025-05-30T01:00:00Z">
        <w:r w:rsidR="00962FE1">
          <w:rPr>
            <w:rFonts w:ascii="Arial" w:hAnsi="Arial" w:cs="Arial"/>
          </w:rPr>
          <w:t>treatments</w:t>
        </w:r>
        <w:r w:rsidR="00962FE1">
          <w:rPr>
            <w:rFonts w:ascii="Arial" w:hAnsi="Arial" w:cs="Arial"/>
          </w:rPr>
          <w:t xml:space="preserve"> </w:t>
        </w:r>
      </w:ins>
      <w:r w:rsidR="004662E9">
        <w:rPr>
          <w:rFonts w:ascii="Arial" w:hAnsi="Arial" w:cs="Arial"/>
        </w:rPr>
        <w:t xml:space="preserve">(Table 1, Figure 5). </w:t>
      </w:r>
      <w:r w:rsidR="003F42F1">
        <w:rPr>
          <w:rFonts w:ascii="Arial" w:hAnsi="Arial" w:cs="Arial"/>
        </w:rPr>
        <w:t xml:space="preserve"> </w:t>
      </w:r>
    </w:p>
    <w:p w14:paraId="22944CB3" w14:textId="0C64DDB7" w:rsidR="00E33C54" w:rsidRDefault="00DD53A2" w:rsidP="000F1994">
      <w:pPr>
        <w:spacing w:line="480" w:lineRule="auto"/>
        <w:ind w:firstLine="720"/>
        <w:rPr>
          <w:ins w:id="252" w:author="Smith Vidaurre, Grace" w:date="2025-05-29T20:56:00Z" w16du:dateUtc="2025-05-30T00:56:00Z"/>
          <w:rFonts w:ascii="Arial" w:hAnsi="Arial" w:cs="Arial"/>
        </w:rPr>
      </w:pPr>
      <w:ins w:id="253" w:author="Smith Vidaurre, Grace" w:date="2025-05-29T21:00:00Z" w16du:dateUtc="2025-05-30T01:00:00Z">
        <w:r>
          <w:rPr>
            <w:rFonts w:ascii="Arial" w:hAnsi="Arial" w:cs="Arial"/>
          </w:rPr>
          <w:t xml:space="preserve">TKTK CONTINUE </w:t>
        </w:r>
      </w:ins>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64545C4C" w14:textId="77777777" w:rsidR="009515AF" w:rsidRDefault="009515AF" w:rsidP="003F42F1">
      <w:pPr>
        <w:spacing w:line="480" w:lineRule="auto"/>
        <w:ind w:firstLine="720"/>
        <w:rPr>
          <w:rFonts w:ascii="Arial" w:hAnsi="Arial" w:cs="Arial"/>
        </w:rPr>
      </w:pPr>
    </w:p>
    <w:p w14:paraId="7411ECAC" w14:textId="61B5D672" w:rsidR="004662E9" w:rsidRDefault="004662E9" w:rsidP="004662E9">
      <w:pPr>
        <w:spacing w:line="480" w:lineRule="auto"/>
        <w:rPr>
          <w:rFonts w:ascii="Arial" w:hAnsi="Arial" w:cs="Arial"/>
        </w:rPr>
      </w:pPr>
      <w:commentRangeStart w:id="254"/>
      <w:commentRangeStart w:id="255"/>
      <w:r>
        <w:rPr>
          <w:rFonts w:ascii="Arial" w:hAnsi="Arial" w:cs="Arial"/>
        </w:rPr>
        <w:t xml:space="preserve">Table </w:t>
      </w:r>
      <w:commentRangeEnd w:id="254"/>
      <w:r w:rsidR="00BC7640">
        <w:rPr>
          <w:rStyle w:val="CommentReference"/>
        </w:rPr>
        <w:commentReference w:id="254"/>
      </w:r>
      <w:commentRangeEnd w:id="255"/>
      <w:r w:rsidR="00C17CC6">
        <w:rPr>
          <w:rStyle w:val="CommentReference"/>
        </w:rPr>
        <w:commentReference w:id="2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2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257"/>
      <w:r w:rsidRPr="00BC7640">
        <w:rPr>
          <w:rFonts w:ascii="Arial" w:hAnsi="Arial" w:cs="Arial"/>
          <w:b/>
          <w:bCs/>
          <w:sz w:val="22"/>
          <w:szCs w:val="22"/>
        </w:rPr>
        <w:t xml:space="preserve">Figure </w:t>
      </w:r>
      <w:commentRangeEnd w:id="257"/>
      <w:r w:rsidRPr="00BC7640">
        <w:rPr>
          <w:rStyle w:val="CommentReference"/>
          <w:rFonts w:ascii="Arial" w:hAnsi="Arial" w:cs="Arial"/>
          <w:sz w:val="22"/>
          <w:szCs w:val="22"/>
        </w:rPr>
        <w:commentReference w:id="2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6374A3A0" w14:textId="77777777" w:rsidR="00A33C26" w:rsidRDefault="00DF1F32" w:rsidP="00DF1F32">
      <w:pPr>
        <w:pStyle w:val="NoSpacing"/>
        <w:spacing w:line="480" w:lineRule="auto"/>
        <w:ind w:firstLine="720"/>
        <w:rPr>
          <w:ins w:id="258" w:author="Smith Vidaurre, Grace" w:date="2025-05-28T19:11:00Z" w16du:dateUtc="2025-05-28T23:11:00Z"/>
          <w:rFonts w:ascii="Arial" w:hAnsi="Arial" w:cs="Arial"/>
        </w:rPr>
      </w:pPr>
      <w:r>
        <w:rPr>
          <w:rFonts w:ascii="Arial" w:hAnsi="Arial" w:cs="Arial"/>
        </w:rPr>
        <w:t xml:space="preserve">The effect sizes comparing group and individual information at the middle information proportion conditions have large confidence intervals. </w:t>
      </w:r>
    </w:p>
    <w:p w14:paraId="0B9FA6FF" w14:textId="20CB008B" w:rsidR="009A6E01" w:rsidDel="00A33C26" w:rsidRDefault="00A33C26" w:rsidP="00DF1F32">
      <w:pPr>
        <w:pStyle w:val="NoSpacing"/>
        <w:spacing w:line="480" w:lineRule="auto"/>
        <w:ind w:firstLine="720"/>
        <w:rPr>
          <w:del w:id="259" w:author="Smith Vidaurre, Grace" w:date="2025-05-28T19:11:00Z" w16du:dateUtc="2025-05-28T23:11:00Z"/>
          <w:rFonts w:ascii="Arial" w:hAnsi="Arial" w:cs="Arial"/>
        </w:rPr>
      </w:pPr>
      <w:moveToRangeStart w:id="260" w:author="Smith Vidaurre, Grace" w:date="2025-05-28T19:11:00Z" w:name="move199351880"/>
      <w:moveTo w:id="261" w:author="Smith Vidaurre, Grace" w:date="2025-05-28T19:11:00Z" w16du:dateUtc="2025-05-28T23:11:00Z">
        <w:del w:id="262" w:author="Smith Vidaurre, Grace" w:date="2025-05-28T19:11:00Z" w16du:dateUtc="2025-05-28T23:11:00Z">
          <w:r w:rsidDel="00A33C26">
            <w:rPr>
              <w:rFonts w:ascii="Arial" w:hAnsi="Arial" w:cs="Arial"/>
            </w:rPr>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del>
      </w:moveTo>
      <w:moveToRangeEnd w:id="260"/>
      <w:del w:id="263" w:author="Smith Vidaurre, Grace" w:date="2025-05-28T19:11:00Z" w16du:dateUtc="2025-05-28T23:11:00Z">
        <w:r w:rsidR="00DF1F32"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264" w:author="Smith Vidaurre, Grace" w:date="2025-05-28T19:11:00Z" w16du:dateUtc="2025-05-28T23:11:00Z"/>
          <w:rFonts w:ascii="Arial" w:hAnsi="Arial" w:cs="Arial"/>
        </w:rPr>
      </w:pPr>
      <w:del w:id="265"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266" w:author="Smith Vidaurre, Grace" w:date="2025-05-28T19:08:00Z" w16du:dateUtc="2025-05-28T23:08:00Z"/>
          <w:rFonts w:ascii="Arial" w:hAnsi="Arial" w:cs="Arial"/>
        </w:rPr>
      </w:pPr>
      <w:del w:id="267"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268"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269" w:author="Smith Vidaurre, Grace" w:date="2025-05-28T19:09:00Z" w16du:dateUtc="2025-05-28T23:09:00Z"/>
          <w:rFonts w:ascii="Arial" w:hAnsi="Arial" w:cs="Arial"/>
          <w:b/>
          <w:bCs/>
        </w:rPr>
      </w:pPr>
      <w:commentRangeStart w:id="270"/>
      <w:ins w:id="271" w:author="Smith Vidaurre, Grace" w:date="2025-05-28T19:08:00Z" w16du:dateUtc="2025-05-28T23:08:00Z">
        <w:r>
          <w:rPr>
            <w:rFonts w:ascii="Arial" w:hAnsi="Arial" w:cs="Arial"/>
            <w:b/>
            <w:bCs/>
          </w:rPr>
          <w:t>Discussion</w:t>
        </w:r>
        <w:commentRangeEnd w:id="270"/>
        <w:r>
          <w:rPr>
            <w:rStyle w:val="CommentReference"/>
          </w:rPr>
          <w:commentReference w:id="270"/>
        </w:r>
      </w:ins>
    </w:p>
    <w:p w14:paraId="42EF5A56" w14:textId="77777777" w:rsidR="000018EB" w:rsidRDefault="000018EB" w:rsidP="000018EB">
      <w:pPr>
        <w:spacing w:line="480" w:lineRule="auto"/>
        <w:rPr>
          <w:ins w:id="272" w:author="Smith Vidaurre, Grace" w:date="2025-05-28T19:09:00Z" w16du:dateUtc="2025-05-28T23:09:00Z"/>
          <w:rFonts w:ascii="Arial" w:hAnsi="Arial" w:cs="Arial"/>
        </w:rPr>
      </w:pPr>
      <w:ins w:id="273" w:author="Smith Vidaurre, Grace" w:date="2025-05-28T19:09:00Z" w16du:dateUtc="2025-05-28T23:09:00Z">
        <w:r>
          <w:rPr>
            <w:rFonts w:ascii="Arial" w:hAnsi="Arial" w:cs="Arial"/>
          </w:rPr>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t>
        </w:r>
      </w:ins>
    </w:p>
    <w:p w14:paraId="736978E5" w14:textId="77777777" w:rsidR="000018EB" w:rsidRDefault="000018EB" w:rsidP="000018EB">
      <w:pPr>
        <w:spacing w:line="480" w:lineRule="auto"/>
        <w:ind w:firstLine="720"/>
        <w:rPr>
          <w:ins w:id="274" w:author="Smith Vidaurre, Grace" w:date="2025-05-28T19:09:00Z" w16du:dateUtc="2025-05-28T23:09:00Z"/>
          <w:rFonts w:ascii="Arial" w:hAnsi="Arial" w:cs="Arial"/>
        </w:rPr>
      </w:pPr>
      <w:ins w:id="275" w:author="Smith Vidaurre, Grace" w:date="2025-05-28T19:09:00Z" w16du:dateUtc="2025-05-28T23:09: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code to encode information rather than to decode information. Animals are known to </w:t>
        </w:r>
        <w:r>
          <w:rPr>
            <w:rFonts w:ascii="Arial" w:hAnsi="Arial" w:cs="Arial"/>
          </w:rPr>
          <w:lastRenderedPageBreak/>
          <w:t xml:space="preserve">use frequency modulation patterns to communicate social information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304FD95C" w14:textId="131A5D45" w:rsidR="000018EB" w:rsidRDefault="000018EB" w:rsidP="000018EB">
      <w:pPr>
        <w:spacing w:line="480" w:lineRule="auto"/>
        <w:ind w:firstLine="720"/>
        <w:rPr>
          <w:ins w:id="276" w:author="Smith Vidaurre, Grace" w:date="2025-05-28T19:11:00Z" w16du:dateUtc="2025-05-28T23:11:00Z"/>
          <w:rFonts w:ascii="Arial" w:hAnsi="Arial" w:cs="Arial"/>
        </w:rPr>
      </w:pPr>
      <w:ins w:id="277" w:author="Smith Vidaurre, Grace" w:date="2025-05-28T19:09:00Z" w16du:dateUtc="2025-05-28T23: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Combining paRsynth with agent-based modeling (TKTK maybe cite here or expand on ABM? Don’t want to give too much away though) may be a computationally efficient way to use synthetic vocalization datasets to test how social interactions and vocal learning change the information encoded in signals. Future research will combine these approaches to investigate such questions.</w:t>
        </w:r>
      </w:ins>
    </w:p>
    <w:p w14:paraId="40217861" w14:textId="547C47DD" w:rsidR="00A33C26" w:rsidRDefault="00A84C87" w:rsidP="000018EB">
      <w:pPr>
        <w:spacing w:line="480" w:lineRule="auto"/>
        <w:ind w:firstLine="720"/>
        <w:rPr>
          <w:ins w:id="278" w:author="Smith Vidaurre, Grace" w:date="2025-05-28T19:11:00Z" w16du:dateUtc="2025-05-28T23:11:00Z"/>
          <w:rFonts w:ascii="Arial" w:hAnsi="Arial" w:cs="Arial"/>
        </w:rPr>
      </w:pPr>
      <w:commentRangeStart w:id="279"/>
      <w:ins w:id="280" w:author="Smith Vidaurre, Grace" w:date="2025-05-28T19:12:00Z" w16du:dateUtc="2025-05-28T23:12:00Z">
        <w:r w:rsidRPr="00912545">
          <w:rPr>
            <w:rFonts w:ascii="Arial" w:hAnsi="Arial" w:cs="Arial"/>
          </w:rPr>
          <w:t xml:space="preserve">We made </w:t>
        </w:r>
        <w:r>
          <w:rPr>
            <w:rFonts w:ascii="Arial" w:hAnsi="Arial" w:cs="Arial"/>
          </w:rPr>
          <w:t xml:space="preserve">the </w:t>
        </w:r>
        <w:r w:rsidRPr="00912545">
          <w:rPr>
            <w:rFonts w:ascii="Arial" w:hAnsi="Arial" w:cs="Arial"/>
          </w:rPr>
          <w:t>code</w:t>
        </w:r>
        <w:r>
          <w:rPr>
            <w:rFonts w:ascii="Arial" w:hAnsi="Arial" w:cs="Arial"/>
          </w:rPr>
          <w:t xml:space="preserve"> for </w:t>
        </w:r>
        <w:r w:rsidRPr="00912545">
          <w:rPr>
            <w:rFonts w:ascii="Arial" w:hAnsi="Arial" w:cs="Arial"/>
          </w:rPr>
          <w:t>our</w:t>
        </w:r>
        <w:r>
          <w:rPr>
            <w:rFonts w:ascii="Arial" w:hAnsi="Arial" w:cs="Arial"/>
          </w:rPr>
          <w:t xml:space="preserve"> pipeline</w:t>
        </w:r>
        <w:r w:rsidRPr="00912545">
          <w:rPr>
            <w:rFonts w:ascii="Arial" w:hAnsi="Arial" w:cs="Arial"/>
          </w:rPr>
          <w:t xml:space="preserve"> available in the new R package paRsynth</w:t>
        </w:r>
        <w:r>
          <w:rPr>
            <w:rFonts w:ascii="Arial" w:hAnsi="Arial" w:cs="Arial"/>
          </w:rPr>
          <w:t xml:space="preserve"> hosted on GitHub</w:t>
        </w:r>
        <w:commentRangeEnd w:id="279"/>
        <w:r>
          <w:rPr>
            <w:rStyle w:val="CommentReference"/>
          </w:rPr>
          <w:commentReference w:id="279"/>
        </w:r>
      </w:ins>
    </w:p>
    <w:p w14:paraId="418CEE72" w14:textId="77777777" w:rsidR="00A33C26" w:rsidRDefault="00A33C26" w:rsidP="00A33C26">
      <w:pPr>
        <w:pStyle w:val="NoSpacing"/>
        <w:spacing w:line="480" w:lineRule="auto"/>
        <w:ind w:firstLine="720"/>
        <w:rPr>
          <w:ins w:id="281" w:author="Smith Vidaurre, Grace" w:date="2025-05-28T19:11:00Z" w16du:dateUtc="2025-05-28T23:11:00Z"/>
          <w:rFonts w:ascii="Arial" w:hAnsi="Arial" w:cs="Arial"/>
        </w:rPr>
      </w:pPr>
      <w:ins w:id="282" w:author="Smith Vidaurre, Grace" w:date="2025-05-28T19:11:00Z" w16du:dateUtc="2025-05-28T23:11:00Z">
        <w:r>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w:t>
        </w:r>
        <w:r>
          <w:rPr>
            <w:rFonts w:ascii="Arial" w:hAnsi="Arial" w:cs="Arial"/>
          </w:rPr>
          <w:lastRenderedPageBreak/>
          <w:t>encoding was higher when signals were generated from fewer numbers of original classes.</w:t>
        </w:r>
      </w:ins>
    </w:p>
    <w:p w14:paraId="56A46015" w14:textId="77777777" w:rsidR="00A33C26" w:rsidRDefault="00A33C26" w:rsidP="00A33C26">
      <w:pPr>
        <w:pStyle w:val="NoSpacing"/>
        <w:spacing w:line="480" w:lineRule="auto"/>
        <w:ind w:firstLine="720"/>
        <w:rPr>
          <w:ins w:id="283" w:author="Smith Vidaurre, Grace" w:date="2025-05-28T19:11:00Z" w16du:dateUtc="2025-05-28T23:11:00Z"/>
          <w:rFonts w:ascii="Arial" w:hAnsi="Arial" w:cs="Arial"/>
        </w:rPr>
      </w:pPr>
      <w:ins w:id="284" w:author="Smith Vidaurre, Grace" w:date="2025-05-28T19:11:00Z" w16du:dateUtc="2025-05-28T23:11: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7B06E935" w14:textId="77777777" w:rsidR="00A33C26" w:rsidRDefault="00A33C26" w:rsidP="00A33C26">
      <w:pPr>
        <w:spacing w:line="480" w:lineRule="auto"/>
        <w:ind w:firstLine="720"/>
        <w:rPr>
          <w:ins w:id="285" w:author="Smith Vidaurre, Grace" w:date="2025-05-28T19:11:00Z" w16du:dateUtc="2025-05-28T23:11:00Z"/>
          <w:rFonts w:ascii="Arial" w:hAnsi="Arial" w:cs="Arial"/>
        </w:rPr>
      </w:pPr>
      <w:ins w:id="286" w:author="Smith Vidaurre, Grace" w:date="2025-05-28T19:11:00Z" w16du:dateUtc="2025-05-28T23:11:00Z">
        <w:r>
          <w:rPr>
            <w:rFonts w:ascii="Arial" w:hAnsi="Arial" w:cs="Arial"/>
          </w:rPr>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2DAB9EEA" w14:textId="532D7F74" w:rsidR="00A33C26" w:rsidRDefault="00A33C26" w:rsidP="00A33C26">
      <w:pPr>
        <w:spacing w:line="480" w:lineRule="auto"/>
        <w:ind w:firstLine="720"/>
        <w:rPr>
          <w:ins w:id="287" w:author="Smith Vidaurre, Grace" w:date="2025-05-28T19:09:00Z" w16du:dateUtc="2025-05-28T23:09:00Z"/>
          <w:rFonts w:ascii="Arial" w:hAnsi="Arial" w:cs="Arial"/>
        </w:rPr>
      </w:pPr>
      <w:ins w:id="288" w:author="Smith Vidaurre, Grace" w:date="2025-05-28T19:11:00Z" w16du:dateUtc="2025-05-28T23:11:00Z">
        <w:r>
          <w:rPr>
            <w:rFonts w:ascii="Arial" w:hAnsi="Arial" w:cs="Arial"/>
          </w:rPr>
          <w:tab/>
          <w:t xml:space="preserve">In summary, we developed a new pipeline for encoding information in biologically relevant acoustic structures of synthetic vocalizations. This pipeline begins with encoding information in character strings, then uses parson code to turn character </w:t>
        </w:r>
        <w:r>
          <w:rPr>
            <w:rFonts w:ascii="Arial" w:hAnsi="Arial" w:cs="Arial"/>
          </w:rPr>
          <w:lastRenderedPageBreak/>
          <w:t>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simulation based research of multilevel information encoding in complex social environments but also this set of functions can be used as a tool to generate synthetic vocal identity signals for experimental work on social recognition</w:t>
        </w:r>
      </w:ins>
    </w:p>
    <w:p w14:paraId="046E5821" w14:textId="77777777" w:rsidR="000018EB" w:rsidRDefault="000018EB" w:rsidP="00D51CE2">
      <w:pPr>
        <w:pStyle w:val="NoSpacing"/>
        <w:spacing w:line="480" w:lineRule="auto"/>
        <w:rPr>
          <w:ins w:id="289" w:author="Smith Vidaurre, Grace" w:date="2025-05-28T19:43:00Z" w16du:dateUtc="2025-05-28T23:43:00Z"/>
          <w:rFonts w:ascii="Arial" w:hAnsi="Arial" w:cs="Arial"/>
          <w:b/>
          <w:bCs/>
        </w:rPr>
      </w:pPr>
    </w:p>
    <w:p w14:paraId="14B30A96" w14:textId="77777777" w:rsidR="00165ACE" w:rsidRDefault="00165ACE" w:rsidP="00165ACE">
      <w:pPr>
        <w:spacing w:line="480" w:lineRule="auto"/>
        <w:ind w:firstLine="720"/>
        <w:rPr>
          <w:ins w:id="290" w:author="Smith Vidaurre, Grace" w:date="2025-05-28T19:43:00Z" w16du:dateUtc="2025-05-28T23:43:00Z"/>
          <w:rFonts w:ascii="Arial" w:hAnsi="Arial" w:cs="Arial"/>
        </w:rPr>
      </w:pPr>
      <w:ins w:id="291" w:author="Smith Vidaurre, Grace" w:date="2025-05-28T19:43:00Z" w16du:dateUtc="2025-05-28T23:43:00Z">
        <w:r>
          <w:rPr>
            <w:rFonts w:ascii="Arial" w:hAnsi="Arial" w:cs="Arial"/>
          </w:rPr>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292"/>
      <w:r>
        <w:rPr>
          <w:rFonts w:ascii="Arial" w:hAnsi="Arial" w:cs="Arial"/>
          <w:b/>
          <w:bCs/>
        </w:rPr>
        <w:t xml:space="preserve">Materials and </w:t>
      </w:r>
      <w:commentRangeStart w:id="293"/>
      <w:r w:rsidRPr="002F070A">
        <w:rPr>
          <w:rFonts w:ascii="Arial" w:hAnsi="Arial" w:cs="Arial"/>
          <w:b/>
          <w:bCs/>
        </w:rPr>
        <w:t>Methods</w:t>
      </w:r>
      <w:commentRangeEnd w:id="293"/>
      <w:r>
        <w:rPr>
          <w:rStyle w:val="CommentReference"/>
        </w:rPr>
        <w:commentReference w:id="293"/>
      </w:r>
      <w:r>
        <w:rPr>
          <w:rFonts w:ascii="Arial" w:hAnsi="Arial" w:cs="Arial"/>
        </w:rPr>
        <w:t>:</w:t>
      </w:r>
      <w:commentRangeEnd w:id="292"/>
      <w:r>
        <w:rPr>
          <w:rStyle w:val="CommentReference"/>
        </w:rPr>
        <w:commentReference w:id="292"/>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294"/>
      <w:commentRangeStart w:id="295"/>
      <w:r>
        <w:rPr>
          <w:rFonts w:ascii="Arial" w:hAnsi="Arial" w:cs="Arial"/>
        </w:rPr>
        <w:t xml:space="preserve">5 components (Figure 1): </w:t>
      </w:r>
      <w:commentRangeEnd w:id="294"/>
      <w:r>
        <w:rPr>
          <w:rStyle w:val="CommentReference"/>
        </w:rPr>
        <w:commentReference w:id="294"/>
      </w:r>
      <w:commentRangeEnd w:id="295"/>
      <w:r>
        <w:rPr>
          <w:rStyle w:val="CommentReference"/>
        </w:rPr>
        <w:commentReference w:id="295"/>
      </w:r>
      <w:r>
        <w:rPr>
          <w:rFonts w:ascii="Arial" w:hAnsi="Arial" w:cs="Arial"/>
        </w:rPr>
        <w:t xml:space="preserve">a global head (a string of characters shared across all individuals; TKTK character length), a section of group information, a section of individual information, another section of group information, </w:t>
      </w:r>
      <w:r>
        <w:rPr>
          <w:rFonts w:ascii="Arial" w:hAnsi="Arial" w:cs="Arial"/>
        </w:rPr>
        <w:lastRenderedPageBreak/>
        <w:t xml:space="preserve">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296"/>
      <w:r>
        <w:rPr>
          <w:rFonts w:ascii="Arial" w:hAnsi="Arial" w:cs="Arial"/>
        </w:rPr>
        <w:t>Once character strings were generated, we added random variation in each call to represent variation within an individual’s call repertoires</w:t>
      </w:r>
      <w:commentRangeEnd w:id="296"/>
      <w:r>
        <w:rPr>
          <w:rStyle w:val="CommentReference"/>
        </w:rPr>
        <w:commentReference w:id="296"/>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297"/>
      <w:commentRangeStart w:id="298"/>
      <w:r>
        <w:rPr>
          <w:rFonts w:ascii="Arial" w:hAnsi="Arial" w:cs="Arial"/>
        </w:rPr>
        <w:t xml:space="preserve">This starting frequency served as a baseline for creating frequency anchors with Parson’s code, which determined if the next frequency anchor was greater than, less than, or the </w:t>
      </w:r>
      <w:r>
        <w:rPr>
          <w:rFonts w:ascii="Arial" w:hAnsi="Arial" w:cs="Arial"/>
        </w:rPr>
        <w:lastRenderedPageBreak/>
        <w:t xml:space="preserve">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297"/>
      <w:r>
        <w:rPr>
          <w:rStyle w:val="CommentReference"/>
        </w:rPr>
        <w:commentReference w:id="297"/>
      </w:r>
      <w:commentRangeEnd w:id="298"/>
      <w:r>
        <w:rPr>
          <w:rStyle w:val="CommentReference"/>
        </w:rPr>
        <w:commentReference w:id="298"/>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299"/>
      <w:commentRangeStart w:id="300"/>
      <w:r>
        <w:rPr>
          <w:rFonts w:ascii="Arial" w:hAnsi="Arial" w:cs="Arial"/>
        </w:rPr>
        <w:t xml:space="preserve">vocalizations </w:t>
      </w:r>
      <w:commentRangeEnd w:id="299"/>
      <w:r>
        <w:rPr>
          <w:rStyle w:val="CommentReference"/>
        </w:rPr>
        <w:commentReference w:id="299"/>
      </w:r>
      <w:commentRangeEnd w:id="300"/>
      <w:r>
        <w:rPr>
          <w:rStyle w:val="CommentReference"/>
        </w:rPr>
        <w:commentReference w:id="300"/>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301"/>
      <w:r>
        <w:rPr>
          <w:rFonts w:ascii="Arial" w:hAnsi="Arial" w:cs="Arial"/>
        </w:rPr>
        <w:t xml:space="preserve">character strings </w:t>
      </w:r>
      <w:commentRangeEnd w:id="301"/>
      <w:r>
        <w:rPr>
          <w:rStyle w:val="CommentReference"/>
        </w:rPr>
        <w:commentReference w:id="301"/>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302"/>
      <w:commentRangeEnd w:id="302"/>
      <w:r>
        <w:rPr>
          <w:rStyle w:val="CommentReference"/>
        </w:rPr>
        <w:commentReference w:id="302"/>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303"/>
      <w:r>
        <w:rPr>
          <w:rFonts w:ascii="Arial" w:hAnsi="Arial" w:cs="Arial"/>
        </w:rPr>
        <w:t>a character length of 8 character</w:t>
      </w:r>
      <w:commentRangeEnd w:id="303"/>
      <w:r>
        <w:rPr>
          <w:rStyle w:val="CommentReference"/>
        </w:rPr>
        <w:commentReference w:id="303"/>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304"/>
      <w:r>
        <w:rPr>
          <w:rFonts w:ascii="Arial" w:hAnsi="Arial" w:cs="Arial"/>
        </w:rPr>
        <w:t>character length of 8 characters</w:t>
      </w:r>
      <w:commentRangeEnd w:id="304"/>
      <w:r>
        <w:rPr>
          <w:rStyle w:val="CommentReference"/>
        </w:rPr>
        <w:commentReference w:id="304"/>
      </w:r>
      <w:r>
        <w:rPr>
          <w:rFonts w:ascii="Arial" w:hAnsi="Arial" w:cs="Arial"/>
        </w:rPr>
        <w:t xml:space="preserve">, and group </w:t>
      </w:r>
      <w:r>
        <w:rPr>
          <w:rFonts w:ascii="Arial" w:hAnsi="Arial" w:cs="Arial"/>
        </w:rPr>
        <w:lastRenderedPageBreak/>
        <w:t xml:space="preserve">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lastRenderedPageBreak/>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305"/>
      <w:r>
        <w:rPr>
          <w:rFonts w:ascii="Arial" w:hAnsi="Arial" w:cs="Arial"/>
        </w:rPr>
        <w:t>We varied social environment characteristics represented information signaling changes that happen in socially sparse vs socially dense signaling environments</w:t>
      </w:r>
      <w:commentRangeEnd w:id="305"/>
      <w:r>
        <w:rPr>
          <w:rStyle w:val="CommentReference"/>
        </w:rPr>
        <w:commentReference w:id="305"/>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w:t>
      </w:r>
      <w:r>
        <w:rPr>
          <w:rFonts w:ascii="Arial" w:hAnsi="Arial" w:cs="Arial"/>
        </w:rPr>
        <w:lastRenderedPageBreak/>
        <w:t xml:space="preserve">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306"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307"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308" w:author="Smith Vidaurre, Grace" w:date="2025-05-28T19:06:00Z" w16du:dateUtc="2025-05-28T23:06:00Z"/>
          <w:rFonts w:ascii="Arial" w:hAnsi="Arial" w:cs="Arial"/>
        </w:rPr>
      </w:pPr>
      <w:ins w:id="309" w:author="Smith Vidaurre, Grace" w:date="2025-05-28T19:06:00Z" w16du:dateUtc="2025-05-28T23:06:00Z">
        <w:r>
          <w:rPr>
            <w:rFonts w:ascii="Arial" w:hAnsi="Arial" w:cs="Arial"/>
          </w:rPr>
          <w:t xml:space="preserve">TKTK integrate </w:t>
        </w:r>
        <w:commentRangeStart w:id="310"/>
        <w:commentRangeStart w:id="311"/>
        <w:commentRangeStart w:id="312"/>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10"/>
        <w:r>
          <w:rPr>
            <w:rStyle w:val="CommentReference"/>
          </w:rPr>
          <w:commentReference w:id="310"/>
        </w:r>
        <w:commentRangeEnd w:id="311"/>
        <w:r>
          <w:rPr>
            <w:rStyle w:val="CommentReference"/>
          </w:rPr>
          <w:commentReference w:id="311"/>
        </w:r>
        <w:commentRangeEnd w:id="312"/>
        <w:r>
          <w:rPr>
            <w:rStyle w:val="CommentReference"/>
          </w:rPr>
          <w:commentReference w:id="312"/>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313"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314"/>
      <w:commentRangeEnd w:id="314"/>
      <w:r>
        <w:rPr>
          <w:rStyle w:val="CommentReference"/>
        </w:rPr>
        <w:commentReference w:id="314"/>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315"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316"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17"/>
      <w:r>
        <w:rPr>
          <w:rFonts w:ascii="Arial" w:hAnsi="Arial" w:cs="Arial"/>
        </w:rPr>
        <w:t>This suggests that individuals are being categorized in distinct individual clusters when running traditional bioacoustics analyses on our synthetically generated calls.</w:t>
      </w:r>
      <w:commentRangeEnd w:id="317"/>
      <w:r>
        <w:rPr>
          <w:rStyle w:val="CommentReference"/>
        </w:rPr>
        <w:commentReference w:id="317"/>
      </w:r>
    </w:p>
    <w:p w14:paraId="25623B42" w14:textId="77777777" w:rsidR="00D302FC" w:rsidRPr="00502FF3" w:rsidRDefault="00D302FC">
      <w:pPr>
        <w:rPr>
          <w:rFonts w:ascii="Arial" w:hAnsi="Arial" w:cs="Arial"/>
        </w:rPr>
      </w:pPr>
    </w:p>
    <w:p w14:paraId="4A7820CE" w14:textId="34D1AB0F" w:rsidR="002733D3" w:rsidRDefault="002733D3" w:rsidP="00A931F0">
      <w:pPr>
        <w:rPr>
          <w:ins w:id="318"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19"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20"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21"/>
      <w:r>
        <w:rPr>
          <w:rFonts w:ascii="Arial" w:hAnsi="Arial" w:cs="Arial"/>
        </w:rPr>
        <w:t>evolve</w:t>
      </w:r>
      <w:commentRangeEnd w:id="321"/>
      <w:r>
        <w:rPr>
          <w:rStyle w:val="CommentReference"/>
        </w:rPr>
        <w:commentReference w:id="321"/>
      </w:r>
      <w:r>
        <w:rPr>
          <w:rFonts w:ascii="Arial" w:hAnsi="Arial" w:cs="Arial"/>
        </w:rPr>
        <w:t>.</w:t>
      </w:r>
    </w:p>
    <w:p w14:paraId="0FC8D814" w14:textId="77777777" w:rsidR="008D111B" w:rsidRDefault="008D111B" w:rsidP="008D111B">
      <w:pPr>
        <w:spacing w:line="480" w:lineRule="auto"/>
        <w:ind w:firstLine="720"/>
        <w:rPr>
          <w:ins w:id="322"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23" w:author="Smith Vidaurre, Grace" w:date="2025-05-22T14:34:00Z" w16du:dateUtc="2025-05-22T18:34:00Z"/>
          <w:rFonts w:ascii="Arial" w:hAnsi="Arial" w:cs="Arial"/>
        </w:rPr>
      </w:pPr>
      <w:commentRangeStart w:id="324"/>
      <w:ins w:id="325"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24"/>
        <w:r>
          <w:rPr>
            <w:rStyle w:val="CommentReference"/>
          </w:rPr>
          <w:commentReference w:id="324"/>
        </w:r>
      </w:ins>
    </w:p>
    <w:p w14:paraId="4A06A5D5" w14:textId="77777777" w:rsidR="006B7125" w:rsidRDefault="006B7125" w:rsidP="008D111B">
      <w:pPr>
        <w:spacing w:line="480" w:lineRule="auto"/>
        <w:ind w:firstLine="720"/>
        <w:rPr>
          <w:ins w:id="326"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27" w:author="Smith Vidaurre, Grace" w:date="2025-05-22T14:34:00Z" w16du:dateUtc="2025-05-22T18:34:00Z"/>
          <w:rFonts w:ascii="Arial" w:hAnsi="Arial" w:cs="Arial"/>
        </w:rPr>
      </w:pPr>
      <w:ins w:id="328"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29"/>
        <w:r>
          <w:rPr>
            <w:rFonts w:ascii="Arial" w:hAnsi="Arial" w:cs="Arial"/>
          </w:rPr>
          <w:t>CITE</w:t>
        </w:r>
        <w:commentRangeEnd w:id="329"/>
        <w:r>
          <w:rPr>
            <w:rStyle w:val="CommentReference"/>
          </w:rPr>
          <w:commentReference w:id="329"/>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30"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rFonts w:ascii="Arial" w:hAnsi="Arial" w:cs="Arial"/>
        </w:rPr>
      </w:pPr>
      <w:ins w:id="331"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32"/>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332"/>
      <w:r>
        <w:rPr>
          <w:rStyle w:val="CommentReference"/>
        </w:rPr>
        <w:commentReference w:id="332"/>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33"/>
      <w:commentRangeStart w:id="334"/>
      <w:commentRangeStart w:id="335"/>
      <w:r>
        <w:rPr>
          <w:rFonts w:ascii="Arial" w:hAnsi="Arial" w:cs="Arial"/>
        </w:rPr>
        <w:t>signals</w:t>
      </w:r>
      <w:commentRangeEnd w:id="333"/>
      <w:r>
        <w:rPr>
          <w:rStyle w:val="CommentReference"/>
        </w:rPr>
        <w:commentReference w:id="333"/>
      </w:r>
      <w:commentRangeEnd w:id="334"/>
      <w:r>
        <w:rPr>
          <w:rStyle w:val="CommentReference"/>
        </w:rPr>
        <w:commentReference w:id="334"/>
      </w:r>
      <w:commentRangeEnd w:id="335"/>
      <w:r>
        <w:rPr>
          <w:rStyle w:val="CommentReference"/>
        </w:rPr>
        <w:commentReference w:id="335"/>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8"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9"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66"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73"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7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82"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3"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4"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8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6"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8"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91"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90"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92"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93"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94"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8"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9"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10"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12"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13"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15"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17"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18"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19"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20"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21"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22"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91"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233"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254"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255"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257"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270"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279" w:author="Smith Vidaurre, Grace" w:date="2025-05-22T13:30:00Z" w:initials="GSV">
    <w:p w14:paraId="3EDDBA5C" w14:textId="77777777" w:rsidR="00A84C87" w:rsidRDefault="00A84C87" w:rsidP="00A84C87">
      <w:r>
        <w:rPr>
          <w:rStyle w:val="CommentReference"/>
        </w:rPr>
        <w:annotationRef/>
      </w:r>
      <w:r>
        <w:rPr>
          <w:sz w:val="20"/>
          <w:szCs w:val="20"/>
        </w:rPr>
        <w:t>This can come at the very end of the Methods section, and should also be mentioned in the Discussion</w:t>
      </w:r>
    </w:p>
  </w:comment>
  <w:comment w:id="29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29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29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29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296"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97"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98"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299"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00"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01"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02"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303"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304"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305"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310"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311"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12"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314"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317"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21"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24"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29"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32"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33"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34"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35"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D27B2A8" w15:done="0"/>
  <w15:commentEx w15:paraId="060DBE88" w15:done="0"/>
  <w15:commentEx w15:paraId="74B23D77" w15:paraIdParent="060DBE88" w15:done="0"/>
  <w15:commentEx w15:paraId="52FA4CD7" w15:done="0"/>
  <w15:commentEx w15:paraId="00D57D5C" w15:done="0"/>
  <w15:commentEx w15:paraId="3EDDBA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21695C7D" w16cex:dateUtc="2025-04-10T20:25:00Z"/>
  <w16cex:commentExtensible w16cex:durableId="393CD4F8" w16cex:dateUtc="2025-05-22T17:30: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D27B2A8" w16cid:durableId="54D5E86B"/>
  <w16cid:commentId w16cid:paraId="060DBE88" w16cid:durableId="48F7EAD6"/>
  <w16cid:commentId w16cid:paraId="74B23D77" w16cid:durableId="1B9044F9"/>
  <w16cid:commentId w16cid:paraId="52FA4CD7" w16cid:durableId="57E540BF"/>
  <w16cid:commentId w16cid:paraId="00D57D5C" w16cid:durableId="21695C7D"/>
  <w16cid:commentId w16cid:paraId="3EDDBA5C" w16cid:durableId="393CD4F8"/>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E4FA7" w14:textId="77777777" w:rsidR="00D5614E" w:rsidRDefault="00D5614E" w:rsidP="000A1D91">
      <w:r>
        <w:separator/>
      </w:r>
    </w:p>
  </w:endnote>
  <w:endnote w:type="continuationSeparator" w:id="0">
    <w:p w14:paraId="7151823C" w14:textId="77777777" w:rsidR="00D5614E" w:rsidRDefault="00D5614E"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004F9" w14:textId="77777777" w:rsidR="00D5614E" w:rsidRDefault="00D5614E" w:rsidP="000A1D91">
      <w:r>
        <w:separator/>
      </w:r>
    </w:p>
  </w:footnote>
  <w:footnote w:type="continuationSeparator" w:id="0">
    <w:p w14:paraId="5FFD5C00" w14:textId="77777777" w:rsidR="00D5614E" w:rsidRDefault="00D5614E"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31DAE"/>
    <w:rsid w:val="00042243"/>
    <w:rsid w:val="00042B2F"/>
    <w:rsid w:val="00046EB7"/>
    <w:rsid w:val="00047957"/>
    <w:rsid w:val="00050ED0"/>
    <w:rsid w:val="00051D20"/>
    <w:rsid w:val="0005287C"/>
    <w:rsid w:val="000528B1"/>
    <w:rsid w:val="00053C95"/>
    <w:rsid w:val="00060092"/>
    <w:rsid w:val="000612CF"/>
    <w:rsid w:val="0006263F"/>
    <w:rsid w:val="000633B7"/>
    <w:rsid w:val="000636BC"/>
    <w:rsid w:val="00064B3A"/>
    <w:rsid w:val="000668BC"/>
    <w:rsid w:val="00076AD8"/>
    <w:rsid w:val="000806EC"/>
    <w:rsid w:val="000810DC"/>
    <w:rsid w:val="00082A78"/>
    <w:rsid w:val="000852BC"/>
    <w:rsid w:val="000862B6"/>
    <w:rsid w:val="000869CA"/>
    <w:rsid w:val="00087491"/>
    <w:rsid w:val="000908DB"/>
    <w:rsid w:val="00090FFE"/>
    <w:rsid w:val="00093F69"/>
    <w:rsid w:val="0009450B"/>
    <w:rsid w:val="00097B62"/>
    <w:rsid w:val="00097EE9"/>
    <w:rsid w:val="000A06C6"/>
    <w:rsid w:val="000A0CBD"/>
    <w:rsid w:val="000A139D"/>
    <w:rsid w:val="000A1D91"/>
    <w:rsid w:val="000A308E"/>
    <w:rsid w:val="000A3F4F"/>
    <w:rsid w:val="000A5587"/>
    <w:rsid w:val="000A5AEC"/>
    <w:rsid w:val="000A6027"/>
    <w:rsid w:val="000A6A15"/>
    <w:rsid w:val="000A73D4"/>
    <w:rsid w:val="000B0F3C"/>
    <w:rsid w:val="000B165C"/>
    <w:rsid w:val="000B1E87"/>
    <w:rsid w:val="000B2C37"/>
    <w:rsid w:val="000B37C6"/>
    <w:rsid w:val="000B385D"/>
    <w:rsid w:val="000B4E54"/>
    <w:rsid w:val="000B6115"/>
    <w:rsid w:val="000B6AE5"/>
    <w:rsid w:val="000C0411"/>
    <w:rsid w:val="000C3C2C"/>
    <w:rsid w:val="000C6EE1"/>
    <w:rsid w:val="000D0D5E"/>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61E"/>
    <w:rsid w:val="000F5DB2"/>
    <w:rsid w:val="000F7ACA"/>
    <w:rsid w:val="00100511"/>
    <w:rsid w:val="00106707"/>
    <w:rsid w:val="00106720"/>
    <w:rsid w:val="001112B5"/>
    <w:rsid w:val="00115209"/>
    <w:rsid w:val="00117494"/>
    <w:rsid w:val="00120400"/>
    <w:rsid w:val="00121057"/>
    <w:rsid w:val="00121DF4"/>
    <w:rsid w:val="001231F5"/>
    <w:rsid w:val="00124140"/>
    <w:rsid w:val="001247FA"/>
    <w:rsid w:val="00127EE6"/>
    <w:rsid w:val="00132A51"/>
    <w:rsid w:val="00132D46"/>
    <w:rsid w:val="0013609D"/>
    <w:rsid w:val="00136C0A"/>
    <w:rsid w:val="00141D98"/>
    <w:rsid w:val="00144D56"/>
    <w:rsid w:val="00145CAF"/>
    <w:rsid w:val="0015427A"/>
    <w:rsid w:val="00154422"/>
    <w:rsid w:val="001561DF"/>
    <w:rsid w:val="0015638A"/>
    <w:rsid w:val="001565B4"/>
    <w:rsid w:val="001602A1"/>
    <w:rsid w:val="0016095C"/>
    <w:rsid w:val="001625A0"/>
    <w:rsid w:val="001640E9"/>
    <w:rsid w:val="00165ACE"/>
    <w:rsid w:val="00165AD4"/>
    <w:rsid w:val="00166030"/>
    <w:rsid w:val="001666D0"/>
    <w:rsid w:val="0016727A"/>
    <w:rsid w:val="00170745"/>
    <w:rsid w:val="00170918"/>
    <w:rsid w:val="001713FE"/>
    <w:rsid w:val="00172476"/>
    <w:rsid w:val="00177C2F"/>
    <w:rsid w:val="00180774"/>
    <w:rsid w:val="001855B9"/>
    <w:rsid w:val="00185B85"/>
    <w:rsid w:val="00187C3B"/>
    <w:rsid w:val="00191703"/>
    <w:rsid w:val="00192400"/>
    <w:rsid w:val="0019574E"/>
    <w:rsid w:val="001A6489"/>
    <w:rsid w:val="001A64F2"/>
    <w:rsid w:val="001A6AA7"/>
    <w:rsid w:val="001A6B83"/>
    <w:rsid w:val="001A74B7"/>
    <w:rsid w:val="001A79C2"/>
    <w:rsid w:val="001B07E8"/>
    <w:rsid w:val="001B18D0"/>
    <w:rsid w:val="001B6DC1"/>
    <w:rsid w:val="001B6E3F"/>
    <w:rsid w:val="001C296D"/>
    <w:rsid w:val="001C331E"/>
    <w:rsid w:val="001C3A99"/>
    <w:rsid w:val="001C3F40"/>
    <w:rsid w:val="001C5292"/>
    <w:rsid w:val="001C7CF9"/>
    <w:rsid w:val="001D0355"/>
    <w:rsid w:val="001D039A"/>
    <w:rsid w:val="001D343A"/>
    <w:rsid w:val="001D45C6"/>
    <w:rsid w:val="001D5707"/>
    <w:rsid w:val="001D6E99"/>
    <w:rsid w:val="001E0CF1"/>
    <w:rsid w:val="001E11FE"/>
    <w:rsid w:val="001E120A"/>
    <w:rsid w:val="001E2E25"/>
    <w:rsid w:val="001E348F"/>
    <w:rsid w:val="001E69B7"/>
    <w:rsid w:val="001F0836"/>
    <w:rsid w:val="001F1740"/>
    <w:rsid w:val="001F1E5A"/>
    <w:rsid w:val="001F456D"/>
    <w:rsid w:val="001F49DD"/>
    <w:rsid w:val="001F5728"/>
    <w:rsid w:val="001F5F78"/>
    <w:rsid w:val="0020211E"/>
    <w:rsid w:val="0020218B"/>
    <w:rsid w:val="002077B4"/>
    <w:rsid w:val="002101A7"/>
    <w:rsid w:val="002121C4"/>
    <w:rsid w:val="00214FE4"/>
    <w:rsid w:val="00221909"/>
    <w:rsid w:val="00223FBB"/>
    <w:rsid w:val="00224503"/>
    <w:rsid w:val="00225CC0"/>
    <w:rsid w:val="00227618"/>
    <w:rsid w:val="00230759"/>
    <w:rsid w:val="00231C0A"/>
    <w:rsid w:val="00233F13"/>
    <w:rsid w:val="0023435F"/>
    <w:rsid w:val="00234845"/>
    <w:rsid w:val="0023682F"/>
    <w:rsid w:val="00236BEA"/>
    <w:rsid w:val="002410AB"/>
    <w:rsid w:val="002413F8"/>
    <w:rsid w:val="002420EE"/>
    <w:rsid w:val="0024256E"/>
    <w:rsid w:val="00245AD1"/>
    <w:rsid w:val="00245FA3"/>
    <w:rsid w:val="0024605A"/>
    <w:rsid w:val="002462EF"/>
    <w:rsid w:val="002507C5"/>
    <w:rsid w:val="00251753"/>
    <w:rsid w:val="002521D1"/>
    <w:rsid w:val="00252A72"/>
    <w:rsid w:val="002543B5"/>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91EB1"/>
    <w:rsid w:val="00293E57"/>
    <w:rsid w:val="002975F2"/>
    <w:rsid w:val="002A00FE"/>
    <w:rsid w:val="002A1F96"/>
    <w:rsid w:val="002A2F27"/>
    <w:rsid w:val="002A30E5"/>
    <w:rsid w:val="002A37C1"/>
    <w:rsid w:val="002A587B"/>
    <w:rsid w:val="002A7948"/>
    <w:rsid w:val="002B1E31"/>
    <w:rsid w:val="002B3A55"/>
    <w:rsid w:val="002B5ACA"/>
    <w:rsid w:val="002B5C9C"/>
    <w:rsid w:val="002B5D42"/>
    <w:rsid w:val="002B6ADF"/>
    <w:rsid w:val="002B6F5F"/>
    <w:rsid w:val="002B6F81"/>
    <w:rsid w:val="002C0E8D"/>
    <w:rsid w:val="002C108B"/>
    <w:rsid w:val="002C10A7"/>
    <w:rsid w:val="002C17D8"/>
    <w:rsid w:val="002C213D"/>
    <w:rsid w:val="002C5DA4"/>
    <w:rsid w:val="002C73F1"/>
    <w:rsid w:val="002D0917"/>
    <w:rsid w:val="002D0B1B"/>
    <w:rsid w:val="002D100F"/>
    <w:rsid w:val="002D1842"/>
    <w:rsid w:val="002D3BF7"/>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100FB"/>
    <w:rsid w:val="00310C9D"/>
    <w:rsid w:val="00313BC2"/>
    <w:rsid w:val="00313C15"/>
    <w:rsid w:val="00314560"/>
    <w:rsid w:val="00323E1D"/>
    <w:rsid w:val="00326BD6"/>
    <w:rsid w:val="0032709B"/>
    <w:rsid w:val="003333B7"/>
    <w:rsid w:val="0033414E"/>
    <w:rsid w:val="0033457D"/>
    <w:rsid w:val="00335844"/>
    <w:rsid w:val="003365CD"/>
    <w:rsid w:val="00337173"/>
    <w:rsid w:val="00337263"/>
    <w:rsid w:val="003374B3"/>
    <w:rsid w:val="00342C3F"/>
    <w:rsid w:val="00346181"/>
    <w:rsid w:val="00346650"/>
    <w:rsid w:val="00346BD0"/>
    <w:rsid w:val="00347E03"/>
    <w:rsid w:val="0035084E"/>
    <w:rsid w:val="0035192D"/>
    <w:rsid w:val="0035565A"/>
    <w:rsid w:val="00360199"/>
    <w:rsid w:val="00363FEB"/>
    <w:rsid w:val="00366515"/>
    <w:rsid w:val="00367732"/>
    <w:rsid w:val="003716D0"/>
    <w:rsid w:val="003716E0"/>
    <w:rsid w:val="00371760"/>
    <w:rsid w:val="00371CF9"/>
    <w:rsid w:val="00373902"/>
    <w:rsid w:val="00374C34"/>
    <w:rsid w:val="00375B6A"/>
    <w:rsid w:val="00375DEA"/>
    <w:rsid w:val="00375F0A"/>
    <w:rsid w:val="00376A61"/>
    <w:rsid w:val="003810D3"/>
    <w:rsid w:val="0038131A"/>
    <w:rsid w:val="00384368"/>
    <w:rsid w:val="00385EBC"/>
    <w:rsid w:val="00387038"/>
    <w:rsid w:val="00387E0E"/>
    <w:rsid w:val="00390EEF"/>
    <w:rsid w:val="00391D36"/>
    <w:rsid w:val="0039389A"/>
    <w:rsid w:val="00394571"/>
    <w:rsid w:val="0039587E"/>
    <w:rsid w:val="0039776B"/>
    <w:rsid w:val="003A3F00"/>
    <w:rsid w:val="003A48A0"/>
    <w:rsid w:val="003A5405"/>
    <w:rsid w:val="003A64A8"/>
    <w:rsid w:val="003A7B97"/>
    <w:rsid w:val="003A7D0F"/>
    <w:rsid w:val="003B552B"/>
    <w:rsid w:val="003B5D65"/>
    <w:rsid w:val="003C1A77"/>
    <w:rsid w:val="003C1FB2"/>
    <w:rsid w:val="003C233B"/>
    <w:rsid w:val="003C2C37"/>
    <w:rsid w:val="003C4071"/>
    <w:rsid w:val="003C49CC"/>
    <w:rsid w:val="003C7043"/>
    <w:rsid w:val="003C7779"/>
    <w:rsid w:val="003D2361"/>
    <w:rsid w:val="003D2C03"/>
    <w:rsid w:val="003D61CA"/>
    <w:rsid w:val="003E12A4"/>
    <w:rsid w:val="003E1649"/>
    <w:rsid w:val="003E5006"/>
    <w:rsid w:val="003E5361"/>
    <w:rsid w:val="003E6607"/>
    <w:rsid w:val="003F0922"/>
    <w:rsid w:val="003F1A93"/>
    <w:rsid w:val="003F1DDB"/>
    <w:rsid w:val="003F3445"/>
    <w:rsid w:val="003F42F1"/>
    <w:rsid w:val="003F7F97"/>
    <w:rsid w:val="00402C2D"/>
    <w:rsid w:val="00403BAD"/>
    <w:rsid w:val="00403F03"/>
    <w:rsid w:val="004051BC"/>
    <w:rsid w:val="004051E0"/>
    <w:rsid w:val="00405950"/>
    <w:rsid w:val="00405B71"/>
    <w:rsid w:val="00407168"/>
    <w:rsid w:val="004077C7"/>
    <w:rsid w:val="004116DC"/>
    <w:rsid w:val="00412FEE"/>
    <w:rsid w:val="00413B2E"/>
    <w:rsid w:val="0041501C"/>
    <w:rsid w:val="00420433"/>
    <w:rsid w:val="004217F9"/>
    <w:rsid w:val="00423708"/>
    <w:rsid w:val="004243C4"/>
    <w:rsid w:val="00425595"/>
    <w:rsid w:val="00433D24"/>
    <w:rsid w:val="004344DC"/>
    <w:rsid w:val="004374CF"/>
    <w:rsid w:val="004431C3"/>
    <w:rsid w:val="00443D6C"/>
    <w:rsid w:val="0044595A"/>
    <w:rsid w:val="00446891"/>
    <w:rsid w:val="00446BFF"/>
    <w:rsid w:val="00447329"/>
    <w:rsid w:val="00452642"/>
    <w:rsid w:val="00453010"/>
    <w:rsid w:val="004535B6"/>
    <w:rsid w:val="00454C05"/>
    <w:rsid w:val="004577D1"/>
    <w:rsid w:val="00462CB8"/>
    <w:rsid w:val="00463873"/>
    <w:rsid w:val="00464FF9"/>
    <w:rsid w:val="00466051"/>
    <w:rsid w:val="004662E9"/>
    <w:rsid w:val="00466917"/>
    <w:rsid w:val="0047020C"/>
    <w:rsid w:val="00470755"/>
    <w:rsid w:val="00475E00"/>
    <w:rsid w:val="004766F3"/>
    <w:rsid w:val="00476C6A"/>
    <w:rsid w:val="004773C4"/>
    <w:rsid w:val="004779ED"/>
    <w:rsid w:val="00480116"/>
    <w:rsid w:val="00482D4F"/>
    <w:rsid w:val="0048389B"/>
    <w:rsid w:val="00484808"/>
    <w:rsid w:val="00485143"/>
    <w:rsid w:val="00485CAE"/>
    <w:rsid w:val="004913EF"/>
    <w:rsid w:val="00491708"/>
    <w:rsid w:val="00493337"/>
    <w:rsid w:val="00493821"/>
    <w:rsid w:val="004946CF"/>
    <w:rsid w:val="00495892"/>
    <w:rsid w:val="004966C8"/>
    <w:rsid w:val="00497A98"/>
    <w:rsid w:val="004A0ABB"/>
    <w:rsid w:val="004A1616"/>
    <w:rsid w:val="004A261B"/>
    <w:rsid w:val="004A33F9"/>
    <w:rsid w:val="004A365F"/>
    <w:rsid w:val="004A477C"/>
    <w:rsid w:val="004A55A2"/>
    <w:rsid w:val="004A58AF"/>
    <w:rsid w:val="004A62E5"/>
    <w:rsid w:val="004A6797"/>
    <w:rsid w:val="004A7A6D"/>
    <w:rsid w:val="004B0A8D"/>
    <w:rsid w:val="004B284F"/>
    <w:rsid w:val="004B2A03"/>
    <w:rsid w:val="004B3DE3"/>
    <w:rsid w:val="004B4F93"/>
    <w:rsid w:val="004B5D0C"/>
    <w:rsid w:val="004B6FAF"/>
    <w:rsid w:val="004B7C33"/>
    <w:rsid w:val="004C3B26"/>
    <w:rsid w:val="004C53E6"/>
    <w:rsid w:val="004C613E"/>
    <w:rsid w:val="004C6755"/>
    <w:rsid w:val="004D1C51"/>
    <w:rsid w:val="004D2E56"/>
    <w:rsid w:val="004E1ADC"/>
    <w:rsid w:val="004E34C2"/>
    <w:rsid w:val="004E4658"/>
    <w:rsid w:val="004E49F8"/>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10621"/>
    <w:rsid w:val="00511859"/>
    <w:rsid w:val="00511EEC"/>
    <w:rsid w:val="00515973"/>
    <w:rsid w:val="00516998"/>
    <w:rsid w:val="00517711"/>
    <w:rsid w:val="00517E3B"/>
    <w:rsid w:val="00522953"/>
    <w:rsid w:val="00526412"/>
    <w:rsid w:val="00530A75"/>
    <w:rsid w:val="00530B6D"/>
    <w:rsid w:val="005372CE"/>
    <w:rsid w:val="0054487C"/>
    <w:rsid w:val="00544A87"/>
    <w:rsid w:val="00545325"/>
    <w:rsid w:val="00551976"/>
    <w:rsid w:val="00552545"/>
    <w:rsid w:val="00555ED4"/>
    <w:rsid w:val="00556C68"/>
    <w:rsid w:val="00556DA4"/>
    <w:rsid w:val="00557030"/>
    <w:rsid w:val="00557BCE"/>
    <w:rsid w:val="00557D5B"/>
    <w:rsid w:val="00563099"/>
    <w:rsid w:val="00565D43"/>
    <w:rsid w:val="00567007"/>
    <w:rsid w:val="00567304"/>
    <w:rsid w:val="005705D9"/>
    <w:rsid w:val="00573577"/>
    <w:rsid w:val="00575A43"/>
    <w:rsid w:val="0057752F"/>
    <w:rsid w:val="0058045A"/>
    <w:rsid w:val="00581FC6"/>
    <w:rsid w:val="005846DA"/>
    <w:rsid w:val="00585075"/>
    <w:rsid w:val="00591D7A"/>
    <w:rsid w:val="00592D1C"/>
    <w:rsid w:val="005937A9"/>
    <w:rsid w:val="005956D7"/>
    <w:rsid w:val="005A0596"/>
    <w:rsid w:val="005A20BC"/>
    <w:rsid w:val="005A2CF7"/>
    <w:rsid w:val="005A31EF"/>
    <w:rsid w:val="005A3E7D"/>
    <w:rsid w:val="005A48A2"/>
    <w:rsid w:val="005A48C4"/>
    <w:rsid w:val="005A4B69"/>
    <w:rsid w:val="005B0A8F"/>
    <w:rsid w:val="005B11B7"/>
    <w:rsid w:val="005B2D2D"/>
    <w:rsid w:val="005B4162"/>
    <w:rsid w:val="005B701B"/>
    <w:rsid w:val="005B7101"/>
    <w:rsid w:val="005B7E1A"/>
    <w:rsid w:val="005C0DFC"/>
    <w:rsid w:val="005C1095"/>
    <w:rsid w:val="005C35C9"/>
    <w:rsid w:val="005C3CB8"/>
    <w:rsid w:val="005C4E89"/>
    <w:rsid w:val="005C512B"/>
    <w:rsid w:val="005C6804"/>
    <w:rsid w:val="005C74B8"/>
    <w:rsid w:val="005D31B8"/>
    <w:rsid w:val="005D4757"/>
    <w:rsid w:val="005D5574"/>
    <w:rsid w:val="005D63ED"/>
    <w:rsid w:val="005D727A"/>
    <w:rsid w:val="005D7EEF"/>
    <w:rsid w:val="005E2C7A"/>
    <w:rsid w:val="005E2CE3"/>
    <w:rsid w:val="005E4123"/>
    <w:rsid w:val="005E6B4F"/>
    <w:rsid w:val="005F13C3"/>
    <w:rsid w:val="005F2902"/>
    <w:rsid w:val="005F45AD"/>
    <w:rsid w:val="005F618E"/>
    <w:rsid w:val="005F77BD"/>
    <w:rsid w:val="005F7CF5"/>
    <w:rsid w:val="0060473A"/>
    <w:rsid w:val="006057DC"/>
    <w:rsid w:val="00611F73"/>
    <w:rsid w:val="00613743"/>
    <w:rsid w:val="00614897"/>
    <w:rsid w:val="006163FF"/>
    <w:rsid w:val="006168DC"/>
    <w:rsid w:val="00616BD5"/>
    <w:rsid w:val="0062190A"/>
    <w:rsid w:val="00623FAA"/>
    <w:rsid w:val="006257CD"/>
    <w:rsid w:val="0062645B"/>
    <w:rsid w:val="00636532"/>
    <w:rsid w:val="0063677F"/>
    <w:rsid w:val="00640AE3"/>
    <w:rsid w:val="00641B35"/>
    <w:rsid w:val="006425B0"/>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DB2"/>
    <w:rsid w:val="00670223"/>
    <w:rsid w:val="006717AB"/>
    <w:rsid w:val="00674E83"/>
    <w:rsid w:val="006750B2"/>
    <w:rsid w:val="00682AB3"/>
    <w:rsid w:val="00682B1F"/>
    <w:rsid w:val="00683F77"/>
    <w:rsid w:val="00684A79"/>
    <w:rsid w:val="0068580A"/>
    <w:rsid w:val="00687D10"/>
    <w:rsid w:val="006922A7"/>
    <w:rsid w:val="00693BF0"/>
    <w:rsid w:val="00694CE4"/>
    <w:rsid w:val="0069607E"/>
    <w:rsid w:val="00696F11"/>
    <w:rsid w:val="006977AF"/>
    <w:rsid w:val="00697D4C"/>
    <w:rsid w:val="006A25A0"/>
    <w:rsid w:val="006A4DD4"/>
    <w:rsid w:val="006B003C"/>
    <w:rsid w:val="006B0D8A"/>
    <w:rsid w:val="006B29E2"/>
    <w:rsid w:val="006B305E"/>
    <w:rsid w:val="006B399C"/>
    <w:rsid w:val="006B46A0"/>
    <w:rsid w:val="006B4BDC"/>
    <w:rsid w:val="006B6F11"/>
    <w:rsid w:val="006B7125"/>
    <w:rsid w:val="006C1D8B"/>
    <w:rsid w:val="006C2A5F"/>
    <w:rsid w:val="006C6A4D"/>
    <w:rsid w:val="006C6AAA"/>
    <w:rsid w:val="006D1E40"/>
    <w:rsid w:val="006D29A1"/>
    <w:rsid w:val="006D38AE"/>
    <w:rsid w:val="006D3C8F"/>
    <w:rsid w:val="006D3F33"/>
    <w:rsid w:val="006D4547"/>
    <w:rsid w:val="006D46B4"/>
    <w:rsid w:val="006D7F33"/>
    <w:rsid w:val="006E3146"/>
    <w:rsid w:val="006E4EE0"/>
    <w:rsid w:val="006E5833"/>
    <w:rsid w:val="006E6E14"/>
    <w:rsid w:val="006E7FA2"/>
    <w:rsid w:val="006F1AEB"/>
    <w:rsid w:val="006F1F87"/>
    <w:rsid w:val="006F2701"/>
    <w:rsid w:val="006F463C"/>
    <w:rsid w:val="006F6C89"/>
    <w:rsid w:val="00700399"/>
    <w:rsid w:val="0070060F"/>
    <w:rsid w:val="007013A4"/>
    <w:rsid w:val="007016F9"/>
    <w:rsid w:val="007037C7"/>
    <w:rsid w:val="007041B1"/>
    <w:rsid w:val="00704275"/>
    <w:rsid w:val="00705770"/>
    <w:rsid w:val="007077AE"/>
    <w:rsid w:val="00710820"/>
    <w:rsid w:val="007127D4"/>
    <w:rsid w:val="0071370C"/>
    <w:rsid w:val="00721640"/>
    <w:rsid w:val="007216C4"/>
    <w:rsid w:val="0072508E"/>
    <w:rsid w:val="00731737"/>
    <w:rsid w:val="00732CD6"/>
    <w:rsid w:val="0073466F"/>
    <w:rsid w:val="007362C8"/>
    <w:rsid w:val="00741D51"/>
    <w:rsid w:val="00742619"/>
    <w:rsid w:val="007439D4"/>
    <w:rsid w:val="0075050D"/>
    <w:rsid w:val="007514C9"/>
    <w:rsid w:val="0075354C"/>
    <w:rsid w:val="007546F9"/>
    <w:rsid w:val="0076008B"/>
    <w:rsid w:val="00760E29"/>
    <w:rsid w:val="00761787"/>
    <w:rsid w:val="00762B50"/>
    <w:rsid w:val="0076550A"/>
    <w:rsid w:val="007669FB"/>
    <w:rsid w:val="00767B80"/>
    <w:rsid w:val="00770297"/>
    <w:rsid w:val="007714FA"/>
    <w:rsid w:val="00774E14"/>
    <w:rsid w:val="00776BFB"/>
    <w:rsid w:val="00777F3D"/>
    <w:rsid w:val="0078210F"/>
    <w:rsid w:val="00782927"/>
    <w:rsid w:val="00787649"/>
    <w:rsid w:val="00787C54"/>
    <w:rsid w:val="00792003"/>
    <w:rsid w:val="00792501"/>
    <w:rsid w:val="007929A1"/>
    <w:rsid w:val="007933F6"/>
    <w:rsid w:val="00793481"/>
    <w:rsid w:val="00795ACE"/>
    <w:rsid w:val="00797FA0"/>
    <w:rsid w:val="007A12A3"/>
    <w:rsid w:val="007A13F5"/>
    <w:rsid w:val="007A1CC0"/>
    <w:rsid w:val="007A55B7"/>
    <w:rsid w:val="007A77DA"/>
    <w:rsid w:val="007B0D19"/>
    <w:rsid w:val="007B0E94"/>
    <w:rsid w:val="007B183A"/>
    <w:rsid w:val="007B2D80"/>
    <w:rsid w:val="007B3433"/>
    <w:rsid w:val="007B78AA"/>
    <w:rsid w:val="007C00D0"/>
    <w:rsid w:val="007C2DEE"/>
    <w:rsid w:val="007C3EE6"/>
    <w:rsid w:val="007C3FAC"/>
    <w:rsid w:val="007C5483"/>
    <w:rsid w:val="007C6947"/>
    <w:rsid w:val="007D09E3"/>
    <w:rsid w:val="007D0A40"/>
    <w:rsid w:val="007D1B25"/>
    <w:rsid w:val="007D1F34"/>
    <w:rsid w:val="007D2880"/>
    <w:rsid w:val="007D5BE1"/>
    <w:rsid w:val="007E1DE3"/>
    <w:rsid w:val="007E2847"/>
    <w:rsid w:val="007E2C96"/>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10EAC"/>
    <w:rsid w:val="00814915"/>
    <w:rsid w:val="00822B8B"/>
    <w:rsid w:val="00824949"/>
    <w:rsid w:val="00826923"/>
    <w:rsid w:val="00830707"/>
    <w:rsid w:val="008321AB"/>
    <w:rsid w:val="008327E4"/>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542"/>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832F0"/>
    <w:rsid w:val="008869D2"/>
    <w:rsid w:val="0089438F"/>
    <w:rsid w:val="00896EDC"/>
    <w:rsid w:val="008A1147"/>
    <w:rsid w:val="008A1303"/>
    <w:rsid w:val="008A23FF"/>
    <w:rsid w:val="008A4C2E"/>
    <w:rsid w:val="008A518A"/>
    <w:rsid w:val="008B027A"/>
    <w:rsid w:val="008B13D4"/>
    <w:rsid w:val="008B4605"/>
    <w:rsid w:val="008B64C0"/>
    <w:rsid w:val="008C0435"/>
    <w:rsid w:val="008C20DF"/>
    <w:rsid w:val="008C27BE"/>
    <w:rsid w:val="008C29C0"/>
    <w:rsid w:val="008C2D38"/>
    <w:rsid w:val="008C3161"/>
    <w:rsid w:val="008C3EB8"/>
    <w:rsid w:val="008C477C"/>
    <w:rsid w:val="008C63F9"/>
    <w:rsid w:val="008D0B7D"/>
    <w:rsid w:val="008D111B"/>
    <w:rsid w:val="008D22ED"/>
    <w:rsid w:val="008D2C25"/>
    <w:rsid w:val="008D65B0"/>
    <w:rsid w:val="008D732F"/>
    <w:rsid w:val="008E091C"/>
    <w:rsid w:val="008E37A4"/>
    <w:rsid w:val="008E50E2"/>
    <w:rsid w:val="008E54F9"/>
    <w:rsid w:val="008E6AF6"/>
    <w:rsid w:val="008E76CA"/>
    <w:rsid w:val="008E795C"/>
    <w:rsid w:val="008F1E16"/>
    <w:rsid w:val="008F70F0"/>
    <w:rsid w:val="008F73A2"/>
    <w:rsid w:val="008F73A8"/>
    <w:rsid w:val="008F7ABF"/>
    <w:rsid w:val="00900C07"/>
    <w:rsid w:val="00900FB5"/>
    <w:rsid w:val="00903634"/>
    <w:rsid w:val="00906167"/>
    <w:rsid w:val="00906CF5"/>
    <w:rsid w:val="0091084F"/>
    <w:rsid w:val="00911026"/>
    <w:rsid w:val="00912545"/>
    <w:rsid w:val="00912CE1"/>
    <w:rsid w:val="0091329C"/>
    <w:rsid w:val="00913C22"/>
    <w:rsid w:val="00914F3A"/>
    <w:rsid w:val="00915DD4"/>
    <w:rsid w:val="00915F4A"/>
    <w:rsid w:val="00916655"/>
    <w:rsid w:val="00916DBB"/>
    <w:rsid w:val="00917F9B"/>
    <w:rsid w:val="0092481F"/>
    <w:rsid w:val="00924EF2"/>
    <w:rsid w:val="00925EA9"/>
    <w:rsid w:val="00927072"/>
    <w:rsid w:val="00927180"/>
    <w:rsid w:val="00927329"/>
    <w:rsid w:val="00927451"/>
    <w:rsid w:val="009306BB"/>
    <w:rsid w:val="0093097F"/>
    <w:rsid w:val="00934B6C"/>
    <w:rsid w:val="009373F8"/>
    <w:rsid w:val="00937556"/>
    <w:rsid w:val="0094180A"/>
    <w:rsid w:val="00942D66"/>
    <w:rsid w:val="009453A5"/>
    <w:rsid w:val="00947336"/>
    <w:rsid w:val="00950872"/>
    <w:rsid w:val="009515AF"/>
    <w:rsid w:val="00953146"/>
    <w:rsid w:val="00954484"/>
    <w:rsid w:val="00954733"/>
    <w:rsid w:val="00955054"/>
    <w:rsid w:val="00956A15"/>
    <w:rsid w:val="009579D5"/>
    <w:rsid w:val="009604CF"/>
    <w:rsid w:val="00960EDD"/>
    <w:rsid w:val="00961499"/>
    <w:rsid w:val="00961DC6"/>
    <w:rsid w:val="00962FE1"/>
    <w:rsid w:val="009657A4"/>
    <w:rsid w:val="0097159A"/>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AFE"/>
    <w:rsid w:val="009968BC"/>
    <w:rsid w:val="00997174"/>
    <w:rsid w:val="009A042C"/>
    <w:rsid w:val="009A121C"/>
    <w:rsid w:val="009A5ACA"/>
    <w:rsid w:val="009A6E01"/>
    <w:rsid w:val="009A703F"/>
    <w:rsid w:val="009B1189"/>
    <w:rsid w:val="009B11DC"/>
    <w:rsid w:val="009B3027"/>
    <w:rsid w:val="009B359C"/>
    <w:rsid w:val="009B5365"/>
    <w:rsid w:val="009B549C"/>
    <w:rsid w:val="009B575F"/>
    <w:rsid w:val="009C2E97"/>
    <w:rsid w:val="009C417F"/>
    <w:rsid w:val="009C4C55"/>
    <w:rsid w:val="009C7E28"/>
    <w:rsid w:val="009D0A62"/>
    <w:rsid w:val="009D18D4"/>
    <w:rsid w:val="009D379A"/>
    <w:rsid w:val="009E011B"/>
    <w:rsid w:val="009E1075"/>
    <w:rsid w:val="009E385C"/>
    <w:rsid w:val="009E4481"/>
    <w:rsid w:val="009E4FD9"/>
    <w:rsid w:val="009E55EA"/>
    <w:rsid w:val="009E571D"/>
    <w:rsid w:val="009E7665"/>
    <w:rsid w:val="009F3347"/>
    <w:rsid w:val="009F3AED"/>
    <w:rsid w:val="009F5AE8"/>
    <w:rsid w:val="009F7AE8"/>
    <w:rsid w:val="00A00601"/>
    <w:rsid w:val="00A02B52"/>
    <w:rsid w:val="00A0359C"/>
    <w:rsid w:val="00A0464D"/>
    <w:rsid w:val="00A05754"/>
    <w:rsid w:val="00A05E72"/>
    <w:rsid w:val="00A0645A"/>
    <w:rsid w:val="00A11CD9"/>
    <w:rsid w:val="00A120E4"/>
    <w:rsid w:val="00A131CA"/>
    <w:rsid w:val="00A1367E"/>
    <w:rsid w:val="00A14682"/>
    <w:rsid w:val="00A15551"/>
    <w:rsid w:val="00A16818"/>
    <w:rsid w:val="00A16F59"/>
    <w:rsid w:val="00A237E3"/>
    <w:rsid w:val="00A25921"/>
    <w:rsid w:val="00A30F66"/>
    <w:rsid w:val="00A31460"/>
    <w:rsid w:val="00A3193A"/>
    <w:rsid w:val="00A33C26"/>
    <w:rsid w:val="00A40F48"/>
    <w:rsid w:val="00A504D6"/>
    <w:rsid w:val="00A50A22"/>
    <w:rsid w:val="00A51571"/>
    <w:rsid w:val="00A53A69"/>
    <w:rsid w:val="00A5558B"/>
    <w:rsid w:val="00A557A7"/>
    <w:rsid w:val="00A56289"/>
    <w:rsid w:val="00A621B4"/>
    <w:rsid w:val="00A6352C"/>
    <w:rsid w:val="00A6432F"/>
    <w:rsid w:val="00A705FA"/>
    <w:rsid w:val="00A71EA1"/>
    <w:rsid w:val="00A72866"/>
    <w:rsid w:val="00A76D70"/>
    <w:rsid w:val="00A82308"/>
    <w:rsid w:val="00A84C87"/>
    <w:rsid w:val="00A84E8D"/>
    <w:rsid w:val="00A8574B"/>
    <w:rsid w:val="00A87BB7"/>
    <w:rsid w:val="00A90C86"/>
    <w:rsid w:val="00A91C1F"/>
    <w:rsid w:val="00A91C9A"/>
    <w:rsid w:val="00A91DC3"/>
    <w:rsid w:val="00A931F0"/>
    <w:rsid w:val="00A93786"/>
    <w:rsid w:val="00A95F1A"/>
    <w:rsid w:val="00A96F1D"/>
    <w:rsid w:val="00A9736A"/>
    <w:rsid w:val="00A97B7E"/>
    <w:rsid w:val="00AA17EE"/>
    <w:rsid w:val="00AA2A74"/>
    <w:rsid w:val="00AA32BB"/>
    <w:rsid w:val="00AA3764"/>
    <w:rsid w:val="00AA7DDB"/>
    <w:rsid w:val="00AB08E2"/>
    <w:rsid w:val="00AB1192"/>
    <w:rsid w:val="00AB7650"/>
    <w:rsid w:val="00AC0AA3"/>
    <w:rsid w:val="00AD0544"/>
    <w:rsid w:val="00AD0723"/>
    <w:rsid w:val="00AD312B"/>
    <w:rsid w:val="00AD6A30"/>
    <w:rsid w:val="00AD703D"/>
    <w:rsid w:val="00AD7064"/>
    <w:rsid w:val="00AE05E8"/>
    <w:rsid w:val="00AE1FD3"/>
    <w:rsid w:val="00AE2062"/>
    <w:rsid w:val="00AE2AB3"/>
    <w:rsid w:val="00AE34AC"/>
    <w:rsid w:val="00AE589F"/>
    <w:rsid w:val="00AE6747"/>
    <w:rsid w:val="00AE7E8B"/>
    <w:rsid w:val="00AF332B"/>
    <w:rsid w:val="00AF46E6"/>
    <w:rsid w:val="00AF5D94"/>
    <w:rsid w:val="00AF615A"/>
    <w:rsid w:val="00AF6A88"/>
    <w:rsid w:val="00AF7DAA"/>
    <w:rsid w:val="00B01713"/>
    <w:rsid w:val="00B01950"/>
    <w:rsid w:val="00B032CA"/>
    <w:rsid w:val="00B0417C"/>
    <w:rsid w:val="00B04DF7"/>
    <w:rsid w:val="00B058DE"/>
    <w:rsid w:val="00B061B7"/>
    <w:rsid w:val="00B0654B"/>
    <w:rsid w:val="00B066F3"/>
    <w:rsid w:val="00B1245D"/>
    <w:rsid w:val="00B14209"/>
    <w:rsid w:val="00B16589"/>
    <w:rsid w:val="00B17C8C"/>
    <w:rsid w:val="00B2189B"/>
    <w:rsid w:val="00B24A0A"/>
    <w:rsid w:val="00B252CD"/>
    <w:rsid w:val="00B25DEB"/>
    <w:rsid w:val="00B26511"/>
    <w:rsid w:val="00B26C6E"/>
    <w:rsid w:val="00B3067D"/>
    <w:rsid w:val="00B311DF"/>
    <w:rsid w:val="00B314A7"/>
    <w:rsid w:val="00B31E03"/>
    <w:rsid w:val="00B31F8E"/>
    <w:rsid w:val="00B32DC8"/>
    <w:rsid w:val="00B347BC"/>
    <w:rsid w:val="00B36087"/>
    <w:rsid w:val="00B36434"/>
    <w:rsid w:val="00B37300"/>
    <w:rsid w:val="00B427D8"/>
    <w:rsid w:val="00B43D4D"/>
    <w:rsid w:val="00B45B20"/>
    <w:rsid w:val="00B535E3"/>
    <w:rsid w:val="00B543F3"/>
    <w:rsid w:val="00B5478B"/>
    <w:rsid w:val="00B60AA0"/>
    <w:rsid w:val="00B62B43"/>
    <w:rsid w:val="00B63E3C"/>
    <w:rsid w:val="00B64588"/>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2764"/>
    <w:rsid w:val="00BA2F93"/>
    <w:rsid w:val="00BA476E"/>
    <w:rsid w:val="00BA7B02"/>
    <w:rsid w:val="00BA7B5C"/>
    <w:rsid w:val="00BB0267"/>
    <w:rsid w:val="00BB14CA"/>
    <w:rsid w:val="00BB2673"/>
    <w:rsid w:val="00BB4CE2"/>
    <w:rsid w:val="00BB63D7"/>
    <w:rsid w:val="00BB6646"/>
    <w:rsid w:val="00BB7C3A"/>
    <w:rsid w:val="00BC01E5"/>
    <w:rsid w:val="00BC03A3"/>
    <w:rsid w:val="00BC2AF1"/>
    <w:rsid w:val="00BC3BA6"/>
    <w:rsid w:val="00BC59F6"/>
    <w:rsid w:val="00BC613A"/>
    <w:rsid w:val="00BC7640"/>
    <w:rsid w:val="00BC7F81"/>
    <w:rsid w:val="00BD11D9"/>
    <w:rsid w:val="00BD2FFD"/>
    <w:rsid w:val="00BD32A4"/>
    <w:rsid w:val="00BD3497"/>
    <w:rsid w:val="00BD62D0"/>
    <w:rsid w:val="00BD66C3"/>
    <w:rsid w:val="00BE1755"/>
    <w:rsid w:val="00BE1CEC"/>
    <w:rsid w:val="00BE3608"/>
    <w:rsid w:val="00BE366B"/>
    <w:rsid w:val="00BE4907"/>
    <w:rsid w:val="00BE4FEF"/>
    <w:rsid w:val="00BE5228"/>
    <w:rsid w:val="00BF0B88"/>
    <w:rsid w:val="00BF3B58"/>
    <w:rsid w:val="00BF409D"/>
    <w:rsid w:val="00BF552C"/>
    <w:rsid w:val="00BF5610"/>
    <w:rsid w:val="00BF5711"/>
    <w:rsid w:val="00BF5F0E"/>
    <w:rsid w:val="00BF62F0"/>
    <w:rsid w:val="00BF68B0"/>
    <w:rsid w:val="00C01DA2"/>
    <w:rsid w:val="00C03DC8"/>
    <w:rsid w:val="00C0592D"/>
    <w:rsid w:val="00C05A19"/>
    <w:rsid w:val="00C06E29"/>
    <w:rsid w:val="00C0737B"/>
    <w:rsid w:val="00C12F0E"/>
    <w:rsid w:val="00C14AE9"/>
    <w:rsid w:val="00C14F70"/>
    <w:rsid w:val="00C175CD"/>
    <w:rsid w:val="00C17CC6"/>
    <w:rsid w:val="00C17EC9"/>
    <w:rsid w:val="00C20915"/>
    <w:rsid w:val="00C25AE8"/>
    <w:rsid w:val="00C26895"/>
    <w:rsid w:val="00C26E03"/>
    <w:rsid w:val="00C27A68"/>
    <w:rsid w:val="00C27F7B"/>
    <w:rsid w:val="00C31E9D"/>
    <w:rsid w:val="00C320D1"/>
    <w:rsid w:val="00C33E3C"/>
    <w:rsid w:val="00C34379"/>
    <w:rsid w:val="00C34CAF"/>
    <w:rsid w:val="00C35DA6"/>
    <w:rsid w:val="00C36B5E"/>
    <w:rsid w:val="00C40D63"/>
    <w:rsid w:val="00C41194"/>
    <w:rsid w:val="00C425E2"/>
    <w:rsid w:val="00C43CA8"/>
    <w:rsid w:val="00C44ABE"/>
    <w:rsid w:val="00C4766C"/>
    <w:rsid w:val="00C47A39"/>
    <w:rsid w:val="00C47EC6"/>
    <w:rsid w:val="00C50B08"/>
    <w:rsid w:val="00C5438F"/>
    <w:rsid w:val="00C54672"/>
    <w:rsid w:val="00C5630C"/>
    <w:rsid w:val="00C60F45"/>
    <w:rsid w:val="00C64C4E"/>
    <w:rsid w:val="00C65326"/>
    <w:rsid w:val="00C6709C"/>
    <w:rsid w:val="00C70B0B"/>
    <w:rsid w:val="00C71F3E"/>
    <w:rsid w:val="00C7346D"/>
    <w:rsid w:val="00C7376F"/>
    <w:rsid w:val="00C739B8"/>
    <w:rsid w:val="00C74A8D"/>
    <w:rsid w:val="00C80102"/>
    <w:rsid w:val="00C80896"/>
    <w:rsid w:val="00C80BE0"/>
    <w:rsid w:val="00C82E82"/>
    <w:rsid w:val="00C8542B"/>
    <w:rsid w:val="00C8631B"/>
    <w:rsid w:val="00C87469"/>
    <w:rsid w:val="00C90C62"/>
    <w:rsid w:val="00C911D8"/>
    <w:rsid w:val="00C9122E"/>
    <w:rsid w:val="00C917A6"/>
    <w:rsid w:val="00C92AF2"/>
    <w:rsid w:val="00C93957"/>
    <w:rsid w:val="00C94048"/>
    <w:rsid w:val="00C95146"/>
    <w:rsid w:val="00C95CF9"/>
    <w:rsid w:val="00CA18DE"/>
    <w:rsid w:val="00CA345D"/>
    <w:rsid w:val="00CA5489"/>
    <w:rsid w:val="00CA5FFF"/>
    <w:rsid w:val="00CB0A3B"/>
    <w:rsid w:val="00CB2705"/>
    <w:rsid w:val="00CB28C5"/>
    <w:rsid w:val="00CB31C9"/>
    <w:rsid w:val="00CB4D7D"/>
    <w:rsid w:val="00CB5901"/>
    <w:rsid w:val="00CB592C"/>
    <w:rsid w:val="00CB72AE"/>
    <w:rsid w:val="00CC19C5"/>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5B03"/>
    <w:rsid w:val="00D16463"/>
    <w:rsid w:val="00D17F32"/>
    <w:rsid w:val="00D2140B"/>
    <w:rsid w:val="00D24511"/>
    <w:rsid w:val="00D24CD9"/>
    <w:rsid w:val="00D302FC"/>
    <w:rsid w:val="00D376C9"/>
    <w:rsid w:val="00D43CDF"/>
    <w:rsid w:val="00D45625"/>
    <w:rsid w:val="00D45818"/>
    <w:rsid w:val="00D45AFA"/>
    <w:rsid w:val="00D51AB4"/>
    <w:rsid w:val="00D51CE2"/>
    <w:rsid w:val="00D53F41"/>
    <w:rsid w:val="00D55A8C"/>
    <w:rsid w:val="00D5614E"/>
    <w:rsid w:val="00D561BC"/>
    <w:rsid w:val="00D56F85"/>
    <w:rsid w:val="00D57E72"/>
    <w:rsid w:val="00D6037F"/>
    <w:rsid w:val="00D6192A"/>
    <w:rsid w:val="00D61BB4"/>
    <w:rsid w:val="00D6230E"/>
    <w:rsid w:val="00D6232C"/>
    <w:rsid w:val="00D624B1"/>
    <w:rsid w:val="00D625DC"/>
    <w:rsid w:val="00D63466"/>
    <w:rsid w:val="00D64213"/>
    <w:rsid w:val="00D6548D"/>
    <w:rsid w:val="00D65E0C"/>
    <w:rsid w:val="00D66A9C"/>
    <w:rsid w:val="00D66EA3"/>
    <w:rsid w:val="00D70634"/>
    <w:rsid w:val="00D817C4"/>
    <w:rsid w:val="00D81B60"/>
    <w:rsid w:val="00D83093"/>
    <w:rsid w:val="00D85D77"/>
    <w:rsid w:val="00D87E68"/>
    <w:rsid w:val="00D90682"/>
    <w:rsid w:val="00D9262D"/>
    <w:rsid w:val="00D957C9"/>
    <w:rsid w:val="00D9626A"/>
    <w:rsid w:val="00DA1B11"/>
    <w:rsid w:val="00DA313D"/>
    <w:rsid w:val="00DA3EE7"/>
    <w:rsid w:val="00DA6233"/>
    <w:rsid w:val="00DA739D"/>
    <w:rsid w:val="00DB1BE9"/>
    <w:rsid w:val="00DB2D8E"/>
    <w:rsid w:val="00DB31C3"/>
    <w:rsid w:val="00DC0B4E"/>
    <w:rsid w:val="00DC1E7B"/>
    <w:rsid w:val="00DC2128"/>
    <w:rsid w:val="00DD4214"/>
    <w:rsid w:val="00DD4907"/>
    <w:rsid w:val="00DD5008"/>
    <w:rsid w:val="00DD519E"/>
    <w:rsid w:val="00DD53A2"/>
    <w:rsid w:val="00DD67F4"/>
    <w:rsid w:val="00DD6AAD"/>
    <w:rsid w:val="00DD6FDD"/>
    <w:rsid w:val="00DD7626"/>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3A2D"/>
    <w:rsid w:val="00E06575"/>
    <w:rsid w:val="00E068DB"/>
    <w:rsid w:val="00E068EF"/>
    <w:rsid w:val="00E070E6"/>
    <w:rsid w:val="00E113B0"/>
    <w:rsid w:val="00E12584"/>
    <w:rsid w:val="00E223E4"/>
    <w:rsid w:val="00E2466E"/>
    <w:rsid w:val="00E269C3"/>
    <w:rsid w:val="00E26A9A"/>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2395"/>
    <w:rsid w:val="00E42A6C"/>
    <w:rsid w:val="00E42A8C"/>
    <w:rsid w:val="00E4343A"/>
    <w:rsid w:val="00E43574"/>
    <w:rsid w:val="00E43D3B"/>
    <w:rsid w:val="00E44235"/>
    <w:rsid w:val="00E446AA"/>
    <w:rsid w:val="00E461C2"/>
    <w:rsid w:val="00E462F4"/>
    <w:rsid w:val="00E47C1E"/>
    <w:rsid w:val="00E518BC"/>
    <w:rsid w:val="00E52688"/>
    <w:rsid w:val="00E54D54"/>
    <w:rsid w:val="00E55A4E"/>
    <w:rsid w:val="00E55F63"/>
    <w:rsid w:val="00E57ED0"/>
    <w:rsid w:val="00E626B4"/>
    <w:rsid w:val="00E64754"/>
    <w:rsid w:val="00E660A6"/>
    <w:rsid w:val="00E662B4"/>
    <w:rsid w:val="00E71A04"/>
    <w:rsid w:val="00E74C90"/>
    <w:rsid w:val="00E77554"/>
    <w:rsid w:val="00E801F3"/>
    <w:rsid w:val="00E812CC"/>
    <w:rsid w:val="00E827B0"/>
    <w:rsid w:val="00E8582A"/>
    <w:rsid w:val="00E86CDE"/>
    <w:rsid w:val="00E87606"/>
    <w:rsid w:val="00E91CEF"/>
    <w:rsid w:val="00E94AC7"/>
    <w:rsid w:val="00E95B63"/>
    <w:rsid w:val="00E974C4"/>
    <w:rsid w:val="00E97550"/>
    <w:rsid w:val="00EA11C3"/>
    <w:rsid w:val="00EA21B8"/>
    <w:rsid w:val="00EA3D03"/>
    <w:rsid w:val="00EA42C6"/>
    <w:rsid w:val="00EB014E"/>
    <w:rsid w:val="00EB1B93"/>
    <w:rsid w:val="00EB68EC"/>
    <w:rsid w:val="00EB7D11"/>
    <w:rsid w:val="00EC3415"/>
    <w:rsid w:val="00EC54AE"/>
    <w:rsid w:val="00EC6C1B"/>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159C"/>
    <w:rsid w:val="00F234E0"/>
    <w:rsid w:val="00F244B2"/>
    <w:rsid w:val="00F24F41"/>
    <w:rsid w:val="00F27170"/>
    <w:rsid w:val="00F27A75"/>
    <w:rsid w:val="00F31FA7"/>
    <w:rsid w:val="00F36FB2"/>
    <w:rsid w:val="00F43F41"/>
    <w:rsid w:val="00F50F58"/>
    <w:rsid w:val="00F52C89"/>
    <w:rsid w:val="00F534CF"/>
    <w:rsid w:val="00F542DD"/>
    <w:rsid w:val="00F54FAE"/>
    <w:rsid w:val="00F5617D"/>
    <w:rsid w:val="00F566C7"/>
    <w:rsid w:val="00F56CA8"/>
    <w:rsid w:val="00F62889"/>
    <w:rsid w:val="00F66011"/>
    <w:rsid w:val="00F70AE4"/>
    <w:rsid w:val="00F71C86"/>
    <w:rsid w:val="00F7594B"/>
    <w:rsid w:val="00F76A88"/>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B412C"/>
    <w:rsid w:val="00FB51F8"/>
    <w:rsid w:val="00FB668B"/>
    <w:rsid w:val="00FB6C6E"/>
    <w:rsid w:val="00FB6E4E"/>
    <w:rsid w:val="00FB7E8D"/>
    <w:rsid w:val="00FC059B"/>
    <w:rsid w:val="00FC0C54"/>
    <w:rsid w:val="00FC1101"/>
    <w:rsid w:val="00FC1FC8"/>
    <w:rsid w:val="00FC26FB"/>
    <w:rsid w:val="00FC464D"/>
    <w:rsid w:val="00FC4870"/>
    <w:rsid w:val="00FC58DE"/>
    <w:rsid w:val="00FC5E01"/>
    <w:rsid w:val="00FC75B9"/>
    <w:rsid w:val="00FD0CFF"/>
    <w:rsid w:val="00FD2265"/>
    <w:rsid w:val="00FD30DE"/>
    <w:rsid w:val="00FD3512"/>
    <w:rsid w:val="00FD42D5"/>
    <w:rsid w:val="00FD4A3E"/>
    <w:rsid w:val="00FD5239"/>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tiff"/><Relationship Id="rId2" Type="http://schemas.openxmlformats.org/officeDocument/2006/relationships/numbering" Target="numbering.xml"/><Relationship Id="rId16" Type="http://schemas.openxmlformats.org/officeDocument/2006/relationships/image" Target="media/image4.tif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tif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2810</TotalTime>
  <Pages>34</Pages>
  <Words>38659</Words>
  <Characters>220360</Characters>
  <Application>Microsoft Office Word</Application>
  <DocSecurity>0</DocSecurity>
  <Lines>1836</Lines>
  <Paragraphs>517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439</cp:revision>
  <dcterms:created xsi:type="dcterms:W3CDTF">2025-04-03T15:46:00Z</dcterms:created>
  <dcterms:modified xsi:type="dcterms:W3CDTF">2025-05-30T01:00:00Z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