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5A47F828"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w:t>
      </w:r>
      <w:r w:rsidR="006B7C28">
        <w:rPr>
          <w:rFonts w:ascii="Arial" w:hAnsi="Arial" w:cs="Arial"/>
        </w:rPr>
        <w:t xml:space="preserve">identity information </w:t>
      </w:r>
      <w:r w:rsidR="00B11570">
        <w:rPr>
          <w:rFonts w:ascii="Arial" w:hAnsi="Arial" w:cs="Arial"/>
        </w:rPr>
        <w:t xml:space="preserve">detection </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1</w:t>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3B5F900A" w14:textId="4E5275D5" w:rsidR="00CA5FFF" w:rsidRDefault="000A1D91">
      <w:pPr>
        <w:rPr>
          <w:rFonts w:ascii="Arial" w:hAnsi="Arial" w:cs="Arial"/>
        </w:rPr>
      </w:pPr>
      <w:commentRangeStart w:id="2"/>
      <w:commentRangeStart w:id="3"/>
      <w:r>
        <w:rPr>
          <w:rFonts w:ascii="Arial" w:hAnsi="Arial" w:cs="Arial"/>
          <w:b/>
          <w:bCs/>
        </w:rPr>
        <w:t xml:space="preserve">Corresponding </w:t>
      </w:r>
      <w:commentRangeEnd w:id="2"/>
      <w:r w:rsidR="00BB6686">
        <w:rPr>
          <w:rStyle w:val="CommentReference"/>
        </w:rPr>
        <w:commentReference w:id="2"/>
      </w:r>
      <w:commentRangeEnd w:id="3"/>
      <w:r w:rsidR="00BB6686">
        <w:rPr>
          <w:rStyle w:val="CommentReference"/>
        </w:rPr>
        <w:commentReference w:id="3"/>
      </w:r>
      <w:r>
        <w:rPr>
          <w:rFonts w:ascii="Arial" w:hAnsi="Arial" w:cs="Arial"/>
          <w:b/>
          <w:bCs/>
        </w:rPr>
        <w:t>Author:</w:t>
      </w:r>
      <w:r w:rsidR="00BB6686">
        <w:rPr>
          <w:rFonts w:ascii="Arial" w:hAnsi="Arial" w:cs="Arial"/>
          <w:b/>
          <w:bCs/>
        </w:rPr>
        <w:t xml:space="preserve"> </w:t>
      </w: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1F01B2E3" w:rsidR="000A1D91" w:rsidRPr="000A1D91" w:rsidRDefault="00221B7E">
      <w:pPr>
        <w:rPr>
          <w:rFonts w:ascii="Arial" w:hAnsi="Arial" w:cs="Arial"/>
        </w:rPr>
      </w:pPr>
      <w:r>
        <w:rPr>
          <w:rFonts w:ascii="Arial" w:hAnsi="Arial" w:cs="Arial"/>
        </w:rPr>
        <w:t>G</w:t>
      </w:r>
      <w:r w:rsidR="000A1D91" w:rsidRPr="000A1D91">
        <w:rPr>
          <w:rFonts w:ascii="Arial" w:hAnsi="Arial" w:cs="Arial"/>
        </w:rPr>
        <w:t xml:space="preserve">AJ – </w:t>
      </w:r>
      <w:r w:rsidR="00C95CF9">
        <w:rPr>
          <w:rFonts w:ascii="Arial" w:hAnsi="Arial" w:cs="Arial"/>
        </w:rPr>
        <w:t xml:space="preserve">further </w:t>
      </w:r>
      <w:r w:rsidR="000A1D91"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63D76814" w:rsidR="006444A2" w:rsidRPr="00CE6281" w:rsidRDefault="00CB31C9">
      <w:pPr>
        <w:rPr>
          <w:rFonts w:ascii="Arial" w:hAnsi="Arial" w:cs="Arial"/>
        </w:rPr>
      </w:pPr>
      <w:commentRangeStart w:id="6"/>
      <w:r w:rsidRPr="00CE6281">
        <w:rPr>
          <w:rFonts w:ascii="Arial" w:hAnsi="Arial" w:cs="Arial"/>
          <w:b/>
          <w:bCs/>
        </w:rPr>
        <w:t>Word Count</w:t>
      </w:r>
      <w:commentRangeEnd w:id="6"/>
      <w:r w:rsidR="00DB1BE9">
        <w:rPr>
          <w:rStyle w:val="CommentReference"/>
        </w:rPr>
        <w:commentReference w:id="6"/>
      </w:r>
      <w:r w:rsidRPr="00CE6281">
        <w:rPr>
          <w:rFonts w:ascii="Arial" w:hAnsi="Arial" w:cs="Arial"/>
        </w:rPr>
        <w:t xml:space="preserve">: </w:t>
      </w:r>
      <w:r w:rsidR="00BB6686">
        <w:rPr>
          <w:rFonts w:ascii="Arial" w:hAnsi="Arial" w:cs="Arial"/>
        </w:rPr>
        <w:t xml:space="preserve"> 8275 (not counting references)</w:t>
      </w:r>
    </w:p>
    <w:p w14:paraId="6D261832" w14:textId="77777777" w:rsidR="00BB6686" w:rsidRDefault="00BB6686" w:rsidP="002C3554">
      <w:pPr>
        <w:spacing w:line="480" w:lineRule="auto"/>
        <w:rPr>
          <w:rFonts w:ascii="Arial" w:hAnsi="Arial" w:cs="Arial"/>
        </w:rPr>
      </w:pPr>
      <w:r>
        <w:rPr>
          <w:rFonts w:ascii="Arial" w:hAnsi="Arial" w:cs="Arial"/>
        </w:rPr>
        <w:br w:type="page"/>
      </w:r>
    </w:p>
    <w:p w14:paraId="006E82D6" w14:textId="0EC0B957" w:rsidR="00F96896" w:rsidRPr="007276E0" w:rsidRDefault="001A6AA7" w:rsidP="002C3554">
      <w:pPr>
        <w:spacing w:line="480" w:lineRule="auto"/>
        <w:rPr>
          <w:rFonts w:ascii="Arial" w:hAnsi="Arial" w:cs="Arial"/>
          <w:b/>
          <w:bCs/>
        </w:rPr>
      </w:pPr>
      <w:r w:rsidRPr="007276E0">
        <w:rPr>
          <w:rFonts w:ascii="Arial" w:hAnsi="Arial" w:cs="Arial"/>
          <w:b/>
          <w:bCs/>
        </w:rPr>
        <w:lastRenderedPageBreak/>
        <w:t>Abstract</w:t>
      </w:r>
      <w:r w:rsidR="00F96896" w:rsidRPr="007276E0">
        <w:rPr>
          <w:rFonts w:ascii="Arial" w:hAnsi="Arial" w:cs="Arial"/>
          <w:b/>
          <w:bCs/>
        </w:rPr>
        <w:t xml:space="preserve"> (</w:t>
      </w:r>
      <w:r w:rsidR="007276E0" w:rsidRPr="007276E0">
        <w:rPr>
          <w:rFonts w:ascii="Arial" w:hAnsi="Arial" w:cs="Arial"/>
          <w:b/>
          <w:bCs/>
        </w:rPr>
        <w:t>2</w:t>
      </w:r>
      <w:r w:rsidR="006903C8">
        <w:rPr>
          <w:rFonts w:ascii="Arial" w:hAnsi="Arial" w:cs="Arial"/>
          <w:b/>
          <w:bCs/>
        </w:rPr>
        <w:t>9</w:t>
      </w:r>
      <w:r w:rsidR="00E04A24">
        <w:rPr>
          <w:rFonts w:ascii="Arial" w:hAnsi="Arial" w:cs="Arial"/>
          <w:b/>
          <w:bCs/>
        </w:rPr>
        <w:t>9</w:t>
      </w:r>
      <w:r w:rsidR="00F96896" w:rsidRPr="007276E0">
        <w:rPr>
          <w:rFonts w:ascii="Arial" w:hAnsi="Arial" w:cs="Arial"/>
          <w:b/>
          <w:bCs/>
        </w:rPr>
        <w:t>/300 words)</w:t>
      </w:r>
      <w:r w:rsidRPr="007276E0">
        <w:rPr>
          <w:rFonts w:ascii="Arial" w:hAnsi="Arial" w:cs="Arial"/>
          <w:b/>
          <w:bCs/>
        </w:rPr>
        <w:t xml:space="preserve">: </w:t>
      </w:r>
    </w:p>
    <w:p w14:paraId="2F515825" w14:textId="0499E9C5"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 xml:space="preserve">can yield new discoveries about the functions of vocal learning for social recognition. However,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r w:rsidR="003B496E">
        <w:rPr>
          <w:rFonts w:ascii="Arial" w:hAnsi="Arial" w:cs="Arial"/>
        </w:rPr>
        <w:t xml:space="preserve">Parsons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C21287">
        <w:rPr>
          <w:rFonts w:ascii="Arial" w:hAnsi="Arial" w:cs="Arial"/>
        </w:rPr>
        <w:t>,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soundgen.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obtained by comparing original class labels to</w:t>
      </w:r>
      <w:r w:rsidR="00B636EE">
        <w:rPr>
          <w:rFonts w:ascii="Arial" w:hAnsi="Arial" w:cs="Arial"/>
        </w:rPr>
        <w:t xml:space="preserve"> k-means cluster</w:t>
      </w:r>
      <w:r w:rsidR="00FE0317">
        <w:rPr>
          <w:rFonts w:ascii="Arial" w:hAnsi="Arial" w:cs="Arial"/>
        </w:rPr>
        <w:t xml:space="preserve"> labels,</w:t>
      </w:r>
      <w:r w:rsidR="000E3166" w:rsidRPr="000E3166">
        <w:rPr>
          <w:rFonts w:ascii="Arial" w:hAnsi="Arial" w:cs="Arial"/>
        </w:rPr>
        <w:t xml:space="preserve"> 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lastRenderedPageBreak/>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3F9118A9"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311DAB">
        <w:rPr>
          <w:rFonts w:ascii="Arial" w:hAnsi="Arial" w:cs="Arial"/>
        </w:rPr>
        <w:t>(</w:t>
      </w:r>
      <w:r w:rsidR="00AD47C3">
        <w:rPr>
          <w:rFonts w:ascii="Arial" w:hAnsi="Arial" w:cs="Arial"/>
        </w:rPr>
        <w:t>191/</w:t>
      </w:r>
      <w:r w:rsidR="00311DAB">
        <w:rPr>
          <w:rFonts w:ascii="Arial" w:hAnsi="Arial" w:cs="Arial"/>
        </w:rPr>
        <w:t>200 words)</w:t>
      </w:r>
      <w:r w:rsidR="001A6AA7" w:rsidRPr="00CE6281">
        <w:rPr>
          <w:rFonts w:ascii="Arial" w:hAnsi="Arial" w:cs="Arial"/>
        </w:rPr>
        <w:t xml:space="preserve">: </w:t>
      </w:r>
    </w:p>
    <w:p w14:paraId="41F67765" w14:textId="68D7C283"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r w:rsidR="0027686A">
        <w:rPr>
          <w:rFonts w:ascii="Arial" w:hAnsi="Arial" w:cs="Arial"/>
        </w:rPr>
        <w:t xml:space="preserve">type of identity with </w:t>
      </w:r>
      <w:r w:rsidR="00510C99">
        <w:rPr>
          <w:rFonts w:ascii="Arial" w:hAnsi="Arial" w:cs="Arial"/>
        </w:rPr>
        <w:t xml:space="preserve">the </w:t>
      </w:r>
      <w:r w:rsidR="00EB5999">
        <w:rPr>
          <w:rFonts w:ascii="Arial" w:hAnsi="Arial" w:cs="Arial"/>
        </w:rPr>
        <w:t xml:space="preserve">greatest amount of information </w:t>
      </w:r>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encoding and 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79B821CB"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14910">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54489D">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2C0E8D">
        <w:rPr>
          <w:rFonts w:ascii="Arial" w:hAnsi="Arial" w:cs="Arial"/>
        </w:rPr>
        <w:t xml:space="preserve"> </w:t>
      </w:r>
      <w:commentRangeStart w:id="12"/>
      <w:r w:rsidR="00B5478B" w:rsidRPr="00B5478B">
        <w:rPr>
          <w:rFonts w:ascii="Arial" w:hAnsi="Arial" w:cs="Arial"/>
        </w:rPr>
        <w:fldChar w:fldCharType="begin"/>
      </w:r>
      <w:r w:rsidR="00BB6686">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commentRangeEnd w:id="12"/>
      <w:r w:rsidR="008B13D4">
        <w:rPr>
          <w:rStyle w:val="CommentReference"/>
        </w:rPr>
        <w:commentReference w:id="12"/>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B6686">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w:t>
      </w:r>
      <w:commentRangeStart w:id="13"/>
      <w:r w:rsidR="00B5478B" w:rsidRPr="00B5478B">
        <w:rPr>
          <w:rFonts w:ascii="Arial" w:hAnsi="Arial" w:cs="Arial"/>
        </w:rPr>
        <w:t xml:space="preserve">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commentRangeEnd w:id="13"/>
      <w:r w:rsidR="00FF3DC3">
        <w:rPr>
          <w:rStyle w:val="CommentReference"/>
        </w:rPr>
        <w:commentReference w:id="13"/>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B6686">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4"/>
      <w:commentRangeStart w:id="15"/>
      <w:r w:rsidR="00B5478B" w:rsidRPr="00B5478B">
        <w:rPr>
          <w:rFonts w:ascii="Arial" w:hAnsi="Arial" w:cs="Arial"/>
        </w:rPr>
        <w:fldChar w:fldCharType="begin"/>
      </w:r>
      <w:r w:rsidR="00A50A48">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commentRangeEnd w:id="14"/>
      <w:r w:rsidR="00236BEA">
        <w:rPr>
          <w:rStyle w:val="CommentReference"/>
        </w:rPr>
        <w:commentReference w:id="14"/>
      </w:r>
      <w:commentRangeEnd w:id="15"/>
      <w:r w:rsidR="0054489D">
        <w:rPr>
          <w:rStyle w:val="CommentReference"/>
        </w:rPr>
        <w:commentReference w:id="15"/>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r w:rsidR="00FF3DC3" w:rsidRPr="00E153B3">
        <w:rPr>
          <w:rFonts w:ascii="Arial" w:hAnsi="Arial" w:cs="Arial"/>
          <w:i/>
          <w:iCs/>
        </w:rPr>
        <w:t>Poecile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FF3DC3">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L."},{"family":"Nowicki","given":"Stephen"}],"issued":{"date-parts":[["1981",10,1]]}}},{"id":843,"uris":["http://zotero.org/groups/5786507/items/Z2EB9D4S"],"itemData":{"id":843,"type":"article-journal","abstract":"During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chickadees","volume":"37","author":[{"family":"Nowicki","given":"Stephen"}],"issued":{"date-parts":[["1989",1,1]]}}}],"schema":"https://github.com/citation-style-language/schema/raw/master/csl-citation.json"} </w:instrText>
      </w:r>
      <w:r w:rsidR="00FF3DC3">
        <w:rPr>
          <w:rFonts w:ascii="Arial" w:hAnsi="Arial" w:cs="Arial"/>
        </w:rPr>
        <w:fldChar w:fldCharType="separate"/>
      </w:r>
      <w:r w:rsidR="00FF3DC3" w:rsidRPr="00FF3DC3">
        <w:rPr>
          <w:rFonts w:ascii="Arial" w:hAnsi="Arial" w:cs="Arial"/>
        </w:rPr>
        <w:t>(20,</w:t>
      </w:r>
      <w:r w:rsidR="00FF3DC3">
        <w:rPr>
          <w:rFonts w:ascii="Arial" w:hAnsi="Arial" w:cs="Arial"/>
        </w:rPr>
        <w:t xml:space="preserve"> </w:t>
      </w:r>
      <w:r w:rsidR="00FF3DC3" w:rsidRPr="00FF3DC3">
        <w:rPr>
          <w:rFonts w:ascii="Arial" w:hAnsi="Arial" w:cs="Arial"/>
        </w:rPr>
        <w:t>21)</w:t>
      </w:r>
      <w:r w:rsidR="00FF3DC3">
        <w:rPr>
          <w:rFonts w:ascii="Arial" w:hAnsi="Arial" w:cs="Arial"/>
        </w:rPr>
        <w:fldChar w:fldCharType="end"/>
      </w:r>
      <w:r w:rsidR="00FF3DC3">
        <w:rPr>
          <w:rFonts w:ascii="Arial" w:hAnsi="Arial" w:cs="Arial"/>
        </w:rPr>
        <w:t>.</w:t>
      </w:r>
    </w:p>
    <w:p w14:paraId="1A5DD73C" w14:textId="1C5F712D"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w:t>
      </w:r>
      <w:r w:rsidR="00BD32A4">
        <w:rPr>
          <w:rFonts w:ascii="Arial" w:hAnsi="Arial" w:cs="Arial"/>
        </w:rPr>
        <w:lastRenderedPageBreak/>
        <w:t>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50A7E0B3"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commentRangeEnd w:id="16"/>
      <w:r w:rsidR="0065387C">
        <w:rPr>
          <w:rStyle w:val="CommentReference"/>
        </w:rPr>
        <w:commentReference w:id="16"/>
      </w:r>
      <w:r w:rsidR="00A14910">
        <w:rPr>
          <w:rFonts w:ascii="Arial" w:hAnsi="Arial" w:cs="Arial"/>
        </w:rPr>
        <w:t xml:space="preserve"> </w:t>
      </w:r>
      <w:r w:rsidR="00A14910">
        <w:rPr>
          <w:rFonts w:ascii="Arial" w:hAnsi="Arial" w:cs="Arial"/>
        </w:rPr>
        <w:fldChar w:fldCharType="begin"/>
      </w:r>
      <w:r w:rsidR="00FF3DC3">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6686">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0E2E82">
        <w:rPr>
          <w:rFonts w:ascii="Arial" w:hAnsi="Arial" w:cs="Arial"/>
        </w:rPr>
        <w:t xml:space="preserve">the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7139F3D8"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level</w:t>
      </w:r>
      <w:r w:rsidR="00DB78B9">
        <w:rPr>
          <w:rFonts w:ascii="Arial" w:hAnsi="Arial" w:cs="Arial"/>
        </w:rPr>
        <w:t>s</w:t>
      </w:r>
      <w:r w:rsidR="00433D24">
        <w:rPr>
          <w:rFonts w:ascii="Arial" w:hAnsi="Arial" w:cs="Arial"/>
        </w:rPr>
        <w:t xml:space="preserve">, as well as the size of signal sets at </w:t>
      </w:r>
      <w:r w:rsidR="00433D24">
        <w:rPr>
          <w:rFonts w:ascii="Arial" w:hAnsi="Arial" w:cs="Arial"/>
        </w:rPr>
        <w:lastRenderedPageBreak/>
        <w:t>each social level, which we expected to influence the distinctiveness of information</w:t>
      </w:r>
      <w:r w:rsidR="00F36FF6">
        <w:rPr>
          <w:rFonts w:ascii="Arial" w:hAnsi="Arial" w:cs="Arial"/>
        </w:rPr>
        <w:t xml:space="preserve"> in signals</w:t>
      </w:r>
      <w:r w:rsidR="00433D24">
        <w:rPr>
          <w:rFonts w:ascii="Arial" w:hAnsi="Arial" w:cs="Arial"/>
        </w:rPr>
        <w:t>.</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 xml:space="preserve">measured distance amongst vocalizations represented as character strings and audio files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commentRangeStart w:id="19"/>
      <w:commentRangeStart w:id="20"/>
      <w:r>
        <w:rPr>
          <w:rFonts w:ascii="Arial" w:hAnsi="Arial" w:cs="Arial"/>
          <w:b/>
          <w:bCs/>
        </w:rPr>
        <w:lastRenderedPageBreak/>
        <w:t>Results</w:t>
      </w:r>
      <w:commentRangeEnd w:id="19"/>
      <w:r w:rsidR="007514C9">
        <w:rPr>
          <w:rStyle w:val="CommentReference"/>
        </w:rPr>
        <w:commentReference w:id="19"/>
      </w:r>
      <w:commentRangeEnd w:id="20"/>
      <w:r w:rsidR="00EC3415">
        <w:rPr>
          <w:rStyle w:val="CommentReference"/>
        </w:rPr>
        <w:commentReference w:id="20"/>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592A03F4"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w:t>
      </w:r>
      <w:r w:rsidR="00CE1D7C">
        <w:rPr>
          <w:rFonts w:ascii="Arial" w:hAnsi="Arial" w:cs="Arial"/>
        </w:rPr>
        <w:fldChar w:fldCharType="begin"/>
      </w:r>
      <w:r w:rsidR="00FF3DC3">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76978109" w:rsidR="00CE1D7C" w:rsidRDefault="00461F0E" w:rsidP="00CE1D7C">
      <w:pPr>
        <w:spacing w:line="480" w:lineRule="auto"/>
        <w:rPr>
          <w:rFonts w:ascii="Arial" w:hAnsi="Arial" w:cs="Arial"/>
        </w:rPr>
      </w:pPr>
      <w:r>
        <w:rPr>
          <w:rFonts w:ascii="Arial" w:hAnsi="Arial" w:cs="Arial"/>
          <w:noProof/>
        </w:rPr>
        <w:lastRenderedPageBreak/>
        <w:drawing>
          <wp:inline distT="0" distB="0" distL="0" distR="0" wp14:anchorId="2A270FAD" wp14:editId="2771146D">
            <wp:extent cx="5939790" cy="7227570"/>
            <wp:effectExtent l="0" t="0" r="3810" b="0"/>
            <wp:docPr id="1520991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790" cy="7227570"/>
                    </a:xfrm>
                    <a:prstGeom prst="rect">
                      <a:avLst/>
                    </a:prstGeom>
                    <a:noFill/>
                    <a:ln>
                      <a:noFill/>
                    </a:ln>
                  </pic:spPr>
                </pic:pic>
              </a:graphicData>
            </a:graphic>
          </wp:inline>
        </w:drawing>
      </w:r>
    </w:p>
    <w:p w14:paraId="1D4781AB" w14:textId="17A9AE76" w:rsidR="00CE1D7C" w:rsidRDefault="00CE1D7C" w:rsidP="00CE1D7C">
      <w:pPr>
        <w:spacing w:line="480" w:lineRule="auto"/>
        <w:rPr>
          <w:rFonts w:ascii="Arial" w:hAnsi="Arial" w:cs="Arial"/>
          <w:sz w:val="22"/>
          <w:szCs w:val="22"/>
        </w:rPr>
      </w:pPr>
      <w:r w:rsidRPr="00CE1D7C">
        <w:rPr>
          <w:rFonts w:ascii="Arial" w:hAnsi="Arial" w:cs="Arial"/>
          <w:b/>
          <w:bCs/>
          <w:sz w:val="22"/>
          <w:szCs w:val="22"/>
        </w:rPr>
        <w:t xml:space="preserve"> </w:t>
      </w:r>
      <w:commentRangeStart w:id="21"/>
      <w:commentRangeStart w:id="22"/>
      <w:r w:rsidRPr="000E136D">
        <w:rPr>
          <w:rFonts w:ascii="Arial" w:hAnsi="Arial" w:cs="Arial"/>
          <w:b/>
          <w:bCs/>
          <w:sz w:val="22"/>
          <w:szCs w:val="22"/>
        </w:rPr>
        <w:t xml:space="preserve">Figure </w:t>
      </w:r>
      <w:commentRangeEnd w:id="21"/>
      <w:r>
        <w:rPr>
          <w:rStyle w:val="CommentReference"/>
        </w:rPr>
        <w:commentReference w:id="21"/>
      </w:r>
      <w:commentRangeEnd w:id="22"/>
      <w:r>
        <w:rPr>
          <w:rStyle w:val="CommentReference"/>
        </w:rPr>
        <w:commentReference w:id="22"/>
      </w:r>
      <w:r w:rsidRPr="000E136D">
        <w:rPr>
          <w:rFonts w:ascii="Arial" w:hAnsi="Arial" w:cs="Arial"/>
          <w:b/>
          <w:bCs/>
          <w:sz w:val="22"/>
          <w:szCs w:val="22"/>
        </w:rPr>
        <w:t xml:space="preserve">1: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trit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r w:rsidR="00461F0E">
        <w:rPr>
          <w:rFonts w:ascii="Arial" w:hAnsi="Arial" w:cs="Arial"/>
          <w:sz w:val="22"/>
          <w:szCs w:val="22"/>
        </w:rPr>
        <w:t xml:space="preserve">i) and (v) </w:t>
      </w:r>
      <w:r w:rsidR="00702A34">
        <w:rPr>
          <w:rFonts w:ascii="Arial" w:hAnsi="Arial" w:cs="Arial"/>
          <w:sz w:val="22"/>
          <w:szCs w:val="22"/>
        </w:rPr>
        <w:t>indicate</w:t>
      </w:r>
      <w:r w:rsidR="00461F0E">
        <w:rPr>
          <w:rFonts w:ascii="Arial" w:hAnsi="Arial" w:cs="Arial"/>
          <w:sz w:val="22"/>
          <w:szCs w:val="22"/>
        </w:rPr>
        <w:t xml:space="preserve"> the </w:t>
      </w:r>
      <w:r w:rsidR="00461F0E">
        <w:rPr>
          <w:rFonts w:ascii="Arial" w:hAnsi="Arial" w:cs="Arial"/>
          <w:sz w:val="22"/>
          <w:szCs w:val="22"/>
        </w:rPr>
        <w:lastRenderedPageBreak/>
        <w:t>global head and tail, which bounds the structural variation in the synthetic signal</w:t>
      </w:r>
      <w:r w:rsidR="006B73AE">
        <w:rPr>
          <w:rFonts w:ascii="Arial" w:hAnsi="Arial" w:cs="Arial"/>
          <w:sz w:val="22"/>
          <w:szCs w:val="22"/>
        </w:rPr>
        <w:t xml:space="preserve"> to simulate patterns of variation within a type of vocalization, rather than across types of vocalizations in a repertoire</w:t>
      </w:r>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 xml:space="preserve">tep (i) and transformed </w:t>
      </w:r>
      <w:r w:rsidR="00021375">
        <w:rPr>
          <w:rFonts w:ascii="Arial" w:hAnsi="Arial" w:cs="Arial"/>
          <w:sz w:val="22"/>
          <w:szCs w:val="22"/>
        </w:rPr>
        <w:t>in</w:t>
      </w:r>
      <w:r w:rsidR="00702A34">
        <w:rPr>
          <w:rFonts w:ascii="Arial" w:hAnsi="Arial" w:cs="Arial"/>
          <w:sz w:val="22"/>
          <w:szCs w:val="22"/>
        </w:rPr>
        <w:t xml:space="preserve">to frequency modulation patterns using Parsons code in </w:t>
      </w:r>
      <w:r w:rsidR="00F93E38">
        <w:rPr>
          <w:rFonts w:ascii="Arial" w:hAnsi="Arial" w:cs="Arial"/>
          <w:sz w:val="22"/>
          <w:szCs w:val="22"/>
        </w:rPr>
        <w:t>S</w:t>
      </w:r>
      <w:r w:rsidR="00702A34">
        <w:rPr>
          <w:rFonts w:ascii="Arial" w:hAnsi="Arial" w:cs="Arial"/>
          <w:sz w:val="22"/>
          <w:szCs w:val="22"/>
        </w:rPr>
        <w:t xml:space="preserve">tep (ii).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soundgen.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(i)</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2E92EC76"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as examples of the vocal</w:t>
      </w:r>
      <w:r w:rsidR="004159FE">
        <w:rPr>
          <w:rFonts w:ascii="Arial" w:hAnsi="Arial" w:cs="Arial"/>
        </w:rPr>
        <w:t xml:space="preserve">izations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 xml:space="preserve">classes. For instance, in the </w:t>
      </w:r>
      <w:r w:rsidR="00E30B77">
        <w:rPr>
          <w:rFonts w:ascii="Arial" w:hAnsi="Arial" w:cs="Arial"/>
        </w:rPr>
        <w:lastRenderedPageBreak/>
        <w:t>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(Figure 3A).</w:t>
      </w:r>
    </w:p>
    <w:p w14:paraId="6FE1D9F0" w14:textId="77777777" w:rsidR="00126824" w:rsidRDefault="00126824" w:rsidP="00E12FBA">
      <w:pPr>
        <w:spacing w:line="480" w:lineRule="auto"/>
        <w:rPr>
          <w:rFonts w:ascii="Arial" w:hAnsi="Arial" w:cs="Arial"/>
          <w:b/>
          <w:bCs/>
          <w:sz w:val="22"/>
          <w:szCs w:val="22"/>
        </w:rPr>
      </w:pPr>
    </w:p>
    <w:p w14:paraId="09DFA08B" w14:textId="79759A0D" w:rsidR="009E211A" w:rsidRDefault="00503819"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06B9A49C" wp14:editId="0D57B98A">
            <wp:extent cx="5943600" cy="5151120"/>
            <wp:effectExtent l="0" t="0" r="0" b="0"/>
            <wp:docPr id="101969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555A0C26" w:rsidR="009E211A" w:rsidRDefault="009E211A" w:rsidP="009E211A">
      <w:pPr>
        <w:spacing w:line="480" w:lineRule="auto"/>
        <w:rPr>
          <w:ins w:id="23" w:author="Smith Vidaurre, Grace" w:date="2025-08-04T15:06:00Z" w16du:dateUtc="2025-08-04T19:06:00Z"/>
          <w:rFonts w:ascii="Arial" w:hAnsi="Arial" w:cs="Arial"/>
          <w:sz w:val="22"/>
          <w:szCs w:val="22"/>
        </w:rPr>
      </w:pPr>
      <w:commentRangeStart w:id="24"/>
      <w:r w:rsidRPr="003F42F1">
        <w:rPr>
          <w:rFonts w:ascii="Arial" w:hAnsi="Arial" w:cs="Arial"/>
          <w:b/>
          <w:bCs/>
          <w:sz w:val="22"/>
          <w:szCs w:val="22"/>
        </w:rPr>
        <w:t xml:space="preserve">Figure </w:t>
      </w:r>
      <w:commentRangeEnd w:id="24"/>
      <w:r w:rsidRPr="003F42F1">
        <w:rPr>
          <w:rStyle w:val="CommentReference"/>
          <w:rFonts w:ascii="Arial" w:hAnsi="Arial" w:cs="Arial"/>
          <w:b/>
          <w:bCs/>
          <w:sz w:val="22"/>
          <w:szCs w:val="22"/>
        </w:rPr>
        <w:commentReference w:id="24"/>
      </w:r>
      <w:commentRangeStart w:id="25"/>
      <w:r w:rsidRPr="003F42F1">
        <w:rPr>
          <w:rFonts w:ascii="Arial" w:hAnsi="Arial" w:cs="Arial"/>
          <w:b/>
          <w:bCs/>
          <w:sz w:val="22"/>
          <w:szCs w:val="22"/>
        </w:rPr>
        <w:t>2</w:t>
      </w:r>
      <w:commentRangeEnd w:id="25"/>
      <w:r w:rsidR="00226AAF">
        <w:rPr>
          <w:rStyle w:val="CommentReference"/>
        </w:rPr>
        <w:commentReference w:id="25"/>
      </w:r>
      <w:r w:rsidRPr="003F42F1">
        <w:rPr>
          <w:rFonts w:ascii="Arial" w:hAnsi="Arial" w:cs="Arial"/>
          <w:sz w:val="22"/>
          <w:szCs w:val="22"/>
        </w:rPr>
        <w:t xml:space="preserve">: </w:t>
      </w:r>
      <w:commentRangeStart w:id="26"/>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for</w:t>
      </w:r>
      <w:r w:rsidR="000C75DD">
        <w:rPr>
          <w:rFonts w:ascii="Arial" w:hAnsi="Arial" w:cs="Arial"/>
          <w:sz w:val="22"/>
          <w:szCs w:val="22"/>
        </w:rPr>
        <w:t xml:space="preserve">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commentRangeEnd w:id="26"/>
      <w:r w:rsidR="00F97616">
        <w:rPr>
          <w:rStyle w:val="CommentReference"/>
        </w:rPr>
        <w:commentReference w:id="26"/>
      </w:r>
      <w:r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w:t>
      </w:r>
      <w:r w:rsidR="004E0C87">
        <w:rPr>
          <w:rFonts w:ascii="Arial" w:hAnsi="Arial" w:cs="Arial"/>
          <w:sz w:val="22"/>
          <w:szCs w:val="22"/>
        </w:rPr>
        <w:lastRenderedPageBreak/>
        <w:t xml:space="preserve">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 xml:space="preserve">(i) edit distance or (ii) spectrographic cross correlation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commentRangeStart w:id="27"/>
      <w:commentRangeStart w:id="28"/>
      <w:r w:rsidR="00021375">
        <w:rPr>
          <w:rFonts w:ascii="Arial" w:hAnsi="Arial" w:cs="Arial"/>
          <w:sz w:val="22"/>
          <w:szCs w:val="22"/>
        </w:rPr>
        <w:t>*</w:t>
      </w:r>
      <w:commentRangeEnd w:id="27"/>
      <w:r w:rsidR="00021375">
        <w:rPr>
          <w:rStyle w:val="CommentReference"/>
        </w:rPr>
        <w:commentReference w:id="27"/>
      </w:r>
      <w:commentRangeEnd w:id="28"/>
      <w:r w:rsidR="003F1C8B">
        <w:rPr>
          <w:rStyle w:val="CommentReference"/>
        </w:rPr>
        <w:commentReference w:id="28"/>
      </w:r>
    </w:p>
    <w:p w14:paraId="7BB63EBB" w14:textId="77777777" w:rsidR="00225270" w:rsidRPr="003F42F1" w:rsidRDefault="00225270" w:rsidP="009E211A">
      <w:pPr>
        <w:spacing w:line="480" w:lineRule="auto"/>
        <w:rPr>
          <w:rFonts w:ascii="Arial" w:hAnsi="Arial" w:cs="Arial"/>
          <w:sz w:val="22"/>
          <w:szCs w:val="22"/>
        </w:rPr>
      </w:pPr>
    </w:p>
    <w:p w14:paraId="2F4889D1" w14:textId="63C0D2F7" w:rsidR="009E211A" w:rsidRDefault="00503819"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76A386D" wp14:editId="095BBA77">
            <wp:extent cx="5943600" cy="5151120"/>
            <wp:effectExtent l="0" t="0" r="0" b="0"/>
            <wp:docPr id="1130620124"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0124" name="Picture 2"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0CDBED65" w14:textId="27AC81D7" w:rsidR="009E211A" w:rsidRDefault="009E211A" w:rsidP="009E211A">
      <w:pPr>
        <w:spacing w:line="480" w:lineRule="auto"/>
        <w:rPr>
          <w:rFonts w:ascii="Arial" w:hAnsi="Arial" w:cs="Arial"/>
        </w:rPr>
      </w:pPr>
      <w:commentRangeStart w:id="29"/>
      <w:r w:rsidRPr="003F42F1">
        <w:rPr>
          <w:rFonts w:ascii="Arial" w:hAnsi="Arial" w:cs="Arial"/>
          <w:b/>
          <w:bCs/>
          <w:sz w:val="22"/>
          <w:szCs w:val="22"/>
        </w:rPr>
        <w:lastRenderedPageBreak/>
        <w:t xml:space="preserve">Figure </w:t>
      </w:r>
      <w:commentRangeEnd w:id="29"/>
      <w:r w:rsidRPr="003F42F1">
        <w:rPr>
          <w:rStyle w:val="CommentReference"/>
          <w:rFonts w:ascii="Arial" w:hAnsi="Arial" w:cs="Arial"/>
          <w:b/>
          <w:bCs/>
          <w:sz w:val="22"/>
          <w:szCs w:val="22"/>
        </w:rPr>
        <w:commentReference w:id="29"/>
      </w:r>
      <w:r w:rsidRPr="003F42F1">
        <w:rPr>
          <w:rFonts w:ascii="Arial" w:hAnsi="Arial" w:cs="Arial"/>
          <w:b/>
          <w:bCs/>
          <w:sz w:val="22"/>
          <w:szCs w:val="22"/>
        </w:rPr>
        <w:t>3</w:t>
      </w:r>
      <w:r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926720">
        <w:rPr>
          <w:rFonts w:ascii="Arial" w:hAnsi="Arial" w:cs="Arial"/>
          <w:sz w:val="22"/>
          <w:szCs w:val="22"/>
        </w:rPr>
        <w:t xml:space="preserve">. These plots were generated by applying multidimensional scaling to (i) edit distance or (ii) spectrographic cross correlation 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Figure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3D3958A0" w:rsidR="001561DF" w:rsidRDefault="00E03A2D" w:rsidP="00097B62">
      <w:pPr>
        <w:spacing w:line="480" w:lineRule="auto"/>
        <w:ind w:firstLine="720"/>
        <w:rPr>
          <w:rFonts w:ascii="Arial" w:hAnsi="Arial" w:cs="Arial"/>
        </w:rPr>
      </w:pPr>
      <w:r>
        <w:rPr>
          <w:rFonts w:ascii="Arial" w:hAnsi="Arial" w:cs="Arial"/>
        </w:rPr>
        <w:lastRenderedPageBreak/>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0279E690"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(Figure 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776BFB">
        <w:rPr>
          <w:rFonts w:ascii="Arial" w:hAnsi="Arial" w:cs="Arial"/>
        </w:rPr>
        <w:t>Figures S1 and S2).</w:t>
      </w:r>
      <w:r w:rsidR="009D0A62">
        <w:rPr>
          <w:rFonts w:ascii="Arial" w:hAnsi="Arial" w:cs="Arial"/>
        </w:rPr>
        <w:t xml:space="preserve"> T</w:t>
      </w:r>
      <w:r w:rsidR="00776BFB">
        <w:rPr>
          <w:rFonts w:ascii="Arial" w:hAnsi="Arial" w:cs="Arial"/>
        </w:rPr>
        <w:t xml:space="preserve">he </w:t>
      </w:r>
      <w:r w:rsidR="00776BFB">
        <w:rPr>
          <w:rFonts w:ascii="Arial" w:hAnsi="Arial" w:cs="Arial"/>
        </w:rPr>
        <w:lastRenderedPageBreak/>
        <w:t xml:space="preserve">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3A142445"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 xml:space="preserve">original labels of </w:t>
      </w:r>
      <w:r w:rsidR="00670223">
        <w:rPr>
          <w:rFonts w:ascii="Arial" w:hAnsi="Arial" w:cs="Arial"/>
        </w:rPr>
        <w:lastRenderedPageBreak/>
        <w:t>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(Figure 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438C72C3" w14:textId="2418FA21" w:rsidR="00556C68" w:rsidRDefault="0075456B" w:rsidP="0033457D">
      <w:pPr>
        <w:spacing w:line="480" w:lineRule="auto"/>
        <w:rPr>
          <w:rFonts w:ascii="Arial" w:hAnsi="Arial" w:cs="Arial"/>
        </w:rPr>
      </w:pPr>
      <w:r>
        <w:rPr>
          <w:rFonts w:ascii="Arial" w:hAnsi="Arial" w:cs="Arial"/>
          <w:noProof/>
        </w:rPr>
        <w:lastRenderedPageBreak/>
        <w:drawing>
          <wp:inline distT="0" distB="0" distL="0" distR="0" wp14:anchorId="039BD4B4" wp14:editId="72F46022">
            <wp:extent cx="5939790" cy="5149850"/>
            <wp:effectExtent l="0" t="0" r="3810" b="0"/>
            <wp:docPr id="2090479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040952B3" w14:textId="03D3F002" w:rsidR="00556C68" w:rsidRPr="006F3953" w:rsidRDefault="00556C68" w:rsidP="0033457D">
      <w:pPr>
        <w:spacing w:line="480" w:lineRule="auto"/>
        <w:rPr>
          <w:rFonts w:ascii="Arial" w:hAnsi="Arial" w:cs="Arial"/>
        </w:rPr>
      </w:pPr>
      <w:commentRangeStart w:id="30"/>
      <w:r w:rsidRPr="003F42F1">
        <w:rPr>
          <w:rFonts w:ascii="Arial" w:hAnsi="Arial" w:cs="Arial"/>
          <w:b/>
          <w:bCs/>
          <w:sz w:val="22"/>
          <w:szCs w:val="22"/>
        </w:rPr>
        <w:t xml:space="preserve">Figure </w:t>
      </w:r>
      <w:commentRangeEnd w:id="30"/>
      <w:r w:rsidRPr="003F42F1">
        <w:rPr>
          <w:rStyle w:val="CommentReference"/>
          <w:rFonts w:ascii="Arial" w:hAnsi="Arial" w:cs="Arial"/>
          <w:sz w:val="22"/>
          <w:szCs w:val="22"/>
        </w:rPr>
        <w:commentReference w:id="30"/>
      </w:r>
      <w:commentRangeStart w:id="31"/>
      <w:commentRangeStart w:id="32"/>
      <w:r w:rsidRPr="003F42F1">
        <w:rPr>
          <w:rFonts w:ascii="Arial" w:hAnsi="Arial" w:cs="Arial"/>
          <w:b/>
          <w:bCs/>
          <w:sz w:val="22"/>
          <w:szCs w:val="22"/>
        </w:rPr>
        <w:t>4</w:t>
      </w:r>
      <w:commentRangeEnd w:id="31"/>
      <w:r w:rsidR="00884AE3">
        <w:rPr>
          <w:rStyle w:val="CommentReference"/>
        </w:rPr>
        <w:commentReference w:id="31"/>
      </w:r>
      <w:commentRangeEnd w:id="32"/>
      <w:r w:rsidR="007E6165">
        <w:rPr>
          <w:rStyle w:val="CommentReference"/>
        </w:rPr>
        <w:commentReference w:id="32"/>
      </w:r>
      <w:r w:rsidRPr="003F42F1">
        <w:rPr>
          <w:rFonts w:ascii="Arial" w:hAnsi="Arial" w:cs="Arial"/>
          <w:b/>
          <w:bCs/>
          <w:sz w:val="22"/>
          <w:szCs w:val="22"/>
        </w:rPr>
        <w:t>:</w:t>
      </w:r>
      <w:r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(i)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w:t>
      </w:r>
      <w:r w:rsidR="001D4C60">
        <w:rPr>
          <w:rFonts w:ascii="Arial" w:hAnsi="Arial" w:cs="Arial"/>
          <w:sz w:val="22"/>
          <w:szCs w:val="22"/>
        </w:rPr>
        <w:lastRenderedPageBreak/>
        <w:t xml:space="preserve">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72802689"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lastRenderedPageBreak/>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(Figure 5</w:t>
      </w:r>
      <w:r w:rsidR="00240E0C">
        <w:rPr>
          <w:rFonts w:ascii="Arial" w:hAnsi="Arial" w:cs="Arial"/>
        </w:rPr>
        <w:t xml:space="preserve">, </w:t>
      </w:r>
      <w:r w:rsidR="00240E0C">
        <w:rPr>
          <w:rFonts w:ascii="Arial" w:hAnsi="Arial" w:cs="Arial"/>
        </w:rPr>
        <w:t xml:space="preserve">Table </w:t>
      </w:r>
      <w:r w:rsidR="00240E0C">
        <w:rPr>
          <w:rFonts w:ascii="Arial" w:hAnsi="Arial" w:cs="Arial"/>
        </w:rPr>
        <w:t>S</w:t>
      </w:r>
      <w:r w:rsidR="00240E0C">
        <w:rPr>
          <w:rFonts w:ascii="Arial" w:hAnsi="Arial" w:cs="Arial"/>
        </w:rPr>
        <w:t>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5428E9B7" w:rsidR="009E211A" w:rsidRDefault="0033561B"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409AF06A" wp14:editId="35F54D2D">
            <wp:extent cx="5939790" cy="5149850"/>
            <wp:effectExtent l="0" t="0" r="3810" b="0"/>
            <wp:docPr id="1688024118" name="Picture 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4118" name="Picture 6"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81E74AD" w:rsidR="00615C61" w:rsidRDefault="009E211A" w:rsidP="009E211A">
      <w:pPr>
        <w:spacing w:line="480" w:lineRule="auto"/>
        <w:rPr>
          <w:rFonts w:ascii="Arial" w:hAnsi="Arial" w:cs="Arial"/>
          <w:sz w:val="22"/>
          <w:szCs w:val="22"/>
        </w:rPr>
      </w:pPr>
      <w:r w:rsidRPr="00BC7640">
        <w:rPr>
          <w:rFonts w:ascii="Arial" w:hAnsi="Arial" w:cs="Arial"/>
          <w:b/>
          <w:bCs/>
          <w:sz w:val="22"/>
          <w:szCs w:val="22"/>
        </w:rPr>
        <w:t xml:space="preserve">Figure </w:t>
      </w:r>
      <w:commentRangeStart w:id="33"/>
      <w:commentRangeStart w:id="34"/>
      <w:r w:rsidRPr="00BC7640">
        <w:rPr>
          <w:rFonts w:ascii="Arial" w:hAnsi="Arial" w:cs="Arial"/>
          <w:b/>
          <w:bCs/>
          <w:sz w:val="22"/>
          <w:szCs w:val="22"/>
        </w:rPr>
        <w:t>5</w:t>
      </w:r>
      <w:commentRangeEnd w:id="33"/>
      <w:r w:rsidR="00AE607F">
        <w:rPr>
          <w:rStyle w:val="CommentReference"/>
        </w:rPr>
        <w:commentReference w:id="33"/>
      </w:r>
      <w:commentRangeEnd w:id="34"/>
      <w:r w:rsidR="00763C1D">
        <w:rPr>
          <w:rStyle w:val="CommentReference"/>
        </w:rPr>
        <w:commentReference w:id="34"/>
      </w:r>
      <w:r w:rsidRPr="00BC7640">
        <w:rPr>
          <w:rFonts w:ascii="Arial" w:hAnsi="Arial" w:cs="Arial"/>
          <w:b/>
          <w:bCs/>
          <w:sz w:val="22"/>
          <w:szCs w:val="22"/>
        </w:rPr>
        <w:t>:</w:t>
      </w:r>
      <w:r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curves that</w:t>
      </w:r>
      <w:r w:rsidR="00615C61">
        <w:rPr>
          <w:rFonts w:ascii="Arial" w:hAnsi="Arial" w:cs="Arial"/>
          <w:sz w:val="22"/>
          <w:szCs w:val="22"/>
        </w:rPr>
        <w:t xml:space="preserve"> </w:t>
      </w:r>
      <w:r w:rsidR="00615C61">
        <w:rPr>
          <w:rFonts w:ascii="Arial" w:hAnsi="Arial" w:cs="Arial"/>
          <w:sz w:val="22"/>
          <w:szCs w:val="22"/>
        </w:rPr>
        <w:t xml:space="preserve">represent the distribution of accuracy values computed at the group level (blue) and the individual level (orange). These curves are plotted across all 4 </w:t>
      </w:r>
      <w:r w:rsidR="00615C61">
        <w:rPr>
          <w:rFonts w:ascii="Arial" w:hAnsi="Arial" w:cs="Arial"/>
          <w:sz w:val="22"/>
          <w:szCs w:val="22"/>
        </w:rPr>
        <w:lastRenderedPageBreak/>
        <w:t>treatments of the proportion of group information encoded in vocalizations</w:t>
      </w:r>
      <w:r w:rsidR="00407577">
        <w:rPr>
          <w:rFonts w:ascii="Arial" w:hAnsi="Arial" w:cs="Arial"/>
          <w:sz w:val="22"/>
          <w:szCs w:val="22"/>
        </w:rPr>
        <w:t xml:space="preserve">, as well as analyses with the character string (edit distance) and audio file (spectrographic cross-correlation, SPCC) </w:t>
      </w:r>
      <w:r w:rsidR="00407577">
        <w:rPr>
          <w:rFonts w:ascii="Arial" w:hAnsi="Arial" w:cs="Arial"/>
          <w:sz w:val="22"/>
          <w:szCs w:val="22"/>
        </w:rPr>
        <w:t>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51F84331"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D62D7D">
        <w:rPr>
          <w:rFonts w:ascii="Arial" w:hAnsi="Arial" w:cs="Arial"/>
        </w:rPr>
        <w:t xml:space="preserve">using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treatment combinations, the 95% confidence intervals of </w:t>
      </w:r>
      <w:r w:rsidR="00293A4F">
        <w:rPr>
          <w:rFonts w:ascii="Arial" w:hAnsi="Arial" w:cs="Arial"/>
        </w:rPr>
        <w:t xml:space="preserve">the effect sizes included zero, indicating a lack of statistical significance of information </w:t>
      </w:r>
      <w:commentRangeStart w:id="35"/>
      <w:r w:rsidR="00293A4F">
        <w:rPr>
          <w:rFonts w:ascii="Arial" w:hAnsi="Arial" w:cs="Arial"/>
        </w:rPr>
        <w:t>detection</w:t>
      </w:r>
      <w:commentRangeEnd w:id="35"/>
      <w:r w:rsidR="00CA6B6C">
        <w:rPr>
          <w:rStyle w:val="CommentReference"/>
        </w:rPr>
        <w:commentReference w:id="35"/>
      </w:r>
      <w:r w:rsidR="00293A4F">
        <w:rPr>
          <w:rFonts w:ascii="Arial" w:hAnsi="Arial" w:cs="Arial"/>
        </w:rPr>
        <w:t>.</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36"/>
      <w:commentRangeStart w:id="37"/>
      <w:r w:rsidRPr="00C96D0E">
        <w:rPr>
          <w:rFonts w:ascii="Arial" w:hAnsi="Arial" w:cs="Arial"/>
          <w:b/>
          <w:bCs/>
        </w:rPr>
        <w:t>Discussion</w:t>
      </w:r>
      <w:commentRangeEnd w:id="36"/>
      <w:r w:rsidRPr="00E449E0">
        <w:rPr>
          <w:rStyle w:val="CommentReference"/>
          <w:rFonts w:ascii="Arial" w:hAnsi="Arial" w:cs="Arial"/>
          <w:sz w:val="24"/>
          <w:szCs w:val="24"/>
        </w:rPr>
        <w:commentReference w:id="36"/>
      </w:r>
      <w:commentRangeEnd w:id="37"/>
      <w:r w:rsidR="0074750F">
        <w:rPr>
          <w:rStyle w:val="CommentReference"/>
        </w:rPr>
        <w:commentReference w:id="37"/>
      </w:r>
    </w:p>
    <w:p w14:paraId="30B11F33" w14:textId="304EF125"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r w:rsidR="00492432" w:rsidRPr="00C96D0E">
        <w:rPr>
          <w:rFonts w:ascii="Arial" w:hAnsi="Arial" w:cs="Arial"/>
        </w:rPr>
        <w:t xml:space="preserve"> originally</w:t>
      </w:r>
      <w:r w:rsidR="008E32ED" w:rsidRPr="00C96D0E">
        <w:rPr>
          <w:rFonts w:ascii="Arial" w:hAnsi="Arial" w:cs="Arial"/>
        </w:rPr>
        <w:t xml:space="preserve"> encoded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w:t>
      </w:r>
      <w:r w:rsidR="006D1588" w:rsidRPr="009D550F">
        <w:rPr>
          <w:rFonts w:ascii="Arial" w:hAnsi="Arial" w:cs="Arial"/>
          <w:highlight w:val="yellow"/>
        </w:rPr>
        <w:t>CITE</w:t>
      </w:r>
      <w:r w:rsidR="006D1588" w:rsidRPr="00C96D0E">
        <w:rPr>
          <w:rFonts w:ascii="Arial" w:hAnsi="Arial" w:cs="Arial"/>
        </w:rPr>
        <w:t>)</w:t>
      </w:r>
      <w:r w:rsidRPr="00C96D0E">
        <w:rPr>
          <w:rFonts w:ascii="Arial" w:hAnsi="Arial" w:cs="Arial"/>
        </w:rPr>
        <w:t>.</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r w:rsidR="007F3996">
        <w:rPr>
          <w:rFonts w:ascii="Arial" w:hAnsi="Arial" w:cs="Arial"/>
        </w:rPr>
        <w:t>.</w:t>
      </w:r>
    </w:p>
    <w:p w14:paraId="5F0C5216" w14:textId="714A4C6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9"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w:t>
      </w:r>
      <w:r w:rsidR="002B539B" w:rsidRPr="00C96D0E">
        <w:rPr>
          <w:rFonts w:ascii="Arial" w:hAnsi="Arial" w:cs="Arial"/>
        </w:rPr>
        <w:lastRenderedPageBreak/>
        <w:t xml:space="preserve">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soundgen R package </w:t>
      </w:r>
      <w:r w:rsidR="009E211A">
        <w:rPr>
          <w:rFonts w:ascii="Arial" w:hAnsi="Arial" w:cs="Arial"/>
        </w:rPr>
        <w:fldChar w:fldCharType="begin"/>
      </w:r>
      <w:r w:rsidR="00FF3DC3">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F3DC3">
        <w:rPr>
          <w:rFonts w:ascii="Arial" w:hAnsi="Arial" w:cs="Arial"/>
        </w:rPr>
        <w:instrText xml:space="preserve"> ADDIN ZOTERO_ITEM CSL_CITATION {"citationID":"xScb71RV","properties":{"formattedCitation":"(24)","plainCitation":"(24)","noteIndex":0},"citationItems":[{"id":599,"uris":["http://zotero.org/groups/5786507/items/MUGYAV6U"],"itemData":{"id":599,"type":"article-journal","abstract":"Bottlenose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F3DC3" w:rsidRPr="00FF3DC3">
        <w:rPr>
          <w:rFonts w:ascii="Arial" w:hAnsi="Arial" w:cs="Arial"/>
        </w:rPr>
        <w:t>(24)</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additionally vary where group and individual information, as well as random variation, are located in the overall string, as well as extending the number of unique symbols that can be used in strings. </w:t>
      </w:r>
    </w:p>
    <w:p w14:paraId="3353819B" w14:textId="1AD3BD1B" w:rsidR="00B1694A" w:rsidRDefault="00C30DDB" w:rsidP="00B1694A">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Synthetic vocalizations have been leveraged to disseminate new computational bioacoustics pipelines (</w:t>
      </w:r>
      <w:r w:rsidR="009E13F0" w:rsidRPr="009E211A">
        <w:rPr>
          <w:rFonts w:ascii="Arial" w:hAnsi="Arial" w:cs="Arial"/>
          <w:highlight w:val="yellow"/>
        </w:rPr>
        <w:t>CITE</w:t>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FF3DC3">
        <w:rPr>
          <w:rFonts w:ascii="Arial" w:hAnsi="Arial" w:cs="Arial"/>
        </w:rPr>
        <w:instrText xml:space="preserve"> ADDIN ZOTERO_ITEM CSL_CITATION {"citationID":"hl2pTnSp","properties":{"formattedCitation":"(25)","plainCitation":"(25)","noteIndex":0},"citationItems":[{"id":544,"uris":["http://zotero.org/groups/5786507/items/WJJ2WCSZ"],"itemData":{"id":544,"type":"article-journal","abstract":"Many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(25)</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FF3DC3">
        <w:rPr>
          <w:rFonts w:ascii="Arial" w:hAnsi="Arial" w:cs="Arial"/>
        </w:rPr>
        <w:instrText xml:space="preserve"> ADDIN ZOTERO_ITEM CSL_CITATION {"citationID":"dqL4UsV2","properties":{"formattedCitation":"(26,27)","plainCitation":"(26,27)","noteIndex":0},"citationItems":[{"id":558,"uris":["http://zotero.org/groups/5786507/items/ZECAX5J9"],"itemData":{"id":558,"type":"article-journal","abstract":"Assessing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FF3DC3" w:rsidRPr="00FF3DC3">
        <w:rPr>
          <w:rFonts w:ascii="Arial" w:hAnsi="Arial" w:cs="Arial"/>
        </w:rPr>
        <w:t>(26,27)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lastRenderedPageBreak/>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FF3DC3">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information encoding in formant structures produced during human speech (</w:t>
      </w:r>
      <w:r w:rsidR="001B395A" w:rsidRPr="009D550F">
        <w:rPr>
          <w:rFonts w:ascii="Arial" w:hAnsi="Arial" w:cs="Arial"/>
          <w:highlight w:val="yellow"/>
        </w:rPr>
        <w:t>CITE</w:t>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w:t>
      </w:r>
      <w:r w:rsidR="007E2218" w:rsidRPr="009D550F">
        <w:rPr>
          <w:rFonts w:ascii="Arial" w:hAnsi="Arial" w:cs="Arial"/>
          <w:highlight w:val="yellow"/>
        </w:rPr>
        <w:t>CITE</w:t>
      </w:r>
      <w:r w:rsidR="007E2218" w:rsidRPr="00C96D0E">
        <w:rPr>
          <w:rFonts w:ascii="Arial" w:hAnsi="Arial" w:cs="Arial"/>
        </w:rPr>
        <w:t>)</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w:t>
      </w:r>
      <w:r w:rsidR="00B1694A" w:rsidRPr="009D550F">
        <w:rPr>
          <w:rFonts w:ascii="Arial" w:hAnsi="Arial" w:cs="Arial"/>
          <w:highlight w:val="yellow"/>
        </w:rPr>
        <w:t>CITE</w:t>
      </w:r>
      <w:r w:rsidR="00B1694A">
        <w:rPr>
          <w:rFonts w:ascii="Arial" w:hAnsi="Arial" w:cs="Arial"/>
        </w:rPr>
        <w:t>).</w:t>
      </w:r>
    </w:p>
    <w:p w14:paraId="28FBC267" w14:textId="731F4058" w:rsidR="008C5450" w:rsidRPr="00E449E0" w:rsidRDefault="006437E7" w:rsidP="00C82E26">
      <w:pPr>
        <w:spacing w:line="480" w:lineRule="auto"/>
        <w:rPr>
          <w:rFonts w:ascii="Arial" w:hAnsi="Arial" w:cs="Arial"/>
        </w:rPr>
      </w:pPr>
      <w:r>
        <w:rPr>
          <w:rFonts w:ascii="Arial" w:hAnsi="Arial" w:cs="Arial"/>
        </w:rPr>
        <w:tab/>
      </w:r>
      <w:r w:rsidR="006F7557" w:rsidRPr="00C96D0E">
        <w:rPr>
          <w:rFonts w:ascii="Arial" w:hAnsi="Arial" w:cs="Arial"/>
        </w:rPr>
        <w:t xml:space="preserve">The new </w:t>
      </w:r>
      <w:r w:rsidR="008C5450" w:rsidRPr="00C96D0E">
        <w:rPr>
          <w:rFonts w:ascii="Arial" w:hAnsi="Arial" w:cs="Arial"/>
        </w:rPr>
        <w:t>pipeline</w:t>
      </w:r>
      <w:r w:rsidR="006F7557"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w:t>
      </w:r>
      <w:r w:rsidR="0066228F">
        <w:rPr>
          <w:rFonts w:ascii="Arial" w:hAnsi="Arial" w:cs="Arial"/>
        </w:rPr>
        <w:t xml:space="preserve"> (pre-sonification)</w:t>
      </w:r>
      <w:r w:rsidR="008C5450" w:rsidRPr="00C96D0E">
        <w:rPr>
          <w:rFonts w:ascii="Arial" w:hAnsi="Arial" w:cs="Arial"/>
        </w:rPr>
        <w:t xml:space="preserve"> and audio files</w:t>
      </w:r>
      <w:r w:rsidR="0066228F">
        <w:rPr>
          <w:rFonts w:ascii="Arial" w:hAnsi="Arial" w:cs="Arial"/>
        </w:rPr>
        <w:t xml:space="preserve"> (post-sonification)</w:t>
      </w:r>
      <w:r w:rsidR="008C5450" w:rsidRPr="00C96D0E">
        <w:rPr>
          <w:rFonts w:ascii="Arial" w:hAnsi="Arial" w:cs="Arial"/>
        </w:rPr>
        <w:t xml:space="preserve">.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w:t>
      </w:r>
      <w:r w:rsidR="008C5450" w:rsidRPr="00C96D0E">
        <w:rPr>
          <w:rFonts w:ascii="Arial" w:hAnsi="Arial" w:cs="Arial"/>
        </w:rPr>
        <w:lastRenderedPageBreak/>
        <w:t xml:space="preserve">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r w:rsidR="0066228F">
        <w:rPr>
          <w:rFonts w:ascii="Arial" w:hAnsi="Arial" w:cs="Arial"/>
        </w:rPr>
        <w:t xml:space="preserve"> </w:t>
      </w:r>
    </w:p>
    <w:p w14:paraId="55ED7592" w14:textId="64E4FB58"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w:t>
      </w:r>
      <w:r w:rsidR="001258D0" w:rsidRPr="009D550F">
        <w:rPr>
          <w:rFonts w:ascii="Arial" w:hAnsi="Arial" w:cs="Arial"/>
          <w:highlight w:val="yellow"/>
        </w:rPr>
        <w:t>CITE</w:t>
      </w:r>
      <w:r w:rsidR="001258D0" w:rsidRPr="00E449E0">
        <w:rPr>
          <w:rFonts w:ascii="Arial" w:hAnsi="Arial" w:cs="Arial"/>
        </w:rPr>
        <w:t xml:space="preserve"> Beecher’s papers)</w:t>
      </w:r>
      <w:r w:rsidR="001909AF" w:rsidRPr="00E449E0">
        <w:rPr>
          <w:rFonts w:ascii="Arial" w:hAnsi="Arial" w:cs="Arial"/>
        </w:rPr>
        <w:t>.</w:t>
      </w:r>
      <w:r w:rsidR="00EC127D">
        <w:rPr>
          <w:rFonts w:ascii="Arial" w:hAnsi="Arial" w:cs="Arial"/>
        </w:rPr>
        <w:t xml:space="preserve"> </w:t>
      </w:r>
      <w:r w:rsidR="001909AF" w:rsidRPr="00E449E0">
        <w:rPr>
          <w:rFonts w:ascii="Arial" w:hAnsi="Arial" w:cs="Arial"/>
        </w:rPr>
        <w:t xml:space="preserve"> </w:t>
      </w:r>
      <w:r w:rsidR="009B1E9A" w:rsidRPr="00E449E0">
        <w:rPr>
          <w:rFonts w:ascii="Arial" w:hAnsi="Arial" w:cs="Arial"/>
        </w:rPr>
        <w:t xml:space="preserve">As </w:t>
      </w:r>
      <w:r w:rsidR="009B1E9A" w:rsidRPr="00E449E0">
        <w:rPr>
          <w:rFonts w:ascii="Arial" w:hAnsi="Arial" w:cs="Arial"/>
        </w:rPr>
        <w:lastRenderedPageBreak/>
        <w:t xml:space="preserve">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r w:rsidR="0066228F" w:rsidRPr="0066228F">
        <w:rPr>
          <w:rFonts w:ascii="Arial" w:hAnsi="Arial" w:cs="Arial"/>
        </w:rPr>
        <w:t xml:space="preserve"> </w:t>
      </w:r>
      <w:commentRangeStart w:id="38"/>
      <w:r w:rsidR="0066228F" w:rsidRPr="0066228F">
        <w:rPr>
          <w:rFonts w:ascii="Arial" w:hAnsi="Arial" w:cs="Arial"/>
        </w:rPr>
        <w:t>This stochasticity in the uniqueness of identity information simulates sampling animals in the wild, in that we do not always have complete information about what information is important to communicate, nor complete information about animals’ social connections, and therefore do not know a priori which types of information are encoded in greater amounts, whether information is encoded across more than one social level, but also which classes at different social levels actually interact and are under pressure to sound similar to or distinctive from one another.</w:t>
      </w:r>
      <w:commentRangeEnd w:id="38"/>
      <w:r w:rsidR="0066228F">
        <w:rPr>
          <w:rStyle w:val="CommentReference"/>
        </w:rPr>
        <w:commentReference w:id="38"/>
      </w:r>
    </w:p>
    <w:p w14:paraId="4E1C7B0B" w14:textId="5B9EFDFA" w:rsidR="00CA075E" w:rsidRDefault="00C528D7" w:rsidP="00896A81">
      <w:pPr>
        <w:pStyle w:val="NoSpacing"/>
        <w:spacing w:line="480" w:lineRule="auto"/>
        <w:ind w:firstLine="720"/>
      </w:pPr>
      <w:r w:rsidRPr="00E449E0">
        <w:rPr>
          <w:rFonts w:ascii="Arial" w:hAnsi="Arial" w:cs="Arial"/>
        </w:rPr>
        <w:t xml:space="preserve">Through our simulation experiments, we found that it was </w:t>
      </w:r>
      <w:r w:rsidR="0066228F">
        <w:rPr>
          <w:rFonts w:ascii="Arial" w:hAnsi="Arial" w:cs="Arial"/>
        </w:rPr>
        <w:t>more</w:t>
      </w:r>
      <w:r w:rsidRPr="00E449E0">
        <w:rPr>
          <w:rFonts w:ascii="Arial" w:hAnsi="Arial" w:cs="Arial"/>
        </w:rPr>
        <w:t xml:space="preserve"> difficult to significantly detect identity information under multi-level information encoding conditions</w:t>
      </w:r>
      <w:r w:rsidR="0066228F">
        <w:rPr>
          <w:rFonts w:ascii="Arial" w:hAnsi="Arial" w:cs="Arial"/>
        </w:rPr>
        <w:t xml:space="preserve">, when both group and individual identity information were encoded in the </w:t>
      </w:r>
      <w:r w:rsidR="0066228F">
        <w:rPr>
          <w:rFonts w:ascii="Arial" w:hAnsi="Arial" w:cs="Arial"/>
        </w:rPr>
        <w:lastRenderedPageBreak/>
        <w:t>same signal</w:t>
      </w:r>
      <w:r w:rsidRPr="00E449E0">
        <w:rPr>
          <w:rFonts w:ascii="Arial" w:hAnsi="Arial" w:cs="Arial"/>
        </w:rPr>
        <w:t xml:space="preserve">. </w:t>
      </w:r>
      <w:r w:rsidR="0024583D" w:rsidRPr="00E449E0">
        <w:rPr>
          <w:rFonts w:ascii="Arial" w:hAnsi="Arial" w:cs="Arial"/>
        </w:rPr>
        <w:t>When analyzing vocalizations under multi-level identity information encoding,</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7B9FB9F0"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w:t>
      </w:r>
      <w:r w:rsidR="00D50145" w:rsidRPr="009D550F">
        <w:rPr>
          <w:rFonts w:ascii="Arial" w:hAnsi="Arial" w:cs="Arial"/>
          <w:highlight w:val="yellow"/>
        </w:rPr>
        <w:t>CITE</w:t>
      </w:r>
      <w:r w:rsidR="00D50145">
        <w:rPr>
          <w:rFonts w:ascii="Arial" w:hAnsi="Arial" w:cs="Arial"/>
        </w:rPr>
        <w:t>)</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(paRsynth, CITE?)</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w:t>
      </w:r>
      <w:r>
        <w:rPr>
          <w:rFonts w:ascii="Arial" w:hAnsi="Arial" w:cs="Arial"/>
        </w:rPr>
        <w:lastRenderedPageBreak/>
        <w:t xml:space="preserve">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9"/>
      <w:r>
        <w:rPr>
          <w:rFonts w:ascii="Arial" w:hAnsi="Arial" w:cs="Arial"/>
          <w:b/>
          <w:bCs/>
        </w:rPr>
        <w:t xml:space="preserve">Materials and </w:t>
      </w:r>
      <w:commentRangeStart w:id="40"/>
      <w:r w:rsidRPr="002F070A">
        <w:rPr>
          <w:rFonts w:ascii="Arial" w:hAnsi="Arial" w:cs="Arial"/>
          <w:b/>
          <w:bCs/>
        </w:rPr>
        <w:t>Methods</w:t>
      </w:r>
      <w:commentRangeEnd w:id="40"/>
      <w:r>
        <w:rPr>
          <w:rStyle w:val="CommentReference"/>
        </w:rPr>
        <w:commentReference w:id="40"/>
      </w:r>
      <w:r>
        <w:rPr>
          <w:rFonts w:ascii="Arial" w:hAnsi="Arial" w:cs="Arial"/>
        </w:rPr>
        <w:t>:</w:t>
      </w:r>
      <w:commentRangeEnd w:id="39"/>
      <w:r>
        <w:rPr>
          <w:rStyle w:val="CommentReference"/>
        </w:rPr>
        <w:commentReference w:id="39"/>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5EAA552D"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w:t>
      </w:r>
      <w:r w:rsidR="00B741FB" w:rsidRPr="009D550F">
        <w:rPr>
          <w:rFonts w:ascii="Arial" w:hAnsi="Arial" w:cs="Arial"/>
          <w:highlight w:val="yellow"/>
        </w:rPr>
        <w:t>CITE</w:t>
      </w:r>
      <w:r w:rsidR="00B741FB">
        <w:rPr>
          <w:rFonts w:ascii="Arial" w:hAnsi="Arial" w:cs="Arial"/>
        </w:rPr>
        <w:t xml:space="preserv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6E74E2">
        <w:rPr>
          <w:rFonts w:ascii="Arial" w:hAnsi="Arial" w:cs="Arial"/>
        </w:rPr>
        <w:t xml:space="preserve"> </w:t>
      </w:r>
      <w:r w:rsidR="006E74E2" w:rsidRPr="00C96D0E">
        <w:rPr>
          <w:rFonts w:ascii="Arial" w:hAnsi="Arial" w:cs="Arial"/>
        </w:rPr>
        <w:t>(</w:t>
      </w:r>
      <w:hyperlink r:id="rId20"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soundgen </w:t>
      </w:r>
      <w:r w:rsidR="009D550F">
        <w:rPr>
          <w:rFonts w:ascii="Arial" w:hAnsi="Arial" w:cs="Arial"/>
        </w:rPr>
        <w:fldChar w:fldCharType="begin"/>
      </w:r>
      <w:r w:rsidR="00FF3DC3">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writing out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5716BECE" w:rsidR="00B424E3" w:rsidRDefault="00493337" w:rsidP="00493337">
      <w:pPr>
        <w:spacing w:line="480" w:lineRule="auto"/>
        <w:rPr>
          <w:rFonts w:ascii="Arial" w:hAnsi="Arial" w:cs="Arial"/>
        </w:rPr>
      </w:pPr>
      <w:r>
        <w:rPr>
          <w:rFonts w:ascii="Arial" w:hAnsi="Arial" w:cs="Arial"/>
        </w:rPr>
        <w:lastRenderedPageBreak/>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41"/>
      <w:commentRangeStart w:id="42"/>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41"/>
      <w:r>
        <w:rPr>
          <w:rStyle w:val="CommentReference"/>
        </w:rPr>
        <w:commentReference w:id="41"/>
      </w:r>
      <w:commentRangeEnd w:id="42"/>
      <w:r>
        <w:rPr>
          <w:rStyle w:val="CommentReference"/>
        </w:rPr>
        <w:commentReference w:id="42"/>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704736" w:rsidRPr="009D550F">
        <w:rPr>
          <w:rFonts w:ascii="Arial" w:hAnsi="Arial" w:cs="Arial"/>
          <w:highlight w:val="yellow"/>
        </w:rPr>
        <w:t>CITE</w:t>
      </w:r>
      <w:r w:rsidR="00704736">
        <w:rPr>
          <w:rFonts w:ascii="Arial" w:hAnsi="Arial" w:cs="Arial"/>
        </w:rPr>
        <w:t xml:space="preserv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6034E729"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FF3DC3">
        <w:rPr>
          <w:rFonts w:ascii="Arial" w:hAnsi="Arial" w:cs="Arial"/>
        </w:rPr>
        <w:instrText xml:space="preserve"> ADDIN ZOTERO_ITEM CSL_CITATION {"citationID":"Uqyq1MIF","properties":{"formattedCitation":"(30)","plainCitation":"(30)","noteIndex":0},"citationItems":[{"id":598,"uris":["http://zotero.org/groups/5786507/items/ZVXRPGHR"],"itemData":{"id":598,"type":"book","abstract":"288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FF3DC3" w:rsidRPr="00FF3DC3">
        <w:rPr>
          <w:rFonts w:ascii="Arial" w:hAnsi="Arial" w:cs="Arial"/>
        </w:rPr>
        <w:t>(30)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t>
      </w:r>
      <w:r>
        <w:rPr>
          <w:rFonts w:ascii="Arial" w:hAnsi="Arial" w:cs="Arial"/>
        </w:rPr>
        <w:lastRenderedPageBreak/>
        <w:t>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“trit”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FF3DC3">
        <w:rPr>
          <w:rFonts w:ascii="Arial" w:hAnsi="Arial" w:cs="Arial"/>
        </w:rPr>
        <w:instrText xml:space="preserve"> ADDIN ZOTERO_ITEM CSL_CITATION {"citationID":"8E9FupMd","properties":{"formattedCitation":"(31)","plainCitation":"(31)","noteIndex":0},"citationItems":[{"id":601,"uris":["http://zotero.org/groups/5786507/items/IJTC2XE2"],"itemData":{"id":601,"type":"article-journal","container-title":"Annual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FF3DC3" w:rsidRPr="00FF3DC3">
        <w:rPr>
          <w:rFonts w:ascii="Arial" w:hAnsi="Arial" w:cs="Arial"/>
        </w:rPr>
        <w:t>(31)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FF3DC3">
        <w:rPr>
          <w:rFonts w:ascii="Arial" w:hAnsi="Arial" w:cs="Arial"/>
        </w:rPr>
        <w:instrText xml:space="preserve"> ADDIN ZOTERO_ITEM CSL_CITATION {"citationID":"r3ZuczO0","properties":{"formattedCitation":"(24)","plainCitation":"(24)","noteIndex":0},"citationItems":[{"id":599,"uris":["http://zotero.org/groups/5786507/items/MUGYAV6U"],"itemData":{"id":599,"type":"article-journal","abstract":"Bottlenose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FF3DC3" w:rsidRPr="00FF3DC3">
        <w:rPr>
          <w:rFonts w:ascii="Arial" w:hAnsi="Arial" w:cs="Arial"/>
        </w:rPr>
        <w:t>(24)</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47F018F4"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 xml:space="preserve">value of 4 kHz to serve as the starting frequency value for each </w:t>
      </w:r>
      <w:r w:rsidR="007F3996">
        <w:rPr>
          <w:rFonts w:ascii="Arial" w:hAnsi="Arial" w:cs="Arial"/>
        </w:rPr>
        <w:t>time 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 xml:space="preserve">in which the following value either shifted up or down in frequency by </w:t>
      </w:r>
      <w:r w:rsidR="00F27802">
        <w:rPr>
          <w:rFonts w:ascii="Arial" w:hAnsi="Arial" w:cs="Arial"/>
        </w:rPr>
        <w:t>1 kHz</w:t>
      </w:r>
      <w:r w:rsidR="004C7844">
        <w:rPr>
          <w:rFonts w:ascii="Arial" w:hAnsi="Arial" w:cs="Arial"/>
        </w:rPr>
        <w:t xml:space="preserve">, or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656AD7CF" w:rsidR="00493337" w:rsidRDefault="00493337" w:rsidP="00A843EF">
      <w:pPr>
        <w:spacing w:line="480" w:lineRule="auto"/>
        <w:ind w:firstLine="720"/>
        <w:rPr>
          <w:rFonts w:ascii="Arial" w:hAnsi="Arial" w:cs="Arial"/>
        </w:rPr>
      </w:pPr>
      <w:r>
        <w:rPr>
          <w:rFonts w:ascii="Arial" w:hAnsi="Arial" w:cs="Arial"/>
        </w:rPr>
        <w:lastRenderedPageBreak/>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vocalizations","title-short":"Soundgen","volume":"51","author":[{"family":"Anikin","given":"Andrey"}],"issued":{"date-parts":[["2019",4,1]]}}}],"schema":"https://github.com/citation-style-language/schema/raw/master/csl-citation.json"}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in order to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D3476E">
        <w:rPr>
          <w:rFonts w:ascii="Arial" w:hAnsi="Arial" w:cs="Arial"/>
        </w:rPr>
        <w:t xml:space="preserve">fed the frequency timeseries to the argument pitch so that soundgen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r w:rsidR="00E045E4">
        <w:rPr>
          <w:rFonts w:ascii="Arial" w:hAnsi="Arial" w:cs="Arial"/>
        </w:rPr>
        <w:lastRenderedPageBreak/>
        <w:t xml:space="preserve">vocalTract arguments. </w:t>
      </w:r>
      <w:r w:rsidR="00AB7EC8">
        <w:rPr>
          <w:rFonts w:ascii="Arial" w:hAnsi="Arial" w:cs="Arial"/>
        </w:rPr>
        <w:t xml:space="preserve">We also set the default value for soundgen’s hyperparameter for varying stochasticity in sound generation to 0, such that the default in our pipeline would </w:t>
      </w:r>
      <w:r w:rsidR="004026CB">
        <w:rPr>
          <w:rFonts w:ascii="Arial" w:hAnsi="Arial" w:cs="Arial"/>
        </w:rPr>
        <w:t>include no stochasticity of sound generation from soundgen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all of these arguments can be </w:t>
      </w:r>
      <w:r w:rsidR="007F3996">
        <w:rPr>
          <w:rFonts w:ascii="Arial" w:hAnsi="Arial" w:cs="Arial"/>
        </w:rPr>
        <w:t>provided with</w:t>
      </w:r>
      <w:r w:rsidR="0006637D">
        <w:rPr>
          <w:rFonts w:ascii="Arial" w:hAnsi="Arial" w:cs="Arial"/>
        </w:rPr>
        <w:t xml:space="preserve"> the range of values specified by soundgen, and with minimal code development by others, it is possible to add other soundgen arguments for greater flexibility. </w:t>
      </w:r>
      <w:r w:rsidR="002D3DD9">
        <w:rPr>
          <w:rFonts w:ascii="Arial" w:hAnsi="Arial" w:cs="Arial"/>
        </w:rPr>
        <w:t>The synthetic vocalizations produced using these original arguments from the soundgen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w:t>
      </w:r>
      <w:r w:rsidR="0090166C">
        <w:rPr>
          <w:rFonts w:ascii="Arial" w:hAnsi="Arial" w:cs="Arial"/>
        </w:rPr>
        <w:lastRenderedPageBreak/>
        <w:t xml:space="preserve">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5025FAE1"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r w:rsidR="007B3C7A">
        <w:rPr>
          <w:rFonts w:ascii="Arial" w:hAnsi="Arial" w:cs="Arial"/>
        </w:rPr>
        <w:t>sonif</w:t>
      </w:r>
      <w:r>
        <w:rPr>
          <w:rFonts w:ascii="Arial" w:hAnsi="Arial" w:cs="Arial"/>
        </w:rPr>
        <w:t>y</w:t>
      </w:r>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 xml:space="preserve">of 1 kHz to create </w:t>
      </w:r>
      <w:r w:rsidR="007F3996">
        <w:rPr>
          <w:rFonts w:ascii="Arial" w:hAnsi="Arial" w:cs="Arial"/>
        </w:rPr>
        <w:t>time series</w:t>
      </w:r>
      <w:r w:rsidR="00EE0CE9">
        <w:rPr>
          <w:rFonts w:ascii="Arial" w:hAnsi="Arial" w:cs="Arial"/>
        </w:rPr>
        <w:t xml:space="preserve"> of frequency values</w:t>
      </w:r>
      <w:r w:rsidR="00366793">
        <w:rPr>
          <w:rFonts w:ascii="Arial" w:hAnsi="Arial" w:cs="Arial"/>
        </w:rPr>
        <w:t xml:space="preserve"> for each original string.</w:t>
      </w:r>
      <w:r w:rsidR="00CF1645">
        <w:rPr>
          <w:rFonts w:ascii="Arial" w:hAnsi="Arial" w:cs="Arial"/>
        </w:rPr>
        <w:t xml:space="preserve"> </w:t>
      </w:r>
      <w:r w:rsidR="00C239AE">
        <w:rPr>
          <w:rFonts w:ascii="Arial" w:hAnsi="Arial" w:cs="Arial"/>
        </w:rPr>
        <w:t>When creating these trajectories, we used the option to restart frequency values at the starting frequency value at the start of each section of the string, as we found in preliminary work that the option to create continuous trajectories created more unbounded structural variation</w:t>
      </w:r>
      <w:r w:rsidR="00070D18">
        <w:rPr>
          <w:rFonts w:ascii="Arial" w:hAnsi="Arial" w:cs="Arial"/>
        </w:rPr>
        <w:t xml:space="preserve"> </w:t>
      </w:r>
      <w:r w:rsidR="00095DFE">
        <w:rPr>
          <w:rFonts w:ascii="Arial" w:hAnsi="Arial" w:cs="Arial"/>
        </w:rPr>
        <w:t xml:space="preserve">that washed out </w:t>
      </w:r>
      <w:r w:rsidR="00B64B7F">
        <w:rPr>
          <w:rFonts w:ascii="Arial" w:hAnsi="Arial" w:cs="Arial"/>
        </w:rPr>
        <w:t xml:space="preserve">visible </w:t>
      </w:r>
      <w:r w:rsidR="006A5D2A">
        <w:rPr>
          <w:rFonts w:ascii="Arial" w:hAnsi="Arial" w:cs="Arial"/>
        </w:rPr>
        <w:t xml:space="preserve">evidence </w:t>
      </w:r>
      <w:r w:rsidR="00B64B7F">
        <w:rPr>
          <w:rFonts w:ascii="Arial" w:hAnsi="Arial" w:cs="Arial"/>
        </w:rPr>
        <w:t xml:space="preserve">of </w:t>
      </w:r>
      <w:r w:rsidR="00070D18">
        <w:rPr>
          <w:rFonts w:ascii="Arial" w:hAnsi="Arial" w:cs="Arial"/>
        </w:rPr>
        <w:t>group and individual-level signatures</w:t>
      </w:r>
      <w:r w:rsidR="00C239AE">
        <w:rPr>
          <w:rFonts w:ascii="Arial" w:hAnsi="Arial" w:cs="Arial"/>
        </w:rPr>
        <w:t xml:space="preserve">. </w:t>
      </w:r>
      <w:r w:rsidR="00607E8D">
        <w:rPr>
          <w:rFonts w:ascii="Arial" w:hAnsi="Arial" w:cs="Arial"/>
        </w:rPr>
        <w:t xml:space="preserve">To create synthetic vocalizations, we used the soundgen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with about 200 ms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soundgen stochasticity 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4EAC4794" w:rsidR="00201C3C" w:rsidRDefault="00AF240B" w:rsidP="00A76A96">
      <w:pPr>
        <w:spacing w:line="480" w:lineRule="auto"/>
        <w:rPr>
          <w:rFonts w:ascii="Arial" w:hAnsi="Arial" w:cs="Arial"/>
        </w:rPr>
      </w:pPr>
      <w:r>
        <w:rPr>
          <w:rFonts w:ascii="Arial" w:hAnsi="Arial" w:cs="Arial"/>
        </w:rPr>
        <w:lastRenderedPageBreak/>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first visual checks, and then we used the seewave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1,1]]}}}],"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We also used functions from the tuner package version 1.4.7 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43BAD02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We computed the Levens</w:t>
      </w:r>
      <w:r w:rsidR="0052644B">
        <w:rPr>
          <w:rFonts w:ascii="Arial" w:hAnsi="Arial" w:cs="Arial"/>
        </w:rPr>
        <w:t>h</w:t>
      </w:r>
      <w:r w:rsidR="00201C3C">
        <w:rPr>
          <w:rFonts w:ascii="Arial" w:hAnsi="Arial" w:cs="Arial"/>
        </w:rPr>
        <w:t>tein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w:t>
      </w:r>
      <w:r w:rsidR="0052644B">
        <w:rPr>
          <w:rFonts w:ascii="Arial" w:hAnsi="Arial" w:cs="Arial"/>
        </w:rPr>
        <w:t>dist</w:t>
      </w:r>
      <w:r w:rsidR="00201C3C">
        <w:rPr>
          <w:rFonts w:ascii="Arial" w:hAnsi="Arial" w:cs="Arial"/>
        </w:rPr>
        <w:t xml:space="preserve"> package version </w:t>
      </w:r>
      <w:r w:rsidR="0052644B">
        <w:rPr>
          <w:rFonts w:ascii="Arial" w:hAnsi="Arial" w:cs="Arial"/>
        </w:rPr>
        <w:t>0.9.12</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across datasets</w:t>
      </w:r>
      <w:r w:rsidR="008968BF">
        <w:rPr>
          <w:rFonts w:ascii="Arial" w:hAnsi="Arial" w:cs="Arial"/>
        </w:rPr>
        <w:t xml:space="preserve"> with the warble</w:t>
      </w:r>
      <w:r w:rsidR="00135E5A">
        <w:rPr>
          <w:rFonts w:ascii="Arial" w:hAnsi="Arial" w:cs="Arial"/>
        </w:rPr>
        <w:t>R</w:t>
      </w:r>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FF3DC3">
        <w:rPr>
          <w:rFonts w:ascii="Arial" w:hAnsi="Arial" w:cs="Arial"/>
        </w:rPr>
        <w:instrText xml:space="preserve"> ADDIN ZOTERO_ITEM CSL_CITATION {"citationID":"8Nlr6ax0","properties":{"formattedCitation":"(29,32)","plainCitation":"(29,32)","noteIndex":0},"citationItems":[{"id":836,"uris":["http://zotero.org/groups/5786507/items/KSAJINRD"],"itemData":{"id":836,"type":"article-journal","abstract":"Animal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FF3DC3" w:rsidRPr="00FF3DC3">
        <w:rPr>
          <w:rFonts w:ascii="Arial" w:hAnsi="Arial" w:cs="Arial"/>
        </w:rPr>
        <w:t>(29,32)</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w:t>
      </w:r>
      <w:r w:rsidR="000D1879">
        <w:rPr>
          <w:rFonts w:ascii="Arial" w:hAnsi="Arial" w:cs="Arial"/>
        </w:rPr>
        <w:lastRenderedPageBreak/>
        <w:t xml:space="preserve">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soundgen)</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off of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off </w:t>
      </w:r>
      <w:r w:rsidR="000E227F">
        <w:rPr>
          <w:rFonts w:ascii="Arial" w:hAnsi="Arial" w:cs="Arial"/>
        </w:rPr>
        <w:t xml:space="preserve">of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as the minimum non</w:t>
      </w:r>
      <w:r w:rsidR="00056A86">
        <w:rPr>
          <w:rFonts w:ascii="Arial" w:hAnsi="Arial" w:cs="Arial"/>
        </w:rPr>
        <w:t>-zero value produced by the edit distance was always 1</w:t>
      </w:r>
      <w:r w:rsidR="00B76B70">
        <w:rPr>
          <w:rFonts w:ascii="Arial" w:hAnsi="Arial" w:cs="Arial"/>
        </w:rPr>
        <w:t>.</w:t>
      </w:r>
      <w:r w:rsidR="006C66EF">
        <w:rPr>
          <w:rFonts w:ascii="Arial" w:hAnsi="Arial" w:cs="Arial"/>
        </w:rPr>
        <w:t xml:space="preserve"> </w:t>
      </w:r>
    </w:p>
    <w:p w14:paraId="34A752C5" w14:textId="15911A02"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trait spaces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We used 15 dimensions to reduce the stress of the resulting optimal solution to 5% or less (</w:t>
      </w:r>
      <w:r w:rsidR="0061458C" w:rsidRPr="009D550F">
        <w:rPr>
          <w:rFonts w:ascii="Arial" w:hAnsi="Arial" w:cs="Arial"/>
          <w:highlight w:val="yellow"/>
        </w:rPr>
        <w:t>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w:t>
      </w:r>
      <w:r w:rsidR="00DD6DF5">
        <w:rPr>
          <w:rFonts w:ascii="Arial" w:hAnsi="Arial" w:cs="Arial"/>
        </w:rPr>
        <w:lastRenderedPageBreak/>
        <w:t>(overdispers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w:t>
      </w:r>
      <w:r w:rsidR="00264720">
        <w:rPr>
          <w:rFonts w:ascii="Arial" w:hAnsi="Arial" w:cs="Arial"/>
        </w:rPr>
        <w:lastRenderedPageBreak/>
        <w:t>individual information encoded in each string over four treatments: (1)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used a total length of 6 characters in the overall character string for encoding information at one or both social levels, such that these treatments 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2858426"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 xml:space="preserve">information </w:t>
      </w:r>
      <w:r w:rsidR="00121D80">
        <w:rPr>
          <w:rFonts w:ascii="Arial" w:hAnsi="Arial" w:cs="Arial"/>
        </w:rPr>
        <w:fldChar w:fldCharType="begin"/>
      </w:r>
      <w:r w:rsidR="00FF3DC3">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121D80">
        <w:rPr>
          <w:rFonts w:ascii="Arial" w:hAnsi="Arial" w:cs="Arial"/>
        </w:rPr>
        <w:fldChar w:fldCharType="separate"/>
      </w:r>
      <w:r w:rsidR="00FF3DC3" w:rsidRPr="00FF3DC3">
        <w:rPr>
          <w:rFonts w:ascii="Arial" w:hAnsi="Arial" w:cs="Arial"/>
        </w:rPr>
        <w:t>(33)</w:t>
      </w:r>
      <w:r w:rsidR="00121D80">
        <w:rPr>
          <w:rFonts w:ascii="Arial" w:hAnsi="Arial" w:cs="Arial"/>
        </w:rPr>
        <w:fldChar w:fldCharType="end"/>
      </w:r>
      <w:commentRangeStart w:id="43"/>
      <w:commentRangeEnd w:id="43"/>
      <w:r w:rsidR="00C41466">
        <w:rPr>
          <w:rStyle w:val="CommentReference"/>
        </w:rPr>
        <w:commentReference w:id="43"/>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w:t>
      </w:r>
      <w:r w:rsidR="007C1266">
        <w:rPr>
          <w:rFonts w:ascii="Arial" w:hAnsi="Arial" w:cs="Arial"/>
        </w:rPr>
        <w:lastRenderedPageBreak/>
        <w:t xml:space="preserve">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selected 1 vocalization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4567F505" w14:textId="7FD61DB8" w:rsidR="009B69B6" w:rsidRDefault="009B69B6" w:rsidP="009B69B6">
      <w:pPr>
        <w:spacing w:line="480" w:lineRule="auto"/>
        <w:ind w:firstLine="720"/>
      </w:pPr>
      <w:commentRangeStart w:id="44"/>
      <w:commentRangeStart w:id="45"/>
      <w:commentRangeStart w:id="46"/>
      <w:r>
        <w:rPr>
          <w:rFonts w:ascii="Arial" w:hAnsi="Arial" w:cs="Arial"/>
        </w:rPr>
        <w:t>Although</w:t>
      </w:r>
      <w:commentRangeEnd w:id="44"/>
      <w:r w:rsidR="007A0B5A">
        <w:rPr>
          <w:rStyle w:val="CommentReference"/>
        </w:rPr>
        <w:commentReference w:id="44"/>
      </w:r>
      <w:r>
        <w:rPr>
          <w:rFonts w:ascii="Arial" w:hAnsi="Arial" w:cs="Arial"/>
        </w:rPr>
        <w:t xml:space="preserve">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and the likelihood of such stochastic similarity would increase with the number of classes 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commentRangeEnd w:id="45"/>
      <w:r>
        <w:rPr>
          <w:rStyle w:val="CommentReference"/>
        </w:rPr>
        <w:commentReference w:id="45"/>
      </w:r>
      <w:commentRangeEnd w:id="46"/>
      <w:r>
        <w:rPr>
          <w:rStyle w:val="CommentReference"/>
        </w:rPr>
        <w:commentReference w:id="46"/>
      </w:r>
    </w:p>
    <w:p w14:paraId="5ADA5DA2" w14:textId="2B896BFD"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w:t>
      </w:r>
      <w:r w:rsidR="00777043">
        <w:rPr>
          <w:rFonts w:ascii="Arial" w:hAnsi="Arial" w:cs="Arial"/>
        </w:rPr>
        <w:lastRenderedPageBreak/>
        <w:t xml:space="preserve">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3A1BB58A" w14:textId="0E9F4281"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 xml:space="preserve">We measured distance with the edit distance or SPCC, respectively, and then performed multidimensional scaling to generate features. </w:t>
      </w:r>
      <w:r>
        <w:rPr>
          <w:rFonts w:ascii="Arial" w:hAnsi="Arial" w:cs="Arial"/>
        </w:rPr>
        <w:t xml:space="preserve">However, we </w:t>
      </w:r>
      <w:r w:rsidR="00366407">
        <w:rPr>
          <w:rFonts w:ascii="Arial" w:hAnsi="Arial" w:cs="Arial"/>
        </w:rPr>
        <w:t>checked and modified values of the SPCC matrices to account for negative values</w:t>
      </w:r>
      <w:r w:rsidR="003E4D82">
        <w:rPr>
          <w:rFonts w:ascii="Arial" w:hAnsi="Arial" w:cs="Arial"/>
        </w:rPr>
        <w:t>. W</w:t>
      </w:r>
      <w:r>
        <w:rPr>
          <w:rFonts w:ascii="Arial" w:hAnsi="Arial" w:cs="Arial"/>
        </w:rPr>
        <w:t xml:space="preserve">e </w:t>
      </w:r>
      <w:r w:rsidR="003E4D82">
        <w:rPr>
          <w:rFonts w:ascii="Arial" w:hAnsi="Arial" w:cs="Arial"/>
        </w:rPr>
        <w:t xml:space="preserve">also </w:t>
      </w:r>
      <w:r>
        <w:rPr>
          <w:rFonts w:ascii="Arial" w:hAnsi="Arial" w:cs="Arial"/>
        </w:rPr>
        <w:t>did not generate visualizations of trait spaces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3B225A26"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off of the diagonal, as </w:t>
      </w:r>
      <w:r>
        <w:rPr>
          <w:rFonts w:ascii="Arial" w:hAnsi="Arial" w:cs="Arial"/>
        </w:rPr>
        <w:t xml:space="preserve">we had </w:t>
      </w:r>
      <w:r w:rsidR="0018162F">
        <w:rPr>
          <w:rFonts w:ascii="Arial" w:hAnsi="Arial" w:cs="Arial"/>
        </w:rPr>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0 off of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unlike our example datasets,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 replaced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ED299D">
        <w:rPr>
          <w:rFonts w:ascii="Arial" w:hAnsi="Arial" w:cs="Arial"/>
        </w:rPr>
        <w:t xml:space="preserve">Although we found that using the </w:t>
      </w:r>
      <w:r w:rsidR="00ED299D">
        <w:rPr>
          <w:rFonts w:ascii="Arial" w:hAnsi="Arial" w:cs="Arial"/>
        </w:rPr>
        <w:lastRenderedPageBreak/>
        <w:t xml:space="preserve">default value of the soundgen parameter for stochasticity in sound generation minimized the occurrence of producing audio files </w:t>
      </w:r>
      <w:r w:rsidR="00844F30">
        <w:rPr>
          <w:rFonts w:ascii="Arial" w:hAnsi="Arial" w:cs="Arial"/>
        </w:rPr>
        <w:t xml:space="preserve">that were exactly the same </w:t>
      </w:r>
      <w:r w:rsidR="0069650A">
        <w:rPr>
          <w:rFonts w:ascii="Arial" w:hAnsi="Arial" w:cs="Arial"/>
        </w:rPr>
        <w:t>for different vocalizations</w:t>
      </w:r>
      <w:r w:rsidR="009F7F1B">
        <w:rPr>
          <w:rFonts w:ascii="Arial" w:hAnsi="Arial" w:cs="Arial"/>
        </w:rPr>
        <w:t xml:space="preserve">, we added code to </w:t>
      </w:r>
      <w:r w:rsidR="00B65ABD">
        <w:rPr>
          <w:rFonts w:ascii="Arial" w:hAnsi="Arial" w:cs="Arial"/>
        </w:rPr>
        <w:t>change values of 1 off of the diagonal to the second largest similarity value in the given SPCC matrix.</w:t>
      </w:r>
      <w:r w:rsidR="00A75260">
        <w:rPr>
          <w:rFonts w:ascii="Arial" w:hAnsi="Arial" w:cs="Arial"/>
        </w:rPr>
        <w:t xml:space="preserve"> We tracked all of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844F30">
        <w:rPr>
          <w:rFonts w:ascii="Arial" w:hAnsi="Arial" w:cs="Arial"/>
        </w:rPr>
        <w:t xml:space="preserve"> </w:t>
      </w:r>
      <w:r w:rsidR="00ED299D">
        <w:rPr>
          <w:rFonts w:ascii="Arial" w:hAnsi="Arial" w:cs="Arial"/>
        </w:rPr>
        <w:t xml:space="preserve"> </w:t>
      </w:r>
    </w:p>
    <w:p w14:paraId="1B6C215D" w14:textId="3FE66F85" w:rsidR="002E32A9" w:rsidRDefault="00FF0F7F" w:rsidP="00493337">
      <w:pPr>
        <w:pStyle w:val="NoSpacing"/>
        <w:spacing w:line="480" w:lineRule="auto"/>
        <w:rPr>
          <w:rFonts w:ascii="Arial" w:hAnsi="Arial" w:cs="Arial"/>
        </w:rPr>
      </w:pPr>
      <w:r>
        <w:rPr>
          <w:rFonts w:ascii="Arial" w:hAnsi="Arial" w:cs="Arial"/>
        </w:rPr>
        <w:tab/>
      </w:r>
      <w:r w:rsidR="002A15C4">
        <w:rPr>
          <w:rFonts w:ascii="Arial" w:hAnsi="Arial" w:cs="Arial"/>
        </w:rPr>
        <w:t>Following</w:t>
      </w:r>
      <w:r w:rsidR="00E75E75">
        <w:rPr>
          <w:rFonts w:ascii="Arial" w:hAnsi="Arial" w:cs="Arial"/>
        </w:rPr>
        <w:t xml:space="preserve"> multidimensional scaling to generate feature</w:t>
      </w:r>
      <w:r w:rsidR="006D050F">
        <w:rPr>
          <w:rFonts w:ascii="Arial" w:hAnsi="Arial" w:cs="Arial"/>
        </w:rPr>
        <w:t>s</w:t>
      </w:r>
      <w:r w:rsidR="007B20F6">
        <w:rPr>
          <w:rFonts w:ascii="Arial" w:hAnsi="Arial" w:cs="Arial"/>
        </w:rPr>
        <w:t xml:space="preserve"> in each iteration of our simulation experiment</w:t>
      </w:r>
      <w:r w:rsidR="001A1602">
        <w:rPr>
          <w:rFonts w:ascii="Arial" w:hAnsi="Arial" w:cs="Arial"/>
        </w:rPr>
        <w:t>, we</w:t>
      </w:r>
      <w:r w:rsidR="00DB00FD">
        <w:rPr>
          <w:rFonts w:ascii="Arial" w:hAnsi="Arial" w:cs="Arial"/>
        </w:rPr>
        <w:t xml:space="preserve"> 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FF3DC3">
        <w:rPr>
          <w:rFonts w:ascii="Arial" w:hAnsi="Arial" w:cs="Arial"/>
        </w:rPr>
        <w:instrText xml:space="preserve"> ADDIN ZOTERO_ITEM CSL_CITATION {"citationID":"bBMIqMKV","properties":{"formattedCitation":"(34)","plainCitation":"(34)","noteIndex":0},"citationItems":[{"id":839,"uris":["http://zotero.org/groups/5786507/items/Z98YGRR9"],"itemData":{"id":839,"type":"article-journal","container-title":"Journal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FF3DC3" w:rsidRPr="00FF3DC3">
        <w:rPr>
          <w:rFonts w:ascii="Arial" w:hAnsi="Arial" w:cs="Arial"/>
        </w:rPr>
        <w:t>(34)</w:t>
      </w:r>
      <w:r w:rsidR="00121D80">
        <w:rPr>
          <w:rFonts w:ascii="Arial" w:hAnsi="Arial" w:cs="Arial"/>
        </w:rPr>
        <w:fldChar w:fldCharType="end"/>
      </w:r>
      <w:r w:rsidR="001F479D">
        <w:rPr>
          <w:rFonts w:ascii="Arial" w:hAnsi="Arial" w:cs="Arial"/>
        </w:rPr>
        <w:t xml:space="preserve"> </w:t>
      </w:r>
      <w:r w:rsidR="00E538C0">
        <w:rPr>
          <w:rFonts w:ascii="Arial" w:hAnsi="Arial" w:cs="Arial"/>
        </w:rPr>
        <w:t xml:space="preserve">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 xml:space="preserve">We </w:t>
      </w:r>
      <w:r w:rsidR="00475501">
        <w:rPr>
          <w:rFonts w:ascii="Arial" w:hAnsi="Arial" w:cs="Arial"/>
        </w:rPr>
        <w:lastRenderedPageBreak/>
        <w:t xml:space="preserve">generally expected to find higher clustering accuracy back to original class labels at the social level that we used to originally encode the most identity information in the synthetic vocalizations. </w:t>
      </w:r>
      <w:commentRangeStart w:id="47"/>
      <w:commentRangeStart w:id="48"/>
      <w:commentRangeStart w:id="49"/>
      <w:r w:rsidR="00475501">
        <w:rPr>
          <w:rFonts w:ascii="Arial" w:hAnsi="Arial" w:cs="Arial"/>
        </w:rPr>
        <w:t>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47"/>
      <w:r w:rsidR="00475501">
        <w:rPr>
          <w:rStyle w:val="CommentReference"/>
        </w:rPr>
        <w:commentReference w:id="47"/>
      </w:r>
      <w:commentRangeEnd w:id="48"/>
      <w:r w:rsidR="00475501">
        <w:rPr>
          <w:rStyle w:val="CommentReference"/>
        </w:rPr>
        <w:commentReference w:id="48"/>
      </w:r>
      <w:commentRangeEnd w:id="49"/>
      <w:r w:rsidR="00475501">
        <w:rPr>
          <w:rStyle w:val="CommentReference"/>
        </w:rPr>
        <w:commentReference w:id="49"/>
      </w:r>
      <w:r w:rsidR="00475501">
        <w:rPr>
          <w:rFonts w:ascii="Arial" w:hAnsi="Arial" w:cs="Arial"/>
        </w:rPr>
        <w:t>.</w:t>
      </w:r>
    </w:p>
    <w:p w14:paraId="1F79CBBD" w14:textId="7C8F6A79"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treatment combination (information encoding and dataset size treatments</w:t>
      </w:r>
      <w:r w:rsidR="00AC4E5D">
        <w:rPr>
          <w:rFonts w:ascii="Arial" w:hAnsi="Arial" w:cs="Arial"/>
        </w:rPr>
        <w:t>, or 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commentRangeStart w:id="50"/>
      <w:r w:rsidR="003755FF">
        <w:rPr>
          <w:rFonts w:ascii="Arial" w:hAnsi="Arial" w:cs="Arial"/>
        </w:rPr>
        <w:t xml:space="preserve">effsize package version 0.8.1 </w:t>
      </w:r>
      <w:commentRangeEnd w:id="50"/>
      <w:r w:rsidR="006B2E2F">
        <w:rPr>
          <w:rStyle w:val="CommentReference"/>
        </w:rPr>
        <w:commentReference w:id="50"/>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w:t>
      </w:r>
      <w:r w:rsidR="00D92D6E">
        <w:rPr>
          <w:rFonts w:ascii="Arial" w:hAnsi="Arial" w:cs="Arial"/>
        </w:rPr>
        <w:lastRenderedPageBreak/>
        <w:t>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A77994">
        <w:rPr>
          <w:rFonts w:ascii="Arial" w:hAnsi="Arial" w:cs="Arial"/>
        </w:rPr>
        <w:t>(</w:t>
      </w:r>
      <w:commentRangeStart w:id="51"/>
      <w:r w:rsidR="00A77994" w:rsidRPr="009D550F">
        <w:rPr>
          <w:rFonts w:ascii="Arial" w:hAnsi="Arial" w:cs="Arial"/>
          <w:highlight w:val="yellow"/>
        </w:rPr>
        <w:t>CITE</w:t>
      </w:r>
      <w:commentRangeEnd w:id="51"/>
      <w:r w:rsidR="00CB1BFE" w:rsidRPr="009D550F">
        <w:rPr>
          <w:rStyle w:val="CommentReference"/>
          <w:highlight w:val="yellow"/>
        </w:rPr>
        <w:commentReference w:id="51"/>
      </w:r>
      <w:r w:rsidR="00A77994">
        <w:rPr>
          <w:rFonts w:ascii="Arial" w:hAnsi="Arial" w:cs="Arial"/>
        </w:rPr>
        <w:t>).</w:t>
      </w:r>
    </w:p>
    <w:p w14:paraId="3C1F4788" w14:textId="77777777" w:rsidR="00493337" w:rsidRDefault="00493337" w:rsidP="00493337">
      <w:pPr>
        <w:pStyle w:val="NoSpacing"/>
        <w:spacing w:line="480" w:lineRule="auto"/>
        <w:rPr>
          <w:rFonts w:ascii="Arial" w:hAnsi="Arial" w:cs="Arial"/>
        </w:rPr>
      </w:pPr>
    </w:p>
    <w:p w14:paraId="45DE39DA" w14:textId="1511491A" w:rsidR="00C23E80" w:rsidRDefault="00493337" w:rsidP="00493337">
      <w:pPr>
        <w:spacing w:line="480" w:lineRule="auto"/>
        <w:rPr>
          <w:rFonts w:ascii="Arial" w:hAnsi="Arial" w:cs="Arial"/>
          <w:i/>
          <w:iCs/>
        </w:rPr>
      </w:pPr>
      <w:r>
        <w:rPr>
          <w:rFonts w:ascii="Arial" w:hAnsi="Arial" w:cs="Arial"/>
          <w:i/>
          <w:iCs/>
        </w:rPr>
        <w:t>Data Availability Statement</w:t>
      </w:r>
    </w:p>
    <w:p w14:paraId="26B1356B" w14:textId="1535D681" w:rsidR="00493337" w:rsidRPr="00613743" w:rsidRDefault="00C23E80" w:rsidP="00493337">
      <w:pPr>
        <w:spacing w:line="480" w:lineRule="auto"/>
        <w:rPr>
          <w:rFonts w:ascii="Arial" w:hAnsi="Arial" w:cs="Arial"/>
          <w:i/>
          <w:iCs/>
        </w:rPr>
      </w:pPr>
      <w:r>
        <w:rPr>
          <w:rFonts w:ascii="Arial" w:hAnsi="Arial" w:cs="Arial"/>
        </w:rPr>
        <w:t>We will make our simulation experiment results freely available. Our example datasets and simulation experiments can be reproduced using code associated with this manuscript that is available on GitHub (</w:t>
      </w:r>
      <w:commentRangeStart w:id="52"/>
      <w:r w:rsidR="00694824" w:rsidRPr="00694824">
        <w:rPr>
          <w:rFonts w:ascii="Arial" w:hAnsi="Arial" w:cs="Arial"/>
        </w:rPr>
        <w:t>https://github.com/gsvidaurre/paRsynth-methods-paper</w:t>
      </w:r>
      <w:commentRangeEnd w:id="52"/>
      <w:r w:rsidR="00416341">
        <w:rPr>
          <w:rStyle w:val="CommentReference"/>
        </w:rPr>
        <w:commentReference w:id="52"/>
      </w:r>
      <w:r>
        <w:rPr>
          <w:rFonts w:ascii="Arial" w:hAnsi="Arial" w:cs="Arial"/>
        </w:rPr>
        <w:t>), as well as the new package available on GitHub (</w:t>
      </w:r>
      <w:r w:rsidR="00694824" w:rsidRPr="00694824">
        <w:rPr>
          <w:rFonts w:ascii="Arial" w:hAnsi="Arial" w:cs="Arial"/>
        </w:rPr>
        <w:t>https://github.com/gsvidaurre/paRsynth</w:t>
      </w:r>
      <w:r>
        <w:rPr>
          <w:rFonts w:ascii="Arial" w:hAnsi="Arial" w:cs="Arial"/>
        </w:rPr>
        <w:t>).</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48999E38" w14:textId="77777777" w:rsidR="00FF3DC3" w:rsidRPr="00FF3DC3" w:rsidRDefault="002733D3" w:rsidP="00FF3DC3">
      <w:pPr>
        <w:pStyle w:val="Bibliography"/>
        <w:rPr>
          <w:rFonts w:ascii="Arial" w:hAnsi="Arial" w:cs="Arial"/>
        </w:rPr>
      </w:pPr>
      <w:r>
        <w:rPr>
          <w:rFonts w:ascii="Arial" w:hAnsi="Arial" w:cs="Arial"/>
        </w:rPr>
        <w:fldChar w:fldCharType="begin"/>
      </w:r>
      <w:r w:rsidR="00121D80">
        <w:rPr>
          <w:rFonts w:ascii="Arial" w:hAnsi="Arial" w:cs="Arial"/>
        </w:rPr>
        <w:instrText xml:space="preserve"> ADDIN ZOTERO_BIBL {"uncited":[],"omitted":[],"custom":[]} CSL_BIBLIOGRAPHY </w:instrText>
      </w:r>
      <w:r>
        <w:rPr>
          <w:rFonts w:ascii="Arial" w:hAnsi="Arial" w:cs="Arial"/>
        </w:rPr>
        <w:fldChar w:fldCharType="separate"/>
      </w:r>
      <w:r w:rsidR="00FF3DC3" w:rsidRPr="00FF3DC3">
        <w:rPr>
          <w:rFonts w:ascii="Arial" w:hAnsi="Arial" w:cs="Arial"/>
        </w:rPr>
        <w:t>1.</w:t>
      </w:r>
      <w:r w:rsidR="00FF3DC3" w:rsidRPr="00FF3DC3">
        <w:rPr>
          <w:rFonts w:ascii="Arial" w:hAnsi="Arial" w:cs="Arial"/>
        </w:rPr>
        <w:tab/>
        <w:t xml:space="preserve">Carouso-Peck S, Goldstein MH, Fitch WT. The many functions of vocal learning. Philos Trans R Soc B Biol Sci. 2021 Sep 6;376(1836):20200235. </w:t>
      </w:r>
    </w:p>
    <w:p w14:paraId="4857A77B" w14:textId="77777777" w:rsidR="00FF3DC3" w:rsidRPr="00FF3DC3" w:rsidRDefault="00FF3DC3" w:rsidP="00FF3DC3">
      <w:pPr>
        <w:pStyle w:val="Bibliography"/>
        <w:rPr>
          <w:rFonts w:ascii="Arial" w:hAnsi="Arial" w:cs="Arial"/>
        </w:rPr>
      </w:pPr>
      <w:r w:rsidRPr="00FF3DC3">
        <w:rPr>
          <w:rFonts w:ascii="Arial" w:hAnsi="Arial" w:cs="Arial"/>
        </w:rPr>
        <w:t>2.</w:t>
      </w:r>
      <w:r w:rsidRPr="00FF3DC3">
        <w:rPr>
          <w:rFonts w:ascii="Arial" w:hAnsi="Arial" w:cs="Arial"/>
        </w:rPr>
        <w:tab/>
        <w:t xml:space="preserve">Nowicki S, Searcy WA. The evolution of vocal learning. Curr Opin Neurobiol. 2014 Oct 1;28:48–53. </w:t>
      </w:r>
    </w:p>
    <w:p w14:paraId="65C0EB0E" w14:textId="77777777" w:rsidR="00FF3DC3" w:rsidRPr="00FF3DC3" w:rsidRDefault="00FF3DC3" w:rsidP="00FF3DC3">
      <w:pPr>
        <w:pStyle w:val="Bibliography"/>
        <w:rPr>
          <w:rFonts w:ascii="Arial" w:hAnsi="Arial" w:cs="Arial"/>
        </w:rPr>
      </w:pPr>
      <w:r w:rsidRPr="00FF3DC3">
        <w:rPr>
          <w:rFonts w:ascii="Arial" w:hAnsi="Arial" w:cs="Arial"/>
        </w:rPr>
        <w:t>3.</w:t>
      </w:r>
      <w:r w:rsidRPr="00FF3DC3">
        <w:rPr>
          <w:rFonts w:ascii="Arial" w:hAnsi="Arial" w:cs="Arial"/>
        </w:rPr>
        <w:tab/>
        <w:t xml:space="preserve">Sewall KB, Young AM, Wright TF. Social calls provide novel insights into the evolution of vocal learning. Anim Behav. 2016 Oct 1;120:163–72. </w:t>
      </w:r>
    </w:p>
    <w:p w14:paraId="35065BF7" w14:textId="77777777" w:rsidR="00FF3DC3" w:rsidRPr="00FF3DC3" w:rsidRDefault="00FF3DC3" w:rsidP="00FF3DC3">
      <w:pPr>
        <w:pStyle w:val="Bibliography"/>
        <w:rPr>
          <w:rFonts w:ascii="Arial" w:hAnsi="Arial" w:cs="Arial"/>
        </w:rPr>
      </w:pPr>
      <w:r w:rsidRPr="00FF3DC3">
        <w:rPr>
          <w:rFonts w:ascii="Arial" w:hAnsi="Arial" w:cs="Arial"/>
        </w:rPr>
        <w:t>4.</w:t>
      </w:r>
      <w:r w:rsidRPr="00FF3DC3">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5002F170" w14:textId="77777777" w:rsidR="00FF3DC3" w:rsidRPr="00FF3DC3" w:rsidRDefault="00FF3DC3" w:rsidP="00FF3DC3">
      <w:pPr>
        <w:pStyle w:val="Bibliography"/>
        <w:rPr>
          <w:rFonts w:ascii="Arial" w:hAnsi="Arial" w:cs="Arial"/>
        </w:rPr>
      </w:pPr>
      <w:r w:rsidRPr="00FF3DC3">
        <w:rPr>
          <w:rFonts w:ascii="Arial" w:hAnsi="Arial" w:cs="Arial"/>
        </w:rPr>
        <w:t>5.</w:t>
      </w:r>
      <w:r w:rsidRPr="00FF3DC3">
        <w:rPr>
          <w:rFonts w:ascii="Arial" w:hAnsi="Arial" w:cs="Arial"/>
        </w:rPr>
        <w:tab/>
        <w:t xml:space="preserve">Berg KS, Delgado S, Okawa R, Beissinger SR, Bradbury JW. Contact calls are used for individual mate recognition in free-ranging green-rumped parrotlets, </w:t>
      </w:r>
      <w:r w:rsidRPr="00FF3DC3">
        <w:rPr>
          <w:rFonts w:ascii="Arial" w:hAnsi="Arial" w:cs="Arial"/>
          <w:i/>
          <w:iCs/>
        </w:rPr>
        <w:t>Forpus passerinus</w:t>
      </w:r>
      <w:r w:rsidRPr="00FF3DC3">
        <w:rPr>
          <w:rFonts w:ascii="Arial" w:hAnsi="Arial" w:cs="Arial"/>
        </w:rPr>
        <w:t xml:space="preserve">. Anim Behav. 2011 Jan 1;81(1):241–8. </w:t>
      </w:r>
    </w:p>
    <w:p w14:paraId="1BF5464F" w14:textId="77777777" w:rsidR="00FF3DC3" w:rsidRPr="00FF3DC3" w:rsidRDefault="00FF3DC3" w:rsidP="00FF3DC3">
      <w:pPr>
        <w:pStyle w:val="Bibliography"/>
        <w:rPr>
          <w:rFonts w:ascii="Arial" w:hAnsi="Arial" w:cs="Arial"/>
        </w:rPr>
      </w:pPr>
      <w:r w:rsidRPr="00FF3DC3">
        <w:rPr>
          <w:rFonts w:ascii="Arial" w:hAnsi="Arial" w:cs="Arial"/>
        </w:rPr>
        <w:t>6.</w:t>
      </w:r>
      <w:r w:rsidRPr="00FF3DC3">
        <w:rPr>
          <w:rFonts w:ascii="Arial" w:hAnsi="Arial" w:cs="Arial"/>
        </w:rPr>
        <w:tab/>
        <w:t xml:space="preserve">Janik VM, Sayigh LS, Wells RS. Signature whistle shape conveys identity information to bottlenose dolphins. PNAS. 2006;103(21):8293–7. </w:t>
      </w:r>
    </w:p>
    <w:p w14:paraId="2B96F867" w14:textId="77777777" w:rsidR="00FF3DC3" w:rsidRPr="00FF3DC3" w:rsidRDefault="00FF3DC3" w:rsidP="00FF3DC3">
      <w:pPr>
        <w:pStyle w:val="Bibliography"/>
        <w:rPr>
          <w:rFonts w:ascii="Arial" w:hAnsi="Arial" w:cs="Arial"/>
        </w:rPr>
      </w:pPr>
      <w:r w:rsidRPr="00FF3DC3">
        <w:rPr>
          <w:rFonts w:ascii="Arial" w:hAnsi="Arial" w:cs="Arial"/>
        </w:rPr>
        <w:t>7.</w:t>
      </w:r>
      <w:r w:rsidRPr="00FF3DC3">
        <w:rPr>
          <w:rFonts w:ascii="Arial" w:hAnsi="Arial" w:cs="Arial"/>
        </w:rPr>
        <w:tab/>
        <w:t xml:space="preserve">Janik VM, Sayigh LS. Communication in bottlenose dolphins: 50 years of signature whistle research. J Comp Physiol A. 2013 Jun 1;199(6):479–89. </w:t>
      </w:r>
    </w:p>
    <w:p w14:paraId="59C447A1" w14:textId="77777777" w:rsidR="00FF3DC3" w:rsidRPr="00FF3DC3" w:rsidRDefault="00FF3DC3" w:rsidP="00FF3DC3">
      <w:pPr>
        <w:pStyle w:val="Bibliography"/>
        <w:rPr>
          <w:rFonts w:ascii="Arial" w:hAnsi="Arial" w:cs="Arial"/>
        </w:rPr>
      </w:pPr>
      <w:r w:rsidRPr="00FF3DC3">
        <w:rPr>
          <w:rFonts w:ascii="Arial" w:hAnsi="Arial" w:cs="Arial"/>
        </w:rPr>
        <w:t>8.</w:t>
      </w:r>
      <w:r w:rsidRPr="00FF3DC3">
        <w:rPr>
          <w:rFonts w:ascii="Arial" w:hAnsi="Arial" w:cs="Arial"/>
        </w:rPr>
        <w:tab/>
        <w:t xml:space="preserve">Wright TF. Regional dialects in the contact call of a parrot. Proc R Soc Lond B Biol Sci. 1996;263(1372):867–72. </w:t>
      </w:r>
    </w:p>
    <w:p w14:paraId="59FCDEE0" w14:textId="77777777" w:rsidR="00FF3DC3" w:rsidRPr="00FF3DC3" w:rsidRDefault="00FF3DC3" w:rsidP="00FF3DC3">
      <w:pPr>
        <w:pStyle w:val="Bibliography"/>
        <w:rPr>
          <w:rFonts w:ascii="Arial" w:hAnsi="Arial" w:cs="Arial"/>
        </w:rPr>
      </w:pPr>
      <w:r w:rsidRPr="00FF3DC3">
        <w:rPr>
          <w:rFonts w:ascii="Arial" w:hAnsi="Arial" w:cs="Arial"/>
        </w:rPr>
        <w:t>9.</w:t>
      </w:r>
      <w:r w:rsidRPr="00FF3DC3">
        <w:rPr>
          <w:rFonts w:ascii="Arial" w:hAnsi="Arial" w:cs="Arial"/>
        </w:rPr>
        <w:tab/>
        <w:t xml:space="preserve">Bruck JN, Walmsley SF, Janik VM. Cross-modal perception of identity by sound and taste in bottlenose dolphins. Sci Adv. 2022 May 18;8(20):eabm7684. </w:t>
      </w:r>
    </w:p>
    <w:p w14:paraId="54FF2D16" w14:textId="77777777" w:rsidR="00FF3DC3" w:rsidRPr="00FF3DC3" w:rsidRDefault="00FF3DC3" w:rsidP="00FF3DC3">
      <w:pPr>
        <w:pStyle w:val="Bibliography"/>
        <w:rPr>
          <w:rFonts w:ascii="Arial" w:hAnsi="Arial" w:cs="Arial"/>
        </w:rPr>
      </w:pPr>
      <w:r w:rsidRPr="00FF3DC3">
        <w:rPr>
          <w:rFonts w:ascii="Arial" w:hAnsi="Arial" w:cs="Arial"/>
        </w:rPr>
        <w:t>10.</w:t>
      </w:r>
      <w:r w:rsidRPr="00FF3DC3">
        <w:rPr>
          <w:rFonts w:ascii="Arial" w:hAnsi="Arial" w:cs="Arial"/>
        </w:rPr>
        <w:tab/>
        <w:t xml:space="preserve">Bradbury JW, Vehrencamp SL. Principles of animal communication. 1st ed. Sunderland, MA, USA: Sinauer Associates, Inc; 1998. </w:t>
      </w:r>
    </w:p>
    <w:p w14:paraId="5C718C8B" w14:textId="77777777" w:rsidR="00FF3DC3" w:rsidRPr="00FF3DC3" w:rsidRDefault="00FF3DC3" w:rsidP="00FF3DC3">
      <w:pPr>
        <w:pStyle w:val="Bibliography"/>
        <w:rPr>
          <w:rFonts w:ascii="Arial" w:hAnsi="Arial" w:cs="Arial"/>
        </w:rPr>
      </w:pPr>
      <w:r w:rsidRPr="00FF3DC3">
        <w:rPr>
          <w:rFonts w:ascii="Arial" w:hAnsi="Arial" w:cs="Arial"/>
        </w:rPr>
        <w:t>11.</w:t>
      </w:r>
      <w:r w:rsidRPr="00FF3DC3">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0B298B63" w14:textId="77777777" w:rsidR="00FF3DC3" w:rsidRPr="00FF3DC3" w:rsidRDefault="00FF3DC3" w:rsidP="00FF3DC3">
      <w:pPr>
        <w:pStyle w:val="Bibliography"/>
        <w:rPr>
          <w:rFonts w:ascii="Arial" w:hAnsi="Arial" w:cs="Arial"/>
        </w:rPr>
      </w:pPr>
      <w:r w:rsidRPr="00FF3DC3">
        <w:rPr>
          <w:rFonts w:ascii="Arial" w:hAnsi="Arial" w:cs="Arial"/>
        </w:rPr>
        <w:t>12.</w:t>
      </w:r>
      <w:r w:rsidRPr="00FF3DC3">
        <w:rPr>
          <w:rFonts w:ascii="Arial" w:hAnsi="Arial" w:cs="Arial"/>
        </w:rPr>
        <w:tab/>
        <w:t xml:space="preserve">Ford JKB. Vocal traditions among resident killer whales (Orcinus orca) in coastal waters of British Columbia. Can J Zool. 1991 Jun;69(6):1454–83. </w:t>
      </w:r>
    </w:p>
    <w:p w14:paraId="53D5151A" w14:textId="77777777" w:rsidR="00FF3DC3" w:rsidRPr="00FF3DC3" w:rsidRDefault="00FF3DC3" w:rsidP="00FF3DC3">
      <w:pPr>
        <w:pStyle w:val="Bibliography"/>
        <w:rPr>
          <w:rFonts w:ascii="Arial" w:hAnsi="Arial" w:cs="Arial"/>
        </w:rPr>
      </w:pPr>
      <w:r w:rsidRPr="00FF3DC3">
        <w:rPr>
          <w:rFonts w:ascii="Arial" w:hAnsi="Arial" w:cs="Arial"/>
        </w:rPr>
        <w:t>13.</w:t>
      </w:r>
      <w:r w:rsidRPr="00FF3DC3">
        <w:rPr>
          <w:rFonts w:ascii="Arial" w:hAnsi="Arial" w:cs="Arial"/>
        </w:rPr>
        <w:tab/>
        <w:t xml:space="preserve">Nousek AE, Slater PJB, Wang C, Miller PJO. The influence of social affiliation on individual vocal signatures of northern resident killer whales (Orcinus orca). Biol Lett. 2006 Aug 8;2(4):481–4. </w:t>
      </w:r>
    </w:p>
    <w:p w14:paraId="309772DE" w14:textId="77777777" w:rsidR="00FF3DC3" w:rsidRPr="00FF3DC3" w:rsidRDefault="00FF3DC3" w:rsidP="00FF3DC3">
      <w:pPr>
        <w:pStyle w:val="Bibliography"/>
        <w:rPr>
          <w:rFonts w:ascii="Arial" w:hAnsi="Arial" w:cs="Arial"/>
        </w:rPr>
      </w:pPr>
      <w:r w:rsidRPr="00FF3DC3">
        <w:rPr>
          <w:rFonts w:ascii="Arial" w:hAnsi="Arial" w:cs="Arial"/>
        </w:rPr>
        <w:t>14.</w:t>
      </w:r>
      <w:r w:rsidRPr="00FF3DC3">
        <w:rPr>
          <w:rFonts w:ascii="Arial" w:hAnsi="Arial" w:cs="Arial"/>
        </w:rPr>
        <w:tab/>
        <w:t xml:space="preserve">Strager H. Pod-specific call repertoires and compound calls of killer whales, Orcinus orca Linnaeus, 1758, in the waters of northern Norway. Can J Zool. 1995 Jun;73(6):1037–47. </w:t>
      </w:r>
    </w:p>
    <w:p w14:paraId="3D1E821E" w14:textId="77777777" w:rsidR="00FF3DC3" w:rsidRPr="00FF3DC3" w:rsidRDefault="00FF3DC3" w:rsidP="00FF3DC3">
      <w:pPr>
        <w:pStyle w:val="Bibliography"/>
        <w:rPr>
          <w:rFonts w:ascii="Arial" w:hAnsi="Arial" w:cs="Arial"/>
        </w:rPr>
      </w:pPr>
      <w:r w:rsidRPr="00FF3DC3">
        <w:rPr>
          <w:rFonts w:ascii="Arial" w:hAnsi="Arial" w:cs="Arial"/>
        </w:rPr>
        <w:lastRenderedPageBreak/>
        <w:t>15.</w:t>
      </w:r>
      <w:r w:rsidRPr="00FF3DC3">
        <w:rPr>
          <w:rFonts w:ascii="Arial" w:hAnsi="Arial" w:cs="Arial"/>
        </w:rPr>
        <w:tab/>
        <w:t xml:space="preserve">Yurk H, Barrett-Lennard L, Ford JKB, Matkin CO. Cultural transmission within maternal lineages: vocal clans in resident killer whales in southern Alaska. Anim Behav. 2002 Jun 1;63(6):1103–19. </w:t>
      </w:r>
    </w:p>
    <w:p w14:paraId="5672A013" w14:textId="77777777" w:rsidR="00FF3DC3" w:rsidRPr="00FF3DC3" w:rsidRDefault="00FF3DC3" w:rsidP="00FF3DC3">
      <w:pPr>
        <w:pStyle w:val="Bibliography"/>
        <w:rPr>
          <w:rFonts w:ascii="Arial" w:hAnsi="Arial" w:cs="Arial"/>
        </w:rPr>
      </w:pPr>
      <w:r w:rsidRPr="00FF3DC3">
        <w:rPr>
          <w:rFonts w:ascii="Arial" w:hAnsi="Arial" w:cs="Arial"/>
        </w:rPr>
        <w:t>16.</w:t>
      </w:r>
      <w:r w:rsidRPr="00FF3DC3">
        <w:rPr>
          <w:rFonts w:ascii="Arial" w:hAnsi="Arial" w:cs="Arial"/>
        </w:rPr>
        <w:tab/>
        <w:t xml:space="preserve">Smith-Vidaurre G, Araya-Salas M, Wright TF. Individual signatures outweigh social group identity in contact calls of a communally nesting parrot. Behav Ecol. 2020 Mar 20;31(2):448–58. </w:t>
      </w:r>
    </w:p>
    <w:p w14:paraId="0673D751" w14:textId="77777777" w:rsidR="00FF3DC3" w:rsidRPr="00FF3DC3" w:rsidRDefault="00FF3DC3" w:rsidP="00FF3DC3">
      <w:pPr>
        <w:pStyle w:val="Bibliography"/>
        <w:rPr>
          <w:rFonts w:ascii="Arial" w:hAnsi="Arial" w:cs="Arial"/>
        </w:rPr>
      </w:pPr>
      <w:r w:rsidRPr="00FF3DC3">
        <w:rPr>
          <w:rFonts w:ascii="Arial" w:hAnsi="Arial" w:cs="Arial"/>
        </w:rPr>
        <w:t>17.</w:t>
      </w:r>
      <w:r w:rsidRPr="00FF3DC3">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2517ECCF" w14:textId="77777777" w:rsidR="00FF3DC3" w:rsidRPr="00FF3DC3" w:rsidRDefault="00FF3DC3" w:rsidP="00FF3DC3">
      <w:pPr>
        <w:pStyle w:val="Bibliography"/>
        <w:rPr>
          <w:rFonts w:ascii="Arial" w:hAnsi="Arial" w:cs="Arial"/>
        </w:rPr>
      </w:pPr>
      <w:r w:rsidRPr="00FF3DC3">
        <w:rPr>
          <w:rFonts w:ascii="Arial" w:hAnsi="Arial" w:cs="Arial"/>
        </w:rPr>
        <w:t>18.</w:t>
      </w:r>
      <w:r w:rsidRPr="00FF3DC3">
        <w:rPr>
          <w:rFonts w:ascii="Arial" w:hAnsi="Arial" w:cs="Arial"/>
        </w:rPr>
        <w:tab/>
        <w:t xml:space="preserve">Buhrman-Deever SC, Rappaport AR, Bradbury JW. Geographic Variation in Contact Calls of Feral North American Populations of the Monk Parakeet. The Condor. 2007 May 1;109(2):389–98. </w:t>
      </w:r>
    </w:p>
    <w:p w14:paraId="21E48563" w14:textId="77777777" w:rsidR="00FF3DC3" w:rsidRPr="00FF3DC3" w:rsidRDefault="00FF3DC3" w:rsidP="00FF3DC3">
      <w:pPr>
        <w:pStyle w:val="Bibliography"/>
        <w:rPr>
          <w:rFonts w:ascii="Arial" w:hAnsi="Arial" w:cs="Arial"/>
        </w:rPr>
      </w:pPr>
      <w:r w:rsidRPr="00FF3DC3">
        <w:rPr>
          <w:rFonts w:ascii="Arial" w:hAnsi="Arial" w:cs="Arial"/>
        </w:rPr>
        <w:t>19.</w:t>
      </w:r>
      <w:r w:rsidRPr="00FF3DC3">
        <w:rPr>
          <w:rFonts w:ascii="Arial" w:hAnsi="Arial" w:cs="Arial"/>
        </w:rPr>
        <w:tab/>
        <w:t xml:space="preserve">Smeele SQ, Senar JC, Aplin LM, McElreath MB. Evidence for vocal signatures and voice-prints in a wild parrot. R Soc Open Sci. 2023 Oct;10(10):230835. </w:t>
      </w:r>
    </w:p>
    <w:p w14:paraId="56DDE5AE" w14:textId="77777777" w:rsidR="00FF3DC3" w:rsidRPr="00FF3DC3" w:rsidRDefault="00FF3DC3" w:rsidP="00FF3DC3">
      <w:pPr>
        <w:pStyle w:val="Bibliography"/>
        <w:rPr>
          <w:rFonts w:ascii="Arial" w:hAnsi="Arial" w:cs="Arial"/>
        </w:rPr>
      </w:pPr>
      <w:r w:rsidRPr="00FF3DC3">
        <w:rPr>
          <w:rFonts w:ascii="Arial" w:hAnsi="Arial" w:cs="Arial"/>
        </w:rPr>
        <w:t>20.</w:t>
      </w:r>
      <w:r w:rsidRPr="00FF3DC3">
        <w:rPr>
          <w:rFonts w:ascii="Arial" w:hAnsi="Arial" w:cs="Arial"/>
        </w:rPr>
        <w:tab/>
        <w:t xml:space="preserve">Mammen DL, Nowicki S. Individual differences and within-flock convergence in chickadee calls. Behav Ecol Sociobiol. 1981 Oct 1;9(3):179–86. </w:t>
      </w:r>
    </w:p>
    <w:p w14:paraId="19C11F54" w14:textId="77777777" w:rsidR="00FF3DC3" w:rsidRPr="00FF3DC3" w:rsidRDefault="00FF3DC3" w:rsidP="00FF3DC3">
      <w:pPr>
        <w:pStyle w:val="Bibliography"/>
        <w:rPr>
          <w:rFonts w:ascii="Arial" w:hAnsi="Arial" w:cs="Arial"/>
        </w:rPr>
      </w:pPr>
      <w:r w:rsidRPr="00FF3DC3">
        <w:rPr>
          <w:rFonts w:ascii="Arial" w:hAnsi="Arial" w:cs="Arial"/>
        </w:rPr>
        <w:t>21.</w:t>
      </w:r>
      <w:r w:rsidRPr="00FF3DC3">
        <w:rPr>
          <w:rFonts w:ascii="Arial" w:hAnsi="Arial" w:cs="Arial"/>
        </w:rPr>
        <w:tab/>
        <w:t xml:space="preserve">Nowicki S. Vocal plasticity in captive black-capped chickadees: the acoustic basis and rate of call convergence. Anim Behav. 1989 Jan 1;37:64–73. </w:t>
      </w:r>
    </w:p>
    <w:p w14:paraId="20DB8833" w14:textId="77777777" w:rsidR="00FF3DC3" w:rsidRPr="00FF3DC3" w:rsidRDefault="00FF3DC3" w:rsidP="00FF3DC3">
      <w:pPr>
        <w:pStyle w:val="Bibliography"/>
        <w:rPr>
          <w:rFonts w:ascii="Arial" w:hAnsi="Arial" w:cs="Arial"/>
        </w:rPr>
      </w:pPr>
      <w:r w:rsidRPr="00FF3DC3">
        <w:rPr>
          <w:rFonts w:ascii="Arial" w:hAnsi="Arial" w:cs="Arial"/>
        </w:rPr>
        <w:t>22.</w:t>
      </w:r>
      <w:r w:rsidRPr="00FF3DC3">
        <w:rPr>
          <w:rFonts w:ascii="Arial" w:hAnsi="Arial" w:cs="Arial"/>
        </w:rPr>
        <w:tab/>
        <w:t xml:space="preserve">Janik VM, Slater PJB. The different roles of social learning in vocal communication. Anim Behav. 2000 Jul 1;60(1):1–11. </w:t>
      </w:r>
    </w:p>
    <w:p w14:paraId="2104C639" w14:textId="77777777" w:rsidR="00FF3DC3" w:rsidRPr="00FF3DC3" w:rsidRDefault="00FF3DC3" w:rsidP="00FF3DC3">
      <w:pPr>
        <w:pStyle w:val="Bibliography"/>
        <w:rPr>
          <w:rFonts w:ascii="Arial" w:hAnsi="Arial" w:cs="Arial"/>
        </w:rPr>
      </w:pPr>
      <w:r w:rsidRPr="00FF3DC3">
        <w:rPr>
          <w:rFonts w:ascii="Arial" w:hAnsi="Arial" w:cs="Arial"/>
        </w:rPr>
        <w:t>23.</w:t>
      </w:r>
      <w:r w:rsidRPr="00FF3DC3">
        <w:rPr>
          <w:rFonts w:ascii="Arial" w:hAnsi="Arial" w:cs="Arial"/>
        </w:rPr>
        <w:tab/>
        <w:t xml:space="preserve">Anikin A. Soundgen: An open-source tool for synthesizing nonverbal vocalizations. Behav Res Methods. 2019 Apr 1;51(2):778–92. </w:t>
      </w:r>
    </w:p>
    <w:p w14:paraId="4F354D4D" w14:textId="77777777" w:rsidR="00FF3DC3" w:rsidRPr="00FF3DC3" w:rsidRDefault="00FF3DC3" w:rsidP="00FF3DC3">
      <w:pPr>
        <w:pStyle w:val="Bibliography"/>
        <w:rPr>
          <w:rFonts w:ascii="Arial" w:hAnsi="Arial" w:cs="Arial"/>
        </w:rPr>
      </w:pPr>
      <w:r w:rsidRPr="00FF3DC3">
        <w:rPr>
          <w:rFonts w:ascii="Arial" w:hAnsi="Arial" w:cs="Arial"/>
        </w:rPr>
        <w:t>24.</w:t>
      </w:r>
      <w:r w:rsidRPr="00FF3DC3">
        <w:rPr>
          <w:rFonts w:ascii="Arial" w:hAnsi="Arial" w:cs="Arial"/>
        </w:rPr>
        <w:tab/>
        <w:t xml:space="preserve">Kershenbaum A, Sayigh LS, Janik VM. The Encoding of Individual Identity in Dolphin Signature Whistles: How Much Information Is Needed? PLOS ONE. 2013 Oct 23;8(10):e77671. </w:t>
      </w:r>
    </w:p>
    <w:p w14:paraId="4AE35F95" w14:textId="77777777" w:rsidR="00FF3DC3" w:rsidRPr="00FF3DC3" w:rsidRDefault="00FF3DC3" w:rsidP="00FF3DC3">
      <w:pPr>
        <w:pStyle w:val="Bibliography"/>
        <w:rPr>
          <w:rFonts w:ascii="Arial" w:hAnsi="Arial" w:cs="Arial"/>
        </w:rPr>
      </w:pPr>
      <w:r w:rsidRPr="00FF3DC3">
        <w:rPr>
          <w:rFonts w:ascii="Arial" w:hAnsi="Arial" w:cs="Arial"/>
        </w:rPr>
        <w:t>25.</w:t>
      </w:r>
      <w:r w:rsidRPr="00FF3DC3">
        <w:rPr>
          <w:rFonts w:ascii="Arial" w:hAnsi="Arial" w:cs="Arial"/>
        </w:rPr>
        <w:tab/>
        <w:t xml:space="preserve">Kershenbaum A, Garland EC. Quantifying similarity in animal vocal sequences: which metric performs best? Methods Ecol Evol. 2015;6(12):1452–61. </w:t>
      </w:r>
    </w:p>
    <w:p w14:paraId="0FD6C474" w14:textId="77777777" w:rsidR="00FF3DC3" w:rsidRPr="00FF3DC3" w:rsidRDefault="00FF3DC3" w:rsidP="00FF3DC3">
      <w:pPr>
        <w:pStyle w:val="Bibliography"/>
        <w:rPr>
          <w:rFonts w:ascii="Arial" w:hAnsi="Arial" w:cs="Arial"/>
        </w:rPr>
      </w:pPr>
      <w:r w:rsidRPr="00FF3DC3">
        <w:rPr>
          <w:rFonts w:ascii="Arial" w:hAnsi="Arial" w:cs="Arial"/>
        </w:rPr>
        <w:t>26.</w:t>
      </w:r>
      <w:r w:rsidRPr="00FF3DC3">
        <w:rPr>
          <w:rFonts w:ascii="Arial" w:hAnsi="Arial" w:cs="Arial"/>
        </w:rPr>
        <w:tab/>
        <w:t xml:space="preserve">Keen SC, Odom KJ, Webster MS, Kohn GM, Wright TF, Araya-Salas M. A machine learning approach for classifying and quantifying acoustic diversity. Methods Ecol Evol. 2021;12(7):1213–25. </w:t>
      </w:r>
    </w:p>
    <w:p w14:paraId="3D3B4A24" w14:textId="77777777" w:rsidR="00FF3DC3" w:rsidRPr="00FF3DC3" w:rsidRDefault="00FF3DC3" w:rsidP="00FF3DC3">
      <w:pPr>
        <w:pStyle w:val="Bibliography"/>
        <w:rPr>
          <w:rFonts w:ascii="Arial" w:hAnsi="Arial" w:cs="Arial"/>
        </w:rPr>
      </w:pPr>
      <w:r w:rsidRPr="00FF3DC3">
        <w:rPr>
          <w:rFonts w:ascii="Arial" w:hAnsi="Arial" w:cs="Arial"/>
        </w:rPr>
        <w:t>27.</w:t>
      </w:r>
      <w:r w:rsidRPr="00FF3DC3">
        <w:rPr>
          <w:rFonts w:ascii="Arial" w:hAnsi="Arial" w:cs="Arial"/>
        </w:rPr>
        <w:tab/>
        <w:t xml:space="preserve">Sawant S, Arvind C, Joshi V, Robin VV. Spectrogram cross-correlation can be used to measure the complexity of bird vocalizations. Methods Ecol Evol. 2022;13(2):459–72. </w:t>
      </w:r>
    </w:p>
    <w:p w14:paraId="2698232B" w14:textId="77777777" w:rsidR="00FF3DC3" w:rsidRPr="00FF3DC3" w:rsidRDefault="00FF3DC3" w:rsidP="00FF3DC3">
      <w:pPr>
        <w:pStyle w:val="Bibliography"/>
        <w:rPr>
          <w:rFonts w:ascii="Arial" w:hAnsi="Arial" w:cs="Arial"/>
        </w:rPr>
      </w:pPr>
      <w:r w:rsidRPr="00FF3DC3">
        <w:rPr>
          <w:rFonts w:ascii="Arial" w:hAnsi="Arial" w:cs="Arial"/>
        </w:rPr>
        <w:t>28.</w:t>
      </w:r>
      <w:r w:rsidRPr="00FF3DC3">
        <w:rPr>
          <w:rFonts w:ascii="Arial" w:hAnsi="Arial" w:cs="Arial"/>
        </w:rPr>
        <w:tab/>
        <w:t xml:space="preserve">Sueur J, Aubin T, Simonis C. Seewave, a Free Modular Tool for Sound Analysis and Synthesis. Bioacoustics. 2008 Jan 1;18(2):213–26. </w:t>
      </w:r>
    </w:p>
    <w:p w14:paraId="3589E52A" w14:textId="77777777" w:rsidR="00FF3DC3" w:rsidRPr="00FF3DC3" w:rsidRDefault="00FF3DC3" w:rsidP="00FF3DC3">
      <w:pPr>
        <w:pStyle w:val="Bibliography"/>
        <w:rPr>
          <w:rFonts w:ascii="Arial" w:hAnsi="Arial" w:cs="Arial"/>
        </w:rPr>
      </w:pPr>
      <w:r w:rsidRPr="00FF3DC3">
        <w:rPr>
          <w:rFonts w:ascii="Arial" w:hAnsi="Arial" w:cs="Arial"/>
        </w:rPr>
        <w:lastRenderedPageBreak/>
        <w:t>29.</w:t>
      </w:r>
      <w:r w:rsidRPr="00FF3DC3">
        <w:rPr>
          <w:rFonts w:ascii="Arial" w:hAnsi="Arial" w:cs="Arial"/>
        </w:rPr>
        <w:tab/>
        <w:t xml:space="preserve">Araya-Salas M, Smith-Vidaurre G. warbleR: an r package to streamline analysis of animal acoustic signals. Methods Ecol Evol. 2017;8(2):184–91. </w:t>
      </w:r>
    </w:p>
    <w:p w14:paraId="06294D1C" w14:textId="77777777" w:rsidR="00FF3DC3" w:rsidRPr="00FF3DC3" w:rsidRDefault="00FF3DC3" w:rsidP="00FF3DC3">
      <w:pPr>
        <w:pStyle w:val="Bibliography"/>
        <w:rPr>
          <w:rFonts w:ascii="Arial" w:hAnsi="Arial" w:cs="Arial"/>
        </w:rPr>
      </w:pPr>
      <w:r w:rsidRPr="00FF3DC3">
        <w:rPr>
          <w:rFonts w:ascii="Arial" w:hAnsi="Arial" w:cs="Arial"/>
        </w:rPr>
        <w:t>30.</w:t>
      </w:r>
      <w:r w:rsidRPr="00FF3DC3">
        <w:rPr>
          <w:rFonts w:ascii="Arial" w:hAnsi="Arial" w:cs="Arial"/>
        </w:rPr>
        <w:tab/>
        <w:t>Parsons D. The directory of tunes and musical themes [Internet]. Cambridge, Eng. : S. Brown; 1975 [cited 2024 Dec 20]. 298 p. Available from: http://archive.org/details/directoryoftunes0000pars</w:t>
      </w:r>
    </w:p>
    <w:p w14:paraId="797FDE45" w14:textId="77777777" w:rsidR="00FF3DC3" w:rsidRPr="00FF3DC3" w:rsidRDefault="00FF3DC3" w:rsidP="00FF3DC3">
      <w:pPr>
        <w:pStyle w:val="Bibliography"/>
        <w:rPr>
          <w:rFonts w:ascii="Arial" w:hAnsi="Arial" w:cs="Arial"/>
        </w:rPr>
      </w:pPr>
      <w:r w:rsidRPr="00FF3DC3">
        <w:rPr>
          <w:rFonts w:ascii="Arial" w:hAnsi="Arial" w:cs="Arial"/>
        </w:rPr>
        <w:t>31.</w:t>
      </w:r>
      <w:r w:rsidRPr="00FF3DC3">
        <w:rPr>
          <w:rFonts w:ascii="Arial" w:hAnsi="Arial" w:cs="Arial"/>
        </w:rPr>
        <w:tab/>
        <w:t xml:space="preserve">Downie JS. Music information retrieval. Annu Rev Inf Sci Technol. 2003;37(1):295–340. </w:t>
      </w:r>
    </w:p>
    <w:p w14:paraId="397EF8A0" w14:textId="77777777" w:rsidR="00FF3DC3" w:rsidRPr="00FF3DC3" w:rsidRDefault="00FF3DC3" w:rsidP="00FF3DC3">
      <w:pPr>
        <w:pStyle w:val="Bibliography"/>
        <w:rPr>
          <w:rFonts w:ascii="Arial" w:hAnsi="Arial" w:cs="Arial"/>
        </w:rPr>
      </w:pPr>
      <w:r w:rsidRPr="00FF3DC3">
        <w:rPr>
          <w:rFonts w:ascii="Arial" w:hAnsi="Arial" w:cs="Arial"/>
        </w:rPr>
        <w:t>32.</w:t>
      </w:r>
      <w:r w:rsidRPr="00FF3DC3">
        <w:rPr>
          <w:rFonts w:ascii="Arial" w:hAnsi="Arial" w:cs="Arial"/>
        </w:rPr>
        <w:tab/>
        <w:t xml:space="preserve">Clark CW, Marler P, Beeman K. Quantitative Analysis of Animal Vocal Phonology: an Application to Swamp Sparrow Song. Ethology. 1987;76(2):101–15. </w:t>
      </w:r>
    </w:p>
    <w:p w14:paraId="5714D9D5" w14:textId="77777777" w:rsidR="00FF3DC3" w:rsidRPr="00FF3DC3" w:rsidRDefault="00FF3DC3" w:rsidP="00FF3DC3">
      <w:pPr>
        <w:pStyle w:val="Bibliography"/>
        <w:rPr>
          <w:rFonts w:ascii="Arial" w:hAnsi="Arial" w:cs="Arial"/>
        </w:rPr>
      </w:pPr>
      <w:r w:rsidRPr="00FF3DC3">
        <w:rPr>
          <w:rFonts w:ascii="Arial" w:hAnsi="Arial" w:cs="Arial"/>
        </w:rPr>
        <w:t>33.</w:t>
      </w:r>
      <w:r w:rsidRPr="00FF3DC3">
        <w:rPr>
          <w:rFonts w:ascii="Arial" w:hAnsi="Arial" w:cs="Arial"/>
        </w:rPr>
        <w:tab/>
        <w:t xml:space="preserve">Beecher MD. Signalling systems for individual recognition: an information theory approach. Anim Behav. 1989 Aug 1;38(2):248–61. </w:t>
      </w:r>
    </w:p>
    <w:p w14:paraId="55F593B3" w14:textId="77777777" w:rsidR="00FF3DC3" w:rsidRPr="00FF3DC3" w:rsidRDefault="00FF3DC3" w:rsidP="00FF3DC3">
      <w:pPr>
        <w:pStyle w:val="Bibliography"/>
        <w:rPr>
          <w:rFonts w:ascii="Arial" w:hAnsi="Arial" w:cs="Arial"/>
        </w:rPr>
      </w:pPr>
      <w:r w:rsidRPr="00FF3DC3">
        <w:rPr>
          <w:rFonts w:ascii="Arial" w:hAnsi="Arial" w:cs="Arial"/>
        </w:rPr>
        <w:t>34.</w:t>
      </w:r>
      <w:r w:rsidRPr="00FF3DC3">
        <w:rPr>
          <w:rFonts w:ascii="Arial" w:hAnsi="Arial" w:cs="Arial"/>
        </w:rPr>
        <w:tab/>
        <w:t xml:space="preserve">Hartigan JA, Wong MA. Algorithm AS 136: A K-Means Clustering Algorithm. J R Stat Soc Ser C Appl Stat. 1979;28(1):100–8. </w:t>
      </w:r>
    </w:p>
    <w:p w14:paraId="49301344" w14:textId="77777777" w:rsidR="00FF3DC3" w:rsidRPr="00FF3DC3" w:rsidRDefault="00FF3DC3" w:rsidP="00FF3DC3">
      <w:pPr>
        <w:pStyle w:val="Bibliography"/>
        <w:rPr>
          <w:rFonts w:ascii="Arial" w:hAnsi="Arial" w:cs="Arial"/>
        </w:rPr>
      </w:pPr>
      <w:r w:rsidRPr="00FF3DC3">
        <w:rPr>
          <w:rFonts w:ascii="Arial" w:hAnsi="Arial" w:cs="Arial"/>
        </w:rPr>
        <w:t>35.</w:t>
      </w:r>
      <w:r w:rsidRPr="00FF3DC3">
        <w:rPr>
          <w:rFonts w:ascii="Arial" w:hAnsi="Arial" w:cs="Arial"/>
        </w:rPr>
        <w:tab/>
        <w:t xml:space="preserve">Bradbury JW, Balsby TJS. The functions of vocal learning in parrots | Behavioral Ecology and Sociobiology. Behav Ecol Sociobiol. 2016;70:293–312. </w:t>
      </w:r>
    </w:p>
    <w:p w14:paraId="545FFE5B" w14:textId="77777777" w:rsidR="00FF3DC3" w:rsidRPr="00FF3DC3" w:rsidRDefault="00FF3DC3" w:rsidP="00FF3DC3">
      <w:pPr>
        <w:pStyle w:val="Bibliography"/>
        <w:rPr>
          <w:rFonts w:ascii="Arial" w:hAnsi="Arial" w:cs="Arial"/>
        </w:rPr>
      </w:pPr>
      <w:r w:rsidRPr="00FF3DC3">
        <w:rPr>
          <w:rFonts w:ascii="Arial" w:hAnsi="Arial" w:cs="Arial"/>
        </w:rPr>
        <w:t>36.</w:t>
      </w:r>
      <w:r w:rsidRPr="00FF3DC3">
        <w:rPr>
          <w:rFonts w:ascii="Arial" w:hAnsi="Arial" w:cs="Arial"/>
        </w:rPr>
        <w:tab/>
        <w:t xml:space="preserve">Nottebohm F. The Origins of Vocal Learning. Am Nat. 1972 Jan;106(947):116–40. </w:t>
      </w:r>
    </w:p>
    <w:p w14:paraId="01ADBD0F" w14:textId="77777777" w:rsidR="00FF3DC3" w:rsidRPr="00FF3DC3" w:rsidRDefault="00FF3DC3" w:rsidP="00FF3DC3">
      <w:pPr>
        <w:pStyle w:val="Bibliography"/>
        <w:rPr>
          <w:rFonts w:ascii="Arial" w:hAnsi="Arial" w:cs="Arial"/>
        </w:rPr>
      </w:pPr>
      <w:r w:rsidRPr="00FF3DC3">
        <w:rPr>
          <w:rFonts w:ascii="Arial" w:hAnsi="Arial" w:cs="Arial"/>
        </w:rPr>
        <w:t>37.</w:t>
      </w:r>
      <w:r w:rsidRPr="00FF3DC3">
        <w:rPr>
          <w:rFonts w:ascii="Arial" w:hAnsi="Arial" w:cs="Arial"/>
        </w:rPr>
        <w:tab/>
        <w:t xml:space="preserve">McDonald MA, Mesnick SL, Hildebrand JA. Biogeographic characterization of blue whale song worldwide: Using song to identify populations. J Cetacean Res Manag. 2006;8(1):55–65. </w:t>
      </w:r>
    </w:p>
    <w:p w14:paraId="013A8D51" w14:textId="77777777" w:rsidR="00FF3DC3" w:rsidRPr="00FF3DC3" w:rsidRDefault="00FF3DC3" w:rsidP="00FF3DC3">
      <w:pPr>
        <w:pStyle w:val="Bibliography"/>
        <w:rPr>
          <w:rFonts w:ascii="Arial" w:hAnsi="Arial" w:cs="Arial"/>
        </w:rPr>
      </w:pPr>
      <w:r w:rsidRPr="00FF3DC3">
        <w:rPr>
          <w:rFonts w:ascii="Arial" w:hAnsi="Arial" w:cs="Arial"/>
        </w:rPr>
        <w:t>38.</w:t>
      </w:r>
      <w:r w:rsidRPr="00FF3DC3">
        <w:rPr>
          <w:rFonts w:ascii="Arial" w:hAnsi="Arial" w:cs="Arial"/>
        </w:rPr>
        <w:tab/>
        <w:t xml:space="preserve">Deecke VB, Ford JKB, Spong P. Dialect change in resident killer whales: implications for vocal learning and cultural transmission. Anim Behav. 2000 Nov 1;60(5):629–38. </w:t>
      </w:r>
    </w:p>
    <w:p w14:paraId="3E4C1DFE" w14:textId="77777777" w:rsidR="00FF3DC3" w:rsidRPr="00FF3DC3" w:rsidRDefault="00FF3DC3" w:rsidP="00FF3DC3">
      <w:pPr>
        <w:pStyle w:val="Bibliography"/>
        <w:rPr>
          <w:rFonts w:ascii="Arial" w:hAnsi="Arial" w:cs="Arial"/>
        </w:rPr>
      </w:pPr>
      <w:r w:rsidRPr="00FF3DC3">
        <w:rPr>
          <w:rFonts w:ascii="Arial" w:hAnsi="Arial" w:cs="Arial"/>
        </w:rPr>
        <w:t>39.</w:t>
      </w:r>
      <w:r w:rsidRPr="00FF3DC3">
        <w:rPr>
          <w:rFonts w:ascii="Arial" w:hAnsi="Arial" w:cs="Arial"/>
        </w:rPr>
        <w:tab/>
        <w:t xml:space="preserve">Smith-Vidaurre G, Perez-Marrufo V, Wright TF. Individual vocal signatures show reduced complexity following invasion. Anim Behav. 2021 Sep 1;179:15–39. </w:t>
      </w:r>
    </w:p>
    <w:p w14:paraId="09276147" w14:textId="77777777" w:rsidR="00FF3DC3" w:rsidRPr="00FF3DC3" w:rsidRDefault="00FF3DC3" w:rsidP="00FF3DC3">
      <w:pPr>
        <w:pStyle w:val="Bibliography"/>
        <w:rPr>
          <w:rFonts w:ascii="Arial" w:hAnsi="Arial" w:cs="Arial"/>
        </w:rPr>
      </w:pPr>
      <w:r w:rsidRPr="00FF3DC3">
        <w:rPr>
          <w:rFonts w:ascii="Arial" w:hAnsi="Arial" w:cs="Arial"/>
        </w:rPr>
        <w:t>40.</w:t>
      </w:r>
      <w:r w:rsidRPr="00FF3DC3">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46CB9684" w14:textId="77777777" w:rsidR="00FF3DC3" w:rsidRPr="00FF3DC3" w:rsidRDefault="00FF3DC3" w:rsidP="00FF3DC3">
      <w:pPr>
        <w:pStyle w:val="Bibliography"/>
        <w:rPr>
          <w:rFonts w:ascii="Arial" w:hAnsi="Arial" w:cs="Arial"/>
        </w:rPr>
      </w:pPr>
      <w:r w:rsidRPr="00FF3DC3">
        <w:rPr>
          <w:rFonts w:ascii="Arial" w:hAnsi="Arial" w:cs="Arial"/>
        </w:rPr>
        <w:t>41.</w:t>
      </w:r>
      <w:r w:rsidRPr="00FF3DC3">
        <w:rPr>
          <w:rFonts w:ascii="Arial" w:hAnsi="Arial" w:cs="Arial"/>
        </w:rPr>
        <w:tab/>
        <w:t xml:space="preserve">Berg KS, Delgado S, Cortopassi KA, Beissinger SR, Bradbury JW. Vertical transmission of learned signatures in a wild parrot. Proc R Soc B Biol Sci. 2011 Jul 13;279(1728):585–91. </w:t>
      </w:r>
    </w:p>
    <w:p w14:paraId="0B5A28DD" w14:textId="77777777" w:rsidR="00FF3DC3" w:rsidRPr="00FF3DC3" w:rsidRDefault="00FF3DC3" w:rsidP="00FF3DC3">
      <w:pPr>
        <w:pStyle w:val="Bibliography"/>
        <w:rPr>
          <w:rFonts w:ascii="Arial" w:hAnsi="Arial" w:cs="Arial"/>
        </w:rPr>
      </w:pPr>
      <w:r w:rsidRPr="00FF3DC3">
        <w:rPr>
          <w:rFonts w:ascii="Arial" w:hAnsi="Arial" w:cs="Arial"/>
        </w:rPr>
        <w:t>42.</w:t>
      </w:r>
      <w:r w:rsidRPr="00FF3DC3">
        <w:rPr>
          <w:rFonts w:ascii="Arial" w:hAnsi="Arial" w:cs="Arial"/>
        </w:rPr>
        <w:tab/>
        <w:t xml:space="preserve">Hile AG, Plummer TK, Striedter GF. Male vocal imitation produces call convergence during pair bonding in budgerigars, </w:t>
      </w:r>
      <w:r w:rsidRPr="00FF3DC3">
        <w:rPr>
          <w:rFonts w:ascii="Arial" w:hAnsi="Arial" w:cs="Arial"/>
          <w:i/>
          <w:iCs/>
        </w:rPr>
        <w:t>Melopsittacus undulatus</w:t>
      </w:r>
      <w:r w:rsidRPr="00FF3DC3">
        <w:rPr>
          <w:rFonts w:ascii="Arial" w:hAnsi="Arial" w:cs="Arial"/>
        </w:rPr>
        <w:t xml:space="preserve">. Anim Behav. 2000 Jun 1;59(6):1209–18. </w:t>
      </w:r>
    </w:p>
    <w:p w14:paraId="1CDE50C6" w14:textId="77777777" w:rsidR="00FF3DC3" w:rsidRPr="00FF3DC3" w:rsidRDefault="00FF3DC3" w:rsidP="00FF3DC3">
      <w:pPr>
        <w:pStyle w:val="Bibliography"/>
        <w:rPr>
          <w:rFonts w:ascii="Arial" w:hAnsi="Arial" w:cs="Arial"/>
        </w:rPr>
      </w:pPr>
      <w:r w:rsidRPr="00FF3DC3">
        <w:rPr>
          <w:rFonts w:ascii="Arial" w:hAnsi="Arial" w:cs="Arial"/>
        </w:rPr>
        <w:lastRenderedPageBreak/>
        <w:t>43.</w:t>
      </w:r>
      <w:r w:rsidRPr="00FF3DC3">
        <w:rPr>
          <w:rFonts w:ascii="Arial" w:hAnsi="Arial" w:cs="Arial"/>
        </w:rPr>
        <w:tab/>
        <w:t xml:space="preserve">Kershenbaum A, Ilany A, Blaustein L, Geffen E. Syntactic structure and geographical dialects in the songs of male rock hyraxes. Proc R Soc B Biol Sci. 2012 Apr 18;279(1740):2974. </w:t>
      </w:r>
    </w:p>
    <w:p w14:paraId="17CD6F09" w14:textId="77777777" w:rsidR="00FF3DC3" w:rsidRPr="00FF3DC3" w:rsidRDefault="00FF3DC3" w:rsidP="00FF3DC3">
      <w:pPr>
        <w:pStyle w:val="Bibliography"/>
        <w:rPr>
          <w:rFonts w:ascii="Arial" w:hAnsi="Arial" w:cs="Arial"/>
        </w:rPr>
      </w:pPr>
      <w:r w:rsidRPr="00FF3DC3">
        <w:rPr>
          <w:rFonts w:ascii="Arial" w:hAnsi="Arial" w:cs="Arial"/>
        </w:rPr>
        <w:t>44.</w:t>
      </w:r>
      <w:r w:rsidRPr="00FF3DC3">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3F295B1A" w14:textId="77777777" w:rsidR="00FF3DC3" w:rsidRPr="00FF3DC3" w:rsidRDefault="00FF3DC3" w:rsidP="00FF3DC3">
      <w:pPr>
        <w:pStyle w:val="Bibliography"/>
        <w:rPr>
          <w:rFonts w:ascii="Arial" w:hAnsi="Arial" w:cs="Arial"/>
        </w:rPr>
      </w:pPr>
      <w:r w:rsidRPr="00FF3DC3">
        <w:rPr>
          <w:rFonts w:ascii="Arial" w:hAnsi="Arial" w:cs="Arial"/>
        </w:rPr>
        <w:t>45.</w:t>
      </w:r>
      <w:r w:rsidRPr="00FF3DC3">
        <w:rPr>
          <w:rFonts w:ascii="Arial" w:hAnsi="Arial" w:cs="Arial"/>
        </w:rPr>
        <w:tab/>
        <w:t xml:space="preserve">Coppinger BA, Davis JE, Freeberg TM. Flock-mate familiarity affects note composition of chickadee calls. Acta Ethologica. 2019 Feb 1;22(1):73–7. </w:t>
      </w:r>
    </w:p>
    <w:p w14:paraId="3098BC14" w14:textId="77777777" w:rsidR="00FF3DC3" w:rsidRPr="00FF3DC3" w:rsidRDefault="00FF3DC3" w:rsidP="00FF3DC3">
      <w:pPr>
        <w:pStyle w:val="Bibliography"/>
        <w:rPr>
          <w:rFonts w:ascii="Arial" w:hAnsi="Arial" w:cs="Arial"/>
        </w:rPr>
      </w:pPr>
      <w:r w:rsidRPr="00FF3DC3">
        <w:rPr>
          <w:rFonts w:ascii="Arial" w:hAnsi="Arial" w:cs="Arial"/>
        </w:rPr>
        <w:t>46.</w:t>
      </w:r>
      <w:r w:rsidRPr="00FF3DC3">
        <w:rPr>
          <w:rFonts w:ascii="Arial" w:hAnsi="Arial" w:cs="Arial"/>
        </w:rPr>
        <w:tab/>
        <w:t xml:space="preserve">Freeberg TM. Social Complexity Can Drive Vocal Complexity: Group Size Influences Vocal Information in Carolina Chickadees. Psychol Sci. 2006 Jul 1;17(7):557–61. </w:t>
      </w:r>
    </w:p>
    <w:p w14:paraId="6E74179D" w14:textId="77777777" w:rsidR="00FF3DC3" w:rsidRPr="00FF3DC3" w:rsidRDefault="00FF3DC3" w:rsidP="00FF3DC3">
      <w:pPr>
        <w:pStyle w:val="Bibliography"/>
        <w:rPr>
          <w:rFonts w:ascii="Arial" w:hAnsi="Arial" w:cs="Arial"/>
        </w:rPr>
      </w:pPr>
      <w:r w:rsidRPr="00FF3DC3">
        <w:rPr>
          <w:rFonts w:ascii="Arial" w:hAnsi="Arial" w:cs="Arial"/>
        </w:rPr>
        <w:t>47.</w:t>
      </w:r>
      <w:r w:rsidRPr="00FF3DC3">
        <w:rPr>
          <w:rFonts w:ascii="Arial" w:hAnsi="Arial" w:cs="Arial"/>
        </w:rPr>
        <w:tab/>
        <w:t xml:space="preserve">Selman ZA, Freeberg TM. Complexity in Chick-a-Dee Calls of Mountain Chickadees (Poecile gambeli): Call Variation Associated With Flock Size and Flight. Ethology. 2024;n/a(n/a):e13523. </w:t>
      </w:r>
    </w:p>
    <w:p w14:paraId="76BAE5C2" w14:textId="77777777" w:rsidR="00FF3DC3" w:rsidRPr="00FF3DC3" w:rsidRDefault="00FF3DC3" w:rsidP="00FF3DC3">
      <w:pPr>
        <w:pStyle w:val="Bibliography"/>
        <w:rPr>
          <w:rFonts w:ascii="Arial" w:hAnsi="Arial" w:cs="Arial"/>
        </w:rPr>
      </w:pPr>
      <w:r w:rsidRPr="00FF3DC3">
        <w:rPr>
          <w:rFonts w:ascii="Arial" w:hAnsi="Arial" w:cs="Arial"/>
        </w:rPr>
        <w:t>48.</w:t>
      </w:r>
      <w:r w:rsidRPr="00FF3DC3">
        <w:rPr>
          <w:rFonts w:ascii="Arial" w:hAnsi="Arial" w:cs="Arial"/>
        </w:rPr>
        <w:tab/>
        <w:t xml:space="preserve">Kershenbaum A. Entropy rate as a measure of animal vocal complexity. Bioacoustics. 2014 Sep 2;23(3):195–208. </w:t>
      </w:r>
    </w:p>
    <w:p w14:paraId="7B0D29E6" w14:textId="77777777" w:rsidR="00FF3DC3" w:rsidRPr="00FF3DC3" w:rsidRDefault="00FF3DC3" w:rsidP="00FF3DC3">
      <w:pPr>
        <w:pStyle w:val="Bibliography"/>
        <w:rPr>
          <w:rFonts w:ascii="Arial" w:hAnsi="Arial" w:cs="Arial"/>
        </w:rPr>
      </w:pPr>
      <w:r w:rsidRPr="00FF3DC3">
        <w:rPr>
          <w:rFonts w:ascii="Arial" w:hAnsi="Arial" w:cs="Arial"/>
        </w:rPr>
        <w:t>49.</w:t>
      </w:r>
      <w:r w:rsidRPr="00FF3DC3">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03DE6687" w14:textId="746CBC0C"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BF7FCBE" w:rsidR="001F49DD" w:rsidRDefault="001F49DD" w:rsidP="00DB1BE9">
      <w:pPr>
        <w:spacing w:line="480" w:lineRule="auto"/>
        <w:rPr>
          <w:rFonts w:ascii="Arial" w:hAnsi="Arial" w:cs="Arial"/>
          <w:b/>
          <w:bCs/>
          <w:sz w:val="20"/>
          <w:szCs w:val="20"/>
        </w:rPr>
      </w:pPr>
    </w:p>
    <w:p w14:paraId="73E27719" w14:textId="60983B3F" w:rsidR="001F49DD" w:rsidRPr="00FD0CFF" w:rsidRDefault="001F49DD" w:rsidP="00DB1BE9">
      <w:pPr>
        <w:spacing w:line="480" w:lineRule="auto"/>
        <w:rPr>
          <w:rFonts w:ascii="Arial" w:hAnsi="Arial" w:cs="Arial"/>
        </w:rPr>
      </w:pPr>
      <w:commentRangeStart w:id="53"/>
      <w:commentRangeEnd w:id="53"/>
      <w:r>
        <w:rPr>
          <w:rStyle w:val="CommentReference"/>
        </w:rPr>
        <w:commentReference w:id="53"/>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617E966F" w:rsidR="00FD0CFF" w:rsidRDefault="00FD0CFF" w:rsidP="00DB1BE9">
      <w:pPr>
        <w:spacing w:line="480" w:lineRule="auto"/>
        <w:rPr>
          <w:rFonts w:ascii="Arial" w:hAnsi="Arial" w:cs="Arial"/>
        </w:rPr>
      </w:pPr>
      <w:r>
        <w:rPr>
          <w:rFonts w:ascii="Arial" w:hAnsi="Arial" w:cs="Arial"/>
        </w:rPr>
        <w:lastRenderedPageBreak/>
        <w:t>Supplemental figure 2</w:t>
      </w:r>
      <w:r w:rsidR="00D0739A">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F5875F6" w:rsidR="00FD0CFF" w:rsidRDefault="00FD0CFF" w:rsidP="00DB1BE9">
      <w:pPr>
        <w:spacing w:line="480" w:lineRule="auto"/>
        <w:rPr>
          <w:rFonts w:ascii="Arial" w:hAnsi="Arial" w:cs="Arial"/>
        </w:rPr>
      </w:pPr>
    </w:p>
    <w:p w14:paraId="196E6DA9" w14:textId="20229F4B" w:rsidR="00CD758C" w:rsidRDefault="00FD0CFF" w:rsidP="00DB1BE9">
      <w:pPr>
        <w:spacing w:line="480" w:lineRule="auto"/>
        <w:rPr>
          <w:ins w:id="54" w:author="Smith Vidaurre, Grace" w:date="2025-08-04T17:27:00Z" w16du:dateUtc="2025-08-04T21:27:00Z"/>
          <w:rFonts w:ascii="Arial" w:hAnsi="Arial" w:cs="Arial"/>
        </w:rPr>
      </w:pPr>
      <w:r>
        <w:rPr>
          <w:rFonts w:ascii="Arial" w:hAnsi="Arial" w:cs="Arial"/>
        </w:rPr>
        <w:t>Supplemental figure 3</w:t>
      </w:r>
      <w:r w:rsidR="00D0739A">
        <w:rPr>
          <w:rFonts w:ascii="Arial" w:hAnsi="Arial" w:cs="Arial"/>
        </w:rPr>
        <w:t>: : orange = group, blue = individual</w:t>
      </w:r>
    </w:p>
    <w:p w14:paraId="6B45CE05" w14:textId="77777777" w:rsidR="00CD758C" w:rsidRDefault="00CD758C">
      <w:pPr>
        <w:rPr>
          <w:ins w:id="55" w:author="Smith Vidaurre, Grace" w:date="2025-08-04T17:27:00Z" w16du:dateUtc="2025-08-04T21:27:00Z"/>
          <w:rFonts w:ascii="Arial" w:hAnsi="Arial" w:cs="Arial"/>
        </w:rPr>
      </w:pPr>
      <w:ins w:id="56" w:author="Smith Vidaurre, Grace" w:date="2025-08-04T17:27:00Z" w16du:dateUtc="2025-08-04T21:27:00Z">
        <w:r>
          <w:rPr>
            <w:rFonts w:ascii="Arial" w:hAnsi="Arial" w:cs="Arial"/>
          </w:rPr>
          <w:br w:type="page"/>
        </w:r>
      </w:ins>
    </w:p>
    <w:p w14:paraId="6EA24B0C" w14:textId="77777777" w:rsidR="00CD758C" w:rsidRDefault="00CD758C" w:rsidP="00CD758C">
      <w:pPr>
        <w:spacing w:line="480" w:lineRule="auto"/>
        <w:rPr>
          <w:ins w:id="57" w:author="Smith Vidaurre, Grace" w:date="2025-08-04T17:27:00Z" w16du:dateUtc="2025-08-04T21:27:00Z"/>
          <w:rFonts w:ascii="Arial" w:hAnsi="Arial" w:cs="Arial"/>
        </w:rPr>
      </w:pPr>
    </w:p>
    <w:p w14:paraId="632609E9" w14:textId="731C277F" w:rsidR="00CD758C" w:rsidRDefault="00CD758C" w:rsidP="00CD758C">
      <w:pPr>
        <w:spacing w:line="480" w:lineRule="auto"/>
        <w:rPr>
          <w:rFonts w:ascii="Arial" w:hAnsi="Arial" w:cs="Arial"/>
        </w:rPr>
      </w:pPr>
      <w:commentRangeStart w:id="58"/>
      <w:commentRangeStart w:id="59"/>
      <w:commentRangeStart w:id="60"/>
      <w:r>
        <w:rPr>
          <w:rFonts w:ascii="Arial" w:hAnsi="Arial" w:cs="Arial"/>
        </w:rPr>
        <w:t xml:space="preserve">Table </w:t>
      </w:r>
      <w:commentRangeEnd w:id="58"/>
      <w:r>
        <w:rPr>
          <w:rStyle w:val="CommentReference"/>
        </w:rPr>
        <w:commentReference w:id="58"/>
      </w:r>
      <w:commentRangeEnd w:id="59"/>
      <w:r>
        <w:rPr>
          <w:rStyle w:val="CommentReference"/>
        </w:rPr>
        <w:commentReference w:id="59"/>
      </w:r>
      <w:commentRangeEnd w:id="60"/>
      <w:r>
        <w:rPr>
          <w:rStyle w:val="CommentReference"/>
        </w:rPr>
        <w:commentReference w:id="60"/>
      </w:r>
      <w:r>
        <w:rPr>
          <w:rFonts w:ascii="Arial" w:hAnsi="Arial" w:cs="Arial"/>
        </w:rPr>
        <w:t xml:space="preserve">S1: </w:t>
      </w:r>
      <w:r w:rsidR="00113FAA">
        <w:rPr>
          <w:rFonts w:ascii="Arial" w:hAnsi="Arial" w:cs="Arial"/>
        </w:rPr>
        <w:t>Effect size calculations to detect the social level with the greatest amount of identity information encoding</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1E1A58">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1E1A58">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1E1A58">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1E1A58">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1E1A58">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1E1A58">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1E1A58">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1E1A58">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1E1A58">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1E1A58">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1E1A58">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1E1A58">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1E1A58">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1E1A58">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1E1A58">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1E1A58">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1E1A58">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1E1A58">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1E1A58">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1E1A58">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1E1A58">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1E1A58">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1E1A58">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1E1A58">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1E1A58">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1E1A58">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Group Information Proportion: 1</w:t>
            </w:r>
          </w:p>
        </w:tc>
      </w:tr>
      <w:tr w:rsidR="00CD758C" w:rsidRPr="004662E9" w14:paraId="05C800B9" w14:textId="77777777" w:rsidTr="001E1A58">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1E1A58">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1E1A58">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1E1A58">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1E1A58">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1E1A58">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1E1A58">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1E1A58">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1E1A58">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ins w:id="61" w:author="Smith Vidaurre, Grace" w:date="2025-08-04T17:27:00Z" w16du:dateUtc="2025-08-04T21:27:00Z"/>
          <w:rFonts w:ascii="Arial" w:hAnsi="Arial" w:cs="Arial"/>
        </w:rPr>
      </w:pPr>
    </w:p>
    <w:p w14:paraId="559C42B8" w14:textId="77777777" w:rsidR="00CD758C" w:rsidRDefault="00CD758C" w:rsidP="00CD758C">
      <w:pPr>
        <w:spacing w:line="480" w:lineRule="auto"/>
        <w:rPr>
          <w:ins w:id="62" w:author="Smith Vidaurre, Grace" w:date="2025-08-04T17:27:00Z" w16du:dateUtc="2025-08-04T21:27:00Z"/>
          <w:rFonts w:ascii="Arial" w:hAnsi="Arial" w:cs="Arial"/>
          <w:b/>
          <w:bCs/>
          <w:sz w:val="22"/>
          <w:szCs w:val="22"/>
        </w:rPr>
      </w:pPr>
    </w:p>
    <w:p w14:paraId="2BBA2B7A" w14:textId="77777777" w:rsidR="00D0739A" w:rsidRDefault="00D0739A" w:rsidP="00DB1BE9">
      <w:pPr>
        <w:spacing w:line="480" w:lineRule="auto"/>
        <w:rPr>
          <w:rFonts w:ascii="Arial" w:hAnsi="Arial" w:cs="Arial"/>
        </w:rPr>
      </w:pP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63"/>
      <w:r>
        <w:rPr>
          <w:rFonts w:ascii="Arial" w:hAnsi="Arial" w:cs="Arial"/>
        </w:rPr>
        <w:t>This suggests that individuals are being categorized in distinct individual clusters when running traditional bioacoustics analyses on our synthetically generated calls.</w:t>
      </w:r>
      <w:commentRangeEnd w:id="63"/>
      <w:r>
        <w:rPr>
          <w:rStyle w:val="CommentReference"/>
        </w:rPr>
        <w:commentReference w:id="63"/>
      </w:r>
    </w:p>
    <w:p w14:paraId="25623B42" w14:textId="77777777" w:rsidR="00D302FC" w:rsidRPr="00502FF3" w:rsidRDefault="00D302FC">
      <w:pPr>
        <w:rPr>
          <w:rFonts w:ascii="Arial" w:hAnsi="Arial" w:cs="Arial"/>
        </w:rPr>
      </w:pPr>
    </w:p>
    <w:p w14:paraId="4A7820CE" w14:textId="34D1AB0F" w:rsidR="002733D3" w:rsidRDefault="002733D3" w:rsidP="00A931F0">
      <w:pPr>
        <w:rPr>
          <w:ins w:id="64"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65" w:author="Smith Vidaurre, Grace" w:date="2025-05-22T14:24:00Z" w16du:dateUtc="2025-05-22T18:24:00Z"/>
          <w:rFonts w:ascii="Arial" w:hAnsi="Arial" w:cs="Arial"/>
          <w:b/>
          <w:bCs/>
        </w:rPr>
      </w:pPr>
    </w:p>
    <w:p w14:paraId="22773B19" w14:textId="59FBD500" w:rsidR="008D111B" w:rsidRDefault="008D111B" w:rsidP="008D111B">
      <w:pPr>
        <w:spacing w:line="480" w:lineRule="auto"/>
        <w:ind w:firstLine="720"/>
        <w:rPr>
          <w:ins w:id="66"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sidR="00FF3DC3">
        <w:rPr>
          <w:rFonts w:ascii="Arial" w:hAnsi="Arial" w:cs="Arial"/>
        </w:rPr>
        <w:instrText xml:space="preserve"> ADDIN ZOTERO_ITEM CSL_CITATION {"citationID":"OXQST7BV","properties":{"formattedCitation":"(2,3,35,36)","plainCitation":"(2,3,35,36)","noteIndex":0},"citationItems":[{"id":579,"uris":["http://zotero.org/groups/5786507/items/KCHIWFKD"],"itemData":{"id":579,"type":"article-journal","container-title":"Behavioral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00FF3DC3" w:rsidRPr="00FF3DC3">
        <w:rPr>
          <w:rFonts w:ascii="Arial" w:hAnsi="Arial" w:cs="Arial"/>
        </w:rPr>
        <w:t>(2,3,35,36)</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67"/>
      <w:r>
        <w:rPr>
          <w:rFonts w:ascii="Arial" w:hAnsi="Arial" w:cs="Arial"/>
        </w:rPr>
        <w:t>evolve</w:t>
      </w:r>
      <w:commentRangeEnd w:id="67"/>
      <w:r>
        <w:rPr>
          <w:rStyle w:val="CommentReference"/>
        </w:rPr>
        <w:commentReference w:id="67"/>
      </w:r>
      <w:r>
        <w:rPr>
          <w:rFonts w:ascii="Arial" w:hAnsi="Arial" w:cs="Arial"/>
        </w:rPr>
        <w:t>.</w:t>
      </w:r>
    </w:p>
    <w:p w14:paraId="0FC8D814" w14:textId="77777777" w:rsidR="008D111B" w:rsidRDefault="008D111B" w:rsidP="008D111B">
      <w:pPr>
        <w:spacing w:line="480" w:lineRule="auto"/>
        <w:ind w:firstLine="720"/>
        <w:rPr>
          <w:ins w:id="68" w:author="Smith Vidaurre, Grace" w:date="2025-05-22T14:25:00Z" w16du:dateUtc="2025-05-22T18:25:00Z"/>
          <w:rFonts w:ascii="Arial" w:hAnsi="Arial" w:cs="Arial"/>
        </w:rPr>
      </w:pPr>
    </w:p>
    <w:p w14:paraId="57D8FAED" w14:textId="156DE808" w:rsidR="008D111B" w:rsidRDefault="008D111B" w:rsidP="008D111B">
      <w:pPr>
        <w:spacing w:line="480" w:lineRule="auto"/>
        <w:ind w:firstLine="720"/>
        <w:rPr>
          <w:ins w:id="69" w:author="Smith Vidaurre, Grace" w:date="2025-05-22T14:34:00Z" w16du:dateUtc="2025-05-22T18:34:00Z"/>
          <w:rFonts w:ascii="Arial" w:hAnsi="Arial" w:cs="Arial"/>
        </w:rPr>
      </w:pPr>
      <w:commentRangeStart w:id="70"/>
      <w:ins w:id="71"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ins>
      <w:r w:rsidR="00FF3DC3">
        <w:rPr>
          <w:rFonts w:ascii="Arial" w:hAnsi="Arial" w:cs="Arial"/>
        </w:rPr>
        <w:instrText xml:space="preserve"> ADDIN ZOTERO_ITEM CSL_CITATION {"citationID":"rAU7Cgl8","properties":{"formattedCitation":"(37)","plainCitation":"(37)","noteIndex":0},"citationItems":[{"id":520,"uris":["http://zotero.org/groups/5786507/items/7BKS52MV"],"itemData":{"id":520,"type":"article-journal","abstract":"Blue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ins w:id="72" w:author="Smith Vidaurre, Grace" w:date="2025-05-22T14:25:00Z" w16du:dateUtc="2025-05-22T18:25:00Z">
        <w:r>
          <w:rPr>
            <w:rFonts w:ascii="Arial" w:hAnsi="Arial" w:cs="Arial"/>
          </w:rPr>
          <w:fldChar w:fldCharType="separate"/>
        </w:r>
      </w:ins>
      <w:r w:rsidR="00FF3DC3" w:rsidRPr="00FF3DC3">
        <w:rPr>
          <w:rFonts w:ascii="Arial" w:hAnsi="Arial" w:cs="Arial"/>
        </w:rPr>
        <w:t>(37)</w:t>
      </w:r>
      <w:ins w:id="73" w:author="Smith Vidaurre, Grace" w:date="2025-05-22T14:25:00Z" w16du:dateUtc="2025-05-22T18:25:00Z">
        <w:r>
          <w:rPr>
            <w:rFonts w:ascii="Arial" w:hAnsi="Arial" w:cs="Arial"/>
          </w:rPr>
          <w:fldChar w:fldCharType="end"/>
        </w:r>
        <w:r>
          <w:rPr>
            <w:rFonts w:ascii="Arial" w:hAnsi="Arial" w:cs="Arial"/>
          </w:rPr>
          <w:t xml:space="preserve"> or automated classification </w:t>
        </w:r>
        <w:r>
          <w:rPr>
            <w:rFonts w:ascii="Arial" w:hAnsi="Arial" w:cs="Arial"/>
          </w:rPr>
          <w:fldChar w:fldCharType="begin"/>
        </w:r>
      </w:ins>
      <w:r w:rsidR="00FF3DC3">
        <w:rPr>
          <w:rFonts w:ascii="Arial" w:hAnsi="Arial" w:cs="Arial"/>
        </w:rPr>
        <w:instrText xml:space="preserve"> ADDIN ZOTERO_ITEM CSL_CITATION {"citationID":"IfayIE36","properties":{"formattedCitation":"(38,39)","plainCitation":"(38,39)","noteIndex":0},"citationItems":[{"id":522,"uris":["http://zotero.org/groups/5786507/items/V2UWNIJQ"],"itemData":{"id":522,"type":"article-journal","abstract":"Variation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ins w:id="74" w:author="Smith Vidaurre, Grace" w:date="2025-05-22T14:25:00Z" w16du:dateUtc="2025-05-22T18:25:00Z">
        <w:r>
          <w:rPr>
            <w:rFonts w:ascii="Arial" w:hAnsi="Arial" w:cs="Arial"/>
          </w:rPr>
          <w:fldChar w:fldCharType="separate"/>
        </w:r>
      </w:ins>
      <w:r w:rsidR="00FF3DC3" w:rsidRPr="00FF3DC3">
        <w:rPr>
          <w:rFonts w:ascii="Arial" w:hAnsi="Arial" w:cs="Arial"/>
        </w:rPr>
        <w:t>(38,39)</w:t>
      </w:r>
      <w:ins w:id="75" w:author="Smith Vidaurre, Grace" w:date="2025-05-22T14:25:00Z" w16du:dateUtc="2025-05-22T18:25:00Z">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ins>
      <w:r w:rsidR="00FF3DC3">
        <w:rPr>
          <w:rFonts w:ascii="Arial" w:hAnsi="Arial" w:cs="Arial"/>
        </w:rPr>
        <w:instrText xml:space="preserve"> ADDIN ZOTERO_ITEM CSL_CITATION {"citationID":"ypmC2vLC","properties":{"formattedCitation":"(5,8,16,17,40,41)","plainCitation":"(5,8,16,17,40,41)","noteIndex":0},"citationItems":[{"id":534,"uris":["http://zotero.org/groups/5786507/items/DLH8HEV6"],"itemData":{"id":534,"type":"article-journal","abstract":"Vocal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6" w:author="Smith Vidaurre, Grace" w:date="2025-05-22T14:25:00Z" w16du:dateUtc="2025-05-22T18:25:00Z">
        <w:r>
          <w:rPr>
            <w:rFonts w:ascii="Arial" w:hAnsi="Arial" w:cs="Arial"/>
          </w:rPr>
          <w:fldChar w:fldCharType="separate"/>
        </w:r>
      </w:ins>
      <w:r w:rsidR="00FF3DC3" w:rsidRPr="00FF3DC3">
        <w:rPr>
          <w:rFonts w:ascii="Arial" w:hAnsi="Arial" w:cs="Arial"/>
        </w:rPr>
        <w:t>(5,8,16,17,40,41)</w:t>
      </w:r>
      <w:ins w:id="77" w:author="Smith Vidaurre, Grace" w:date="2025-05-22T14:25:00Z" w16du:dateUtc="2025-05-22T18:25:00Z">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ins>
      <w:r w:rsidR="00FF3DC3">
        <w:rPr>
          <w:rFonts w:ascii="Arial" w:hAnsi="Arial" w:cs="Arial"/>
        </w:rPr>
        <w:instrText xml:space="preserve"> ADDIN ZOTERO_ITEM CSL_CITATION {"citationID":"Sa9HTNBJ","properties":{"formattedCitation":"(8,16,40)","plainCitation":"(8,16,40)","noteIndex":0},"citationItems":[{"id":534,"uris":["http://zotero.org/groups/5786507/items/DLH8HEV6"],"itemData":{"id":534,"type":"article-journal","abstract":"Vocal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78" w:author="Smith Vidaurre, Grace" w:date="2025-05-22T14:25:00Z" w16du:dateUtc="2025-05-22T18:25:00Z">
        <w:r>
          <w:rPr>
            <w:rFonts w:ascii="Arial" w:hAnsi="Arial" w:cs="Arial"/>
          </w:rPr>
          <w:fldChar w:fldCharType="separate"/>
        </w:r>
      </w:ins>
      <w:r w:rsidR="00FF3DC3" w:rsidRPr="00FF3DC3">
        <w:rPr>
          <w:rFonts w:ascii="Arial" w:hAnsi="Arial" w:cs="Arial"/>
        </w:rPr>
        <w:t>(8,16,40)</w:t>
      </w:r>
      <w:ins w:id="79" w:author="Smith Vidaurre, Grace" w:date="2025-05-22T14:25:00Z" w16du:dateUtc="2025-05-22T18:25:00Z">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ins>
      <w:r w:rsidR="00BB6686">
        <w:rPr>
          <w:rFonts w:ascii="Arial" w:hAnsi="Arial" w:cs="Arial"/>
        </w:rPr>
        <w:instrText xml:space="preserve"> ADDIN ZOTERO_ITEM CSL_CITATION {"citationID":"QExVee5W","properties":{"formattedCitation":"(5,19)","plainCitation":"(5,19)","noteIndex":0},"citationItems":[{"id":527,"uris":["http://zotero.org/groups/5786507/items/M5RQLYC2"],"itemData":{"id":527,"type":"article-journal","abstract":"Contact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ins w:id="80" w:author="Smith Vidaurre, Grace" w:date="2025-05-22T14:25:00Z" w16du:dateUtc="2025-05-22T18:25:00Z">
        <w:r>
          <w:rPr>
            <w:rFonts w:ascii="Arial" w:hAnsi="Arial" w:cs="Arial"/>
          </w:rPr>
          <w:fldChar w:fldCharType="separate"/>
        </w:r>
      </w:ins>
      <w:r w:rsidR="00BB6686" w:rsidRPr="00BB6686">
        <w:rPr>
          <w:rFonts w:ascii="Arial" w:hAnsi="Arial" w:cs="Arial"/>
        </w:rPr>
        <w:t>(5,19)</w:t>
      </w:r>
      <w:ins w:id="81" w:author="Smith Vidaurre, Grace" w:date="2025-05-22T14:25:00Z" w16du:dateUtc="2025-05-22T18:25:00Z">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w:t>
        </w:r>
        <w:r>
          <w:rPr>
            <w:rFonts w:ascii="Arial" w:hAnsi="Arial" w:cs="Arial"/>
          </w:rPr>
          <w:lastRenderedPageBreak/>
          <w:t xml:space="preserve">approaches, 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s1eocdJz","properties":{"formattedCitation":"(8,17,19,40,42\\uc0\\u8211{}44)","plainCitation":"(8,17,19,40,42–44)","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ins w:id="82" w:author="Smith Vidaurre, Grace" w:date="2025-05-22T14:25:00Z" w16du:dateUtc="2025-05-22T18:25:00Z">
        <w:r>
          <w:rPr>
            <w:rFonts w:ascii="Arial" w:hAnsi="Arial" w:cs="Arial"/>
          </w:rPr>
          <w:fldChar w:fldCharType="separate"/>
        </w:r>
      </w:ins>
      <w:r w:rsidR="00FF3DC3" w:rsidRPr="00FF3DC3">
        <w:rPr>
          <w:rFonts w:ascii="Arial" w:hAnsi="Arial" w:cs="Arial"/>
          <w:kern w:val="0"/>
        </w:rPr>
        <w:t>(8,17,19,40,42–44)</w:t>
      </w:r>
      <w:ins w:id="83" w:author="Smith Vidaurre, Grace" w:date="2025-05-22T14:25:00Z" w16du:dateUtc="2025-05-22T18:25:00Z">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ins>
      <w:r w:rsidR="00FF3DC3">
        <w:rPr>
          <w:rFonts w:ascii="Arial" w:hAnsi="Arial" w:cs="Arial"/>
        </w:rPr>
        <w:instrText xml:space="preserve"> ADDIN ZOTERO_ITEM CSL_CITATION {"citationID":"2snwsYTn","properties":{"formattedCitation":"(25)","plainCitation":"(25)","noteIndex":0},"citationItems":[{"id":544,"uris":["http://zotero.org/groups/5786507/items/WJJ2WCSZ"],"itemData":{"id":544,"type":"article-journal","abstract":"Many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ins w:id="84" w:author="Smith Vidaurre, Grace" w:date="2025-05-22T14:25:00Z" w16du:dateUtc="2025-05-22T18:25:00Z">
        <w:r>
          <w:rPr>
            <w:rFonts w:ascii="Arial" w:hAnsi="Arial" w:cs="Arial"/>
          </w:rPr>
          <w:fldChar w:fldCharType="separate"/>
        </w:r>
      </w:ins>
      <w:r w:rsidR="00FF3DC3" w:rsidRPr="00FF3DC3">
        <w:rPr>
          <w:rFonts w:ascii="Arial" w:hAnsi="Arial" w:cs="Arial"/>
        </w:rPr>
        <w:t>(25)</w:t>
      </w:r>
      <w:ins w:id="85" w:author="Smith Vidaurre, Grace" w:date="2025-05-22T14:25:00Z" w16du:dateUtc="2025-05-22T18:25:00Z">
        <w:r>
          <w:rPr>
            <w:rFonts w:ascii="Arial" w:hAnsi="Arial" w:cs="Arial"/>
          </w:rPr>
          <w:fldChar w:fldCharType="end"/>
        </w:r>
        <w:r>
          <w:rPr>
            <w:rFonts w:ascii="Arial" w:hAnsi="Arial" w:cs="Arial"/>
          </w:rPr>
          <w:t xml:space="preserve"> such as Shannon Information </w:t>
        </w:r>
        <w:r>
          <w:rPr>
            <w:rFonts w:ascii="Arial" w:hAnsi="Arial" w:cs="Arial"/>
          </w:rPr>
          <w:fldChar w:fldCharType="begin"/>
        </w:r>
      </w:ins>
      <w:r w:rsidR="00FF3DC3">
        <w:rPr>
          <w:rFonts w:ascii="Arial" w:hAnsi="Arial" w:cs="Arial"/>
        </w:rPr>
        <w:instrText xml:space="preserve"> ADDIN ZOTERO_ITEM CSL_CITATION {"citationID":"6lLKLqvW","properties":{"formattedCitation":"(45\\uc0\\u8211{}47)","plainCitation":"(45–47)","noteIndex":0},"citationItems":[{"id":557,"uris":["http://zotero.org/groups/5786507/items/P6GI7R7M"],"itemData":{"id":557,"type":"article-journal","abstract":"Recent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ins w:id="86" w:author="Smith Vidaurre, Grace" w:date="2025-05-22T14:25:00Z" w16du:dateUtc="2025-05-22T18:25:00Z">
        <w:r>
          <w:rPr>
            <w:rFonts w:ascii="Arial" w:hAnsi="Arial" w:cs="Arial"/>
          </w:rPr>
          <w:fldChar w:fldCharType="separate"/>
        </w:r>
      </w:ins>
      <w:r w:rsidR="00FF3DC3" w:rsidRPr="00FF3DC3">
        <w:rPr>
          <w:rFonts w:ascii="Arial" w:hAnsi="Arial" w:cs="Arial"/>
          <w:kern w:val="0"/>
        </w:rPr>
        <w:t>(45–47)</w:t>
      </w:r>
      <w:ins w:id="87" w:author="Smith Vidaurre, Grace" w:date="2025-05-22T14:25:00Z" w16du:dateUtc="2025-05-22T18:25:00Z">
        <w:r>
          <w:rPr>
            <w:rFonts w:ascii="Arial" w:hAnsi="Arial" w:cs="Arial"/>
          </w:rPr>
          <w:fldChar w:fldCharType="end"/>
        </w:r>
        <w:r>
          <w:rPr>
            <w:rFonts w:ascii="Arial" w:hAnsi="Arial" w:cs="Arial"/>
          </w:rPr>
          <w:t xml:space="preserve"> or Markov entropy rate </w:t>
        </w:r>
        <w:r>
          <w:rPr>
            <w:rFonts w:ascii="Arial" w:hAnsi="Arial" w:cs="Arial"/>
          </w:rPr>
          <w:fldChar w:fldCharType="begin"/>
        </w:r>
      </w:ins>
      <w:r w:rsidR="00FF3DC3">
        <w:rPr>
          <w:rFonts w:ascii="Arial" w:hAnsi="Arial" w:cs="Arial"/>
        </w:rPr>
        <w:instrText xml:space="preserve"> ADDIN ZOTERO_ITEM CSL_CITATION {"citationID":"lezW3oo8","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ins w:id="88" w:author="Smith Vidaurre, Grace" w:date="2025-05-22T14:25:00Z" w16du:dateUtc="2025-05-22T18:25:00Z">
        <w:r>
          <w:rPr>
            <w:rFonts w:ascii="Arial" w:hAnsi="Arial" w:cs="Arial"/>
          </w:rPr>
          <w:fldChar w:fldCharType="separate"/>
        </w:r>
      </w:ins>
      <w:r w:rsidR="00FF3DC3" w:rsidRPr="00FF3DC3">
        <w:rPr>
          <w:rFonts w:ascii="Arial" w:hAnsi="Arial" w:cs="Arial"/>
        </w:rPr>
        <w:t>(48)</w:t>
      </w:r>
      <w:ins w:id="89" w:author="Smith Vidaurre, Grace" w:date="2025-05-22T14:25:00Z" w16du:dateUtc="2025-05-22T18:25:00Z">
        <w:r>
          <w:rPr>
            <w:rFonts w:ascii="Arial" w:hAnsi="Arial" w:cs="Arial"/>
          </w:rPr>
          <w:fldChar w:fldCharType="end"/>
        </w:r>
        <w:r>
          <w:rPr>
            <w:rFonts w:ascii="Arial" w:hAnsi="Arial" w:cs="Arial"/>
          </w:rPr>
          <w:t xml:space="preserve">. </w:t>
        </w:r>
        <w:commentRangeEnd w:id="70"/>
        <w:r>
          <w:rPr>
            <w:rStyle w:val="CommentReference"/>
          </w:rPr>
          <w:commentReference w:id="70"/>
        </w:r>
      </w:ins>
    </w:p>
    <w:p w14:paraId="4A06A5D5" w14:textId="77777777" w:rsidR="006B7125" w:rsidRDefault="006B7125" w:rsidP="008D111B">
      <w:pPr>
        <w:spacing w:line="480" w:lineRule="auto"/>
        <w:ind w:firstLine="720"/>
        <w:rPr>
          <w:ins w:id="90" w:author="Smith Vidaurre, Grace" w:date="2025-05-22T14:34:00Z" w16du:dateUtc="2025-05-22T18:34:00Z"/>
          <w:rFonts w:ascii="Arial" w:hAnsi="Arial" w:cs="Arial"/>
        </w:rPr>
      </w:pPr>
    </w:p>
    <w:p w14:paraId="7ABBF219" w14:textId="517F7599" w:rsidR="006B7125" w:rsidRDefault="006B7125" w:rsidP="006B7125">
      <w:pPr>
        <w:spacing w:line="480" w:lineRule="auto"/>
        <w:ind w:firstLine="720"/>
        <w:rPr>
          <w:ins w:id="91" w:author="Smith Vidaurre, Grace" w:date="2025-05-22T14:34:00Z" w16du:dateUtc="2025-05-22T18:34:00Z"/>
          <w:rFonts w:ascii="Arial" w:hAnsi="Arial" w:cs="Arial"/>
        </w:rPr>
      </w:pPr>
      <w:ins w:id="92"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ins>
      <w:r w:rsidR="00BB6686">
        <w:rPr>
          <w:rFonts w:ascii="Arial" w:hAnsi="Arial" w:cs="Arial"/>
        </w:rPr>
        <w:instrText xml:space="preserve"> ADDIN ZOTERO_ITEM CSL_CITATION {"citationID":"52ZdWyjM","properties":{"formattedCitation":"(3,6)","plainCitation":"(3,6)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ins w:id="93" w:author="Smith Vidaurre, Grace" w:date="2025-05-22T14:34:00Z" w16du:dateUtc="2025-05-22T18:34:00Z">
        <w:r>
          <w:rPr>
            <w:rFonts w:ascii="Arial" w:hAnsi="Arial" w:cs="Arial"/>
          </w:rPr>
          <w:fldChar w:fldCharType="separate"/>
        </w:r>
      </w:ins>
      <w:r w:rsidR="00BB6686" w:rsidRPr="00BB6686">
        <w:rPr>
          <w:rFonts w:ascii="Arial" w:hAnsi="Arial" w:cs="Arial"/>
        </w:rPr>
        <w:t>(3,6)</w:t>
      </w:r>
      <w:ins w:id="94" w:author="Smith Vidaurre, Grace" w:date="2025-05-22T14:34:00Z" w16du:dateUtc="2025-05-22T18:34:00Z">
        <w:r>
          <w:rPr>
            <w:rFonts w:ascii="Arial" w:hAnsi="Arial" w:cs="Arial"/>
          </w:rPr>
          <w:fldChar w:fldCharType="end"/>
        </w:r>
        <w:r>
          <w:rPr>
            <w:rFonts w:ascii="Arial" w:hAnsi="Arial" w:cs="Arial"/>
          </w:rPr>
          <w:t>(</w:t>
        </w:r>
        <w:commentRangeStart w:id="95"/>
        <w:r>
          <w:rPr>
            <w:rFonts w:ascii="Arial" w:hAnsi="Arial" w:cs="Arial"/>
          </w:rPr>
          <w:t>CITE</w:t>
        </w:r>
        <w:commentRangeEnd w:id="95"/>
        <w:r>
          <w:rPr>
            <w:rStyle w:val="CommentReference"/>
          </w:rPr>
          <w:commentReference w:id="95"/>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ins>
      <w:r w:rsidR="00BB6686">
        <w:rPr>
          <w:rFonts w:ascii="Arial" w:hAnsi="Arial" w:cs="Arial"/>
        </w:rPr>
        <w:instrText xml:space="preserve"> ADDIN ZOTERO_ITEM CSL_CITATION {"citationID":"QcL3xsZA","properties":{"formattedCitation":"(1\\uc0\\u8211{}4)","plainCitation":"(1–4)","noteIndex":0},"citationItems":[{"id":510,"uris":["http://zotero.org/groups/5786507/items/52VSTK8F"],"itemData":{"id":510,"type":"article-journal","abstract":"The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ins w:id="96" w:author="Smith Vidaurre, Grace" w:date="2025-05-22T14:34:00Z" w16du:dateUtc="2025-05-22T18:34:00Z">
        <w:r>
          <w:rPr>
            <w:rFonts w:ascii="Arial" w:hAnsi="Arial" w:cs="Arial"/>
          </w:rPr>
          <w:fldChar w:fldCharType="separate"/>
        </w:r>
      </w:ins>
      <w:r w:rsidR="00BB6686" w:rsidRPr="00BB6686">
        <w:rPr>
          <w:rFonts w:ascii="Arial" w:hAnsi="Arial" w:cs="Arial"/>
          <w:kern w:val="0"/>
        </w:rPr>
        <w:t>(1–4)</w:t>
      </w:r>
      <w:ins w:id="97" w:author="Smith Vidaurre, Grace" w:date="2025-05-22T14:34:00Z" w16du:dateUtc="2025-05-22T18:34:00Z">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98"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99" w:author="Smith Vidaurre, Grace" w:date="2025-06-05T09:40:00Z" w16du:dateUtc="2025-06-05T13:40:00Z"/>
          <w:rFonts w:ascii="Arial" w:hAnsi="Arial" w:cs="Arial"/>
        </w:rPr>
      </w:pPr>
      <w:ins w:id="100"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101"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102" w:author="Smith Vidaurre, Grace" w:date="2025-06-05T09:40:00Z" w16du:dateUtc="2025-06-05T13:40:00Z"/>
          <w:rFonts w:ascii="Arial" w:hAnsi="Arial" w:cs="Arial"/>
        </w:rPr>
      </w:pPr>
      <w:ins w:id="103" w:author="Smith Vidaurre, Grace" w:date="2025-06-05T09:40:00Z" w16du:dateUtc="2025-06-05T13:40:00Z">
        <w:r>
          <w:rPr>
            <w:rFonts w:ascii="Arial" w:hAnsi="Arial" w:cs="Arial"/>
          </w:rPr>
          <w:t xml:space="preserve">Animals are known to use frequency modulation patterns to communicate social information (CITE). Our package, paRsynth, takes computationally efficient characters </w:t>
        </w:r>
        <w:r>
          <w:rPr>
            <w:rFonts w:ascii="Arial" w:hAnsi="Arial" w:cs="Arial"/>
          </w:rPr>
          <w:lastRenderedPageBreak/>
          <w:t xml:space="preserve">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04"/>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104"/>
      <w:r>
        <w:rPr>
          <w:rStyle w:val="CommentReference"/>
        </w:rPr>
        <w:commentReference w:id="104"/>
      </w:r>
    </w:p>
    <w:p w14:paraId="0707B55E" w14:textId="77777777" w:rsidR="00903634" w:rsidRDefault="00903634" w:rsidP="00A931F0">
      <w:pPr>
        <w:rPr>
          <w:rFonts w:ascii="Arial" w:hAnsi="Arial" w:cs="Arial"/>
          <w:b/>
          <w:bCs/>
        </w:rPr>
      </w:pPr>
    </w:p>
    <w:p w14:paraId="034D0677" w14:textId="58D62C38" w:rsidR="009E4481" w:rsidRDefault="009E4481" w:rsidP="009E4481">
      <w:pPr>
        <w:spacing w:line="360" w:lineRule="auto"/>
        <w:rPr>
          <w:ins w:id="105"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06"/>
      <w:commentRangeStart w:id="107"/>
      <w:commentRangeStart w:id="108"/>
      <w:r>
        <w:rPr>
          <w:rFonts w:ascii="Arial" w:hAnsi="Arial" w:cs="Arial"/>
        </w:rPr>
        <w:t>signals</w:t>
      </w:r>
      <w:commentRangeEnd w:id="106"/>
      <w:r>
        <w:rPr>
          <w:rStyle w:val="CommentReference"/>
        </w:rPr>
        <w:commentReference w:id="106"/>
      </w:r>
      <w:commentRangeEnd w:id="107"/>
      <w:r>
        <w:rPr>
          <w:rStyle w:val="CommentReference"/>
        </w:rPr>
        <w:commentReference w:id="107"/>
      </w:r>
      <w:commentRangeEnd w:id="108"/>
      <w:r>
        <w:rPr>
          <w:rStyle w:val="CommentReference"/>
        </w:rPr>
        <w:commentReference w:id="108"/>
      </w:r>
      <w:r>
        <w:rPr>
          <w:rFonts w:ascii="Arial" w:hAnsi="Arial" w:cs="Arial"/>
        </w:rPr>
        <w:t xml:space="preserve">. Researchers have used visual classification, either manually </w:t>
      </w:r>
      <w:r>
        <w:rPr>
          <w:rFonts w:ascii="Arial" w:hAnsi="Arial" w:cs="Arial"/>
        </w:rPr>
        <w:fldChar w:fldCharType="begin"/>
      </w:r>
      <w:r w:rsidR="00FF3DC3">
        <w:rPr>
          <w:rFonts w:ascii="Arial" w:hAnsi="Arial" w:cs="Arial"/>
        </w:rPr>
        <w:instrText xml:space="preserve"> ADDIN ZOTERO_ITEM CSL_CITATION {"citationID":"hsmYxYOv","properties":{"formattedCitation":"(16,37)","plainCitation":"(16,37)","noteIndex":0},"citationItems":[{"id":520,"uris":["http://zotero.org/groups/5786507/items/7BKS52MV"],"itemData":{"id":520,"type":"article-journal","abstract":"Blue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FF3DC3" w:rsidRPr="00FF3DC3">
        <w:rPr>
          <w:rFonts w:ascii="Arial" w:hAnsi="Arial" w:cs="Arial"/>
        </w:rPr>
        <w:t>(16,37)</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FF3DC3">
        <w:rPr>
          <w:rFonts w:ascii="Arial" w:hAnsi="Arial" w:cs="Arial"/>
        </w:rPr>
        <w:instrText xml:space="preserve"> ADDIN ZOTERO_ITEM CSL_CITATION {"citationID":"WALAxXLv","properties":{"formattedCitation":"(38)","plainCitation":"(38)","noteIndex":0},"citationItems":[{"id":522,"uris":["http://zotero.org/groups/5786507/items/V2UWNIJQ"],"itemData":{"id":522,"type":"article-journal","abstract":"Variation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FF3DC3" w:rsidRPr="00FF3DC3">
        <w:rPr>
          <w:rFonts w:ascii="Arial" w:hAnsi="Arial" w:cs="Arial"/>
        </w:rPr>
        <w:t>(38)</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FF3DC3">
        <w:rPr>
          <w:rFonts w:ascii="Arial" w:hAnsi="Arial" w:cs="Arial"/>
        </w:rPr>
        <w:instrText xml:space="preserve"> ADDIN ZOTERO_ITEM CSL_CITATION {"citationID":"RuUzJVFu","properties":{"formattedCitation":"(5,8,16,17,40,41)","plainCitation":"(5,8,16,17,40,41)","noteIndex":0},"citationItems":[{"id":534,"uris":["http://zotero.org/groups/5786507/items/DLH8HEV6"],"itemData":{"id":534,"type":"article-journal","abstract":"Vocal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FF3DC3" w:rsidRPr="00FF3DC3">
        <w:rPr>
          <w:rFonts w:ascii="Arial" w:hAnsi="Arial" w:cs="Arial"/>
        </w:rPr>
        <w:t>(5,8,16,17,40,41)</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FF3DC3">
        <w:rPr>
          <w:rFonts w:ascii="Arial" w:hAnsi="Arial" w:cs="Arial"/>
        </w:rPr>
        <w:instrText xml:space="preserve"> ADDIN ZOTERO_ITEM CSL_CITATION {"citationID":"LyzorHVW","properties":{"formattedCitation":"(16,17,39)","plainCitation":"(16,17,39)","noteIndex":0},"citationItems":[{"id":536,"uris":["http://zotero.org/groups/5786507/items/ZNXJZAJT"],"itemData":{"id":536,"type":"article-journal","abstract":"Despite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rPr>
        <w:t>(16,17,39)</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FF3DC3">
        <w:rPr>
          <w:rFonts w:ascii="Arial" w:hAnsi="Arial" w:cs="Arial"/>
        </w:rPr>
        <w:instrText xml:space="preserve"> ADDIN ZOTERO_ITEM CSL_CITATION {"citationID":"HA05s49m","properties":{"formattedCitation":"(17,42\\uc0\\u8211{}44)","plainCitation":"(17,42–44)","noteIndex":0},"citationItems":[{"id":532,"uris":["http://zotero.org/groups/5786507/items/LRNJKMW3"],"itemData":{"id":532,"type":"article-journal","abstract":"The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FF3DC3" w:rsidRPr="00FF3DC3">
        <w:rPr>
          <w:rFonts w:ascii="Arial" w:hAnsi="Arial" w:cs="Arial"/>
          <w:kern w:val="0"/>
        </w:rPr>
        <w:t>(17,42–44)</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FF3DC3">
        <w:rPr>
          <w:rFonts w:ascii="Arial" w:hAnsi="Arial" w:cs="Arial"/>
        </w:rPr>
        <w:instrText xml:space="preserve"> ADDIN ZOTERO_ITEM CSL_CITATION {"citationID":"lylyd3Te","properties":{"formattedCitation":"(25)","plainCitation":"(25)","noteIndex":0},"citationItems":[{"id":544,"uris":["http://zotero.org/groups/5786507/items/WJJ2WCSZ"],"itemData":{"id":544,"type":"article-journal","abstract":"Many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FF3DC3" w:rsidRPr="00FF3DC3">
        <w:rPr>
          <w:rFonts w:ascii="Arial" w:hAnsi="Arial" w:cs="Arial"/>
        </w:rPr>
        <w:t>(25)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FF3DC3">
        <w:rPr>
          <w:rFonts w:ascii="Arial" w:hAnsi="Arial" w:cs="Arial"/>
        </w:rPr>
        <w:instrText xml:space="preserve"> ADDIN ZOTERO_ITEM CSL_CITATION {"citationID":"6ZBc5Uk3","properties":{"formattedCitation":"(45\\uc0\\u8211{}47)","plainCitation":"(45–47)","noteIndex":0},"citationItems":[{"id":557,"uris":["http://zotero.org/groups/5786507/items/P6GI7R7M"],"itemData":{"id":557,"type":"article-journal","abstract":"Recent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FF3DC3" w:rsidRPr="00FF3DC3">
        <w:rPr>
          <w:rFonts w:ascii="Arial" w:hAnsi="Arial" w:cs="Arial"/>
          <w:kern w:val="0"/>
        </w:rPr>
        <w:t>(45–47)</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FF3DC3">
        <w:rPr>
          <w:rFonts w:ascii="Arial" w:hAnsi="Arial" w:cs="Arial"/>
        </w:rPr>
        <w:instrText xml:space="preserve"> ADDIN ZOTERO_ITEM CSL_CITATION {"citationID":"VmmX3tn6","properties":{"formattedCitation":"(48)","plainCitation":"(48)","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FF3DC3" w:rsidRPr="00FF3DC3">
        <w:rPr>
          <w:rFonts w:ascii="Arial" w:hAnsi="Arial" w:cs="Arial"/>
        </w:rPr>
        <w:t>(48)</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09" w:author="Smith Vidaurre, Grace" w:date="2025-06-05T09:32:00Z" w16du:dateUtc="2025-06-05T13:32:00Z"/>
          <w:rFonts w:ascii="Arial" w:hAnsi="Arial" w:cs="Arial"/>
        </w:rPr>
      </w:pPr>
    </w:p>
    <w:p w14:paraId="2B31039D" w14:textId="64C7B7F9" w:rsidR="002C6C3B" w:rsidRDefault="002C6C3B" w:rsidP="002C6C3B">
      <w:pPr>
        <w:spacing w:line="480" w:lineRule="auto"/>
        <w:ind w:firstLine="720"/>
        <w:rPr>
          <w:ins w:id="110" w:author="Smith Vidaurre, Grace" w:date="2025-08-04T15:50:00Z" w16du:dateUtc="2025-08-04T19:50:00Z"/>
          <w:rFonts w:ascii="Arial" w:hAnsi="Arial" w:cs="Arial"/>
        </w:rPr>
      </w:pPr>
      <w:ins w:id="111"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ins>
      <w:r w:rsidR="00FF3DC3">
        <w:rPr>
          <w:rFonts w:ascii="Arial" w:hAnsi="Arial" w:cs="Arial"/>
        </w:rPr>
        <w:instrText xml:space="preserve"> ADDIN ZOTERO_ITEM CSL_CITATION {"citationID":"vvuVQ4qs","properties":{"formattedCitation":"(49)","plainCitation":"(49)","noteIndex":0},"citationItems":[{"id":561,"uris":["http://zotero.org/groups/5786507/items/94ZV9WNS"],"itemData":{"id":561,"type":"article-journal","abstract":"&lt;p&gt;Recently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ins w:id="112" w:author="Smith Vidaurre, Grace" w:date="2025-06-05T09:32:00Z" w16du:dateUtc="2025-06-05T13:32:00Z">
        <w:r>
          <w:rPr>
            <w:rFonts w:ascii="Arial" w:hAnsi="Arial" w:cs="Arial"/>
          </w:rPr>
          <w:fldChar w:fldCharType="separate"/>
        </w:r>
      </w:ins>
      <w:r w:rsidR="00FF3DC3" w:rsidRPr="00FF3DC3">
        <w:rPr>
          <w:rFonts w:ascii="Arial" w:hAnsi="Arial" w:cs="Arial"/>
        </w:rPr>
        <w:t>(49)</w:t>
      </w:r>
      <w:ins w:id="113" w:author="Smith Vidaurre, Grace" w:date="2025-06-05T09:32:00Z" w16du:dateUtc="2025-06-05T13:32:00Z">
        <w:r>
          <w:rPr>
            <w:rFonts w:ascii="Arial" w:hAnsi="Arial" w:cs="Arial"/>
          </w:rPr>
          <w:fldChar w:fldCharType="end"/>
        </w:r>
        <w:r w:rsidRPr="00124140">
          <w:rPr>
            <w:rFonts w:ascii="Arial" w:hAnsi="Arial" w:cs="Arial"/>
          </w:rPr>
          <w:t xml:space="preserve">. </w:t>
        </w:r>
      </w:ins>
    </w:p>
    <w:p w14:paraId="21C91F5E" w14:textId="77777777" w:rsidR="00B86572" w:rsidRDefault="00B86572" w:rsidP="002C6C3B">
      <w:pPr>
        <w:spacing w:line="480" w:lineRule="auto"/>
        <w:ind w:firstLine="720"/>
        <w:rPr>
          <w:ins w:id="114" w:author="Smith Vidaurre, Grace" w:date="2025-08-04T15:50:00Z" w16du:dateUtc="2025-08-04T19:50:00Z"/>
          <w:rFonts w:ascii="Arial" w:hAnsi="Arial" w:cs="Arial"/>
        </w:rPr>
      </w:pPr>
    </w:p>
    <w:p w14:paraId="2CDBBC15" w14:textId="7CE23990" w:rsidR="00B86572" w:rsidRDefault="00B86572" w:rsidP="002C6C3B">
      <w:pPr>
        <w:spacing w:line="480" w:lineRule="auto"/>
        <w:ind w:firstLine="720"/>
        <w:rPr>
          <w:ins w:id="115" w:author="Smith Vidaurre, Grace" w:date="2025-06-05T09:32:00Z" w16du:dateUtc="2025-06-05T13:32:00Z"/>
          <w:rFonts w:ascii="Arial" w:hAnsi="Arial" w:cs="Arial"/>
        </w:rPr>
      </w:pPr>
      <w:commentRangeStart w:id="116"/>
      <w:r>
        <w:rPr>
          <w:rFonts w:ascii="Arial" w:hAnsi="Arial" w:cs="Arial"/>
        </w:rPr>
        <w:lastRenderedPageBreak/>
        <w:t>We computed accuracies for vocalizations generated across our synthetic experiments, in which we varied the relative proportion of group and individual information in vocalizations, as well as the size of signal datasets, as a proxy of more or less crowded signaling environments</w:t>
      </w:r>
      <w:commentRangeEnd w:id="116"/>
      <w:r>
        <w:rPr>
          <w:rStyle w:val="CommentReference"/>
        </w:rPr>
        <w:commentReference w:id="116"/>
      </w:r>
      <w:r>
        <w:rPr>
          <w:rFonts w:ascii="Arial" w:hAnsi="Arial" w:cs="Arial"/>
        </w:rPr>
        <w:t xml:space="preserve">. </w:t>
      </w:r>
      <w:commentRangeStart w:id="117"/>
      <w:r>
        <w:rPr>
          <w:rFonts w:ascii="Arial" w:hAnsi="Arial" w:cs="Arial"/>
        </w:rPr>
        <w:t xml:space="preserve">We used four experimental treatments to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treatments as well. In each signaling environment treatment, we used the same parameter for number of classes at each social level, as well as the number of calls produced at the individual level. </w:t>
      </w:r>
      <w:commentRangeEnd w:id="117"/>
      <w:r>
        <w:rPr>
          <w:rStyle w:val="CommentReference"/>
        </w:rPr>
        <w:commentReference w:id="117"/>
      </w:r>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Coppinger, Brittany" w:date="2025-06-20T08:33:00Z" w:initials="BC">
    <w:p w14:paraId="21A583D6" w14:textId="77777777" w:rsidR="00BB6686" w:rsidRDefault="00BB6686" w:rsidP="00BB6686">
      <w:pPr>
        <w:pStyle w:val="CommentText"/>
      </w:pPr>
      <w:r>
        <w:rPr>
          <w:rStyle w:val="CommentReference"/>
        </w:rPr>
        <w:annotationRef/>
      </w:r>
      <w:r>
        <w:t>Submitting author, Grace will need to submit manuscript</w:t>
      </w:r>
    </w:p>
  </w:comment>
  <w:comment w:id="3" w:author="Coppinger, Brittany" w:date="2025-06-20T08:34:00Z" w:initials="BC">
    <w:p w14:paraId="7018141B" w14:textId="77777777" w:rsidR="00BB6686" w:rsidRDefault="00BB6686" w:rsidP="00BB6686">
      <w:pPr>
        <w:pStyle w:val="CommentText"/>
      </w:pPr>
      <w:r>
        <w:rPr>
          <w:rStyle w:val="CommentReference"/>
        </w:rPr>
        <w:annotationRef/>
      </w:r>
      <w:r>
        <w:t>Depending on when, maybe this becomes a lab meeting we walk others through</w:t>
      </w:r>
    </w:p>
  </w:comment>
  <w:comment w:id="4" w:author="Coppinger, Brittany" w:date="2024-12-16T10:03:00Z" w:initials="BC">
    <w:p w14:paraId="0DAC1465" w14:textId="14F91B7C"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7-02T17:27:00Z" w:initials="BC">
    <w:p w14:paraId="1F9DE142" w14:textId="77777777" w:rsidR="00FF3DC3" w:rsidRDefault="00FF3DC3" w:rsidP="00FF3DC3">
      <w:pPr>
        <w:pStyle w:val="CommentText"/>
      </w:pPr>
      <w:r>
        <w:rPr>
          <w:rStyle w:val="CommentReference"/>
        </w:rPr>
        <w:annotationRef/>
      </w:r>
      <w:r>
        <w:t>Something is weird here, and I’m not sure what you are trying to say</w:t>
      </w:r>
    </w:p>
  </w:comment>
  <w:comment w:id="14" w:author="Smith Vidaurre, Grace" w:date="2025-05-22T13:46:00Z" w:initials="GSV">
    <w:p w14:paraId="390E2476" w14:textId="2C4E1289"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5" w:author="Coppinger, Brittany" w:date="2025-06-20T12:23:00Z" w:initials="BC">
    <w:p w14:paraId="2BF692F1" w14:textId="77777777" w:rsidR="0054489D" w:rsidRDefault="0054489D" w:rsidP="0054489D">
      <w:pPr>
        <w:pStyle w:val="CommentText"/>
      </w:pPr>
      <w:r>
        <w:rPr>
          <w:rStyle w:val="CommentReference"/>
        </w:rPr>
        <w:annotationRef/>
      </w:r>
      <w:r>
        <w:t>Just add 1 example for hierarchical mapping, either corssbills or chickadees for tax diversity</w:t>
      </w:r>
    </w:p>
  </w:comment>
  <w:comment w:id="16" w:author="Smith Vidaurre, Grace" w:date="2025-05-22T13:29:00Z" w:initials="GSV">
    <w:p w14:paraId="6E743C16" w14:textId="234F0B1C"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19"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20"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21" w:author="Coppinger, Brittany" w:date="2025-04-10T14:49:00Z" w:initials="BC">
    <w:p w14:paraId="327D8452" w14:textId="77777777" w:rsidR="00CE1D7C" w:rsidRDefault="00CE1D7C" w:rsidP="00CE1D7C">
      <w:pPr>
        <w:pStyle w:val="CommentText"/>
      </w:pPr>
      <w:r>
        <w:rPr>
          <w:rStyle w:val="CommentReference"/>
        </w:rPr>
        <w:annotationRef/>
      </w:r>
      <w:r>
        <w:t xml:space="preserve">For Comp Bio submissions, they want figures (and tables) right after the paragraph where they first appear. </w:t>
      </w:r>
    </w:p>
  </w:comment>
  <w:comment w:id="22" w:author="Coppinger, Brittany" w:date="2025-04-10T14:50:00Z" w:initials="BC">
    <w:p w14:paraId="1449FDB5" w14:textId="77777777" w:rsidR="00CE1D7C" w:rsidRDefault="00CE1D7C" w:rsidP="00CE1D7C">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24" w:author="Coppinger, Brittany" w:date="2025-04-03T14:24:00Z" w:initials="BC">
    <w:p w14:paraId="6320ADAF" w14:textId="73FF60F6" w:rsidR="009E211A" w:rsidRDefault="009E211A" w:rsidP="009E211A">
      <w:pPr>
        <w:pStyle w:val="CommentText"/>
      </w:pPr>
      <w:r>
        <w:rPr>
          <w:rStyle w:val="CommentReference"/>
        </w:rPr>
        <w:annotationRef/>
      </w:r>
      <w:r>
        <w:t>Figure caption needs work</w:t>
      </w:r>
    </w:p>
  </w:comment>
  <w:comment w:id="25" w:author="Smith Vidaurre, Grace" w:date="2025-08-04T15:08:00Z" w:initials="SVG">
    <w:p w14:paraId="351F07EF" w14:textId="77777777" w:rsidR="00226AAF" w:rsidRDefault="00226AAF" w:rsidP="00226AAF">
      <w:r>
        <w:rPr>
          <w:rStyle w:val="CommentReference"/>
        </w:rPr>
        <w:annotationRef/>
      </w:r>
      <w:r>
        <w:rPr>
          <w:sz w:val="20"/>
          <w:szCs w:val="20"/>
        </w:rPr>
        <w:t>Brittany, can you doublecheck that the spectrograms for each individual in Group 4 are different calls? For each individual it looks like the second call is a duplicate of the first</w:t>
      </w:r>
    </w:p>
  </w:comment>
  <w:comment w:id="26" w:author="Smith Vidaurre, Grace" w:date="2025-08-04T17:23:00Z" w:initials="SVG">
    <w:p w14:paraId="4B199E11" w14:textId="77777777" w:rsidR="00F97616" w:rsidRDefault="00F97616" w:rsidP="00F97616">
      <w:r>
        <w:rPr>
          <w:rStyle w:val="CommentReference"/>
        </w:rPr>
        <w:annotationRef/>
      </w:r>
      <w:r>
        <w:rPr>
          <w:sz w:val="20"/>
          <w:szCs w:val="20"/>
        </w:rPr>
        <w:t>Some journals do not allow a guiding opening sentence like this (an interpretation statement) but I think PLOS Comp Biol may</w:t>
      </w:r>
    </w:p>
  </w:comment>
  <w:comment w:id="27" w:author="Coppinger, Brittany" w:date="2025-07-24T11:12:00Z" w:initials="BC">
    <w:p w14:paraId="2D937245" w14:textId="3947818A" w:rsidR="00021375" w:rsidRDefault="00021375" w:rsidP="00021375">
      <w:pPr>
        <w:pStyle w:val="CommentText"/>
      </w:pPr>
      <w:r>
        <w:rPr>
          <w:rStyle w:val="CommentReference"/>
        </w:rPr>
        <w:annotationRef/>
      </w:r>
      <w:r>
        <w:t>Grace, should we match this to Fig 3 and have the group labels in the legends instead of highlighted on the actual plot?</w:t>
      </w:r>
    </w:p>
  </w:comment>
  <w:comment w:id="28" w:author="Smith Vidaurre, Grace" w:date="2025-08-04T15:20:00Z" w:initials="SVG">
    <w:p w14:paraId="62610216" w14:textId="77777777" w:rsidR="003F1C8B" w:rsidRDefault="003F1C8B" w:rsidP="003F1C8B">
      <w:r>
        <w:rPr>
          <w:rStyle w:val="CommentReference"/>
        </w:rPr>
        <w:annotationRef/>
      </w:r>
      <w:r>
        <w:rPr>
          <w:sz w:val="20"/>
          <w:szCs w:val="20"/>
        </w:rPr>
        <w:t>Yes, let's go ahead and do that</w:t>
      </w:r>
    </w:p>
  </w:comment>
  <w:comment w:id="29" w:author="Coppinger, Brittany" w:date="2025-04-03T14:26:00Z" w:initials="BC">
    <w:p w14:paraId="77B3F64D" w14:textId="73545108" w:rsidR="009E211A" w:rsidRDefault="009E211A" w:rsidP="009E211A">
      <w:pPr>
        <w:pStyle w:val="CommentText"/>
      </w:pPr>
      <w:r>
        <w:rPr>
          <w:rStyle w:val="CommentReference"/>
        </w:rPr>
        <w:annotationRef/>
      </w:r>
      <w:r>
        <w:t>Figure caption needs work</w:t>
      </w:r>
    </w:p>
  </w:comment>
  <w:comment w:id="30" w:author="Coppinger, Brittany" w:date="2025-04-04T10:17:00Z" w:initials="BC">
    <w:p w14:paraId="79A601E1" w14:textId="3660CC88" w:rsidR="00556C68" w:rsidRDefault="00556C68" w:rsidP="00556C68">
      <w:pPr>
        <w:pStyle w:val="CommentText"/>
      </w:pPr>
      <w:r>
        <w:rPr>
          <w:rStyle w:val="CommentReference"/>
        </w:rPr>
        <w:annotationRef/>
      </w:r>
      <w:r>
        <w:t>Make labels not bold</w:t>
      </w:r>
    </w:p>
  </w:comment>
  <w:comment w:id="31" w:author="Smith Vidaurre, Grace" w:date="2025-08-04T17:10:00Z" w:initials="SVG">
    <w:p w14:paraId="7D8B5A3A" w14:textId="77777777" w:rsidR="00884AE3" w:rsidRDefault="00884AE3" w:rsidP="00884AE3">
      <w:r>
        <w:rPr>
          <w:rStyle w:val="CommentReference"/>
        </w:rPr>
        <w:annotationRef/>
      </w:r>
      <w:r>
        <w:rPr>
          <w:sz w:val="20"/>
          <w:szCs w:val="20"/>
        </w:rPr>
        <w:t>Brittany, can you change the y-axis title to be "Accuracy and 95% CI"? See my changes to the caption</w:t>
      </w:r>
    </w:p>
  </w:comment>
  <w:comment w:id="32" w:author="Smith Vidaurre, Grace" w:date="2025-08-04T17:12:00Z" w:initials="SVG">
    <w:p w14:paraId="2D576F50" w14:textId="77777777" w:rsidR="007E6165" w:rsidRDefault="007E6165" w:rsidP="007E6165">
      <w:r>
        <w:rPr>
          <w:rStyle w:val="CommentReference"/>
        </w:rPr>
        <w:annotationRef/>
      </w:r>
      <w:r>
        <w:rPr>
          <w:sz w:val="20"/>
          <w:szCs w:val="20"/>
        </w:rPr>
        <w:t>Also, can you update the legend key labels to start with uppercase letters? You can do this by changing "group" to "Group" and "individual" to "Individual" in the data frame used to make the plot</w:t>
      </w:r>
    </w:p>
  </w:comment>
  <w:comment w:id="33" w:author="Smith Vidaurre, Grace" w:date="2025-08-04T18:12:00Z" w:initials="SVG">
    <w:p w14:paraId="74A3B4A5" w14:textId="77777777" w:rsidR="00AE607F" w:rsidRDefault="00AE607F" w:rsidP="00AE607F">
      <w:r>
        <w:rPr>
          <w:rStyle w:val="CommentReference"/>
        </w:rPr>
        <w:annotationRef/>
      </w:r>
      <w:r>
        <w:rPr>
          <w:sz w:val="20"/>
          <w:szCs w:val="20"/>
        </w:rPr>
        <w:t>Brittany, can you reduce the font size on the x-axis so we remove the overlapping zeroes between panels?</w:t>
      </w:r>
    </w:p>
  </w:comment>
  <w:comment w:id="34" w:author="Smith Vidaurre, Grace" w:date="2025-08-04T18:17:00Z" w:initials="SVG">
    <w:p w14:paraId="77B16CE9" w14:textId="77777777" w:rsidR="00763C1D" w:rsidRDefault="00763C1D" w:rsidP="00763C1D">
      <w:r>
        <w:rPr>
          <w:rStyle w:val="CommentReference"/>
        </w:rPr>
        <w:annotationRef/>
      </w:r>
      <w:r>
        <w:rPr>
          <w:sz w:val="20"/>
          <w:szCs w:val="20"/>
        </w:rPr>
        <w:t>Also, can you change the x-axis title to be "Accuracy values"?</w:t>
      </w:r>
    </w:p>
  </w:comment>
  <w:comment w:id="35" w:author="Smith Vidaurre, Grace" w:date="2025-06-04T10:51:00Z" w:initials="GSV">
    <w:p w14:paraId="62A7DF52" w14:textId="7C442836"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36"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7" w:author="Coppinger, Brittany" w:date="2025-07-24T14:15:00Z" w:initials="BC">
    <w:p w14:paraId="10A7CFF6" w14:textId="77777777" w:rsidR="0074750F" w:rsidRDefault="0074750F" w:rsidP="0074750F">
      <w:pPr>
        <w:pStyle w:val="CommentText"/>
      </w:pPr>
      <w:r>
        <w:rPr>
          <w:rStyle w:val="CommentReference"/>
        </w:rPr>
        <w:annotationRef/>
      </w:r>
      <w:r>
        <w:t>Should we add a little sentence somewhere in the discussion that acknowledges that this approach works to simulate information encoding in frequency modulation patterns only?</w:t>
      </w:r>
    </w:p>
  </w:comment>
  <w:comment w:id="38" w:author="Coppinger, Brittany" w:date="2025-07-24T14:04:00Z" w:initials="BC">
    <w:p w14:paraId="0A07B630" w14:textId="7DBF4512" w:rsidR="0066228F" w:rsidRDefault="0066228F" w:rsidP="0066228F">
      <w:pPr>
        <w:pStyle w:val="CommentText"/>
      </w:pPr>
      <w:r>
        <w:rPr>
          <w:rStyle w:val="CommentReference"/>
        </w:rPr>
        <w:annotationRef/>
      </w:r>
      <w:r>
        <w:t>The original comment was accidentally deleted, but Grace, you wanted to move this information to the discussion, and I think here is a good place to put it?</w:t>
      </w:r>
    </w:p>
  </w:comment>
  <w:comment w:id="40"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39"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41"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42"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43" w:author="Smith Vidaurre, Grace" w:date="2025-06-17T11:53:00Z" w:initials="SVG">
    <w:p w14:paraId="3870DAE2" w14:textId="07D9381F" w:rsidR="00C41466" w:rsidRDefault="00C41466" w:rsidP="00C41466">
      <w:r>
        <w:rPr>
          <w:rStyle w:val="CommentReference"/>
        </w:rPr>
        <w:annotationRef/>
      </w:r>
      <w:r>
        <w:rPr>
          <w:sz w:val="20"/>
          <w:szCs w:val="20"/>
        </w:rPr>
        <w:t>Beecher, M. D. (1989). Signalling systems for individual recognition: an information theory approach. Animal Behaviour, 38(2), 248-261.</w:t>
      </w:r>
    </w:p>
  </w:comment>
  <w:comment w:id="44" w:author="Smith Vidaurre, Grace" w:date="2025-08-04T15:39:00Z" w:initials="SVG">
    <w:p w14:paraId="53BB47D0" w14:textId="77777777" w:rsidR="007A0B5A" w:rsidRDefault="007A0B5A" w:rsidP="007A0B5A">
      <w:r>
        <w:rPr>
          <w:rStyle w:val="CommentReference"/>
        </w:rPr>
        <w:annotationRef/>
      </w:r>
      <w:r>
        <w:rPr>
          <w:sz w:val="20"/>
          <w:szCs w:val="20"/>
        </w:rPr>
        <w:t xml:space="preserve">Does this section work here? Previously it was included in the Results to attempt setting up expectations </w:t>
      </w:r>
    </w:p>
  </w:comment>
  <w:comment w:id="45" w:author="Coppinger, Brittany" w:date="2025-07-24T11:07:00Z" w:initials="BC">
    <w:p w14:paraId="25E18CD2" w14:textId="431EB742" w:rsidR="009B69B6" w:rsidRDefault="009B69B6" w:rsidP="009B69B6">
      <w:pPr>
        <w:pStyle w:val="CommentText"/>
      </w:pPr>
      <w:r>
        <w:rPr>
          <w:rStyle w:val="CommentReference"/>
        </w:rPr>
        <w:annotationRef/>
      </w:r>
      <w:r>
        <w:t>Do we want this paragraph here? It seems out of place, and belongs in the section where we actually manipulate the number of social classes signals are generated in?</w:t>
      </w:r>
    </w:p>
  </w:comment>
  <w:comment w:id="46" w:author="Smith Vidaurre, Grace" w:date="2025-08-04T15:37:00Z" w:initials="SVG">
    <w:p w14:paraId="58E4297B" w14:textId="77777777" w:rsidR="009B69B6" w:rsidRDefault="009B69B6" w:rsidP="009B69B6">
      <w:r>
        <w:rPr>
          <w:rStyle w:val="CommentReference"/>
        </w:rPr>
        <w:annotationRef/>
      </w:r>
      <w:r>
        <w:rPr>
          <w:sz w:val="20"/>
          <w:szCs w:val="20"/>
        </w:rPr>
        <w:t>What do you think about this placement, to set up expectations for results later?</w:t>
      </w:r>
    </w:p>
  </w:comment>
  <w:comment w:id="47" w:author="Coppinger, Brittany" w:date="2025-04-10T14:31:00Z" w:initials="BC">
    <w:p w14:paraId="231ED504" w14:textId="77777777" w:rsidR="00475501" w:rsidRDefault="00475501" w:rsidP="00475501">
      <w:pPr>
        <w:pStyle w:val="CommentText"/>
      </w:pPr>
      <w:r>
        <w:rPr>
          <w:rStyle w:val="CommentReference"/>
        </w:rPr>
        <w:annotationRef/>
      </w:r>
      <w:r>
        <w:t>Should we say this? We never explicitly tested for it?</w:t>
      </w:r>
    </w:p>
  </w:comment>
  <w:comment w:id="48" w:author="Smith Vidaurre, Grace" w:date="2025-05-28T18:58:00Z" w:initials="GSV">
    <w:p w14:paraId="70DEBFFC" w14:textId="77777777" w:rsidR="00475501" w:rsidRDefault="00475501" w:rsidP="0047550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49" w:author="Smith Vidaurre, Grace" w:date="2025-05-28T19:00:00Z" w:initials="GSV">
    <w:p w14:paraId="2C7815F7" w14:textId="77777777" w:rsidR="00475501" w:rsidRDefault="00475501" w:rsidP="00475501">
      <w:r>
        <w:rPr>
          <w:rStyle w:val="CommentReference"/>
        </w:rPr>
        <w:annotationRef/>
      </w:r>
      <w:r>
        <w:rPr>
          <w:sz w:val="20"/>
          <w:szCs w:val="20"/>
        </w:rPr>
        <w:t>But we can save this for the methods</w:t>
      </w:r>
    </w:p>
  </w:comment>
  <w:comment w:id="50" w:author="Smith Vidaurre, Grace" w:date="2025-06-17T12:26:00Z" w:initials="SVG">
    <w:p w14:paraId="45341897" w14:textId="77777777" w:rsidR="006B2E2F" w:rsidRDefault="006B2E2F" w:rsidP="006B2E2F">
      <w:r>
        <w:rPr>
          <w:rStyle w:val="CommentReference"/>
        </w:rPr>
        <w:annotationRef/>
      </w:r>
      <w:r>
        <w:rPr>
          <w:sz w:val="20"/>
          <w:szCs w:val="20"/>
        </w:rPr>
        <w:t>Brittany, is this the version you're using too?</w:t>
      </w:r>
    </w:p>
  </w:comment>
  <w:comment w:id="51" w:author="Smith Vidaurre, Grace" w:date="2025-06-17T12:30:00Z" w:initials="SVG">
    <w:p w14:paraId="7FC2074B" w14:textId="77777777" w:rsidR="00CB1BFE" w:rsidRDefault="00CB1BFE" w:rsidP="00CB1BFE">
      <w:r>
        <w:rPr>
          <w:rStyle w:val="CommentReference"/>
        </w:rPr>
        <w:annotationRef/>
      </w:r>
      <w:r>
        <w:rPr>
          <w:color w:val="F6F6F6"/>
          <w:sz w:val="20"/>
          <w:szCs w:val="20"/>
        </w:rPr>
        <w:t>See documentation of effsize package for Romano 2006 citation or my 2021 paper for a similar citation</w:t>
      </w:r>
    </w:p>
  </w:comment>
  <w:comment w:id="52" w:author="Smith Vidaurre, Grace" w:date="2025-06-17T12:36:00Z" w:initials="SVG">
    <w:p w14:paraId="00B096B9" w14:textId="77777777" w:rsidR="00416341" w:rsidRDefault="00416341" w:rsidP="00416341">
      <w:r>
        <w:rPr>
          <w:rStyle w:val="CommentReference"/>
        </w:rPr>
        <w:annotationRef/>
      </w:r>
      <w:r>
        <w:rPr>
          <w:sz w:val="20"/>
          <w:szCs w:val="20"/>
        </w:rPr>
        <w:t>We need to check the PLOS Comp Biol guidelines to see if they still require generating masked repos for doubleblind review. If so then I have a straightforward solution and we should replace all GitHub links before submission</w:t>
      </w:r>
    </w:p>
  </w:comment>
  <w:comment w:id="53" w:author="Summer Eckhardt" w:date="2025-02-04T18:49:00Z" w:initials="SE">
    <w:p w14:paraId="51FFEBBF" w14:textId="582ABB22" w:rsidR="001F49DD" w:rsidRDefault="001F49DD" w:rsidP="001F49DD">
      <w:pPr>
        <w:pStyle w:val="CommentText"/>
      </w:pPr>
      <w:r>
        <w:rPr>
          <w:rStyle w:val="CommentReference"/>
        </w:rPr>
        <w:annotationRef/>
      </w:r>
      <w:r>
        <w:t>Need to add legend</w:t>
      </w:r>
    </w:p>
  </w:comment>
  <w:comment w:id="58" w:author="Coppinger, Brittany" w:date="2025-04-10T16:02:00Z" w:initials="BC">
    <w:p w14:paraId="66B88028" w14:textId="77777777" w:rsidR="00CD758C" w:rsidRDefault="00CD758C" w:rsidP="00CD758C">
      <w:pPr>
        <w:pStyle w:val="CommentText"/>
      </w:pPr>
      <w:r>
        <w:rPr>
          <w:rStyle w:val="CommentReference"/>
        </w:rPr>
        <w:annotationRef/>
      </w:r>
      <w:r>
        <w:t>Maybe I should organize this like the graph? So, different tables for Edit distance and SPCC?</w:t>
      </w:r>
    </w:p>
  </w:comment>
  <w:comment w:id="59" w:author="Coppinger, Brittany" w:date="2025-05-14T12:12:00Z" w:initials="BC">
    <w:p w14:paraId="4F196D46" w14:textId="77777777" w:rsidR="00CD758C" w:rsidRDefault="00CD758C" w:rsidP="00CD758C">
      <w:pPr>
        <w:pStyle w:val="CommentText"/>
      </w:pPr>
      <w:r>
        <w:rPr>
          <w:rStyle w:val="CommentReference"/>
        </w:rPr>
        <w:annotationRef/>
      </w:r>
      <w:r>
        <w:t>TKTK I can reorganize this to better reflect the organization of the density plots</w:t>
      </w:r>
    </w:p>
  </w:comment>
  <w:comment w:id="60" w:author="Smith Vidaurre, Grace" w:date="2025-06-04T10:51:00Z" w:initials="GSV">
    <w:p w14:paraId="1D82021B" w14:textId="77777777" w:rsidR="00CD758C" w:rsidRDefault="00CD758C" w:rsidP="00CD758C">
      <w:r>
        <w:rPr>
          <w:rStyle w:val="CommentReference"/>
        </w:rPr>
        <w:annotationRef/>
      </w:r>
      <w:r>
        <w:rPr>
          <w:sz w:val="20"/>
          <w:szCs w:val="20"/>
        </w:rPr>
        <w:t>Let’s move the table to the supplement instead</w:t>
      </w:r>
    </w:p>
  </w:comment>
  <w:comment w:id="63"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67"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70"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95"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04"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06"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07"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08"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 w:id="116" w:author="Coppinger, Brittany" w:date="2025-07-24T11:30:00Z" w:initials="BC">
    <w:p w14:paraId="0DC73A3C" w14:textId="77777777" w:rsidR="00B86572" w:rsidRDefault="00B86572" w:rsidP="00B86572">
      <w:pPr>
        <w:pStyle w:val="CommentText"/>
      </w:pPr>
      <w:r>
        <w:rPr>
          <w:rStyle w:val="CommentReference"/>
        </w:rPr>
        <w:annotationRef/>
      </w:r>
      <w:r>
        <w:t>This is repetitive to what we have in the paragraph above, I think we should remove it</w:t>
      </w:r>
    </w:p>
  </w:comment>
  <w:comment w:id="117" w:author="Coppinger, Brittany" w:date="2025-07-24T11:31:00Z" w:initials="BC">
    <w:p w14:paraId="2F11B915" w14:textId="77777777" w:rsidR="00B86572" w:rsidRDefault="00B86572" w:rsidP="00B86572">
      <w:pPr>
        <w:pStyle w:val="CommentText"/>
      </w:pPr>
      <w:r>
        <w:rPr>
          <w:rStyle w:val="CommentReference"/>
        </w:rPr>
        <w:annotationRef/>
      </w:r>
      <w:r>
        <w:t xml:space="preserve">I think this is too much methods detail for the results section? I think we should delete it from here and make sure it is included in the methods only.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21A583D6" w15:done="0"/>
  <w15:commentEx w15:paraId="7018141B" w15:paraIdParent="21A583D6" w15:done="0"/>
  <w15:commentEx w15:paraId="4988E016" w15:done="0"/>
  <w15:commentEx w15:paraId="1AAA567A" w15:done="0"/>
  <w15:commentEx w15:paraId="30DFA078" w15:done="0"/>
  <w15:commentEx w15:paraId="3314F396" w15:done="0"/>
  <w15:commentEx w15:paraId="695F6EEA" w15:done="1"/>
  <w15:commentEx w15:paraId="5D9244FE" w15:paraIdParent="695F6EEA" w15:done="1"/>
  <w15:commentEx w15:paraId="5E068F38" w15:done="1"/>
  <w15:commentEx w15:paraId="68A0D66E" w15:done="1"/>
  <w15:commentEx w15:paraId="77ED3138" w15:done="1"/>
  <w15:commentEx w15:paraId="1F9DE142" w15:done="1"/>
  <w15:commentEx w15:paraId="390E2476" w15:done="1"/>
  <w15:commentEx w15:paraId="2BF692F1" w15:paraIdParent="390E2476" w15:done="1"/>
  <w15:commentEx w15:paraId="6E743C16" w15:done="1"/>
  <w15:commentEx w15:paraId="7C3213D8" w15:done="1"/>
  <w15:commentEx w15:paraId="4B49DB88" w15:done="1"/>
  <w15:commentEx w15:paraId="5E16F6B2" w15:done="1"/>
  <w15:commentEx w15:paraId="65F830C1" w15:paraIdParent="5E16F6B2" w15:done="1"/>
  <w15:commentEx w15:paraId="327D8452" w15:done="1"/>
  <w15:commentEx w15:paraId="1449FDB5" w15:paraIdParent="327D8452" w15:done="1"/>
  <w15:commentEx w15:paraId="6320ADAF" w15:done="1"/>
  <w15:commentEx w15:paraId="351F07EF" w15:done="0"/>
  <w15:commentEx w15:paraId="4B199E11" w15:done="0"/>
  <w15:commentEx w15:paraId="2D937245" w15:done="0"/>
  <w15:commentEx w15:paraId="62610216" w15:paraIdParent="2D937245" w15:done="0"/>
  <w15:commentEx w15:paraId="77B3F64D" w15:done="1"/>
  <w15:commentEx w15:paraId="79A601E1" w15:done="1"/>
  <w15:commentEx w15:paraId="7D8B5A3A" w15:done="0"/>
  <w15:commentEx w15:paraId="2D576F50" w15:paraIdParent="7D8B5A3A" w15:done="0"/>
  <w15:commentEx w15:paraId="74A3B4A5" w15:done="0"/>
  <w15:commentEx w15:paraId="77B16CE9" w15:paraIdParent="74A3B4A5" w15:done="0"/>
  <w15:commentEx w15:paraId="62A7DF52" w15:done="0"/>
  <w15:commentEx w15:paraId="00D57D5C" w15:done="1"/>
  <w15:commentEx w15:paraId="10A7CFF6" w15:done="0"/>
  <w15:commentEx w15:paraId="0A07B630" w15:done="0"/>
  <w15:commentEx w15:paraId="775B147F" w15:done="0"/>
  <w15:commentEx w15:paraId="7C2E490A" w15:done="0"/>
  <w15:commentEx w15:paraId="16B4FD0C" w15:done="1"/>
  <w15:commentEx w15:paraId="385C64F1" w15:paraIdParent="16B4FD0C" w15:done="1"/>
  <w15:commentEx w15:paraId="3870DAE2" w15:done="1"/>
  <w15:commentEx w15:paraId="53BB47D0" w15:done="0"/>
  <w15:commentEx w15:paraId="25E18CD2" w15:done="1"/>
  <w15:commentEx w15:paraId="58E4297B" w15:paraIdParent="25E18CD2" w15:done="1"/>
  <w15:commentEx w15:paraId="231ED504" w15:done="1"/>
  <w15:commentEx w15:paraId="70DEBFFC" w15:paraIdParent="231ED504" w15:done="1"/>
  <w15:commentEx w15:paraId="2C7815F7" w15:paraIdParent="231ED504" w15:done="1"/>
  <w15:commentEx w15:paraId="45341897" w15:done="0"/>
  <w15:commentEx w15:paraId="7FC2074B" w15:done="0"/>
  <w15:commentEx w15:paraId="00B096B9" w15:done="0"/>
  <w15:commentEx w15:paraId="51FFEBBF" w15:done="1"/>
  <w15:commentEx w15:paraId="66B88028" w15:done="1"/>
  <w15:commentEx w15:paraId="4F196D46" w15:paraIdParent="66B88028" w15:done="1"/>
  <w15:commentEx w15:paraId="1D82021B" w15:paraIdParent="66B88028"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Ex w15:paraId="0DC73A3C" w15:done="0"/>
  <w15:commentEx w15:paraId="2F11B9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2D90CF43" w16cex:dateUtc="2025-06-20T12:33:00Z"/>
  <w16cex:commentExtensible w16cex:durableId="166D8FF4" w16cex:dateUtc="2025-06-20T12:34: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6E5B9254" w16cex:dateUtc="2025-07-02T21:27:00Z"/>
  <w16cex:commentExtensible w16cex:durableId="56E3EE35" w16cex:dateUtc="2025-05-22T17:46:00Z"/>
  <w16cex:commentExtensible w16cex:durableId="256EF2A9" w16cex:dateUtc="2025-06-20T16:23:00Z"/>
  <w16cex:commentExtensible w16cex:durableId="7215894C" w16cex:dateUtc="2025-05-22T17:29:00Z"/>
  <w16cex:commentExtensible w16cex:durableId="3F599027" w16cex:dateUtc="2025-05-22T17:30:00Z"/>
  <w16cex:commentExtensible w16cex:durableId="413BF12A" w16cex:dateUtc="2025-06-09T15:39:00Z"/>
  <w16cex:commentExtensible w16cex:durableId="312918BB" w16cex:dateUtc="2025-04-09T17:29:00Z"/>
  <w16cex:commentExtensible w16cex:durableId="0B0F7344" w16cex:dateUtc="2025-05-28T23:01:00Z"/>
  <w16cex:commentExtensible w16cex:durableId="6E9BCEEE" w16cex:dateUtc="2025-04-10T18:49:00Z"/>
  <w16cex:commentExtensible w16cex:durableId="4F691C08" w16cex:dateUtc="2025-04-10T18:50:00Z"/>
  <w16cex:commentExtensible w16cex:durableId="5441BFED" w16cex:dateUtc="2025-04-03T18:24:00Z"/>
  <w16cex:commentExtensible w16cex:durableId="7C36E9D2" w16cex:dateUtc="2025-08-04T19:08:00Z"/>
  <w16cex:commentExtensible w16cex:durableId="7A14112D" w16cex:dateUtc="2025-08-04T21:23:00Z"/>
  <w16cex:commentExtensible w16cex:durableId="61F67BDC" w16cex:dateUtc="2025-07-24T15:12:00Z"/>
  <w16cex:commentExtensible w16cex:durableId="4428F038" w16cex:dateUtc="2025-08-04T19:20:00Z"/>
  <w16cex:commentExtensible w16cex:durableId="76671A41" w16cex:dateUtc="2025-04-03T18:26:00Z"/>
  <w16cex:commentExtensible w16cex:durableId="47A53E3D" w16cex:dateUtc="2025-04-04T14:17:00Z"/>
  <w16cex:commentExtensible w16cex:durableId="140911E9" w16cex:dateUtc="2025-08-04T21:10:00Z"/>
  <w16cex:commentExtensible w16cex:durableId="40ED7F79" w16cex:dateUtc="2025-08-04T21:12:00Z"/>
  <w16cex:commentExtensible w16cex:durableId="76915598" w16cex:dateUtc="2025-08-04T22:12:00Z"/>
  <w16cex:commentExtensible w16cex:durableId="44F1C085" w16cex:dateUtc="2025-08-04T22:17:00Z"/>
  <w16cex:commentExtensible w16cex:durableId="3EFEAF09" w16cex:dateUtc="2025-06-04T14:51:00Z"/>
  <w16cex:commentExtensible w16cex:durableId="21695C7D" w16cex:dateUtc="2025-04-10T20:25:00Z"/>
  <w16cex:commentExtensible w16cex:durableId="246073DC" w16cex:dateUtc="2025-07-24T18:15:00Z"/>
  <w16cex:commentExtensible w16cex:durableId="4E945C19" w16cex:dateUtc="2025-07-24T18:04: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2819D6AF" w16cex:dateUtc="2025-06-17T15:53:00Z"/>
  <w16cex:commentExtensible w16cex:durableId="70064333" w16cex:dateUtc="2025-08-04T19:39:00Z"/>
  <w16cex:commentExtensible w16cex:durableId="70358578" w16cex:dateUtc="2025-07-24T15:07:00Z"/>
  <w16cex:commentExtensible w16cex:durableId="07244674" w16cex:dateUtc="2025-08-04T19:37:00Z"/>
  <w16cex:commentExtensible w16cex:durableId="3F248519" w16cex:dateUtc="2025-04-10T18:31:00Z"/>
  <w16cex:commentExtensible w16cex:durableId="3EF72F62" w16cex:dateUtc="2025-05-28T22:58:00Z"/>
  <w16cex:commentExtensible w16cex:durableId="2EF13616" w16cex:dateUtc="2025-05-28T23:00:00Z"/>
  <w16cex:commentExtensible w16cex:durableId="5120874A" w16cex:dateUtc="2025-06-17T16:26:00Z"/>
  <w16cex:commentExtensible w16cex:durableId="6767B300" w16cex:dateUtc="2025-06-17T16:30:00Z"/>
  <w16cex:commentExtensible w16cex:durableId="0D5A68C7" w16cex:dateUtc="2025-06-17T16:36:00Z"/>
  <w16cex:commentExtensible w16cex:durableId="4FBEF316" w16cex:dateUtc="2025-02-04T23:49:00Z"/>
  <w16cex:commentExtensible w16cex:durableId="2D8CFE58" w16cex:dateUtc="2025-04-10T20:02:00Z"/>
  <w16cex:commentExtensible w16cex:durableId="14295B10" w16cex:dateUtc="2025-05-14T16:12:00Z"/>
  <w16cex:commentExtensible w16cex:durableId="106DE6A8" w16cex:dateUtc="2025-06-04T14:51: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Extensible w16cex:durableId="7D15E348" w16cex:dateUtc="2025-07-24T15:30:00Z"/>
  <w16cex:commentExtensible w16cex:durableId="781CB1CE" w16cex:dateUtc="2025-07-24T15: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21A583D6" w16cid:durableId="2D90CF43"/>
  <w16cid:commentId w16cid:paraId="7018141B" w16cid:durableId="166D8FF4"/>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F9DE142" w16cid:durableId="6E5B9254"/>
  <w16cid:commentId w16cid:paraId="390E2476" w16cid:durableId="56E3EE35"/>
  <w16cid:commentId w16cid:paraId="2BF692F1" w16cid:durableId="256EF2A9"/>
  <w16cid:commentId w16cid:paraId="6E743C16" w16cid:durableId="7215894C"/>
  <w16cid:commentId w16cid:paraId="7C3213D8" w16cid:durableId="3F599027"/>
  <w16cid:commentId w16cid:paraId="4B49DB88" w16cid:durableId="413BF12A"/>
  <w16cid:commentId w16cid:paraId="5E16F6B2" w16cid:durableId="312918BB"/>
  <w16cid:commentId w16cid:paraId="65F830C1" w16cid:durableId="0B0F7344"/>
  <w16cid:commentId w16cid:paraId="327D8452" w16cid:durableId="6E9BCEEE"/>
  <w16cid:commentId w16cid:paraId="1449FDB5" w16cid:durableId="4F691C08"/>
  <w16cid:commentId w16cid:paraId="6320ADAF" w16cid:durableId="5441BFED"/>
  <w16cid:commentId w16cid:paraId="351F07EF" w16cid:durableId="7C36E9D2"/>
  <w16cid:commentId w16cid:paraId="4B199E11" w16cid:durableId="7A14112D"/>
  <w16cid:commentId w16cid:paraId="2D937245" w16cid:durableId="61F67BDC"/>
  <w16cid:commentId w16cid:paraId="62610216" w16cid:durableId="4428F038"/>
  <w16cid:commentId w16cid:paraId="77B3F64D" w16cid:durableId="76671A41"/>
  <w16cid:commentId w16cid:paraId="79A601E1" w16cid:durableId="47A53E3D"/>
  <w16cid:commentId w16cid:paraId="7D8B5A3A" w16cid:durableId="140911E9"/>
  <w16cid:commentId w16cid:paraId="2D576F50" w16cid:durableId="40ED7F79"/>
  <w16cid:commentId w16cid:paraId="74A3B4A5" w16cid:durableId="76915598"/>
  <w16cid:commentId w16cid:paraId="77B16CE9" w16cid:durableId="44F1C085"/>
  <w16cid:commentId w16cid:paraId="62A7DF52" w16cid:durableId="3EFEAF09"/>
  <w16cid:commentId w16cid:paraId="00D57D5C" w16cid:durableId="21695C7D"/>
  <w16cid:commentId w16cid:paraId="10A7CFF6" w16cid:durableId="246073DC"/>
  <w16cid:commentId w16cid:paraId="0A07B630" w16cid:durableId="4E945C19"/>
  <w16cid:commentId w16cid:paraId="775B147F" w16cid:durableId="7948A830"/>
  <w16cid:commentId w16cid:paraId="7C2E490A" w16cid:durableId="05D8C9FC"/>
  <w16cid:commentId w16cid:paraId="16B4FD0C" w16cid:durableId="0B7A3DFC"/>
  <w16cid:commentId w16cid:paraId="385C64F1" w16cid:durableId="7F84ABE9"/>
  <w16cid:commentId w16cid:paraId="3870DAE2" w16cid:durableId="2819D6AF"/>
  <w16cid:commentId w16cid:paraId="53BB47D0" w16cid:durableId="70064333"/>
  <w16cid:commentId w16cid:paraId="25E18CD2" w16cid:durableId="70358578"/>
  <w16cid:commentId w16cid:paraId="58E4297B" w16cid:durableId="07244674"/>
  <w16cid:commentId w16cid:paraId="231ED504" w16cid:durableId="3F248519"/>
  <w16cid:commentId w16cid:paraId="70DEBFFC" w16cid:durableId="3EF72F62"/>
  <w16cid:commentId w16cid:paraId="2C7815F7" w16cid:durableId="2EF13616"/>
  <w16cid:commentId w16cid:paraId="45341897" w16cid:durableId="5120874A"/>
  <w16cid:commentId w16cid:paraId="7FC2074B" w16cid:durableId="6767B300"/>
  <w16cid:commentId w16cid:paraId="00B096B9" w16cid:durableId="0D5A68C7"/>
  <w16cid:commentId w16cid:paraId="51FFEBBF" w16cid:durableId="4FBEF316"/>
  <w16cid:commentId w16cid:paraId="66B88028" w16cid:durableId="2D8CFE58"/>
  <w16cid:commentId w16cid:paraId="4F196D46" w16cid:durableId="14295B10"/>
  <w16cid:commentId w16cid:paraId="1D82021B" w16cid:durableId="106DE6A8"/>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Id w16cid:paraId="0DC73A3C" w16cid:durableId="7D15E348"/>
  <w16cid:commentId w16cid:paraId="2F11B915" w16cid:durableId="781CB1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D371A" w14:textId="77777777" w:rsidR="00297C26" w:rsidRDefault="00297C26" w:rsidP="000A1D91">
      <w:r>
        <w:separator/>
      </w:r>
    </w:p>
  </w:endnote>
  <w:endnote w:type="continuationSeparator" w:id="0">
    <w:p w14:paraId="6E79D5AF" w14:textId="77777777" w:rsidR="00297C26" w:rsidRDefault="00297C26"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9F331" w14:textId="77777777" w:rsidR="00297C26" w:rsidRDefault="00297C26" w:rsidP="000A1D91">
      <w:r>
        <w:separator/>
      </w:r>
    </w:p>
  </w:footnote>
  <w:footnote w:type="continuationSeparator" w:id="0">
    <w:p w14:paraId="33087561" w14:textId="77777777" w:rsidR="00297C26" w:rsidRDefault="00297C26"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6C95"/>
    <w:rsid w:val="00007509"/>
    <w:rsid w:val="000105F9"/>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2F4B"/>
    <w:rsid w:val="00023EF2"/>
    <w:rsid w:val="00024029"/>
    <w:rsid w:val="000241BD"/>
    <w:rsid w:val="000243BE"/>
    <w:rsid w:val="0002480A"/>
    <w:rsid w:val="00024DFA"/>
    <w:rsid w:val="0002523B"/>
    <w:rsid w:val="00030375"/>
    <w:rsid w:val="00030590"/>
    <w:rsid w:val="00030CAA"/>
    <w:rsid w:val="00031DAE"/>
    <w:rsid w:val="00032D06"/>
    <w:rsid w:val="00035AE8"/>
    <w:rsid w:val="00035E18"/>
    <w:rsid w:val="00036C66"/>
    <w:rsid w:val="00042243"/>
    <w:rsid w:val="00042B2F"/>
    <w:rsid w:val="00044456"/>
    <w:rsid w:val="00046DBE"/>
    <w:rsid w:val="00046E44"/>
    <w:rsid w:val="00046EB7"/>
    <w:rsid w:val="00047957"/>
    <w:rsid w:val="00050ED0"/>
    <w:rsid w:val="000518B6"/>
    <w:rsid w:val="00051D20"/>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615B"/>
    <w:rsid w:val="0006637D"/>
    <w:rsid w:val="000668BC"/>
    <w:rsid w:val="000676F9"/>
    <w:rsid w:val="00070D18"/>
    <w:rsid w:val="00070D4B"/>
    <w:rsid w:val="000735BE"/>
    <w:rsid w:val="0007485C"/>
    <w:rsid w:val="0007542C"/>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373D"/>
    <w:rsid w:val="00093F69"/>
    <w:rsid w:val="0009450B"/>
    <w:rsid w:val="00094996"/>
    <w:rsid w:val="000949BC"/>
    <w:rsid w:val="00095DFE"/>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E54"/>
    <w:rsid w:val="000B54FA"/>
    <w:rsid w:val="000B6115"/>
    <w:rsid w:val="000B6AE5"/>
    <w:rsid w:val="000B7698"/>
    <w:rsid w:val="000C0411"/>
    <w:rsid w:val="000C0F68"/>
    <w:rsid w:val="000C37D7"/>
    <w:rsid w:val="000C3C2C"/>
    <w:rsid w:val="000C3C69"/>
    <w:rsid w:val="000C63B2"/>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6390"/>
    <w:rsid w:val="000D6745"/>
    <w:rsid w:val="000D71C5"/>
    <w:rsid w:val="000D7ECC"/>
    <w:rsid w:val="000E136D"/>
    <w:rsid w:val="000E227F"/>
    <w:rsid w:val="000E2899"/>
    <w:rsid w:val="000E2E82"/>
    <w:rsid w:val="000E3166"/>
    <w:rsid w:val="000E349B"/>
    <w:rsid w:val="000E36B4"/>
    <w:rsid w:val="000E3DC4"/>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56F7"/>
    <w:rsid w:val="00106707"/>
    <w:rsid w:val="00106720"/>
    <w:rsid w:val="00107EA1"/>
    <w:rsid w:val="001100D4"/>
    <w:rsid w:val="001112B5"/>
    <w:rsid w:val="00113FAA"/>
    <w:rsid w:val="00115209"/>
    <w:rsid w:val="00115792"/>
    <w:rsid w:val="0011671E"/>
    <w:rsid w:val="00117494"/>
    <w:rsid w:val="00120400"/>
    <w:rsid w:val="00121057"/>
    <w:rsid w:val="00121D80"/>
    <w:rsid w:val="00121DF4"/>
    <w:rsid w:val="001229BB"/>
    <w:rsid w:val="001231F5"/>
    <w:rsid w:val="00124140"/>
    <w:rsid w:val="001247FA"/>
    <w:rsid w:val="001258D0"/>
    <w:rsid w:val="00125B14"/>
    <w:rsid w:val="00126824"/>
    <w:rsid w:val="00127604"/>
    <w:rsid w:val="00127EE6"/>
    <w:rsid w:val="00132A51"/>
    <w:rsid w:val="00132D46"/>
    <w:rsid w:val="00133ABD"/>
    <w:rsid w:val="00135E5A"/>
    <w:rsid w:val="0013609D"/>
    <w:rsid w:val="00136C0A"/>
    <w:rsid w:val="001371CE"/>
    <w:rsid w:val="00141D98"/>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25A0"/>
    <w:rsid w:val="0016382C"/>
    <w:rsid w:val="001640E9"/>
    <w:rsid w:val="00165ACE"/>
    <w:rsid w:val="00165AD4"/>
    <w:rsid w:val="00165B8A"/>
    <w:rsid w:val="00166030"/>
    <w:rsid w:val="001666D0"/>
    <w:rsid w:val="0016727A"/>
    <w:rsid w:val="00170745"/>
    <w:rsid w:val="00170918"/>
    <w:rsid w:val="001713FE"/>
    <w:rsid w:val="00172476"/>
    <w:rsid w:val="00172A53"/>
    <w:rsid w:val="0017385A"/>
    <w:rsid w:val="00174B83"/>
    <w:rsid w:val="00174F9A"/>
    <w:rsid w:val="00177929"/>
    <w:rsid w:val="00177C2F"/>
    <w:rsid w:val="00180774"/>
    <w:rsid w:val="0018162F"/>
    <w:rsid w:val="0018277D"/>
    <w:rsid w:val="00182948"/>
    <w:rsid w:val="001831B8"/>
    <w:rsid w:val="00184275"/>
    <w:rsid w:val="00184734"/>
    <w:rsid w:val="001855B9"/>
    <w:rsid w:val="00185B85"/>
    <w:rsid w:val="00187C3B"/>
    <w:rsid w:val="00187D04"/>
    <w:rsid w:val="001909AF"/>
    <w:rsid w:val="001914FD"/>
    <w:rsid w:val="00191703"/>
    <w:rsid w:val="00192400"/>
    <w:rsid w:val="00193D4B"/>
    <w:rsid w:val="00194E29"/>
    <w:rsid w:val="0019574E"/>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6DD9"/>
    <w:rsid w:val="001C7CF9"/>
    <w:rsid w:val="001D0355"/>
    <w:rsid w:val="001D039A"/>
    <w:rsid w:val="001D06BA"/>
    <w:rsid w:val="001D0F34"/>
    <w:rsid w:val="001D343A"/>
    <w:rsid w:val="001D3935"/>
    <w:rsid w:val="001D3F9A"/>
    <w:rsid w:val="001D4514"/>
    <w:rsid w:val="001D45C6"/>
    <w:rsid w:val="001D4709"/>
    <w:rsid w:val="001D4C60"/>
    <w:rsid w:val="001D50F3"/>
    <w:rsid w:val="001D5707"/>
    <w:rsid w:val="001D5E4B"/>
    <w:rsid w:val="001D6E99"/>
    <w:rsid w:val="001E0CF1"/>
    <w:rsid w:val="001E10E5"/>
    <w:rsid w:val="001E11FB"/>
    <w:rsid w:val="001E11FE"/>
    <w:rsid w:val="001E120A"/>
    <w:rsid w:val="001E17DB"/>
    <w:rsid w:val="001E2E25"/>
    <w:rsid w:val="001E348F"/>
    <w:rsid w:val="001E3FD5"/>
    <w:rsid w:val="001E4E38"/>
    <w:rsid w:val="001E666E"/>
    <w:rsid w:val="001E69B7"/>
    <w:rsid w:val="001F0836"/>
    <w:rsid w:val="001F0DF7"/>
    <w:rsid w:val="001F16A5"/>
    <w:rsid w:val="001F1740"/>
    <w:rsid w:val="001F1E5A"/>
    <w:rsid w:val="001F1EA1"/>
    <w:rsid w:val="001F456D"/>
    <w:rsid w:val="001F479D"/>
    <w:rsid w:val="001F49DD"/>
    <w:rsid w:val="001F5728"/>
    <w:rsid w:val="001F5F78"/>
    <w:rsid w:val="001F6A46"/>
    <w:rsid w:val="001F7B1B"/>
    <w:rsid w:val="00200BEA"/>
    <w:rsid w:val="002011BC"/>
    <w:rsid w:val="002012A4"/>
    <w:rsid w:val="00201C3C"/>
    <w:rsid w:val="0020211E"/>
    <w:rsid w:val="0020218B"/>
    <w:rsid w:val="00202CB0"/>
    <w:rsid w:val="002077B4"/>
    <w:rsid w:val="00207C50"/>
    <w:rsid w:val="002101A7"/>
    <w:rsid w:val="002121C4"/>
    <w:rsid w:val="00212DAF"/>
    <w:rsid w:val="00214FE4"/>
    <w:rsid w:val="0021581F"/>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583D"/>
    <w:rsid w:val="00245AD1"/>
    <w:rsid w:val="00245B9F"/>
    <w:rsid w:val="00245FA3"/>
    <w:rsid w:val="0024605A"/>
    <w:rsid w:val="002462EF"/>
    <w:rsid w:val="00247069"/>
    <w:rsid w:val="00250001"/>
    <w:rsid w:val="002507C5"/>
    <w:rsid w:val="00251753"/>
    <w:rsid w:val="002521D1"/>
    <w:rsid w:val="00252A72"/>
    <w:rsid w:val="00253B68"/>
    <w:rsid w:val="002543B5"/>
    <w:rsid w:val="0025550C"/>
    <w:rsid w:val="00256A75"/>
    <w:rsid w:val="0026017A"/>
    <w:rsid w:val="0026037F"/>
    <w:rsid w:val="00262719"/>
    <w:rsid w:val="00262ABA"/>
    <w:rsid w:val="002638D4"/>
    <w:rsid w:val="00264622"/>
    <w:rsid w:val="00264720"/>
    <w:rsid w:val="00265A8E"/>
    <w:rsid w:val="002704FC"/>
    <w:rsid w:val="00271C68"/>
    <w:rsid w:val="002720F5"/>
    <w:rsid w:val="00272375"/>
    <w:rsid w:val="002733D3"/>
    <w:rsid w:val="002736F9"/>
    <w:rsid w:val="00273ACC"/>
    <w:rsid w:val="00274690"/>
    <w:rsid w:val="0027473E"/>
    <w:rsid w:val="002748EF"/>
    <w:rsid w:val="002759B2"/>
    <w:rsid w:val="00275B19"/>
    <w:rsid w:val="002763ED"/>
    <w:rsid w:val="0027686A"/>
    <w:rsid w:val="0027716E"/>
    <w:rsid w:val="002774D9"/>
    <w:rsid w:val="00280FA7"/>
    <w:rsid w:val="00281B81"/>
    <w:rsid w:val="00282471"/>
    <w:rsid w:val="002824FC"/>
    <w:rsid w:val="00282A26"/>
    <w:rsid w:val="0028363A"/>
    <w:rsid w:val="0028520C"/>
    <w:rsid w:val="00285414"/>
    <w:rsid w:val="00285720"/>
    <w:rsid w:val="00286D13"/>
    <w:rsid w:val="0028772F"/>
    <w:rsid w:val="00291EB1"/>
    <w:rsid w:val="00293A4C"/>
    <w:rsid w:val="00293A4F"/>
    <w:rsid w:val="00293E24"/>
    <w:rsid w:val="00293E57"/>
    <w:rsid w:val="002948A5"/>
    <w:rsid w:val="00295C9E"/>
    <w:rsid w:val="002975F2"/>
    <w:rsid w:val="00297C26"/>
    <w:rsid w:val="002A00FE"/>
    <w:rsid w:val="002A15C4"/>
    <w:rsid w:val="002A199C"/>
    <w:rsid w:val="002A1F96"/>
    <w:rsid w:val="002A2BC6"/>
    <w:rsid w:val="002A2F27"/>
    <w:rsid w:val="002A30E5"/>
    <w:rsid w:val="002A37C1"/>
    <w:rsid w:val="002A397E"/>
    <w:rsid w:val="002A41BF"/>
    <w:rsid w:val="002A55D3"/>
    <w:rsid w:val="002A587B"/>
    <w:rsid w:val="002A62CC"/>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1B22"/>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30AA"/>
    <w:rsid w:val="002F3AF7"/>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7D3E"/>
    <w:rsid w:val="003211FA"/>
    <w:rsid w:val="00323E1D"/>
    <w:rsid w:val="00324053"/>
    <w:rsid w:val="00326957"/>
    <w:rsid w:val="00326BD6"/>
    <w:rsid w:val="0032709B"/>
    <w:rsid w:val="003273C3"/>
    <w:rsid w:val="0033082A"/>
    <w:rsid w:val="00331D2E"/>
    <w:rsid w:val="0033201B"/>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4AC6"/>
    <w:rsid w:val="00346181"/>
    <w:rsid w:val="00346650"/>
    <w:rsid w:val="00346BD0"/>
    <w:rsid w:val="00347E03"/>
    <w:rsid w:val="00347E1F"/>
    <w:rsid w:val="0035084E"/>
    <w:rsid w:val="0035192D"/>
    <w:rsid w:val="003540B5"/>
    <w:rsid w:val="00354D83"/>
    <w:rsid w:val="0035565A"/>
    <w:rsid w:val="00355D52"/>
    <w:rsid w:val="00356837"/>
    <w:rsid w:val="00360199"/>
    <w:rsid w:val="003616BB"/>
    <w:rsid w:val="003623DC"/>
    <w:rsid w:val="00362818"/>
    <w:rsid w:val="00363406"/>
    <w:rsid w:val="00363FEB"/>
    <w:rsid w:val="00366407"/>
    <w:rsid w:val="00366515"/>
    <w:rsid w:val="00366793"/>
    <w:rsid w:val="00367732"/>
    <w:rsid w:val="003703D9"/>
    <w:rsid w:val="0037067F"/>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87E"/>
    <w:rsid w:val="0039776B"/>
    <w:rsid w:val="00397899"/>
    <w:rsid w:val="003A0CDA"/>
    <w:rsid w:val="003A218C"/>
    <w:rsid w:val="003A2A9D"/>
    <w:rsid w:val="003A3F00"/>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5FBD"/>
    <w:rsid w:val="003D61CA"/>
    <w:rsid w:val="003D69DB"/>
    <w:rsid w:val="003D7C92"/>
    <w:rsid w:val="003E10C4"/>
    <w:rsid w:val="003E12A4"/>
    <w:rsid w:val="003E1649"/>
    <w:rsid w:val="003E2C56"/>
    <w:rsid w:val="003E416A"/>
    <w:rsid w:val="003E4D82"/>
    <w:rsid w:val="003E5006"/>
    <w:rsid w:val="003E520E"/>
    <w:rsid w:val="003E5361"/>
    <w:rsid w:val="003E6607"/>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51BC"/>
    <w:rsid w:val="004051E0"/>
    <w:rsid w:val="00405950"/>
    <w:rsid w:val="00405B71"/>
    <w:rsid w:val="00406198"/>
    <w:rsid w:val="00407168"/>
    <w:rsid w:val="00407577"/>
    <w:rsid w:val="0040776C"/>
    <w:rsid w:val="004077C7"/>
    <w:rsid w:val="00407BA1"/>
    <w:rsid w:val="004116DC"/>
    <w:rsid w:val="00412930"/>
    <w:rsid w:val="00412FEE"/>
    <w:rsid w:val="00413AC4"/>
    <w:rsid w:val="00413B2E"/>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4DC"/>
    <w:rsid w:val="004374CF"/>
    <w:rsid w:val="00441D62"/>
    <w:rsid w:val="00441E16"/>
    <w:rsid w:val="00441E23"/>
    <w:rsid w:val="004420F4"/>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FF9"/>
    <w:rsid w:val="0046564D"/>
    <w:rsid w:val="00466051"/>
    <w:rsid w:val="004662E9"/>
    <w:rsid w:val="00466917"/>
    <w:rsid w:val="00466BEE"/>
    <w:rsid w:val="0047020C"/>
    <w:rsid w:val="00470703"/>
    <w:rsid w:val="00470755"/>
    <w:rsid w:val="00471EC5"/>
    <w:rsid w:val="00475501"/>
    <w:rsid w:val="00475E00"/>
    <w:rsid w:val="004766F3"/>
    <w:rsid w:val="00476C6A"/>
    <w:rsid w:val="00476CD2"/>
    <w:rsid w:val="004773C4"/>
    <w:rsid w:val="004779ED"/>
    <w:rsid w:val="00477D31"/>
    <w:rsid w:val="00480116"/>
    <w:rsid w:val="00482D4F"/>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2BF9"/>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0CD"/>
    <w:rsid w:val="004D155A"/>
    <w:rsid w:val="004D1C51"/>
    <w:rsid w:val="004D2E56"/>
    <w:rsid w:val="004D4FF3"/>
    <w:rsid w:val="004D7412"/>
    <w:rsid w:val="004E0C87"/>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4C2C"/>
    <w:rsid w:val="004F641D"/>
    <w:rsid w:val="004F65D1"/>
    <w:rsid w:val="004F6726"/>
    <w:rsid w:val="00500298"/>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1859"/>
    <w:rsid w:val="005118FB"/>
    <w:rsid w:val="00511EEC"/>
    <w:rsid w:val="00512E20"/>
    <w:rsid w:val="00512FED"/>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30A75"/>
    <w:rsid w:val="00530B50"/>
    <w:rsid w:val="00530B6D"/>
    <w:rsid w:val="00530C00"/>
    <w:rsid w:val="00532A72"/>
    <w:rsid w:val="00534B27"/>
    <w:rsid w:val="005352F1"/>
    <w:rsid w:val="005372CE"/>
    <w:rsid w:val="005404EE"/>
    <w:rsid w:val="00541482"/>
    <w:rsid w:val="00543A15"/>
    <w:rsid w:val="0054487C"/>
    <w:rsid w:val="0054489D"/>
    <w:rsid w:val="005449F2"/>
    <w:rsid w:val="00544A87"/>
    <w:rsid w:val="00545311"/>
    <w:rsid w:val="00545325"/>
    <w:rsid w:val="00546CF1"/>
    <w:rsid w:val="005473D1"/>
    <w:rsid w:val="00550A78"/>
    <w:rsid w:val="00551976"/>
    <w:rsid w:val="00552545"/>
    <w:rsid w:val="00554CF2"/>
    <w:rsid w:val="00555ED4"/>
    <w:rsid w:val="00556160"/>
    <w:rsid w:val="00556888"/>
    <w:rsid w:val="00556C68"/>
    <w:rsid w:val="00556DA4"/>
    <w:rsid w:val="00557030"/>
    <w:rsid w:val="00557526"/>
    <w:rsid w:val="0055761E"/>
    <w:rsid w:val="005579FF"/>
    <w:rsid w:val="00557BCE"/>
    <w:rsid w:val="00557D5B"/>
    <w:rsid w:val="00557FC2"/>
    <w:rsid w:val="00563099"/>
    <w:rsid w:val="00564DDC"/>
    <w:rsid w:val="005659A4"/>
    <w:rsid w:val="00565D43"/>
    <w:rsid w:val="00566B9D"/>
    <w:rsid w:val="00566F12"/>
    <w:rsid w:val="00567007"/>
    <w:rsid w:val="00567304"/>
    <w:rsid w:val="005674B6"/>
    <w:rsid w:val="00567F3C"/>
    <w:rsid w:val="005705D9"/>
    <w:rsid w:val="00573577"/>
    <w:rsid w:val="00575187"/>
    <w:rsid w:val="00575309"/>
    <w:rsid w:val="00575395"/>
    <w:rsid w:val="00575789"/>
    <w:rsid w:val="00575A43"/>
    <w:rsid w:val="00575B42"/>
    <w:rsid w:val="00576954"/>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47F1"/>
    <w:rsid w:val="005956D7"/>
    <w:rsid w:val="00596509"/>
    <w:rsid w:val="0059667E"/>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46"/>
    <w:rsid w:val="005D31B8"/>
    <w:rsid w:val="005D3B51"/>
    <w:rsid w:val="005D465F"/>
    <w:rsid w:val="005D4757"/>
    <w:rsid w:val="005D5574"/>
    <w:rsid w:val="005D61AB"/>
    <w:rsid w:val="005D63ED"/>
    <w:rsid w:val="005D727A"/>
    <w:rsid w:val="005D7EEF"/>
    <w:rsid w:val="005E0305"/>
    <w:rsid w:val="005E1FAB"/>
    <w:rsid w:val="005E2C7A"/>
    <w:rsid w:val="005E2CE3"/>
    <w:rsid w:val="005E4123"/>
    <w:rsid w:val="005E5509"/>
    <w:rsid w:val="005E5914"/>
    <w:rsid w:val="005E6281"/>
    <w:rsid w:val="005E6B4F"/>
    <w:rsid w:val="005E6FC3"/>
    <w:rsid w:val="005E7CB0"/>
    <w:rsid w:val="005E7D73"/>
    <w:rsid w:val="005F13C3"/>
    <w:rsid w:val="005F2902"/>
    <w:rsid w:val="005F402C"/>
    <w:rsid w:val="005F45AD"/>
    <w:rsid w:val="005F618E"/>
    <w:rsid w:val="005F77BD"/>
    <w:rsid w:val="005F7CF5"/>
    <w:rsid w:val="00600C06"/>
    <w:rsid w:val="00602D1E"/>
    <w:rsid w:val="00603D44"/>
    <w:rsid w:val="0060473A"/>
    <w:rsid w:val="006057DC"/>
    <w:rsid w:val="00607E8D"/>
    <w:rsid w:val="00610FC6"/>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3FAA"/>
    <w:rsid w:val="006257CD"/>
    <w:rsid w:val="006257CE"/>
    <w:rsid w:val="006258CD"/>
    <w:rsid w:val="0062645B"/>
    <w:rsid w:val="00627E53"/>
    <w:rsid w:val="00630AAA"/>
    <w:rsid w:val="00631E43"/>
    <w:rsid w:val="00632DF6"/>
    <w:rsid w:val="0063470B"/>
    <w:rsid w:val="00636532"/>
    <w:rsid w:val="0063677F"/>
    <w:rsid w:val="00640237"/>
    <w:rsid w:val="00640AE3"/>
    <w:rsid w:val="00640EAB"/>
    <w:rsid w:val="00641B35"/>
    <w:rsid w:val="006425B0"/>
    <w:rsid w:val="0064262C"/>
    <w:rsid w:val="00642EE6"/>
    <w:rsid w:val="006437E7"/>
    <w:rsid w:val="00643837"/>
    <w:rsid w:val="00643F32"/>
    <w:rsid w:val="00644431"/>
    <w:rsid w:val="006444A2"/>
    <w:rsid w:val="00646A18"/>
    <w:rsid w:val="00647187"/>
    <w:rsid w:val="00647620"/>
    <w:rsid w:val="00647FF5"/>
    <w:rsid w:val="006507DB"/>
    <w:rsid w:val="006513BF"/>
    <w:rsid w:val="00651FB9"/>
    <w:rsid w:val="0065387C"/>
    <w:rsid w:val="00653DE0"/>
    <w:rsid w:val="00653EFB"/>
    <w:rsid w:val="00653F2C"/>
    <w:rsid w:val="00654A4E"/>
    <w:rsid w:val="0066016B"/>
    <w:rsid w:val="00660362"/>
    <w:rsid w:val="006607C1"/>
    <w:rsid w:val="00661AB3"/>
    <w:rsid w:val="0066228F"/>
    <w:rsid w:val="00662E32"/>
    <w:rsid w:val="006631E7"/>
    <w:rsid w:val="00664336"/>
    <w:rsid w:val="00665D10"/>
    <w:rsid w:val="00666BBB"/>
    <w:rsid w:val="00666C18"/>
    <w:rsid w:val="00666DB2"/>
    <w:rsid w:val="00666EBD"/>
    <w:rsid w:val="00670223"/>
    <w:rsid w:val="006717AB"/>
    <w:rsid w:val="006725F2"/>
    <w:rsid w:val="00674E83"/>
    <w:rsid w:val="006750B2"/>
    <w:rsid w:val="00676C72"/>
    <w:rsid w:val="006809AC"/>
    <w:rsid w:val="006814DF"/>
    <w:rsid w:val="00682AB3"/>
    <w:rsid w:val="00682B1F"/>
    <w:rsid w:val="0068315C"/>
    <w:rsid w:val="006834BE"/>
    <w:rsid w:val="00683F77"/>
    <w:rsid w:val="00684A79"/>
    <w:rsid w:val="0068580A"/>
    <w:rsid w:val="00685CE7"/>
    <w:rsid w:val="00685EB1"/>
    <w:rsid w:val="0068760E"/>
    <w:rsid w:val="00687D10"/>
    <w:rsid w:val="006903C8"/>
    <w:rsid w:val="00691607"/>
    <w:rsid w:val="00691637"/>
    <w:rsid w:val="006922A7"/>
    <w:rsid w:val="00693936"/>
    <w:rsid w:val="00693BF0"/>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1DC9"/>
    <w:rsid w:val="00722861"/>
    <w:rsid w:val="00722BF6"/>
    <w:rsid w:val="0072508E"/>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F3D"/>
    <w:rsid w:val="0078210F"/>
    <w:rsid w:val="00782927"/>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5B7"/>
    <w:rsid w:val="007A77DA"/>
    <w:rsid w:val="007A7B96"/>
    <w:rsid w:val="007B0D19"/>
    <w:rsid w:val="007B0E94"/>
    <w:rsid w:val="007B183A"/>
    <w:rsid w:val="007B20F6"/>
    <w:rsid w:val="007B2351"/>
    <w:rsid w:val="007B2D80"/>
    <w:rsid w:val="007B3433"/>
    <w:rsid w:val="007B3C7A"/>
    <w:rsid w:val="007B442D"/>
    <w:rsid w:val="007B5E23"/>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8F7"/>
    <w:rsid w:val="007E1DE3"/>
    <w:rsid w:val="007E2218"/>
    <w:rsid w:val="007E2847"/>
    <w:rsid w:val="007E2C96"/>
    <w:rsid w:val="007E4A48"/>
    <w:rsid w:val="007E4FAD"/>
    <w:rsid w:val="007E5823"/>
    <w:rsid w:val="007E5E47"/>
    <w:rsid w:val="007E6165"/>
    <w:rsid w:val="007E6312"/>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3456"/>
    <w:rsid w:val="00814915"/>
    <w:rsid w:val="008155EB"/>
    <w:rsid w:val="00815E0F"/>
    <w:rsid w:val="00817A41"/>
    <w:rsid w:val="00817D39"/>
    <w:rsid w:val="00822B8B"/>
    <w:rsid w:val="008232C4"/>
    <w:rsid w:val="008240FF"/>
    <w:rsid w:val="00824249"/>
    <w:rsid w:val="00824949"/>
    <w:rsid w:val="00824C18"/>
    <w:rsid w:val="00824EBD"/>
    <w:rsid w:val="00826923"/>
    <w:rsid w:val="00826EE6"/>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9D0"/>
    <w:rsid w:val="00836CF1"/>
    <w:rsid w:val="00837CD1"/>
    <w:rsid w:val="008416DE"/>
    <w:rsid w:val="0084198E"/>
    <w:rsid w:val="00841B03"/>
    <w:rsid w:val="00841BCA"/>
    <w:rsid w:val="0084226C"/>
    <w:rsid w:val="0084232F"/>
    <w:rsid w:val="00842BAC"/>
    <w:rsid w:val="00843A9F"/>
    <w:rsid w:val="00843F91"/>
    <w:rsid w:val="00844F30"/>
    <w:rsid w:val="008450C2"/>
    <w:rsid w:val="00845200"/>
    <w:rsid w:val="00845335"/>
    <w:rsid w:val="0084557A"/>
    <w:rsid w:val="00846AF7"/>
    <w:rsid w:val="00846C48"/>
    <w:rsid w:val="0085009A"/>
    <w:rsid w:val="008514A0"/>
    <w:rsid w:val="008525A4"/>
    <w:rsid w:val="00852F89"/>
    <w:rsid w:val="00853542"/>
    <w:rsid w:val="0085396C"/>
    <w:rsid w:val="00853B36"/>
    <w:rsid w:val="00853BD3"/>
    <w:rsid w:val="00853FA3"/>
    <w:rsid w:val="00854923"/>
    <w:rsid w:val="00855B6B"/>
    <w:rsid w:val="008563CC"/>
    <w:rsid w:val="00856861"/>
    <w:rsid w:val="00857A1A"/>
    <w:rsid w:val="00857B0B"/>
    <w:rsid w:val="00860657"/>
    <w:rsid w:val="0086185D"/>
    <w:rsid w:val="00861C1E"/>
    <w:rsid w:val="00863101"/>
    <w:rsid w:val="00863E90"/>
    <w:rsid w:val="008654EC"/>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78E"/>
    <w:rsid w:val="00884AE3"/>
    <w:rsid w:val="00884C3B"/>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47F0"/>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4E87"/>
    <w:rsid w:val="008C5450"/>
    <w:rsid w:val="008C63F9"/>
    <w:rsid w:val="008C6AFD"/>
    <w:rsid w:val="008C7322"/>
    <w:rsid w:val="008D0473"/>
    <w:rsid w:val="008D0B7D"/>
    <w:rsid w:val="008D111B"/>
    <w:rsid w:val="008D22ED"/>
    <w:rsid w:val="008D2C25"/>
    <w:rsid w:val="008D5248"/>
    <w:rsid w:val="008D65B0"/>
    <w:rsid w:val="008D67C6"/>
    <w:rsid w:val="008D6B13"/>
    <w:rsid w:val="008D732F"/>
    <w:rsid w:val="008E091C"/>
    <w:rsid w:val="008E172D"/>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35A"/>
    <w:rsid w:val="009007C5"/>
    <w:rsid w:val="00900C07"/>
    <w:rsid w:val="00900FB5"/>
    <w:rsid w:val="0090166C"/>
    <w:rsid w:val="0090230A"/>
    <w:rsid w:val="00903634"/>
    <w:rsid w:val="00906167"/>
    <w:rsid w:val="00906CF5"/>
    <w:rsid w:val="009100D3"/>
    <w:rsid w:val="0091084F"/>
    <w:rsid w:val="0091098D"/>
    <w:rsid w:val="00911026"/>
    <w:rsid w:val="00912545"/>
    <w:rsid w:val="00912C3F"/>
    <w:rsid w:val="00912CE1"/>
    <w:rsid w:val="0091307C"/>
    <w:rsid w:val="0091329C"/>
    <w:rsid w:val="00913C22"/>
    <w:rsid w:val="00914F3A"/>
    <w:rsid w:val="00915DD4"/>
    <w:rsid w:val="00915F4A"/>
    <w:rsid w:val="00916655"/>
    <w:rsid w:val="00916937"/>
    <w:rsid w:val="00916DBB"/>
    <w:rsid w:val="00916DD4"/>
    <w:rsid w:val="0091780A"/>
    <w:rsid w:val="00917F9B"/>
    <w:rsid w:val="00920149"/>
    <w:rsid w:val="00920D98"/>
    <w:rsid w:val="00923C5C"/>
    <w:rsid w:val="00924610"/>
    <w:rsid w:val="0092481F"/>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B6C"/>
    <w:rsid w:val="00936496"/>
    <w:rsid w:val="009373F8"/>
    <w:rsid w:val="00937556"/>
    <w:rsid w:val="00937C2D"/>
    <w:rsid w:val="0094081A"/>
    <w:rsid w:val="0094180A"/>
    <w:rsid w:val="00942D66"/>
    <w:rsid w:val="009433D6"/>
    <w:rsid w:val="009453A5"/>
    <w:rsid w:val="009454B2"/>
    <w:rsid w:val="00947155"/>
    <w:rsid w:val="00947336"/>
    <w:rsid w:val="009477B5"/>
    <w:rsid w:val="00950872"/>
    <w:rsid w:val="009515AF"/>
    <w:rsid w:val="00951EEA"/>
    <w:rsid w:val="00953146"/>
    <w:rsid w:val="00954484"/>
    <w:rsid w:val="00954733"/>
    <w:rsid w:val="009547DE"/>
    <w:rsid w:val="00954E34"/>
    <w:rsid w:val="00955054"/>
    <w:rsid w:val="00956917"/>
    <w:rsid w:val="00956A15"/>
    <w:rsid w:val="00956BBF"/>
    <w:rsid w:val="009572CD"/>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0FC8"/>
    <w:rsid w:val="0097156B"/>
    <w:rsid w:val="0097159A"/>
    <w:rsid w:val="00971C88"/>
    <w:rsid w:val="00972484"/>
    <w:rsid w:val="00972B43"/>
    <w:rsid w:val="00972C93"/>
    <w:rsid w:val="009747A7"/>
    <w:rsid w:val="00974D1D"/>
    <w:rsid w:val="00975AE2"/>
    <w:rsid w:val="00976131"/>
    <w:rsid w:val="00980582"/>
    <w:rsid w:val="00980649"/>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39BB"/>
    <w:rsid w:val="00993AFE"/>
    <w:rsid w:val="00993BB7"/>
    <w:rsid w:val="0099406C"/>
    <w:rsid w:val="00994270"/>
    <w:rsid w:val="00994575"/>
    <w:rsid w:val="00995A3B"/>
    <w:rsid w:val="00995AAA"/>
    <w:rsid w:val="00995C57"/>
    <w:rsid w:val="009968BC"/>
    <w:rsid w:val="00997174"/>
    <w:rsid w:val="0099764D"/>
    <w:rsid w:val="009A02DA"/>
    <w:rsid w:val="009A042C"/>
    <w:rsid w:val="009A0FE0"/>
    <w:rsid w:val="009A121C"/>
    <w:rsid w:val="009A5ACA"/>
    <w:rsid w:val="009A67E2"/>
    <w:rsid w:val="009A6AAE"/>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69B6"/>
    <w:rsid w:val="009B7F6F"/>
    <w:rsid w:val="009C2E97"/>
    <w:rsid w:val="009C417F"/>
    <w:rsid w:val="009C4C55"/>
    <w:rsid w:val="009C5383"/>
    <w:rsid w:val="009C5EC5"/>
    <w:rsid w:val="009C7E28"/>
    <w:rsid w:val="009D0548"/>
    <w:rsid w:val="009D0A62"/>
    <w:rsid w:val="009D131F"/>
    <w:rsid w:val="009D13A0"/>
    <w:rsid w:val="009D18D4"/>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385C"/>
    <w:rsid w:val="009E4475"/>
    <w:rsid w:val="009E4481"/>
    <w:rsid w:val="009E4FD9"/>
    <w:rsid w:val="009E51D0"/>
    <w:rsid w:val="009E55EA"/>
    <w:rsid w:val="009E571D"/>
    <w:rsid w:val="009E7665"/>
    <w:rsid w:val="009F2ED9"/>
    <w:rsid w:val="009F30D7"/>
    <w:rsid w:val="009F3121"/>
    <w:rsid w:val="009F3347"/>
    <w:rsid w:val="009F3AED"/>
    <w:rsid w:val="009F5AE8"/>
    <w:rsid w:val="009F6BE8"/>
    <w:rsid w:val="009F7AE8"/>
    <w:rsid w:val="009F7F1B"/>
    <w:rsid w:val="00A00601"/>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497"/>
    <w:rsid w:val="00A16818"/>
    <w:rsid w:val="00A16F59"/>
    <w:rsid w:val="00A17253"/>
    <w:rsid w:val="00A17A36"/>
    <w:rsid w:val="00A17FEB"/>
    <w:rsid w:val="00A237E3"/>
    <w:rsid w:val="00A24045"/>
    <w:rsid w:val="00A2405D"/>
    <w:rsid w:val="00A240CB"/>
    <w:rsid w:val="00A242E2"/>
    <w:rsid w:val="00A25921"/>
    <w:rsid w:val="00A26A98"/>
    <w:rsid w:val="00A30F66"/>
    <w:rsid w:val="00A31460"/>
    <w:rsid w:val="00A3193A"/>
    <w:rsid w:val="00A31A85"/>
    <w:rsid w:val="00A33C26"/>
    <w:rsid w:val="00A35649"/>
    <w:rsid w:val="00A40F48"/>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7BF"/>
    <w:rsid w:val="00A621B4"/>
    <w:rsid w:val="00A629FB"/>
    <w:rsid w:val="00A6352C"/>
    <w:rsid w:val="00A63C2D"/>
    <w:rsid w:val="00A6432F"/>
    <w:rsid w:val="00A67B2D"/>
    <w:rsid w:val="00A705FA"/>
    <w:rsid w:val="00A71EA1"/>
    <w:rsid w:val="00A72866"/>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786"/>
    <w:rsid w:val="00A93CB1"/>
    <w:rsid w:val="00A93DB4"/>
    <w:rsid w:val="00A94E63"/>
    <w:rsid w:val="00A95F1A"/>
    <w:rsid w:val="00A96F1D"/>
    <w:rsid w:val="00A9736A"/>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478F"/>
    <w:rsid w:val="00AB4902"/>
    <w:rsid w:val="00AB5569"/>
    <w:rsid w:val="00AB5D9B"/>
    <w:rsid w:val="00AB6177"/>
    <w:rsid w:val="00AB7056"/>
    <w:rsid w:val="00AB7650"/>
    <w:rsid w:val="00AB7EC8"/>
    <w:rsid w:val="00AC0AA3"/>
    <w:rsid w:val="00AC17DD"/>
    <w:rsid w:val="00AC22D4"/>
    <w:rsid w:val="00AC43F8"/>
    <w:rsid w:val="00AC4E5D"/>
    <w:rsid w:val="00AC4F62"/>
    <w:rsid w:val="00AC79B3"/>
    <w:rsid w:val="00AD0544"/>
    <w:rsid w:val="00AD0723"/>
    <w:rsid w:val="00AD11EB"/>
    <w:rsid w:val="00AD12A4"/>
    <w:rsid w:val="00AD312B"/>
    <w:rsid w:val="00AD47C3"/>
    <w:rsid w:val="00AD48FC"/>
    <w:rsid w:val="00AD4C23"/>
    <w:rsid w:val="00AD4D2F"/>
    <w:rsid w:val="00AD520F"/>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E8B"/>
    <w:rsid w:val="00AF240B"/>
    <w:rsid w:val="00AF2E4F"/>
    <w:rsid w:val="00AF332B"/>
    <w:rsid w:val="00AF46E6"/>
    <w:rsid w:val="00AF4B78"/>
    <w:rsid w:val="00AF5D94"/>
    <w:rsid w:val="00AF615A"/>
    <w:rsid w:val="00AF6A88"/>
    <w:rsid w:val="00AF709E"/>
    <w:rsid w:val="00AF7DAA"/>
    <w:rsid w:val="00B00359"/>
    <w:rsid w:val="00B0137F"/>
    <w:rsid w:val="00B01713"/>
    <w:rsid w:val="00B01950"/>
    <w:rsid w:val="00B02893"/>
    <w:rsid w:val="00B032CA"/>
    <w:rsid w:val="00B0417C"/>
    <w:rsid w:val="00B04DF7"/>
    <w:rsid w:val="00B058DE"/>
    <w:rsid w:val="00B061B7"/>
    <w:rsid w:val="00B0654B"/>
    <w:rsid w:val="00B066F3"/>
    <w:rsid w:val="00B06AC4"/>
    <w:rsid w:val="00B10A39"/>
    <w:rsid w:val="00B11570"/>
    <w:rsid w:val="00B115D5"/>
    <w:rsid w:val="00B1167F"/>
    <w:rsid w:val="00B1245D"/>
    <w:rsid w:val="00B14209"/>
    <w:rsid w:val="00B15C4C"/>
    <w:rsid w:val="00B16589"/>
    <w:rsid w:val="00B1694A"/>
    <w:rsid w:val="00B17C8C"/>
    <w:rsid w:val="00B2135E"/>
    <w:rsid w:val="00B2189B"/>
    <w:rsid w:val="00B22562"/>
    <w:rsid w:val="00B24408"/>
    <w:rsid w:val="00B24919"/>
    <w:rsid w:val="00B24A0A"/>
    <w:rsid w:val="00B252CD"/>
    <w:rsid w:val="00B25DEB"/>
    <w:rsid w:val="00B26511"/>
    <w:rsid w:val="00B268DC"/>
    <w:rsid w:val="00B26C6E"/>
    <w:rsid w:val="00B3067D"/>
    <w:rsid w:val="00B30B42"/>
    <w:rsid w:val="00B311DF"/>
    <w:rsid w:val="00B314A7"/>
    <w:rsid w:val="00B31E03"/>
    <w:rsid w:val="00B31F8E"/>
    <w:rsid w:val="00B32DC8"/>
    <w:rsid w:val="00B3436C"/>
    <w:rsid w:val="00B347BC"/>
    <w:rsid w:val="00B35722"/>
    <w:rsid w:val="00B36087"/>
    <w:rsid w:val="00B36434"/>
    <w:rsid w:val="00B36449"/>
    <w:rsid w:val="00B37300"/>
    <w:rsid w:val="00B37BA1"/>
    <w:rsid w:val="00B424E3"/>
    <w:rsid w:val="00B427D8"/>
    <w:rsid w:val="00B43562"/>
    <w:rsid w:val="00B43D4D"/>
    <w:rsid w:val="00B45B20"/>
    <w:rsid w:val="00B46CBE"/>
    <w:rsid w:val="00B46EFB"/>
    <w:rsid w:val="00B473E0"/>
    <w:rsid w:val="00B51604"/>
    <w:rsid w:val="00B51D6A"/>
    <w:rsid w:val="00B52F6D"/>
    <w:rsid w:val="00B535E3"/>
    <w:rsid w:val="00B543F3"/>
    <w:rsid w:val="00B5478B"/>
    <w:rsid w:val="00B5595E"/>
    <w:rsid w:val="00B5698A"/>
    <w:rsid w:val="00B6089D"/>
    <w:rsid w:val="00B60AA0"/>
    <w:rsid w:val="00B6162D"/>
    <w:rsid w:val="00B62B43"/>
    <w:rsid w:val="00B636EE"/>
    <w:rsid w:val="00B639A6"/>
    <w:rsid w:val="00B63E3C"/>
    <w:rsid w:val="00B64588"/>
    <w:rsid w:val="00B64952"/>
    <w:rsid w:val="00B64B7F"/>
    <w:rsid w:val="00B65ABD"/>
    <w:rsid w:val="00B678C5"/>
    <w:rsid w:val="00B679D2"/>
    <w:rsid w:val="00B67AF6"/>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90139"/>
    <w:rsid w:val="00B938C9"/>
    <w:rsid w:val="00B9424E"/>
    <w:rsid w:val="00B943F9"/>
    <w:rsid w:val="00B95D96"/>
    <w:rsid w:val="00B95D9E"/>
    <w:rsid w:val="00B96AE0"/>
    <w:rsid w:val="00B97106"/>
    <w:rsid w:val="00BA071A"/>
    <w:rsid w:val="00BA0F60"/>
    <w:rsid w:val="00BA1D10"/>
    <w:rsid w:val="00BA21A8"/>
    <w:rsid w:val="00BA2618"/>
    <w:rsid w:val="00BA2764"/>
    <w:rsid w:val="00BA2F93"/>
    <w:rsid w:val="00BA3377"/>
    <w:rsid w:val="00BA476E"/>
    <w:rsid w:val="00BA7B02"/>
    <w:rsid w:val="00BA7B5C"/>
    <w:rsid w:val="00BB0267"/>
    <w:rsid w:val="00BB14CA"/>
    <w:rsid w:val="00BB2395"/>
    <w:rsid w:val="00BB2673"/>
    <w:rsid w:val="00BB2B47"/>
    <w:rsid w:val="00BB4AE4"/>
    <w:rsid w:val="00BB4CE2"/>
    <w:rsid w:val="00BB4F2B"/>
    <w:rsid w:val="00BB4F34"/>
    <w:rsid w:val="00BB5A5D"/>
    <w:rsid w:val="00BB61F7"/>
    <w:rsid w:val="00BB63D7"/>
    <w:rsid w:val="00BB6646"/>
    <w:rsid w:val="00BB6686"/>
    <w:rsid w:val="00BB701C"/>
    <w:rsid w:val="00BB7C3A"/>
    <w:rsid w:val="00BC01E5"/>
    <w:rsid w:val="00BC03A3"/>
    <w:rsid w:val="00BC2AF1"/>
    <w:rsid w:val="00BC2B93"/>
    <w:rsid w:val="00BC3027"/>
    <w:rsid w:val="00BC315B"/>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37E0"/>
    <w:rsid w:val="00BD4B69"/>
    <w:rsid w:val="00BD62D0"/>
    <w:rsid w:val="00BD66C3"/>
    <w:rsid w:val="00BD6D71"/>
    <w:rsid w:val="00BE048B"/>
    <w:rsid w:val="00BE10A3"/>
    <w:rsid w:val="00BE1755"/>
    <w:rsid w:val="00BE1CEC"/>
    <w:rsid w:val="00BE2271"/>
    <w:rsid w:val="00BE2A1A"/>
    <w:rsid w:val="00BE2F1B"/>
    <w:rsid w:val="00BE3608"/>
    <w:rsid w:val="00BE366B"/>
    <w:rsid w:val="00BE4907"/>
    <w:rsid w:val="00BE4FEF"/>
    <w:rsid w:val="00BE5228"/>
    <w:rsid w:val="00BF0B88"/>
    <w:rsid w:val="00BF1C9E"/>
    <w:rsid w:val="00BF1F12"/>
    <w:rsid w:val="00BF20A1"/>
    <w:rsid w:val="00BF3B58"/>
    <w:rsid w:val="00BF3D55"/>
    <w:rsid w:val="00BF409D"/>
    <w:rsid w:val="00BF552C"/>
    <w:rsid w:val="00BF5610"/>
    <w:rsid w:val="00BF5711"/>
    <w:rsid w:val="00BF5F0E"/>
    <w:rsid w:val="00BF62F0"/>
    <w:rsid w:val="00BF68B0"/>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F70"/>
    <w:rsid w:val="00C1681E"/>
    <w:rsid w:val="00C16848"/>
    <w:rsid w:val="00C175CD"/>
    <w:rsid w:val="00C17CC6"/>
    <w:rsid w:val="00C17EC9"/>
    <w:rsid w:val="00C20915"/>
    <w:rsid w:val="00C2098E"/>
    <w:rsid w:val="00C21287"/>
    <w:rsid w:val="00C21A07"/>
    <w:rsid w:val="00C239AE"/>
    <w:rsid w:val="00C23E80"/>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DA6"/>
    <w:rsid w:val="00C363B2"/>
    <w:rsid w:val="00C36B5E"/>
    <w:rsid w:val="00C401AA"/>
    <w:rsid w:val="00C40916"/>
    <w:rsid w:val="00C40D63"/>
    <w:rsid w:val="00C41194"/>
    <w:rsid w:val="00C41466"/>
    <w:rsid w:val="00C4198A"/>
    <w:rsid w:val="00C425E2"/>
    <w:rsid w:val="00C43CA8"/>
    <w:rsid w:val="00C44ABE"/>
    <w:rsid w:val="00C45DF0"/>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2E26"/>
    <w:rsid w:val="00C82E82"/>
    <w:rsid w:val="00C83D95"/>
    <w:rsid w:val="00C84305"/>
    <w:rsid w:val="00C8542B"/>
    <w:rsid w:val="00C858EC"/>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479"/>
    <w:rsid w:val="00CA345D"/>
    <w:rsid w:val="00CA5489"/>
    <w:rsid w:val="00CA5FFF"/>
    <w:rsid w:val="00CA6B6C"/>
    <w:rsid w:val="00CB0A3B"/>
    <w:rsid w:val="00CB12AD"/>
    <w:rsid w:val="00CB1BFE"/>
    <w:rsid w:val="00CB2181"/>
    <w:rsid w:val="00CB2705"/>
    <w:rsid w:val="00CB28C5"/>
    <w:rsid w:val="00CB31C9"/>
    <w:rsid w:val="00CB4196"/>
    <w:rsid w:val="00CB47A4"/>
    <w:rsid w:val="00CB4D7D"/>
    <w:rsid w:val="00CB5302"/>
    <w:rsid w:val="00CB5901"/>
    <w:rsid w:val="00CB592C"/>
    <w:rsid w:val="00CB6333"/>
    <w:rsid w:val="00CB72AE"/>
    <w:rsid w:val="00CC07A5"/>
    <w:rsid w:val="00CC0D6F"/>
    <w:rsid w:val="00CC19C5"/>
    <w:rsid w:val="00CC2AFF"/>
    <w:rsid w:val="00CC4219"/>
    <w:rsid w:val="00CC4AB6"/>
    <w:rsid w:val="00CC4EEC"/>
    <w:rsid w:val="00CC54A9"/>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D758C"/>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2A71"/>
    <w:rsid w:val="00D135F7"/>
    <w:rsid w:val="00D1434E"/>
    <w:rsid w:val="00D1511B"/>
    <w:rsid w:val="00D15B03"/>
    <w:rsid w:val="00D15B5A"/>
    <w:rsid w:val="00D15CCB"/>
    <w:rsid w:val="00D1633C"/>
    <w:rsid w:val="00D16385"/>
    <w:rsid w:val="00D16463"/>
    <w:rsid w:val="00D17F32"/>
    <w:rsid w:val="00D2140B"/>
    <w:rsid w:val="00D225E2"/>
    <w:rsid w:val="00D23E1F"/>
    <w:rsid w:val="00D24511"/>
    <w:rsid w:val="00D24CD9"/>
    <w:rsid w:val="00D2673B"/>
    <w:rsid w:val="00D2684C"/>
    <w:rsid w:val="00D26C32"/>
    <w:rsid w:val="00D275A3"/>
    <w:rsid w:val="00D27796"/>
    <w:rsid w:val="00D302FC"/>
    <w:rsid w:val="00D305CD"/>
    <w:rsid w:val="00D3476E"/>
    <w:rsid w:val="00D34B5A"/>
    <w:rsid w:val="00D35AA9"/>
    <w:rsid w:val="00D35DC9"/>
    <w:rsid w:val="00D36446"/>
    <w:rsid w:val="00D376C9"/>
    <w:rsid w:val="00D4024E"/>
    <w:rsid w:val="00D40A6B"/>
    <w:rsid w:val="00D4345B"/>
    <w:rsid w:val="00D43CDF"/>
    <w:rsid w:val="00D44987"/>
    <w:rsid w:val="00D45625"/>
    <w:rsid w:val="00D45818"/>
    <w:rsid w:val="00D45AFA"/>
    <w:rsid w:val="00D50145"/>
    <w:rsid w:val="00D51AB4"/>
    <w:rsid w:val="00D51CE2"/>
    <w:rsid w:val="00D52B07"/>
    <w:rsid w:val="00D5306A"/>
    <w:rsid w:val="00D53F41"/>
    <w:rsid w:val="00D54AAF"/>
    <w:rsid w:val="00D558D9"/>
    <w:rsid w:val="00D55A8C"/>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6A9C"/>
    <w:rsid w:val="00D66EA3"/>
    <w:rsid w:val="00D7032F"/>
    <w:rsid w:val="00D70634"/>
    <w:rsid w:val="00D75868"/>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1FE2"/>
    <w:rsid w:val="00D9262D"/>
    <w:rsid w:val="00D92A83"/>
    <w:rsid w:val="00D92D6E"/>
    <w:rsid w:val="00D931A1"/>
    <w:rsid w:val="00D9404D"/>
    <w:rsid w:val="00D957C9"/>
    <w:rsid w:val="00D9626A"/>
    <w:rsid w:val="00DA07CB"/>
    <w:rsid w:val="00DA1407"/>
    <w:rsid w:val="00DA1B11"/>
    <w:rsid w:val="00DA313D"/>
    <w:rsid w:val="00DA3B14"/>
    <w:rsid w:val="00DA3EE7"/>
    <w:rsid w:val="00DA47D8"/>
    <w:rsid w:val="00DA490E"/>
    <w:rsid w:val="00DA6233"/>
    <w:rsid w:val="00DA6C31"/>
    <w:rsid w:val="00DA739D"/>
    <w:rsid w:val="00DB00FD"/>
    <w:rsid w:val="00DB0602"/>
    <w:rsid w:val="00DB17E8"/>
    <w:rsid w:val="00DB1BE9"/>
    <w:rsid w:val="00DB1C8D"/>
    <w:rsid w:val="00DB2D8E"/>
    <w:rsid w:val="00DB2E69"/>
    <w:rsid w:val="00DB31C3"/>
    <w:rsid w:val="00DB4045"/>
    <w:rsid w:val="00DB53E2"/>
    <w:rsid w:val="00DB78B9"/>
    <w:rsid w:val="00DC0B4E"/>
    <w:rsid w:val="00DC1E7B"/>
    <w:rsid w:val="00DC2128"/>
    <w:rsid w:val="00DC2367"/>
    <w:rsid w:val="00DC435F"/>
    <w:rsid w:val="00DC570B"/>
    <w:rsid w:val="00DC6617"/>
    <w:rsid w:val="00DC7232"/>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452"/>
    <w:rsid w:val="00DE56C1"/>
    <w:rsid w:val="00DE63A5"/>
    <w:rsid w:val="00DE70FA"/>
    <w:rsid w:val="00DE72FE"/>
    <w:rsid w:val="00DE75B6"/>
    <w:rsid w:val="00DF09E2"/>
    <w:rsid w:val="00DF1590"/>
    <w:rsid w:val="00DF1762"/>
    <w:rsid w:val="00DF1D10"/>
    <w:rsid w:val="00DF1E5C"/>
    <w:rsid w:val="00DF1F32"/>
    <w:rsid w:val="00DF25D0"/>
    <w:rsid w:val="00DF280D"/>
    <w:rsid w:val="00DF4010"/>
    <w:rsid w:val="00DF4508"/>
    <w:rsid w:val="00DF5A41"/>
    <w:rsid w:val="00DF6364"/>
    <w:rsid w:val="00DF67F3"/>
    <w:rsid w:val="00DF735A"/>
    <w:rsid w:val="00DF793A"/>
    <w:rsid w:val="00DF7DE3"/>
    <w:rsid w:val="00E006AE"/>
    <w:rsid w:val="00E00D9A"/>
    <w:rsid w:val="00E023F4"/>
    <w:rsid w:val="00E02A31"/>
    <w:rsid w:val="00E03A2D"/>
    <w:rsid w:val="00E03ABF"/>
    <w:rsid w:val="00E045E4"/>
    <w:rsid w:val="00E04A24"/>
    <w:rsid w:val="00E06575"/>
    <w:rsid w:val="00E068DB"/>
    <w:rsid w:val="00E068EF"/>
    <w:rsid w:val="00E0696B"/>
    <w:rsid w:val="00E070E6"/>
    <w:rsid w:val="00E113B0"/>
    <w:rsid w:val="00E12584"/>
    <w:rsid w:val="00E12FBA"/>
    <w:rsid w:val="00E14FC0"/>
    <w:rsid w:val="00E153B3"/>
    <w:rsid w:val="00E1652C"/>
    <w:rsid w:val="00E21595"/>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1DFC"/>
    <w:rsid w:val="00E42133"/>
    <w:rsid w:val="00E42395"/>
    <w:rsid w:val="00E42A6C"/>
    <w:rsid w:val="00E42A8C"/>
    <w:rsid w:val="00E42C82"/>
    <w:rsid w:val="00E4343A"/>
    <w:rsid w:val="00E43574"/>
    <w:rsid w:val="00E43D3B"/>
    <w:rsid w:val="00E44235"/>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754"/>
    <w:rsid w:val="00E660A6"/>
    <w:rsid w:val="00E662B4"/>
    <w:rsid w:val="00E664E3"/>
    <w:rsid w:val="00E67322"/>
    <w:rsid w:val="00E6794E"/>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97C9D"/>
    <w:rsid w:val="00EA11C3"/>
    <w:rsid w:val="00EA21A9"/>
    <w:rsid w:val="00EA21B8"/>
    <w:rsid w:val="00EA2A2A"/>
    <w:rsid w:val="00EA2BD4"/>
    <w:rsid w:val="00EA3D03"/>
    <w:rsid w:val="00EA42C6"/>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7B00"/>
    <w:rsid w:val="00EB7D11"/>
    <w:rsid w:val="00EC0D90"/>
    <w:rsid w:val="00EC127D"/>
    <w:rsid w:val="00EC1298"/>
    <w:rsid w:val="00EC25D2"/>
    <w:rsid w:val="00EC284B"/>
    <w:rsid w:val="00EC3415"/>
    <w:rsid w:val="00EC54AE"/>
    <w:rsid w:val="00EC588E"/>
    <w:rsid w:val="00EC6C1B"/>
    <w:rsid w:val="00EC76CF"/>
    <w:rsid w:val="00ED010A"/>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AA2"/>
    <w:rsid w:val="00EE50E2"/>
    <w:rsid w:val="00EE5462"/>
    <w:rsid w:val="00EF37F8"/>
    <w:rsid w:val="00EF4583"/>
    <w:rsid w:val="00EF485E"/>
    <w:rsid w:val="00EF4D13"/>
    <w:rsid w:val="00EF5CBC"/>
    <w:rsid w:val="00F000E1"/>
    <w:rsid w:val="00F00C87"/>
    <w:rsid w:val="00F0108E"/>
    <w:rsid w:val="00F022C7"/>
    <w:rsid w:val="00F03130"/>
    <w:rsid w:val="00F03530"/>
    <w:rsid w:val="00F03D34"/>
    <w:rsid w:val="00F05C58"/>
    <w:rsid w:val="00F069BE"/>
    <w:rsid w:val="00F06AC6"/>
    <w:rsid w:val="00F06B2B"/>
    <w:rsid w:val="00F07532"/>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C9"/>
    <w:rsid w:val="00F25575"/>
    <w:rsid w:val="00F26B2A"/>
    <w:rsid w:val="00F27170"/>
    <w:rsid w:val="00F27802"/>
    <w:rsid w:val="00F27A75"/>
    <w:rsid w:val="00F31FA7"/>
    <w:rsid w:val="00F32923"/>
    <w:rsid w:val="00F32FF4"/>
    <w:rsid w:val="00F3383E"/>
    <w:rsid w:val="00F342FD"/>
    <w:rsid w:val="00F34E3C"/>
    <w:rsid w:val="00F367D1"/>
    <w:rsid w:val="00F36FB2"/>
    <w:rsid w:val="00F36FF6"/>
    <w:rsid w:val="00F41C05"/>
    <w:rsid w:val="00F4313C"/>
    <w:rsid w:val="00F434F1"/>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71F2"/>
    <w:rsid w:val="00F70AE4"/>
    <w:rsid w:val="00F71708"/>
    <w:rsid w:val="00F71C86"/>
    <w:rsid w:val="00F71F72"/>
    <w:rsid w:val="00F7594B"/>
    <w:rsid w:val="00F76A88"/>
    <w:rsid w:val="00F771A6"/>
    <w:rsid w:val="00F77D5B"/>
    <w:rsid w:val="00F8056C"/>
    <w:rsid w:val="00F80A4D"/>
    <w:rsid w:val="00F817E7"/>
    <w:rsid w:val="00F82267"/>
    <w:rsid w:val="00F82CDA"/>
    <w:rsid w:val="00F82FB2"/>
    <w:rsid w:val="00F831A6"/>
    <w:rsid w:val="00F837F1"/>
    <w:rsid w:val="00F85746"/>
    <w:rsid w:val="00F85F57"/>
    <w:rsid w:val="00F86B55"/>
    <w:rsid w:val="00F87EA2"/>
    <w:rsid w:val="00F9338E"/>
    <w:rsid w:val="00F93E38"/>
    <w:rsid w:val="00F940BD"/>
    <w:rsid w:val="00F94979"/>
    <w:rsid w:val="00F95598"/>
    <w:rsid w:val="00F9560A"/>
    <w:rsid w:val="00F96896"/>
    <w:rsid w:val="00F974F6"/>
    <w:rsid w:val="00F97616"/>
    <w:rsid w:val="00F9771F"/>
    <w:rsid w:val="00FA11EC"/>
    <w:rsid w:val="00FA3667"/>
    <w:rsid w:val="00FA3B6D"/>
    <w:rsid w:val="00FA4151"/>
    <w:rsid w:val="00FA7E2B"/>
    <w:rsid w:val="00FB0BCE"/>
    <w:rsid w:val="00FB412C"/>
    <w:rsid w:val="00FB4269"/>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F07F6"/>
    <w:rsid w:val="00FF0F7F"/>
    <w:rsid w:val="00FF28C1"/>
    <w:rsid w:val="00FF28E5"/>
    <w:rsid w:val="00FF33AA"/>
    <w:rsid w:val="00FF3DC3"/>
    <w:rsid w:val="00FF4AF2"/>
    <w:rsid w:val="00FF4C12"/>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gsvidaurre/paRsyn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github.com/gsvidaurre/paRsynth"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6861</TotalTime>
  <Pages>53</Pages>
  <Words>45365</Words>
  <Characters>258581</Characters>
  <Application>Microsoft Office Word</Application>
  <DocSecurity>0</DocSecurity>
  <Lines>2154</Lines>
  <Paragraphs>606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1831</cp:revision>
  <dcterms:created xsi:type="dcterms:W3CDTF">2025-04-03T15:46:00Z</dcterms:created>
  <dcterms:modified xsi:type="dcterms:W3CDTF">2025-08-04T22:23:00Z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id="sZAff48R"/&gt;&lt;style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