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2DF04758" w:rsidR="00CE1D7C" w:rsidRDefault="00CE1D7C" w:rsidP="00CE1D7C">
      <w:pPr>
        <w:spacing w:line="480" w:lineRule="auto"/>
        <w:rPr>
          <w:rFonts w:ascii="Arial" w:hAnsi="Arial" w:cs="Arial"/>
          <w:sz w:val="22"/>
          <w:szCs w:val="22"/>
        </w:rPr>
      </w:pPr>
      <w:commentRangeStart w:id="21"/>
      <w:r w:rsidRPr="00CE1D7C">
        <w:rPr>
          <w:rFonts w:ascii="Arial" w:hAnsi="Arial" w:cs="Arial"/>
          <w:b/>
          <w:bCs/>
          <w:sz w:val="22"/>
          <w:szCs w:val="22"/>
        </w:rPr>
        <w:t xml:space="preserve"> </w:t>
      </w:r>
      <w:commentRangeStart w:id="22"/>
      <w:commentRangeStart w:id="23"/>
      <w:commentRangeStart w:id="24"/>
      <w:r w:rsidRPr="000E136D">
        <w:rPr>
          <w:rFonts w:ascii="Arial" w:hAnsi="Arial" w:cs="Arial"/>
          <w:b/>
          <w:bCs/>
          <w:sz w:val="22"/>
          <w:szCs w:val="22"/>
        </w:rPr>
        <w:t xml:space="preserve">Figure </w:t>
      </w:r>
      <w:commentRangeEnd w:id="22"/>
      <w:r>
        <w:rPr>
          <w:rStyle w:val="CommentReference"/>
        </w:rPr>
        <w:commentReference w:id="22"/>
      </w:r>
      <w:commentRangeEnd w:id="23"/>
      <w:r>
        <w:rPr>
          <w:rStyle w:val="CommentReference"/>
        </w:rPr>
        <w:commentReference w:id="23"/>
      </w:r>
      <w:r w:rsidRPr="000E136D">
        <w:rPr>
          <w:rFonts w:ascii="Arial" w:hAnsi="Arial" w:cs="Arial"/>
          <w:b/>
          <w:bCs/>
          <w:sz w:val="22"/>
          <w:szCs w:val="22"/>
        </w:rPr>
        <w:t>1</w:t>
      </w:r>
      <w:commentRangeEnd w:id="24"/>
      <w:r w:rsidR="007C6A8B">
        <w:rPr>
          <w:rStyle w:val="CommentReference"/>
        </w:rPr>
        <w:commentReference w:id="24"/>
      </w:r>
      <w:commentRangeEnd w:id="21"/>
      <w:r w:rsidR="006670A9">
        <w:rPr>
          <w:rStyle w:val="CommentReference"/>
        </w:rPr>
        <w:commentReference w:id="21"/>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proofErr w:type="spellStart"/>
      <w:r w:rsidR="000D5FD6">
        <w:rPr>
          <w:rFonts w:ascii="Arial" w:hAnsi="Arial" w:cs="Arial"/>
          <w:sz w:val="22"/>
          <w:szCs w:val="22"/>
        </w:rPr>
        <w:t>asterices</w:t>
      </w:r>
      <w:proofErr w:type="spellEnd"/>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1E1942BC"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vocalizations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w:t>
      </w:r>
      <w:r w:rsidR="00E30B77">
        <w:rPr>
          <w:rFonts w:ascii="Arial" w:hAnsi="Arial" w:cs="Arial"/>
        </w:rPr>
        <w:lastRenderedPageBreak/>
        <w:t>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FC2B2A1" w:rsidR="009E211A" w:rsidRDefault="009E211A" w:rsidP="009E211A">
      <w:pPr>
        <w:spacing w:line="480" w:lineRule="auto"/>
        <w:rPr>
          <w:rFonts w:ascii="Arial" w:hAnsi="Arial" w:cs="Arial"/>
          <w:sz w:val="22"/>
          <w:szCs w:val="22"/>
        </w:rPr>
      </w:pPr>
      <w:commentRangeStart w:id="25"/>
      <w:r w:rsidRPr="003F42F1">
        <w:rPr>
          <w:rFonts w:ascii="Arial" w:hAnsi="Arial" w:cs="Arial"/>
          <w:b/>
          <w:bCs/>
          <w:sz w:val="22"/>
          <w:szCs w:val="22"/>
        </w:rPr>
        <w:lastRenderedPageBreak/>
        <w:t xml:space="preserve">Figure </w:t>
      </w:r>
      <w:commentRangeEnd w:id="25"/>
      <w:r w:rsidRPr="003F42F1">
        <w:rPr>
          <w:rStyle w:val="CommentReference"/>
          <w:rFonts w:ascii="Arial" w:hAnsi="Arial" w:cs="Arial"/>
          <w:b/>
          <w:bCs/>
          <w:sz w:val="22"/>
          <w:szCs w:val="22"/>
        </w:rPr>
        <w:commentReference w:id="25"/>
      </w:r>
      <w:commentRangeStart w:id="26"/>
      <w:r w:rsidRPr="003F42F1">
        <w:rPr>
          <w:rFonts w:ascii="Arial" w:hAnsi="Arial" w:cs="Arial"/>
          <w:b/>
          <w:bCs/>
          <w:sz w:val="22"/>
          <w:szCs w:val="22"/>
        </w:rPr>
        <w:t>2</w:t>
      </w:r>
      <w:commentRangeEnd w:id="26"/>
      <w:r w:rsidR="00226AAF">
        <w:rPr>
          <w:rStyle w:val="CommentReference"/>
        </w:rPr>
        <w:commentReference w:id="26"/>
      </w:r>
      <w:r w:rsidRPr="003F42F1">
        <w:rPr>
          <w:rFonts w:ascii="Arial" w:hAnsi="Arial" w:cs="Arial"/>
          <w:sz w:val="22"/>
          <w:szCs w:val="22"/>
        </w:rPr>
        <w:t xml:space="preserve">: </w:t>
      </w:r>
      <w:commentRangeStart w:id="27"/>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7"/>
      <w:r w:rsidR="00F97616">
        <w:rPr>
          <w:rStyle w:val="CommentReference"/>
        </w:rPr>
        <w:commentReference w:id="27"/>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8"/>
      <w:commentRangeStart w:id="29"/>
      <w:r w:rsidR="00021375">
        <w:rPr>
          <w:rFonts w:ascii="Arial" w:hAnsi="Arial" w:cs="Arial"/>
          <w:sz w:val="22"/>
          <w:szCs w:val="22"/>
        </w:rPr>
        <w:t>*</w:t>
      </w:r>
      <w:commentRangeEnd w:id="28"/>
      <w:r w:rsidR="00021375">
        <w:rPr>
          <w:rStyle w:val="CommentReference"/>
        </w:rPr>
        <w:commentReference w:id="28"/>
      </w:r>
      <w:commentRangeEnd w:id="29"/>
      <w:r w:rsidR="003F1C8B">
        <w:rPr>
          <w:rStyle w:val="CommentReference"/>
        </w:rPr>
        <w:commentReference w:id="29"/>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829A1E4" w:rsidR="009E211A" w:rsidRDefault="009E211A" w:rsidP="009E211A">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b/>
          <w:bCs/>
          <w:sz w:val="22"/>
          <w:szCs w:val="22"/>
        </w:rPr>
        <w:commentReference w:id="30"/>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lastRenderedPageBreak/>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 xml:space="preserve">very little distinctiveness amongst groups </w:t>
      </w:r>
      <w:r w:rsidR="009C4C55">
        <w:rPr>
          <w:rFonts w:ascii="Arial" w:hAnsi="Arial" w:cs="Arial"/>
        </w:rPr>
        <w:lastRenderedPageBreak/>
        <w:t>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lastRenderedPageBreak/>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lastRenderedPageBreak/>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1"/>
      <w:r w:rsidRPr="003F42F1">
        <w:rPr>
          <w:rFonts w:ascii="Arial" w:hAnsi="Arial" w:cs="Arial"/>
          <w:b/>
          <w:bCs/>
          <w:sz w:val="22"/>
          <w:szCs w:val="22"/>
        </w:rPr>
        <w:t xml:space="preserve">Figure </w:t>
      </w:r>
      <w:commentRangeEnd w:id="31"/>
      <w:r w:rsidRPr="003F42F1">
        <w:rPr>
          <w:rStyle w:val="CommentReference"/>
          <w:rFonts w:ascii="Arial" w:hAnsi="Arial" w:cs="Arial"/>
          <w:sz w:val="22"/>
          <w:szCs w:val="22"/>
        </w:rPr>
        <w:commentReference w:id="31"/>
      </w:r>
      <w:commentRangeStart w:id="32"/>
      <w:commentRangeStart w:id="33"/>
      <w:r w:rsidRPr="003F42F1">
        <w:rPr>
          <w:rFonts w:ascii="Arial" w:hAnsi="Arial" w:cs="Arial"/>
          <w:b/>
          <w:bCs/>
          <w:sz w:val="22"/>
          <w:szCs w:val="22"/>
        </w:rPr>
        <w:t>4</w:t>
      </w:r>
      <w:commentRangeEnd w:id="32"/>
      <w:r w:rsidR="00884AE3">
        <w:rPr>
          <w:rStyle w:val="CommentReference"/>
        </w:rPr>
        <w:commentReference w:id="32"/>
      </w:r>
      <w:commentRangeEnd w:id="33"/>
      <w:r w:rsidR="007E6165">
        <w:rPr>
          <w:rStyle w:val="CommentReference"/>
        </w:rPr>
        <w:commentReference w:id="33"/>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lastRenderedPageBreak/>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w:t>
      </w:r>
      <w:r w:rsidR="003737EB">
        <w:rPr>
          <w:rFonts w:ascii="Arial" w:hAnsi="Arial" w:cs="Arial"/>
        </w:rPr>
        <w:lastRenderedPageBreak/>
        <w:t>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4"/>
      <w:commentRangeStart w:id="35"/>
      <w:r w:rsidRPr="00BC7640">
        <w:rPr>
          <w:rFonts w:ascii="Arial" w:hAnsi="Arial" w:cs="Arial"/>
          <w:b/>
          <w:bCs/>
          <w:sz w:val="22"/>
          <w:szCs w:val="22"/>
        </w:rPr>
        <w:t>5</w:t>
      </w:r>
      <w:commentRangeEnd w:id="34"/>
      <w:r w:rsidR="00AE607F">
        <w:rPr>
          <w:rStyle w:val="CommentReference"/>
        </w:rPr>
        <w:commentReference w:id="34"/>
      </w:r>
      <w:commentRangeEnd w:id="35"/>
      <w:r w:rsidR="00763C1D">
        <w:rPr>
          <w:rStyle w:val="CommentReference"/>
        </w:rPr>
        <w:commentReference w:id="35"/>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6"/>
      <w:r w:rsidR="00293A4F">
        <w:rPr>
          <w:rFonts w:ascii="Arial" w:hAnsi="Arial" w:cs="Arial"/>
        </w:rPr>
        <w:t>detection</w:t>
      </w:r>
      <w:commentRangeEnd w:id="36"/>
      <w:r w:rsidR="00CA6B6C">
        <w:rPr>
          <w:rStyle w:val="CommentReference"/>
        </w:rPr>
        <w:commentReference w:id="36"/>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7"/>
      <w:commentRangeStart w:id="38"/>
      <w:r w:rsidRPr="00C96D0E">
        <w:rPr>
          <w:rFonts w:ascii="Arial" w:hAnsi="Arial" w:cs="Arial"/>
          <w:b/>
          <w:bCs/>
        </w:rPr>
        <w:t>Discussion</w:t>
      </w:r>
      <w:commentRangeEnd w:id="37"/>
      <w:r w:rsidRPr="00E449E0">
        <w:rPr>
          <w:rStyle w:val="CommentReference"/>
          <w:rFonts w:ascii="Arial" w:hAnsi="Arial" w:cs="Arial"/>
          <w:sz w:val="24"/>
          <w:szCs w:val="24"/>
        </w:rPr>
        <w:commentReference w:id="37"/>
      </w:r>
      <w:commentRangeEnd w:id="38"/>
      <w:r w:rsidR="0074750F">
        <w:rPr>
          <w:rStyle w:val="CommentReference"/>
        </w:rPr>
        <w:commentReference w:id="38"/>
      </w:r>
    </w:p>
    <w:p w14:paraId="30B11F33" w14:textId="1327E983"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ins w:id="39" w:author="Smith Vidaurre, Grace" w:date="2025-08-05T17:01:00Z" w16du:dateUtc="2025-08-05T21:01:00Z">
        <w:r w:rsidR="00BC6445">
          <w:rPr>
            <w:rFonts w:ascii="Arial" w:hAnsi="Arial" w:cs="Arial"/>
          </w:rPr>
          <w:t xml:space="preserve"> Cantor et al. 2015, Bradb</w:t>
        </w:r>
      </w:ins>
      <w:ins w:id="40" w:author="Smith Vidaurre, Grace" w:date="2025-08-05T17:02:00Z" w16du:dateUtc="2025-08-05T21:02:00Z">
        <w:r w:rsidR="00BC6445">
          <w:rPr>
            <w:rFonts w:ascii="Arial" w:hAnsi="Arial" w:cs="Arial"/>
          </w:rPr>
          <w:t xml:space="preserve">ury &amp; </w:t>
        </w:r>
        <w:proofErr w:type="spellStart"/>
        <w:r w:rsidR="00BC6445">
          <w:rPr>
            <w:rFonts w:ascii="Arial" w:hAnsi="Arial" w:cs="Arial"/>
          </w:rPr>
          <w:t>Vehrencamp</w:t>
        </w:r>
        <w:proofErr w:type="spellEnd"/>
        <w:r w:rsidR="00BC6445">
          <w:rPr>
            <w:rFonts w:ascii="Arial" w:hAnsi="Arial" w:cs="Arial"/>
          </w:rPr>
          <w:t xml:space="preserve"> Anim Comm book, 2</w:t>
        </w:r>
        <w:r w:rsidR="00BC6445" w:rsidRPr="00BC6445">
          <w:rPr>
            <w:rFonts w:ascii="Arial" w:hAnsi="Arial" w:cs="Arial"/>
            <w:vertAlign w:val="superscript"/>
            <w:rPrChange w:id="41" w:author="Smith Vidaurre, Grace" w:date="2025-08-05T17:02:00Z" w16du:dateUtc="2025-08-05T21:02:00Z">
              <w:rPr>
                <w:rFonts w:ascii="Arial" w:hAnsi="Arial" w:cs="Arial"/>
              </w:rPr>
            </w:rPrChange>
          </w:rPr>
          <w:t>nd</w:t>
        </w:r>
        <w:r w:rsidR="00BC6445">
          <w:rPr>
            <w:rFonts w:ascii="Arial" w:hAnsi="Arial" w:cs="Arial"/>
          </w:rPr>
          <w:t xml:space="preserve"> edition</w:t>
        </w:r>
      </w:ins>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31DEF74"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w:t>
      </w:r>
      <w:r w:rsidR="00961C88">
        <w:rPr>
          <w:rFonts w:ascii="Arial" w:hAnsi="Arial" w:cs="Arial"/>
        </w:rPr>
        <w:lastRenderedPageBreak/>
        <w:t xml:space="preserve">the R package </w:t>
      </w:r>
      <w:proofErr w:type="spellStart"/>
      <w:r w:rsidR="00961C88">
        <w:rPr>
          <w:rFonts w:ascii="Arial" w:hAnsi="Arial" w:cs="Arial"/>
        </w:rPr>
        <w:t>soundgen</w:t>
      </w:r>
      <w:proofErr w:type="spellEnd"/>
      <w:r w:rsidR="00961C88">
        <w:rPr>
          <w:rFonts w:ascii="Arial" w:hAnsi="Arial" w:cs="Arial"/>
        </w:rPr>
        <w:t xml:space="preserve"> (CITE</w:t>
      </w:r>
      <w:ins w:id="42" w:author="Smith Vidaurre, Grace" w:date="2025-08-05T17:02:00Z" w16du:dateUtc="2025-08-05T21:02:00Z">
        <w:r w:rsidR="0057751F">
          <w:rPr>
            <w:rFonts w:ascii="Arial" w:hAnsi="Arial" w:cs="Arial"/>
          </w:rPr>
          <w:t xml:space="preserve"> Anikin 2019</w:t>
        </w:r>
      </w:ins>
      <w:r w:rsidR="00961C88">
        <w:rPr>
          <w:rFonts w:ascii="Arial" w:hAnsi="Arial" w:cs="Arial"/>
        </w:rPr>
        <w:t>)</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ins w:id="43" w:author="Smith Vidaurre, Grace" w:date="2025-08-05T17:02:00Z" w16du:dateUtc="2025-08-05T21:02:00Z">
        <w:r w:rsidR="0057751F">
          <w:rPr>
            <w:rFonts w:ascii="Arial" w:hAnsi="Arial" w:cs="Arial"/>
          </w:rPr>
          <w:t xml:space="preserve"> </w:t>
        </w:r>
        <w:proofErr w:type="spellStart"/>
        <w:r w:rsidR="0057751F">
          <w:rPr>
            <w:rFonts w:ascii="Arial" w:hAnsi="Arial" w:cs="Arial"/>
          </w:rPr>
          <w:t>Kershenbaum</w:t>
        </w:r>
        <w:proofErr w:type="spellEnd"/>
        <w:r w:rsidR="0057751F">
          <w:rPr>
            <w:rFonts w:ascii="Arial" w:hAnsi="Arial" w:cs="Arial"/>
          </w:rPr>
          <w:t xml:space="preserve"> 2013</w:t>
        </w:r>
      </w:ins>
      <w:r w:rsidR="0063515B">
        <w:rPr>
          <w:rFonts w:ascii="Arial" w:hAnsi="Arial" w:cs="Arial"/>
        </w:rPr>
        <w:t>)</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2B566AC8"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w:t>
      </w:r>
      <w:r w:rsidR="00C30DDB" w:rsidRPr="00C96D0E">
        <w:rPr>
          <w:rFonts w:ascii="Arial" w:hAnsi="Arial" w:cs="Arial"/>
        </w:rPr>
        <w:lastRenderedPageBreak/>
        <w:t xml:space="preserve">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ins w:id="44" w:author="Smith Vidaurre, Grace" w:date="2025-08-05T17:03:00Z" w16du:dateUtc="2025-08-05T21:03:00Z">
        <w:r w:rsidR="0057751F">
          <w:rPr>
            <w:rFonts w:ascii="Arial" w:hAnsi="Arial" w:cs="Arial"/>
          </w:rPr>
          <w:t xml:space="preserve"> Keen et al. 2021</w:t>
        </w:r>
      </w:ins>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ins w:id="45" w:author="Smith Vidaurre, Grace" w:date="2025-08-05T17:06:00Z" w16du:dateUtc="2025-08-05T21:06:00Z">
        <w:r w:rsidR="00924AF1">
          <w:rPr>
            <w:rFonts w:ascii="Arial" w:hAnsi="Arial" w:cs="Arial"/>
          </w:rPr>
          <w:t xml:space="preserve"> Anikin et al 2022</w:t>
        </w:r>
      </w:ins>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ins w:id="46" w:author="Smith Vidaurre, Grace" w:date="2025-08-05T17:06:00Z" w16du:dateUtc="2025-08-05T21:06:00Z">
        <w:r w:rsidR="008E0D4E">
          <w:rPr>
            <w:rFonts w:ascii="Arial" w:hAnsi="Arial" w:cs="Arial"/>
          </w:rPr>
          <w:t xml:space="preserve"> Janik &amp; Slater 2000 and 1997</w:t>
        </w:r>
      </w:ins>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lastRenderedPageBreak/>
        <w:t xml:space="preserve">information </w:t>
      </w:r>
      <w:ins w:id="47" w:author="Smith Vidaurre, Grace" w:date="2025-08-05T17:17:00Z" w16du:dateUtc="2025-08-05T21:17:00Z">
        <w:r w:rsidR="000B4669">
          <w:rPr>
            <w:rFonts w:ascii="Arial" w:hAnsi="Arial" w:cs="Arial"/>
          </w:rPr>
          <w:t>in vocal signals</w:t>
        </w:r>
        <w:r w:rsidR="000B4669">
          <w:rPr>
            <w:rFonts w:ascii="Arial" w:hAnsi="Arial" w:cs="Arial"/>
          </w:rPr>
          <w:t xml:space="preserve"> </w:t>
        </w:r>
      </w:ins>
      <w:r w:rsidR="00B1694A">
        <w:rPr>
          <w:rFonts w:ascii="Arial" w:hAnsi="Arial" w:cs="Arial"/>
        </w:rPr>
        <w:t>that receivers</w:t>
      </w:r>
      <w:ins w:id="48" w:author="Smith Vidaurre, Grace" w:date="2025-08-05T17:17:00Z" w16du:dateUtc="2025-08-05T21:17:00Z">
        <w:r w:rsidR="000B4669">
          <w:rPr>
            <w:rFonts w:ascii="Arial" w:hAnsi="Arial" w:cs="Arial"/>
          </w:rPr>
          <w:t xml:space="preserve"> </w:t>
        </w:r>
      </w:ins>
      <w:del w:id="49" w:author="Smith Vidaurre, Grace" w:date="2025-08-05T17:17:00Z" w16du:dateUtc="2025-08-05T21:17:00Z">
        <w:r w:rsidR="00B1694A" w:rsidDel="000B4669">
          <w:rPr>
            <w:rFonts w:ascii="Arial" w:hAnsi="Arial" w:cs="Arial"/>
          </w:rPr>
          <w:delText xml:space="preserve"> can perceive</w:delText>
        </w:r>
      </w:del>
      <w:ins w:id="50" w:author="Smith Vidaurre, Grace" w:date="2025-08-05T17:17:00Z" w16du:dateUtc="2025-08-05T21:17:00Z">
        <w:r w:rsidR="000B4669">
          <w:rPr>
            <w:rFonts w:ascii="Arial" w:hAnsi="Arial" w:cs="Arial"/>
          </w:rPr>
          <w:t>use for social recognition</w:t>
        </w:r>
      </w:ins>
      <w:r w:rsidR="00B1694A">
        <w:rPr>
          <w:rFonts w:ascii="Arial" w:hAnsi="Arial" w:cs="Arial"/>
        </w:rPr>
        <w:t xml:space="preserve"> </w:t>
      </w:r>
      <w:del w:id="51" w:author="Smith Vidaurre, Grace" w:date="2025-08-05T17:17:00Z" w16du:dateUtc="2025-08-05T21:17:00Z">
        <w:r w:rsidR="00B1694A" w:rsidDel="000B4669">
          <w:rPr>
            <w:rFonts w:ascii="Arial" w:hAnsi="Arial" w:cs="Arial"/>
          </w:rPr>
          <w:delText xml:space="preserve">in vocal signals </w:delText>
        </w:r>
      </w:del>
      <w:r w:rsidR="00B1694A">
        <w:rPr>
          <w:rFonts w:ascii="Arial" w:hAnsi="Arial" w:cs="Arial"/>
        </w:rPr>
        <w:t>(</w:t>
      </w:r>
      <w:r w:rsidR="00B1694A" w:rsidRPr="009D550F">
        <w:rPr>
          <w:rFonts w:ascii="Arial" w:hAnsi="Arial" w:cs="Arial"/>
          <w:highlight w:val="yellow"/>
        </w:rPr>
        <w:t>CITE</w:t>
      </w:r>
      <w:ins w:id="52" w:author="Smith Vidaurre, Grace" w:date="2025-08-05T17:07:00Z" w16du:dateUtc="2025-08-05T21:07:00Z">
        <w:r w:rsidR="00280611">
          <w:rPr>
            <w:rFonts w:ascii="Arial" w:hAnsi="Arial" w:cs="Arial"/>
          </w:rPr>
          <w:t xml:space="preserve"> </w:t>
        </w:r>
        <w:proofErr w:type="spellStart"/>
        <w:r w:rsidR="00280611">
          <w:rPr>
            <w:rFonts w:ascii="Arial" w:hAnsi="Arial" w:cs="Arial"/>
          </w:rPr>
          <w:t>Jouventin</w:t>
        </w:r>
        <w:proofErr w:type="spellEnd"/>
        <w:r w:rsidR="00280611">
          <w:rPr>
            <w:rFonts w:ascii="Arial" w:hAnsi="Arial" w:cs="Arial"/>
          </w:rPr>
          <w:t xml:space="preserve"> &amp; Aubin 2002, </w:t>
        </w:r>
      </w:ins>
      <w:ins w:id="53" w:author="Smith Vidaurre, Grace" w:date="2025-08-05T17:17:00Z" w16du:dateUtc="2025-08-05T21:17:00Z">
        <w:r w:rsidR="00280611">
          <w:rPr>
            <w:rFonts w:ascii="Arial" w:hAnsi="Arial" w:cs="Arial"/>
          </w:rPr>
          <w:t>King &amp; Janik 2013</w:t>
        </w:r>
      </w:ins>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Through these experiments, we found that we could 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 encoding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lastRenderedPageBreak/>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076C8876"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amongst groups for the group-specific dataset (Figures </w:t>
      </w:r>
      <w:r w:rsidR="00696463" w:rsidRPr="00E449E0">
        <w:rPr>
          <w:rFonts w:ascii="Arial" w:hAnsi="Arial" w:cs="Arial"/>
        </w:rPr>
        <w:lastRenderedPageBreak/>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54"/>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54"/>
      <w:r w:rsidR="0066228F">
        <w:rPr>
          <w:rStyle w:val="CommentReference"/>
        </w:rPr>
        <w:commentReference w:id="54"/>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 xml:space="preserve">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6CECC27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55"/>
      <w:r>
        <w:rPr>
          <w:rFonts w:ascii="Arial" w:hAnsi="Arial" w:cs="Arial"/>
          <w:b/>
          <w:bCs/>
        </w:rPr>
        <w:t xml:space="preserve">Materials and </w:t>
      </w:r>
      <w:commentRangeStart w:id="56"/>
      <w:r w:rsidRPr="002F070A">
        <w:rPr>
          <w:rFonts w:ascii="Arial" w:hAnsi="Arial" w:cs="Arial"/>
          <w:b/>
          <w:bCs/>
        </w:rPr>
        <w:t>Methods</w:t>
      </w:r>
      <w:commentRangeEnd w:id="56"/>
      <w:r>
        <w:rPr>
          <w:rStyle w:val="CommentReference"/>
        </w:rPr>
        <w:commentReference w:id="56"/>
      </w:r>
      <w:r>
        <w:rPr>
          <w:rFonts w:ascii="Arial" w:hAnsi="Arial" w:cs="Arial"/>
        </w:rPr>
        <w:t>:</w:t>
      </w:r>
      <w:commentRangeEnd w:id="55"/>
      <w:r>
        <w:rPr>
          <w:rStyle w:val="CommentReference"/>
        </w:rPr>
        <w:commentReference w:id="55"/>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0488BF89"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w:t>
      </w:r>
      <w:r w:rsidR="0038768E">
        <w:rPr>
          <w:rFonts w:ascii="Arial" w:hAnsi="Arial" w:cs="Arial"/>
        </w:rPr>
        <w:lastRenderedPageBreak/>
        <w:t xml:space="preserve">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65E0BB92"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57"/>
      <w:commentRangeStart w:id="58"/>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57"/>
      <w:r>
        <w:rPr>
          <w:rStyle w:val="CommentReference"/>
        </w:rPr>
        <w:commentReference w:id="57"/>
      </w:r>
      <w:commentRangeEnd w:id="58"/>
      <w:r>
        <w:rPr>
          <w:rStyle w:val="CommentReference"/>
        </w:rPr>
        <w:commentReference w:id="58"/>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w:t>
      </w:r>
      <w:r w:rsidR="00711AE9">
        <w:rPr>
          <w:rFonts w:ascii="Arial" w:hAnsi="Arial" w:cs="Arial"/>
        </w:rPr>
        <w:lastRenderedPageBreak/>
        <w:t xml:space="preserve">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3ACABD05"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represents</w:t>
      </w:r>
      <w:r w:rsidR="000A290A">
        <w:rPr>
          <w:rFonts w:ascii="Arial" w:hAnsi="Arial" w:cs="Arial"/>
        </w:rPr>
        <w:t xml:space="preserve"> </w:t>
      </w:r>
      <w:r w:rsidR="000A290A">
        <w:rPr>
          <w:rFonts w:ascii="Arial" w:hAnsi="Arial" w:cs="Arial"/>
        </w:rPr>
        <w:t xml:space="preserve">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4C0C6E7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w:t>
      </w:r>
      <w:r w:rsidR="00527F60">
        <w:rPr>
          <w:rFonts w:ascii="Arial" w:hAnsi="Arial" w:cs="Arial"/>
        </w:rPr>
        <w:t>the Parsons code sequence</w:t>
      </w:r>
      <w:r w:rsidR="00527F60">
        <w:rPr>
          <w:rFonts w:ascii="Arial" w:hAnsi="Arial" w:cs="Arial"/>
        </w:rPr>
        <w:t xml:space="preserv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w:t>
      </w:r>
      <w:r>
        <w:rPr>
          <w:rFonts w:ascii="Arial" w:hAnsi="Arial" w:cs="Arial"/>
        </w:rPr>
        <w:t xml:space="preserve"> For </w:t>
      </w:r>
      <w:r>
        <w:rPr>
          <w:rFonts w:ascii="Arial" w:hAnsi="Arial" w:cs="Arial"/>
        </w:rPr>
        <w:lastRenderedPageBreak/>
        <w:t xml:space="preserve">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w:t>
      </w:r>
      <w:proofErr w:type="gramStart"/>
      <w:r w:rsidR="00FF094A">
        <w:rPr>
          <w:rFonts w:ascii="Arial" w:hAnsi="Arial" w:cs="Arial"/>
        </w:rPr>
        <w:t>similar to</w:t>
      </w:r>
      <w:proofErr w:type="gramEnd"/>
      <w:r w:rsidR="00FF094A">
        <w:rPr>
          <w:rFonts w:ascii="Arial" w:hAnsi="Arial" w:cs="Arial"/>
        </w:rPr>
        <w:t xml:space="preserve"> the variation within a vocalization type that we wanted to simulate, and we used this option to generate all example and simulated datasets.</w:t>
      </w:r>
    </w:p>
    <w:p w14:paraId="52194129" w14:textId="725197BE"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w:t>
      </w:r>
      <w:r w:rsidR="00D3476E">
        <w:rPr>
          <w:rFonts w:ascii="Arial" w:hAnsi="Arial" w:cs="Arial"/>
        </w:rPr>
        <w:lastRenderedPageBreak/>
        <w:t xml:space="preserve">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 xml:space="preserve">to specify the minimum signal epoch duration for formant locking or static subharmonics, in the </w:t>
      </w:r>
      <w:r w:rsidR="003034FD">
        <w:rPr>
          <w:rFonts w:ascii="Arial" w:hAnsi="Arial" w:cs="Arial"/>
        </w:rPr>
        <w:lastRenderedPageBreak/>
        <w:t>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updated</w:t>
      </w:r>
      <w:r w:rsidR="00576C92">
        <w:rPr>
          <w:rFonts w:ascii="Arial" w:hAnsi="Arial" w:cs="Arial"/>
        </w:rPr>
        <w:t xml:space="preserve">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59"/>
      <w:commentRangeStart w:id="60"/>
      <w:commentRangeStart w:id="61"/>
      <w:r>
        <w:rPr>
          <w:rFonts w:ascii="Arial" w:hAnsi="Arial" w:cs="Arial"/>
        </w:rPr>
        <w:t>Although</w:t>
      </w:r>
      <w:commentRangeEnd w:id="59"/>
      <w:r>
        <w:rPr>
          <w:rStyle w:val="CommentReference"/>
        </w:rPr>
        <w:commentReference w:id="59"/>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60"/>
      <w:r>
        <w:rPr>
          <w:rStyle w:val="CommentReference"/>
        </w:rPr>
        <w:commentReference w:id="60"/>
      </w:r>
      <w:commentRangeEnd w:id="61"/>
      <w:r>
        <w:rPr>
          <w:rStyle w:val="CommentReference"/>
        </w:rPr>
        <w:commentReference w:id="61"/>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w:t>
      </w:r>
      <w:r w:rsidR="002E3048">
        <w:rPr>
          <w:rFonts w:ascii="Arial" w:hAnsi="Arial" w:cs="Arial"/>
        </w:rPr>
        <w:lastRenderedPageBreak/>
        <w:t xml:space="preserve">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w:t>
      </w:r>
      <w:r w:rsidR="00E252FD">
        <w:rPr>
          <w:rFonts w:ascii="Arial" w:hAnsi="Arial" w:cs="Arial"/>
        </w:rPr>
        <w:t>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E6BCB22"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CDA1A"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w:t>
      </w:r>
      <w:r w:rsidR="00C73560">
        <w:rPr>
          <w:rFonts w:ascii="Arial" w:hAnsi="Arial" w:cs="Arial"/>
        </w:rPr>
        <w:lastRenderedPageBreak/>
        <w:t>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audio files</w:t>
      </w:r>
      <w:r w:rsidR="00AC28A7">
        <w:rPr>
          <w:rFonts w:ascii="Arial" w:hAnsi="Arial" w:cs="Arial"/>
        </w:rPr>
        <w:t xml:space="preserve">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77EA8428"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acoustic</w:t>
      </w:r>
      <w:r w:rsidR="009046A2">
        <w:rPr>
          <w:rFonts w:ascii="Arial" w:hAnsi="Arial" w:cs="Arial"/>
        </w:rPr>
        <w:t xml:space="preserve"> </w:t>
      </w:r>
      <w:r w:rsidR="0090035A">
        <w:rPr>
          <w:rFonts w:ascii="Arial" w:hAnsi="Arial" w:cs="Arial"/>
        </w:rPr>
        <w:t>space</w:t>
      </w:r>
      <w:r w:rsidR="005B1E1D">
        <w:rPr>
          <w:rFonts w:ascii="Arial" w:hAnsi="Arial" w:cs="Arial"/>
        </w:rPr>
        <w:t>s</w:t>
      </w:r>
      <w:r w:rsidR="0090035A">
        <w:rPr>
          <w:rFonts w:ascii="Arial" w:hAnsi="Arial" w:cs="Arial"/>
        </w:rPr>
        <w:t xml:space="preserve"> from the edit </w:t>
      </w:r>
      <w:r w:rsidR="0090035A">
        <w:rPr>
          <w:rFonts w:ascii="Arial" w:hAnsi="Arial" w:cs="Arial"/>
        </w:rPr>
        <w:lastRenderedPageBreak/>
        <w:t xml:space="preserve">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subtracted</w:t>
      </w:r>
      <w:r w:rsidR="002164D9">
        <w:rPr>
          <w:rFonts w:ascii="Arial" w:hAnsi="Arial" w:cs="Arial"/>
        </w:rPr>
        <w:t xml:space="preserve"> this matrix</w:t>
      </w:r>
      <w:r w:rsidR="002164D9">
        <w:rPr>
          <w:rFonts w:ascii="Arial" w:hAnsi="Arial" w:cs="Arial"/>
        </w:rPr>
        <w:t xml:space="preserve"> from 1 to yield distance values</w:t>
      </w:r>
      <w:r w:rsidR="002164D9">
        <w:rPr>
          <w:rFonts w:ascii="Arial" w:hAnsi="Arial" w:cs="Arial"/>
        </w:rPr>
        <w:t>.</w:t>
      </w:r>
      <w:r w:rsidR="002164D9">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acoustic</w:t>
      </w:r>
      <w:r w:rsidR="00024FC8">
        <w:rPr>
          <w:rFonts w:ascii="Arial" w:hAnsi="Arial" w:cs="Arial"/>
        </w:rPr>
        <w:t xml:space="preserve">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proofErr w:type="spellStart"/>
      <w:r w:rsidR="00DD6DF5">
        <w:rPr>
          <w:rFonts w:ascii="Arial" w:hAnsi="Arial" w:cs="Arial"/>
        </w:rPr>
        <w:t>overdispers</w:t>
      </w:r>
      <w:r w:rsidR="0040486C">
        <w:rPr>
          <w:rFonts w:ascii="Arial" w:hAnsi="Arial" w:cs="Arial"/>
        </w:rPr>
        <w:t>ed</w:t>
      </w:r>
      <w:proofErr w:type="spellEnd"/>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7FFE84B8" w:rsidR="008F4FBD" w:rsidRDefault="00493337" w:rsidP="00493337">
      <w:pPr>
        <w:pStyle w:val="NoSpacing"/>
        <w:spacing w:line="480" w:lineRule="auto"/>
        <w:rPr>
          <w:rFonts w:ascii="Arial" w:hAnsi="Arial" w:cs="Arial"/>
        </w:rPr>
      </w:pPr>
      <w:r w:rsidRPr="00B7433C">
        <w:rPr>
          <w:rFonts w:ascii="Arial" w:hAnsi="Arial" w:cs="Arial"/>
        </w:rPr>
        <w:lastRenderedPageBreak/>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40545D63"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w:t>
      </w:r>
      <w:r w:rsidR="008F7DE9">
        <w:rPr>
          <w:rFonts w:ascii="Arial" w:hAnsi="Arial" w:cs="Arial"/>
        </w:rPr>
        <w:lastRenderedPageBreak/>
        <w:t>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62"/>
      <w:commentRangeEnd w:id="62"/>
      <w:r w:rsidR="00C41466">
        <w:rPr>
          <w:rStyle w:val="CommentReference"/>
        </w:rPr>
        <w:commentReference w:id="62"/>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we</w:t>
      </w:r>
      <w:r w:rsidR="00C818BF">
        <w:rPr>
          <w:rFonts w:ascii="Arial" w:hAnsi="Arial" w:cs="Arial"/>
        </w:rPr>
        <w:t xml:space="preserv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w:t>
      </w:r>
      <w:r w:rsidR="00777043">
        <w:rPr>
          <w:rFonts w:ascii="Arial" w:hAnsi="Arial" w:cs="Arial"/>
        </w:rPr>
        <w:lastRenderedPageBreak/>
        <w:t xml:space="preserve">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w:t>
      </w:r>
      <w:r w:rsidR="00D035C3">
        <w:rPr>
          <w:rFonts w:ascii="Arial" w:hAnsi="Arial" w:cs="Arial"/>
        </w:rPr>
        <w:lastRenderedPageBreak/>
        <w:t>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2425C3BB"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 xml:space="preserve">at each social level. At the group level, we randomly selected 1 vocalization per individual within a group to maintain symmetry </w:t>
      </w:r>
      <w:r w:rsidR="00407BA1">
        <w:rPr>
          <w:rFonts w:ascii="Arial" w:hAnsi="Arial" w:cs="Arial"/>
        </w:rPr>
        <w:lastRenderedPageBreak/>
        <w:t>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63"/>
      <w:commentRangeStart w:id="64"/>
      <w:commentRangeStart w:id="65"/>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63"/>
      <w:r w:rsidR="00475501">
        <w:rPr>
          <w:rStyle w:val="CommentReference"/>
        </w:rPr>
        <w:commentReference w:id="63"/>
      </w:r>
      <w:commentRangeEnd w:id="64"/>
      <w:r w:rsidR="00475501">
        <w:rPr>
          <w:rStyle w:val="CommentReference"/>
        </w:rPr>
        <w:commentReference w:id="64"/>
      </w:r>
      <w:commentRangeEnd w:id="65"/>
      <w:r w:rsidR="00475501">
        <w:rPr>
          <w:rStyle w:val="CommentReference"/>
        </w:rPr>
        <w:commentReference w:id="65"/>
      </w:r>
      <w:r w:rsidR="00475501">
        <w:rPr>
          <w:rFonts w:ascii="Arial" w:hAnsi="Arial" w:cs="Arial"/>
        </w:rPr>
        <w:t>.</w:t>
      </w:r>
    </w:p>
    <w:p w14:paraId="1F79CBBD" w14:textId="4542A614"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 xml:space="preserve">measurement methods were useful for </w:t>
      </w:r>
      <w:r w:rsidR="00A435E1">
        <w:rPr>
          <w:rFonts w:ascii="Arial" w:hAnsi="Arial" w:cs="Arial"/>
        </w:rPr>
        <w:lastRenderedPageBreak/>
        <w:t>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66"/>
      <w:proofErr w:type="spellStart"/>
      <w:r w:rsidR="003755FF">
        <w:rPr>
          <w:rFonts w:ascii="Arial" w:hAnsi="Arial" w:cs="Arial"/>
        </w:rPr>
        <w:t>effsize</w:t>
      </w:r>
      <w:proofErr w:type="spellEnd"/>
      <w:r w:rsidR="003755FF">
        <w:rPr>
          <w:rFonts w:ascii="Arial" w:hAnsi="Arial" w:cs="Arial"/>
        </w:rPr>
        <w:t xml:space="preserve"> package version 0.8.1 </w:t>
      </w:r>
      <w:commentRangeEnd w:id="66"/>
      <w:r w:rsidR="006B2E2F">
        <w:rPr>
          <w:rStyle w:val="CommentReference"/>
        </w:rPr>
        <w:commentReference w:id="66"/>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67"/>
      <w:r w:rsidR="00A77994" w:rsidRPr="009D550F">
        <w:rPr>
          <w:rFonts w:ascii="Arial" w:hAnsi="Arial" w:cs="Arial"/>
          <w:highlight w:val="yellow"/>
        </w:rPr>
        <w:t>CITE</w:t>
      </w:r>
      <w:commentRangeEnd w:id="67"/>
      <w:r w:rsidR="00CB1BFE" w:rsidRPr="009D550F">
        <w:rPr>
          <w:rStyle w:val="CommentReference"/>
          <w:highlight w:val="yellow"/>
        </w:rPr>
        <w:commentReference w:id="67"/>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68"/>
      <w:r w:rsidR="00A65A23" w:rsidRPr="00694824">
        <w:rPr>
          <w:rFonts w:ascii="Arial" w:hAnsi="Arial" w:cs="Arial"/>
        </w:rPr>
        <w:instrText>https://github.com/gsvidaurre/paRsynth-methods-paper</w:instrText>
      </w:r>
      <w:commentRangeEnd w:id="68"/>
      <w:r w:rsidR="00A65A23">
        <w:rPr>
          <w:rFonts w:ascii="Arial" w:hAnsi="Arial" w:cs="Arial"/>
        </w:rPr>
        <w:instrText>"</w:instrText>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68"/>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r>
      <w:proofErr w:type="spellStart"/>
      <w:r w:rsidR="00FF3DC3" w:rsidRPr="00FF3DC3">
        <w:rPr>
          <w:rFonts w:ascii="Arial" w:hAnsi="Arial" w:cs="Arial"/>
        </w:rPr>
        <w:t>Carouso</w:t>
      </w:r>
      <w:proofErr w:type="spellEnd"/>
      <w:r w:rsidR="00FF3DC3" w:rsidRPr="00FF3DC3">
        <w:rPr>
          <w:rFonts w:ascii="Arial" w:hAnsi="Arial" w:cs="Arial"/>
        </w:rPr>
        <w:t xml:space="preserve">-Peck S, Goldstein MH, Fitch WT. The many functions of vocal learning. </w:t>
      </w:r>
      <w:proofErr w:type="spellStart"/>
      <w:r w:rsidR="00FF3DC3" w:rsidRPr="00FF3DC3">
        <w:rPr>
          <w:rFonts w:ascii="Arial" w:hAnsi="Arial" w:cs="Arial"/>
        </w:rPr>
        <w:t>Philos</w:t>
      </w:r>
      <w:proofErr w:type="spellEnd"/>
      <w:r w:rsidR="00FF3DC3" w:rsidRPr="00FF3DC3">
        <w:rPr>
          <w:rFonts w:ascii="Arial" w:hAnsi="Arial" w:cs="Arial"/>
        </w:rPr>
        <w:t xml:space="preserve">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w:t>
      </w:r>
      <w:proofErr w:type="spellStart"/>
      <w:r w:rsidRPr="00FF3DC3">
        <w:rPr>
          <w:rFonts w:ascii="Arial" w:hAnsi="Arial" w:cs="Arial"/>
        </w:rPr>
        <w:t>Opin</w:t>
      </w:r>
      <w:proofErr w:type="spellEnd"/>
      <w:r w:rsidRPr="00FF3DC3">
        <w:rPr>
          <w:rFonts w:ascii="Arial" w:hAnsi="Arial" w:cs="Arial"/>
        </w:rPr>
        <w:t xml:space="preserve"> </w:t>
      </w:r>
      <w:proofErr w:type="spellStart"/>
      <w:r w:rsidRPr="00FF3DC3">
        <w:rPr>
          <w:rFonts w:ascii="Arial" w:hAnsi="Arial" w:cs="Arial"/>
        </w:rPr>
        <w:t>Neurobiol</w:t>
      </w:r>
      <w:proofErr w:type="spellEnd"/>
      <w:r w:rsidRPr="00FF3DC3">
        <w:rPr>
          <w:rFonts w:ascii="Arial" w:hAnsi="Arial" w:cs="Arial"/>
        </w:rPr>
        <w:t xml:space="preserve">.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w:t>
      </w:r>
      <w:proofErr w:type="spellStart"/>
      <w:r w:rsidRPr="00FF3DC3">
        <w:rPr>
          <w:rFonts w:ascii="Arial" w:hAnsi="Arial" w:cs="Arial"/>
        </w:rPr>
        <w:t>Behav</w:t>
      </w:r>
      <w:proofErr w:type="spellEnd"/>
      <w:r w:rsidRPr="00FF3DC3">
        <w:rPr>
          <w:rFonts w:ascii="Arial" w:hAnsi="Arial" w:cs="Arial"/>
        </w:rPr>
        <w:t xml:space="preserve">.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F3DC3">
        <w:rPr>
          <w:rFonts w:ascii="Arial" w:hAnsi="Arial" w:cs="Arial"/>
        </w:rPr>
        <w:t>Neurosci</w:t>
      </w:r>
      <w:proofErr w:type="spellEnd"/>
      <w:r w:rsidRPr="00FF3DC3">
        <w:rPr>
          <w:rFonts w:ascii="Arial" w:hAnsi="Arial" w:cs="Arial"/>
        </w:rPr>
        <w:t xml:space="preserve"> </w:t>
      </w:r>
      <w:proofErr w:type="spellStart"/>
      <w:r w:rsidRPr="00FF3DC3">
        <w:rPr>
          <w:rFonts w:ascii="Arial" w:hAnsi="Arial" w:cs="Arial"/>
        </w:rPr>
        <w:t>Biobehav</w:t>
      </w:r>
      <w:proofErr w:type="spellEnd"/>
      <w:r w:rsidRPr="00FF3DC3">
        <w:rPr>
          <w:rFonts w:ascii="Arial" w:hAnsi="Arial" w:cs="Arial"/>
        </w:rPr>
        <w:t xml:space="preserve">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w:t>
      </w:r>
      <w:proofErr w:type="spellStart"/>
      <w:r w:rsidRPr="00FF3DC3">
        <w:rPr>
          <w:rFonts w:ascii="Arial" w:hAnsi="Arial" w:cs="Arial"/>
        </w:rPr>
        <w:t>Beissinger</w:t>
      </w:r>
      <w:proofErr w:type="spellEnd"/>
      <w:r w:rsidRPr="00FF3DC3">
        <w:rPr>
          <w:rFonts w:ascii="Arial" w:hAnsi="Arial" w:cs="Arial"/>
        </w:rPr>
        <w:t xml:space="preserve"> SR, Bradbury JW. Contact calls are used for individual mate recognition in free-ranging green-rumped parrotlets, </w:t>
      </w:r>
      <w:proofErr w:type="spellStart"/>
      <w:r w:rsidRPr="00FF3DC3">
        <w:rPr>
          <w:rFonts w:ascii="Arial" w:hAnsi="Arial" w:cs="Arial"/>
          <w:i/>
          <w:iCs/>
        </w:rPr>
        <w:t>Forpus</w:t>
      </w:r>
      <w:proofErr w:type="spellEnd"/>
      <w:r w:rsidRPr="00FF3DC3">
        <w:rPr>
          <w:rFonts w:ascii="Arial" w:hAnsi="Arial" w:cs="Arial"/>
          <w:i/>
          <w:iCs/>
        </w:rPr>
        <w:t xml:space="preserve"> </w:t>
      </w:r>
      <w:proofErr w:type="spellStart"/>
      <w:r w:rsidRPr="00FF3DC3">
        <w:rPr>
          <w:rFonts w:ascii="Arial" w:hAnsi="Arial" w:cs="Arial"/>
          <w:i/>
          <w:iCs/>
        </w:rPr>
        <w:t>passerinus</w:t>
      </w:r>
      <w:proofErr w:type="spell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w:t>
      </w:r>
      <w:proofErr w:type="spellStart"/>
      <w:r w:rsidRPr="00FF3DC3">
        <w:rPr>
          <w:rFonts w:ascii="Arial" w:hAnsi="Arial" w:cs="Arial"/>
        </w:rPr>
        <w:t>Physiol</w:t>
      </w:r>
      <w:proofErr w:type="spellEnd"/>
      <w:r w:rsidRPr="00FF3DC3">
        <w:rPr>
          <w:rFonts w:ascii="Arial" w:hAnsi="Arial" w:cs="Arial"/>
        </w:rPr>
        <w:t xml:space="preserve">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w:t>
      </w:r>
      <w:proofErr w:type="spellStart"/>
      <w:r w:rsidRPr="00FF3DC3">
        <w:rPr>
          <w:rFonts w:ascii="Arial" w:hAnsi="Arial" w:cs="Arial"/>
        </w:rPr>
        <w:t>Vehrencamp</w:t>
      </w:r>
      <w:proofErr w:type="spellEnd"/>
      <w:r w:rsidRPr="00FF3DC3">
        <w:rPr>
          <w:rFonts w:ascii="Arial" w:hAnsi="Arial" w:cs="Arial"/>
        </w:rPr>
        <w:t xml:space="preserve">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Barrett-Lennard LG, Spong P, Ford JKB. The structure of stereotyped calls reflects kinship and social affiliation in resident killer whales (Orcinus orca). </w:t>
      </w:r>
      <w:proofErr w:type="spellStart"/>
      <w:r w:rsidRPr="00FF3DC3">
        <w:rPr>
          <w:rFonts w:ascii="Arial" w:hAnsi="Arial" w:cs="Arial"/>
        </w:rPr>
        <w:t>Naturwissenschaften</w:t>
      </w:r>
      <w:proofErr w:type="spellEnd"/>
      <w:r w:rsidRPr="00FF3DC3">
        <w:rPr>
          <w:rFonts w:ascii="Arial" w:hAnsi="Arial" w:cs="Arial"/>
        </w:rPr>
        <w:t xml:space="preserve">.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r>
      <w:proofErr w:type="spellStart"/>
      <w:r w:rsidRPr="00FF3DC3">
        <w:rPr>
          <w:rFonts w:ascii="Arial" w:hAnsi="Arial" w:cs="Arial"/>
        </w:rPr>
        <w:t>Nousek</w:t>
      </w:r>
      <w:proofErr w:type="spellEnd"/>
      <w:r w:rsidRPr="00FF3DC3">
        <w:rPr>
          <w:rFonts w:ascii="Arial" w:hAnsi="Arial" w:cs="Arial"/>
        </w:rPr>
        <w:t xml:space="preserve">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w:t>
      </w:r>
      <w:proofErr w:type="spellStart"/>
      <w:r w:rsidRPr="00FF3DC3">
        <w:rPr>
          <w:rFonts w:ascii="Arial" w:hAnsi="Arial" w:cs="Arial"/>
        </w:rPr>
        <w:t>Behav</w:t>
      </w:r>
      <w:proofErr w:type="spellEnd"/>
      <w:r w:rsidRPr="00FF3DC3">
        <w:rPr>
          <w:rFonts w:ascii="Arial" w:hAnsi="Arial" w:cs="Arial"/>
        </w:rPr>
        <w:t xml:space="preserve">.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w:t>
      </w:r>
      <w:proofErr w:type="spellStart"/>
      <w:r w:rsidRPr="00FF3DC3">
        <w:rPr>
          <w:rFonts w:ascii="Arial" w:hAnsi="Arial" w:cs="Arial"/>
        </w:rPr>
        <w:t>Behav</w:t>
      </w:r>
      <w:proofErr w:type="spellEnd"/>
      <w:r w:rsidRPr="00FF3DC3">
        <w:rPr>
          <w:rFonts w:ascii="Arial" w:hAnsi="Arial" w:cs="Arial"/>
        </w:rPr>
        <w:t xml:space="preserve">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F3DC3">
        <w:rPr>
          <w:rFonts w:ascii="Arial" w:hAnsi="Arial" w:cs="Arial"/>
        </w:rPr>
        <w:t>Comput</w:t>
      </w:r>
      <w:proofErr w:type="spellEnd"/>
      <w:r w:rsidRPr="00FF3DC3">
        <w:rPr>
          <w:rFonts w:ascii="Arial" w:hAnsi="Arial" w:cs="Arial"/>
        </w:rPr>
        <w:t xml:space="preserve">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r>
      <w:proofErr w:type="spellStart"/>
      <w:r w:rsidRPr="00FF3DC3">
        <w:rPr>
          <w:rFonts w:ascii="Arial" w:hAnsi="Arial" w:cs="Arial"/>
        </w:rPr>
        <w:t>Smeele</w:t>
      </w:r>
      <w:proofErr w:type="spellEnd"/>
      <w:r w:rsidRPr="00FF3DC3">
        <w:rPr>
          <w:rFonts w:ascii="Arial" w:hAnsi="Arial" w:cs="Arial"/>
        </w:rPr>
        <w:t xml:space="preserve"> SQ, </w:t>
      </w:r>
      <w:proofErr w:type="spellStart"/>
      <w:r w:rsidRPr="00FF3DC3">
        <w:rPr>
          <w:rFonts w:ascii="Arial" w:hAnsi="Arial" w:cs="Arial"/>
        </w:rPr>
        <w:t>Senar</w:t>
      </w:r>
      <w:proofErr w:type="spellEnd"/>
      <w:r w:rsidRPr="00FF3DC3">
        <w:rPr>
          <w:rFonts w:ascii="Arial" w:hAnsi="Arial" w:cs="Arial"/>
        </w:rPr>
        <w:t xml:space="preserve">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w:t>
      </w:r>
      <w:proofErr w:type="spellStart"/>
      <w:r w:rsidRPr="00FF3DC3">
        <w:rPr>
          <w:rFonts w:ascii="Arial" w:hAnsi="Arial" w:cs="Arial"/>
        </w:rPr>
        <w:t>Behav</w:t>
      </w:r>
      <w:proofErr w:type="spellEnd"/>
      <w:r w:rsidRPr="00FF3DC3">
        <w:rPr>
          <w:rFonts w:ascii="Arial" w:hAnsi="Arial" w:cs="Arial"/>
        </w:rPr>
        <w:t xml:space="preserve">.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w:t>
      </w:r>
      <w:proofErr w:type="spellStart"/>
      <w:r w:rsidRPr="00FF3DC3">
        <w:rPr>
          <w:rFonts w:ascii="Arial" w:hAnsi="Arial" w:cs="Arial"/>
        </w:rPr>
        <w:t>Behav</w:t>
      </w:r>
      <w:proofErr w:type="spellEnd"/>
      <w:r w:rsidRPr="00FF3DC3">
        <w:rPr>
          <w:rFonts w:ascii="Arial" w:hAnsi="Arial" w:cs="Arial"/>
        </w:rPr>
        <w:t xml:space="preserve">.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w:t>
      </w:r>
      <w:proofErr w:type="spellStart"/>
      <w:r w:rsidRPr="00FF3DC3">
        <w:rPr>
          <w:rFonts w:ascii="Arial" w:hAnsi="Arial" w:cs="Arial"/>
        </w:rPr>
        <w:t>Soundgen</w:t>
      </w:r>
      <w:proofErr w:type="spellEnd"/>
      <w:r w:rsidRPr="00FF3DC3">
        <w:rPr>
          <w:rFonts w:ascii="Arial" w:hAnsi="Arial" w:cs="Arial"/>
        </w:rPr>
        <w:t xml:space="preserve">: An open-source tool for synthesizing nonverbal vocalizations. </w:t>
      </w:r>
      <w:proofErr w:type="spellStart"/>
      <w:r w:rsidRPr="00FF3DC3">
        <w:rPr>
          <w:rFonts w:ascii="Arial" w:hAnsi="Arial" w:cs="Arial"/>
        </w:rPr>
        <w:t>Behav</w:t>
      </w:r>
      <w:proofErr w:type="spellEnd"/>
      <w:r w:rsidRPr="00FF3DC3">
        <w:rPr>
          <w:rFonts w:ascii="Arial" w:hAnsi="Arial" w:cs="Arial"/>
        </w:rPr>
        <w:t xml:space="preserve">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Garland EC. Quantifying similarity in animal vocal sequences: which metric performs best?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w:t>
      </w:r>
      <w:proofErr w:type="spellStart"/>
      <w:r w:rsidRPr="00FF3DC3">
        <w:rPr>
          <w:rFonts w:ascii="Arial" w:hAnsi="Arial" w:cs="Arial"/>
        </w:rPr>
        <w:t>Seewave</w:t>
      </w:r>
      <w:proofErr w:type="spellEnd"/>
      <w:r w:rsidRPr="00FF3DC3">
        <w:rPr>
          <w:rFonts w:ascii="Arial" w:hAnsi="Arial" w:cs="Arial"/>
        </w:rPr>
        <w:t xml:space="preser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t>
      </w:r>
      <w:proofErr w:type="spellStart"/>
      <w:r w:rsidRPr="00FF3DC3">
        <w:rPr>
          <w:rFonts w:ascii="Arial" w:hAnsi="Arial" w:cs="Arial"/>
        </w:rPr>
        <w:t>warbleR</w:t>
      </w:r>
      <w:proofErr w:type="spellEnd"/>
      <w:r w:rsidRPr="00FF3DC3">
        <w:rPr>
          <w:rFonts w:ascii="Arial" w:hAnsi="Arial" w:cs="Arial"/>
        </w:rPr>
        <w:t xml:space="preserve">: an r package to streamline analysis of animal acoustic signals.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w:t>
      </w:r>
      <w:proofErr w:type="spellStart"/>
      <w:r w:rsidRPr="00FF3DC3">
        <w:rPr>
          <w:rFonts w:ascii="Arial" w:hAnsi="Arial" w:cs="Arial"/>
        </w:rPr>
        <w:t>Signalling</w:t>
      </w:r>
      <w:proofErr w:type="spellEnd"/>
      <w:r w:rsidRPr="00FF3DC3">
        <w:rPr>
          <w:rFonts w:ascii="Arial" w:hAnsi="Arial" w:cs="Arial"/>
        </w:rPr>
        <w:t xml:space="preserve"> systems for individual recognition: an information theory approach. Anim </w:t>
      </w:r>
      <w:proofErr w:type="spellStart"/>
      <w:r w:rsidRPr="00FF3DC3">
        <w:rPr>
          <w:rFonts w:ascii="Arial" w:hAnsi="Arial" w:cs="Arial"/>
        </w:rPr>
        <w:t>Behav</w:t>
      </w:r>
      <w:proofErr w:type="spellEnd"/>
      <w:r w:rsidRPr="00FF3DC3">
        <w:rPr>
          <w:rFonts w:ascii="Arial" w:hAnsi="Arial" w:cs="Arial"/>
        </w:rPr>
        <w:t xml:space="preserve">.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r>
      <w:proofErr w:type="spellStart"/>
      <w:r w:rsidRPr="00FF3DC3">
        <w:rPr>
          <w:rFonts w:ascii="Arial" w:hAnsi="Arial" w:cs="Arial"/>
        </w:rPr>
        <w:t>Nottebohm</w:t>
      </w:r>
      <w:proofErr w:type="spellEnd"/>
      <w:r w:rsidRPr="00FF3DC3">
        <w:rPr>
          <w:rFonts w:ascii="Arial" w:hAnsi="Arial" w:cs="Arial"/>
        </w:rPr>
        <w:t xml:space="preserve">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Ford JKB, Spong P. Dialect change in resident killer whales: implications for vocal learning and cultural transmission. Anim </w:t>
      </w:r>
      <w:proofErr w:type="spellStart"/>
      <w:r w:rsidRPr="00FF3DC3">
        <w:rPr>
          <w:rFonts w:ascii="Arial" w:hAnsi="Arial" w:cs="Arial"/>
        </w:rPr>
        <w:t>Behav</w:t>
      </w:r>
      <w:proofErr w:type="spellEnd"/>
      <w:r w:rsidRPr="00FF3DC3">
        <w:rPr>
          <w:rFonts w:ascii="Arial" w:hAnsi="Arial" w:cs="Arial"/>
        </w:rPr>
        <w:t xml:space="preserve">.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w:t>
      </w:r>
      <w:proofErr w:type="spellStart"/>
      <w:r w:rsidRPr="00FF3DC3">
        <w:rPr>
          <w:rFonts w:ascii="Arial" w:hAnsi="Arial" w:cs="Arial"/>
        </w:rPr>
        <w:t>Behav</w:t>
      </w:r>
      <w:proofErr w:type="spellEnd"/>
      <w:r w:rsidRPr="00FF3DC3">
        <w:rPr>
          <w:rFonts w:ascii="Arial" w:hAnsi="Arial" w:cs="Arial"/>
        </w:rPr>
        <w:t xml:space="preserve">.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w:t>
      </w:r>
      <w:proofErr w:type="spellStart"/>
      <w:r w:rsidRPr="00FF3DC3">
        <w:rPr>
          <w:rFonts w:ascii="Arial" w:hAnsi="Arial" w:cs="Arial"/>
        </w:rPr>
        <w:t>Mennill</w:t>
      </w:r>
      <w:proofErr w:type="spellEnd"/>
      <w:r w:rsidRPr="00FF3DC3">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w:t>
      </w:r>
      <w:proofErr w:type="spellStart"/>
      <w:r w:rsidRPr="00FF3DC3">
        <w:rPr>
          <w:rFonts w:ascii="Arial" w:hAnsi="Arial" w:cs="Arial"/>
        </w:rPr>
        <w:t>Beissinger</w:t>
      </w:r>
      <w:proofErr w:type="spellEnd"/>
      <w:r w:rsidRPr="00FF3DC3">
        <w:rPr>
          <w:rFonts w:ascii="Arial" w:hAnsi="Arial" w:cs="Arial"/>
        </w:rPr>
        <w:t xml:space="preserve">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w:t>
      </w:r>
      <w:proofErr w:type="spellStart"/>
      <w:r w:rsidRPr="00FF3DC3">
        <w:rPr>
          <w:rFonts w:ascii="Arial" w:hAnsi="Arial" w:cs="Arial"/>
        </w:rPr>
        <w:t>Striedter</w:t>
      </w:r>
      <w:proofErr w:type="spellEnd"/>
      <w:r w:rsidRPr="00FF3DC3">
        <w:rPr>
          <w:rFonts w:ascii="Arial" w:hAnsi="Arial" w:cs="Arial"/>
        </w:rPr>
        <w:t xml:space="preserve">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w:t>
      </w:r>
      <w:proofErr w:type="spellStart"/>
      <w:r w:rsidRPr="00FF3DC3">
        <w:rPr>
          <w:rFonts w:ascii="Arial" w:hAnsi="Arial" w:cs="Arial"/>
        </w:rPr>
        <w:t>Ethologica</w:t>
      </w:r>
      <w:proofErr w:type="spellEnd"/>
      <w:r w:rsidRPr="00FF3DC3">
        <w:rPr>
          <w:rFonts w:ascii="Arial" w:hAnsi="Arial" w:cs="Arial"/>
        </w:rPr>
        <w:t xml:space="preserve">.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Selman ZA, Freeberg TM. Complexity in Chick-a-Dee Calls of Mountain Chickadees (</w:t>
      </w:r>
      <w:proofErr w:type="spellStart"/>
      <w:r w:rsidRPr="00FF3DC3">
        <w:rPr>
          <w:rFonts w:ascii="Arial" w:hAnsi="Arial" w:cs="Arial"/>
        </w:rPr>
        <w:t>Poecile</w:t>
      </w:r>
      <w:proofErr w:type="spellEnd"/>
      <w:r w:rsidRPr="00FF3DC3">
        <w:rPr>
          <w:rFonts w:ascii="Arial" w:hAnsi="Arial" w:cs="Arial"/>
        </w:rPr>
        <w:t xml:space="preserve"> </w:t>
      </w:r>
      <w:proofErr w:type="spellStart"/>
      <w:r w:rsidRPr="00FF3DC3">
        <w:rPr>
          <w:rFonts w:ascii="Arial" w:hAnsi="Arial" w:cs="Arial"/>
        </w:rPr>
        <w:t>gambeli</w:t>
      </w:r>
      <w:proofErr w:type="spellEnd"/>
      <w:r w:rsidRPr="00FF3DC3">
        <w:rPr>
          <w:rFonts w:ascii="Arial" w:hAnsi="Arial" w:cs="Arial"/>
        </w:rPr>
        <w:t xml:space="preserve">):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r>
      <w:proofErr w:type="spellStart"/>
      <w:r w:rsidRPr="00FF3DC3">
        <w:rPr>
          <w:rFonts w:ascii="Arial" w:hAnsi="Arial" w:cs="Arial"/>
        </w:rPr>
        <w:t>Sainburg</w:t>
      </w:r>
      <w:proofErr w:type="spellEnd"/>
      <w:r w:rsidRPr="00FF3DC3">
        <w:rPr>
          <w:rFonts w:ascii="Arial" w:hAnsi="Arial" w:cs="Arial"/>
        </w:rPr>
        <w:t xml:space="preserve"> T, Gentner TQ. Toward a Computational Neuroethology of Vocal Communication: From Bioacoustics to Neurophysiology, Emerging Tools and Future Directions. Front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Neurosci</w:t>
      </w:r>
      <w:proofErr w:type="spellEnd"/>
      <w:r w:rsidRPr="00FF3DC3">
        <w:rPr>
          <w:rFonts w:ascii="Arial" w:hAnsi="Arial" w:cs="Arial"/>
        </w:rPr>
        <w:t xml:space="preserve">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69"/>
      <w:commentRangeEnd w:id="69"/>
      <w:r>
        <w:rPr>
          <w:rStyle w:val="CommentReference"/>
        </w:rPr>
        <w:commentReference w:id="69"/>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proofErr w:type="spellStart"/>
      <w:r w:rsidR="00741E84">
        <w:rPr>
          <w:rFonts w:ascii="Arial" w:hAnsi="Arial" w:cs="Arial"/>
        </w:rPr>
        <w:t>dataset</w:t>
      </w:r>
      <w:proofErr w:type="spellEnd"/>
      <w:r w:rsidR="00E41A32">
        <w:rPr>
          <w:rFonts w:ascii="Arial" w:hAnsi="Arial" w:cs="Arial"/>
        </w:rPr>
        <w:t xml:space="preserve"> </w:t>
      </w:r>
      <w:r w:rsidR="00E41A32">
        <w:rPr>
          <w:rFonts w:ascii="Arial" w:hAnsi="Arial" w:cs="Arial"/>
        </w:rPr>
        <w:t xml:space="preserve">(panels </w:t>
      </w:r>
      <w:r w:rsidR="00E41A32">
        <w:rPr>
          <w:rFonts w:ascii="Arial" w:hAnsi="Arial" w:cs="Arial"/>
        </w:rPr>
        <w:t>A</w:t>
      </w:r>
      <w:r w:rsidR="00E41A32">
        <w:rPr>
          <w:rFonts w:ascii="Arial" w:hAnsi="Arial" w:cs="Arial"/>
        </w:rPr>
        <w:t xml:space="preserve"> and </w:t>
      </w:r>
      <w:r w:rsidR="00E41A32">
        <w:rPr>
          <w:rFonts w:ascii="Arial" w:hAnsi="Arial" w:cs="Arial"/>
        </w:rPr>
        <w:t>B</w:t>
      </w:r>
      <w:r w:rsidR="00E41A32">
        <w:rPr>
          <w:rFonts w:ascii="Arial" w:hAnsi="Arial" w:cs="Arial"/>
        </w:rPr>
        <w:t>)</w:t>
      </w:r>
      <w:r w:rsidR="00E41A32">
        <w:rPr>
          <w:rFonts w:ascii="Arial" w:hAnsi="Arial" w:cs="Arial"/>
        </w:rPr>
        <w:t>,</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 xml:space="preserve">panels A and </w:t>
      </w:r>
      <w:proofErr w:type="spellStart"/>
      <w:r w:rsidR="00FF0FE9">
        <w:rPr>
          <w:rFonts w:ascii="Arial" w:hAnsi="Arial" w:cs="Arial"/>
        </w:rPr>
        <w:t>D are</w:t>
      </w:r>
      <w:proofErr w:type="spellEnd"/>
      <w:r w:rsidR="00FF0FE9">
        <w:rPr>
          <w:rFonts w:ascii="Arial" w:hAnsi="Arial" w:cs="Arial"/>
        </w:rPr>
        <w:t xml:space="preserv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S</w:t>
      </w:r>
      <w:r>
        <w:rPr>
          <w:rFonts w:ascii="Arial" w:hAnsi="Arial" w:cs="Arial"/>
          <w:b/>
          <w:bCs/>
        </w:rPr>
        <w:t>2</w:t>
      </w:r>
      <w:r>
        <w:rPr>
          <w:rFonts w:ascii="Arial" w:hAnsi="Arial" w:cs="Arial"/>
          <w:b/>
          <w:bCs/>
        </w:rPr>
        <w:t xml:space="preserve">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70"/>
      <w:commentRangeStart w:id="71"/>
      <w:commentRangeStart w:id="72"/>
      <w:r w:rsidR="00A161AF">
        <w:rPr>
          <w:rFonts w:ascii="Arial" w:hAnsi="Arial" w:cs="Arial"/>
        </w:rPr>
        <w:t>Table</w:t>
      </w:r>
      <w:commentRangeEnd w:id="70"/>
      <w:r w:rsidR="00A161AF">
        <w:rPr>
          <w:rStyle w:val="CommentReference"/>
        </w:rPr>
        <w:commentReference w:id="70"/>
      </w:r>
      <w:commentRangeEnd w:id="71"/>
      <w:r w:rsidR="00A161AF">
        <w:rPr>
          <w:rStyle w:val="CommentReference"/>
        </w:rPr>
        <w:commentReference w:id="71"/>
      </w:r>
      <w:commentRangeEnd w:id="72"/>
      <w:r w:rsidR="00A161AF">
        <w:rPr>
          <w:rStyle w:val="CommentReference"/>
        </w:rPr>
        <w:commentReference w:id="72"/>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2"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3"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21"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25" w:author="Coppinger, Brittany" w:date="2025-04-03T14:24:00Z" w:initials="BC">
    <w:p w14:paraId="6320ADAF" w14:textId="1BF23A54" w:rsidR="009E211A" w:rsidRDefault="009E211A" w:rsidP="009E211A">
      <w:pPr>
        <w:pStyle w:val="CommentText"/>
      </w:pPr>
      <w:r>
        <w:rPr>
          <w:rStyle w:val="CommentReference"/>
        </w:rPr>
        <w:annotationRef/>
      </w:r>
      <w:r>
        <w:t>Figure caption needs work</w:t>
      </w:r>
    </w:p>
  </w:comment>
  <w:comment w:id="26"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7"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8"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9"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30"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1"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2"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3"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4"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5"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6"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7"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8"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54"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56"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55"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57"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58"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59" w:author="Smith Vidaurre, Grace" w:date="2025-08-04T15:39:00Z" w:initials="SVG">
    <w:p w14:paraId="066413AC" w14:textId="77777777"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60"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61"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62"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63"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64"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65"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66"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67"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6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6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70"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71"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72"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0AFC8F2A"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1"/>
  <w15:commentEx w15:paraId="775B147F" w15:done="0"/>
  <w15:commentEx w15:paraId="7C2E490A" w15:done="1"/>
  <w15:commentEx w15:paraId="16B4FD0C" w15:done="1"/>
  <w15:commentEx w15:paraId="385C64F1" w15:paraIdParent="16B4FD0C" w15:done="1"/>
  <w15:commentEx w15:paraId="066413AC" w15:done="0"/>
  <w15:commentEx w15:paraId="48536EF9" w15:done="1"/>
  <w15:commentEx w15:paraId="43D516DB" w15:paraIdParent="48536EF9"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4A78F0DE" w16cex:dateUtc="2025-08-05T20:38: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60BD4B73" w16cex:dateUtc="2025-07-24T15:07:00Z"/>
  <w16cex:commentExtensible w16cex:durableId="444CF89A" w16cex:dateUtc="2025-08-04T19:37: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0AFC8F2A" w16cid:durableId="4A78F0DE"/>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066413AC" w16cid:durableId="5034D541"/>
  <w16cid:commentId w16cid:paraId="48536EF9" w16cid:durableId="60BD4B73"/>
  <w16cid:commentId w16cid:paraId="43D516DB" w16cid:durableId="444CF89A"/>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F2EB2" w14:textId="77777777" w:rsidR="008D4339" w:rsidRDefault="008D4339" w:rsidP="000A1D91">
      <w:r>
        <w:separator/>
      </w:r>
    </w:p>
  </w:endnote>
  <w:endnote w:type="continuationSeparator" w:id="0">
    <w:p w14:paraId="59F46E11" w14:textId="77777777" w:rsidR="008D4339" w:rsidRDefault="008D4339"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8233B" w14:textId="77777777" w:rsidR="008D4339" w:rsidRDefault="008D4339" w:rsidP="000A1D91">
      <w:r>
        <w:separator/>
      </w:r>
    </w:p>
  </w:footnote>
  <w:footnote w:type="continuationSeparator" w:id="0">
    <w:p w14:paraId="215999A2" w14:textId="77777777" w:rsidR="008D4339" w:rsidRDefault="008D4339"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48A"/>
    <w:rsid w:val="000B4669"/>
    <w:rsid w:val="000B4E54"/>
    <w:rsid w:val="000B54FA"/>
    <w:rsid w:val="000B6115"/>
    <w:rsid w:val="000B6AE5"/>
    <w:rsid w:val="000B7698"/>
    <w:rsid w:val="000C0411"/>
    <w:rsid w:val="000C0F28"/>
    <w:rsid w:val="000C0F68"/>
    <w:rsid w:val="000C37D7"/>
    <w:rsid w:val="000C3C2C"/>
    <w:rsid w:val="000C3C69"/>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B1B"/>
    <w:rsid w:val="00200BEA"/>
    <w:rsid w:val="002011BC"/>
    <w:rsid w:val="002012A4"/>
    <w:rsid w:val="00201C3C"/>
    <w:rsid w:val="0020211E"/>
    <w:rsid w:val="0020218B"/>
    <w:rsid w:val="00202CB0"/>
    <w:rsid w:val="002077B4"/>
    <w:rsid w:val="00207C50"/>
    <w:rsid w:val="002101A7"/>
    <w:rsid w:val="002115B3"/>
    <w:rsid w:val="002121C4"/>
    <w:rsid w:val="00212DAF"/>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4622"/>
    <w:rsid w:val="00264720"/>
    <w:rsid w:val="00265A8E"/>
    <w:rsid w:val="00266B75"/>
    <w:rsid w:val="002704FC"/>
    <w:rsid w:val="00271C68"/>
    <w:rsid w:val="002720F5"/>
    <w:rsid w:val="00272375"/>
    <w:rsid w:val="002733D3"/>
    <w:rsid w:val="002736F9"/>
    <w:rsid w:val="00273ACC"/>
    <w:rsid w:val="00274690"/>
    <w:rsid w:val="0027473E"/>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81A"/>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3459"/>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7E53"/>
    <w:rsid w:val="00630AAA"/>
    <w:rsid w:val="00631E43"/>
    <w:rsid w:val="00632DF6"/>
    <w:rsid w:val="0063470B"/>
    <w:rsid w:val="0063515B"/>
    <w:rsid w:val="00636532"/>
    <w:rsid w:val="0063677F"/>
    <w:rsid w:val="00640237"/>
    <w:rsid w:val="00640AE3"/>
    <w:rsid w:val="00640EAB"/>
    <w:rsid w:val="00640F49"/>
    <w:rsid w:val="00641B35"/>
    <w:rsid w:val="006425B0"/>
    <w:rsid w:val="0064262C"/>
    <w:rsid w:val="00642EE6"/>
    <w:rsid w:val="006437E7"/>
    <w:rsid w:val="00643837"/>
    <w:rsid w:val="00643F32"/>
    <w:rsid w:val="00643F33"/>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4605"/>
    <w:rsid w:val="008B64C0"/>
    <w:rsid w:val="008B6F9C"/>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634"/>
    <w:rsid w:val="009046A2"/>
    <w:rsid w:val="00906167"/>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499"/>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47CD3"/>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B03"/>
    <w:rsid w:val="00D15B5A"/>
    <w:rsid w:val="00D15CCB"/>
    <w:rsid w:val="00D1633C"/>
    <w:rsid w:val="00D16385"/>
    <w:rsid w:val="00D16463"/>
    <w:rsid w:val="00D1734E"/>
    <w:rsid w:val="00D17F32"/>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97527"/>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3B0D"/>
    <w:rsid w:val="00DE5452"/>
    <w:rsid w:val="00DE56C1"/>
    <w:rsid w:val="00DE63A5"/>
    <w:rsid w:val="00DE70FA"/>
    <w:rsid w:val="00DE72FE"/>
    <w:rsid w:val="00DE75B6"/>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7E7"/>
    <w:rsid w:val="00F82267"/>
    <w:rsid w:val="00F82CDA"/>
    <w:rsid w:val="00F82FB2"/>
    <w:rsid w:val="00F831A6"/>
    <w:rsid w:val="00F837F1"/>
    <w:rsid w:val="00F8548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7017</TotalTime>
  <Pages>52</Pages>
  <Words>26455</Words>
  <Characters>150800</Characters>
  <Application>Microsoft Office Word</Application>
  <DocSecurity>0</DocSecurity>
  <Lines>1256</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2084</cp:revision>
  <dcterms:created xsi:type="dcterms:W3CDTF">2025-04-03T15:46:00Z</dcterms:created>
  <dcterms:modified xsi:type="dcterms:W3CDTF">2025-08-05T21:17:00Z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