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82D6" w14:textId="33E258C8" w:rsidR="00F96896" w:rsidRPr="007276E0" w:rsidRDefault="001A6AA7" w:rsidP="002C3554">
      <w:pPr>
        <w:spacing w:line="480" w:lineRule="auto"/>
        <w:rPr>
          <w:rFonts w:ascii="Arial" w:hAnsi="Arial" w:cs="Arial"/>
          <w:b/>
          <w:bCs/>
        </w:rPr>
      </w:pPr>
      <w:r w:rsidRPr="007276E0">
        <w:rPr>
          <w:rFonts w:ascii="Arial" w:hAnsi="Arial" w:cs="Arial"/>
          <w:b/>
          <w:bCs/>
        </w:rPr>
        <w:t xml:space="preserve">Abstract: </w:t>
      </w:r>
    </w:p>
    <w:p w14:paraId="2F515825" w14:textId="55954F57"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w:t>
      </w:r>
      <w:r w:rsidR="000E3166">
        <w:rPr>
          <w:rFonts w:ascii="Arial" w:hAnsi="Arial" w:cs="Arial"/>
        </w:rPr>
        <w:lastRenderedPageBreak/>
        <w:t xml:space="preserve">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3D334B54"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B41C3">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commentRangeStart w:id="0"/>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commentRangeEnd w:id="0"/>
      <w:r w:rsidR="00AB615B">
        <w:rPr>
          <w:rStyle w:val="CommentReference"/>
        </w:rPr>
        <w:commentReference w:id="0"/>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including the</w:t>
      </w:r>
      <w:r w:rsidR="0084453E">
        <w:rPr>
          <w:rFonts w:ascii="Arial" w:hAnsi="Arial" w:cs="Arial"/>
        </w:rPr>
        <w:t xml:space="preserv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over multiple social levels</w:t>
      </w:r>
      <w:r w:rsidR="00CA0A57">
        <w:rPr>
          <w:rFonts w:ascii="Arial" w:hAnsi="Arial" w:cs="Arial"/>
        </w:rPr>
        <w:t xml:space="preserve"> </w:t>
      </w:r>
      <w:r w:rsidR="00DD451F">
        <w:rPr>
          <w:rFonts w:ascii="Arial" w:hAnsi="Arial" w:cs="Arial"/>
        </w:rPr>
        <w:t>in animal vocalization</w:t>
      </w:r>
      <w:r w:rsidR="00DD451F">
        <w:rPr>
          <w:rFonts w:ascii="Arial" w:hAnsi="Arial" w:cs="Arial"/>
        </w:rPr>
        <w:t>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which</w:t>
      </w:r>
      <w:r w:rsidR="00D709F5">
        <w:rPr>
          <w:rFonts w:ascii="Arial" w:hAnsi="Arial" w:cs="Arial"/>
        </w:rPr>
        <w:t xml:space="preserve">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animals</w:t>
      </w:r>
      <w:r w:rsidR="008F0453">
        <w:rPr>
          <w:rFonts w:ascii="Arial" w:hAnsi="Arial" w:cs="Arial"/>
        </w:rPr>
        <w:t xml:space="preserve">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4CFA56FF"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commentRangeStart w:id="1"/>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
      <w:r w:rsidR="00073614">
        <w:rPr>
          <w:rStyle w:val="CommentReference"/>
        </w:rPr>
        <w:commentReference w:id="1"/>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Parsons code</w:t>
      </w:r>
      <w:r w:rsidR="00666E9C">
        <w:rPr>
          <w:rFonts w:ascii="Arial" w:hAnsi="Arial" w:cs="Arial"/>
        </w:rPr>
        <w:t xml:space="preserv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xml:space="preserve">) whistles </w:t>
      </w:r>
      <w:commentRangeStart w:id="2"/>
      <w:r w:rsidR="00666E9C">
        <w:rPr>
          <w:rFonts w:ascii="Arial" w:hAnsi="Arial" w:cs="Arial"/>
        </w:rPr>
        <w:t>(CITE Kershenbaum 2013)</w:t>
      </w:r>
      <w:r w:rsidR="00866DD4">
        <w:rPr>
          <w:rFonts w:ascii="Arial" w:hAnsi="Arial" w:cs="Arial"/>
        </w:rPr>
        <w:t xml:space="preserve">. </w:t>
      </w:r>
      <w:commentRangeEnd w:id="2"/>
      <w:r w:rsidR="00666E9C">
        <w:rPr>
          <w:rStyle w:val="CommentReference"/>
        </w:rPr>
        <w:commentReference w:id="2"/>
      </w:r>
      <w:r w:rsidR="00866DD4">
        <w:rPr>
          <w:rFonts w:ascii="Arial" w:hAnsi="Arial" w:cs="Arial"/>
        </w:rPr>
        <w:t xml:space="preserve">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0B52D625"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a computational</w:t>
      </w:r>
      <w:r w:rsidR="00F60FEE">
        <w:rPr>
          <w:rFonts w:ascii="Arial" w:hAnsi="Arial" w:cs="Arial"/>
        </w:rPr>
        <w:t xml:space="preserve">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 xml:space="preserve">l, measured as the proportion of group information (0, .33, .66, or 1).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each social level</w:t>
      </w:r>
      <w:r w:rsidR="00BB41C3">
        <w:rPr>
          <w:rFonts w:ascii="Arial" w:hAnsi="Arial" w:cs="Arial"/>
        </w:rPr>
        <w:t xml:space="preserve"> (2, 4, 6, or 8 classes)</w:t>
      </w:r>
      <w:r w:rsidR="00433D24">
        <w:rPr>
          <w:rFonts w:ascii="Arial" w:hAnsi="Arial" w:cs="Arial"/>
        </w:rPr>
        <w:t>.</w:t>
      </w:r>
      <w:r w:rsidR="00BB41C3">
        <w:rPr>
          <w:rFonts w:ascii="Arial" w:hAnsi="Arial" w:cs="Arial"/>
        </w:rPr>
        <w:t xml:space="preserve"> For example, in </w:t>
      </w:r>
      <w:r w:rsidR="00171A92">
        <w:rPr>
          <w:rFonts w:ascii="Arial" w:hAnsi="Arial" w:cs="Arial"/>
        </w:rPr>
        <w:t xml:space="preserve">the </w:t>
      </w:r>
      <w:r w:rsidR="00BB41C3">
        <w:rPr>
          <w:rFonts w:ascii="Arial" w:hAnsi="Arial" w:cs="Arial"/>
        </w:rPr>
        <w:t>treatment of 2</w:t>
      </w:r>
      <w:r w:rsidR="00171A92">
        <w:rPr>
          <w:rFonts w:ascii="Arial" w:hAnsi="Arial" w:cs="Arial"/>
        </w:rPr>
        <w:t xml:space="preserve"> classes</w:t>
      </w:r>
      <w:r w:rsidR="00BB41C3">
        <w:rPr>
          <w:rFonts w:ascii="Arial" w:hAnsi="Arial" w:cs="Arial"/>
        </w:rPr>
        <w:t>, s</w:t>
      </w:r>
      <w:r w:rsidR="00F83CA2">
        <w:rPr>
          <w:rFonts w:ascii="Arial" w:hAnsi="Arial" w:cs="Arial"/>
        </w:rPr>
        <w:t xml:space="preserve">ignal sets </w:t>
      </w:r>
      <w:r w:rsidR="00BB41C3">
        <w:rPr>
          <w:rFonts w:ascii="Arial" w:hAnsi="Arial" w:cs="Arial"/>
        </w:rPr>
        <w:t xml:space="preserve">were generated from 2 groups, with 2 individuals per group, </w:t>
      </w:r>
      <w:r w:rsidR="009761F9">
        <w:rPr>
          <w:rFonts w:ascii="Arial" w:hAnsi="Arial" w:cs="Arial"/>
        </w:rPr>
        <w:t>and 2 vocalizations</w:t>
      </w:r>
      <w:r w:rsidR="009761F9" w:rsidDel="00F83CA2">
        <w:rPr>
          <w:rFonts w:ascii="Arial" w:hAnsi="Arial" w:cs="Arial"/>
        </w:rPr>
        <w:t xml:space="preserve"> </w:t>
      </w:r>
      <w:r w:rsidR="009761F9">
        <w:rPr>
          <w:rFonts w:ascii="Arial" w:hAnsi="Arial" w:cs="Arial"/>
        </w:rPr>
        <w:t>per</w:t>
      </w:r>
      <w:r w:rsidR="00A0164B">
        <w:rPr>
          <w:rFonts w:ascii="Arial" w:hAnsi="Arial" w:cs="Arial"/>
        </w:rPr>
        <w:t xml:space="preserve"> </w:t>
      </w:r>
      <w:r w:rsidR="00BB41C3">
        <w:rPr>
          <w:rFonts w:ascii="Arial" w:hAnsi="Arial" w:cs="Arial"/>
        </w:rPr>
        <w:t xml:space="preserve">individual.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8E31AB">
        <w:rPr>
          <w:rFonts w:ascii="Arial" w:hAnsi="Arial" w:cs="Arial"/>
        </w:rPr>
        <w:t xml:space="preserve"> </w:t>
      </w:r>
      <w:commentRangeStart w:id="3"/>
      <w:r w:rsidR="008E31AB">
        <w:rPr>
          <w:rFonts w:ascii="Arial" w:hAnsi="Arial" w:cs="Arial"/>
        </w:rPr>
        <w:t>(CITE)</w:t>
      </w:r>
      <w:commentRangeEnd w:id="3"/>
      <w:r w:rsidR="008E31AB">
        <w:rPr>
          <w:rStyle w:val="CommentReference"/>
        </w:rPr>
        <w:commentReference w:id="3"/>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w:t>
      </w:r>
      <w:r w:rsidR="008E50E2">
        <w:rPr>
          <w:rFonts w:ascii="Arial" w:hAnsi="Arial" w:cs="Arial"/>
        </w:rPr>
        <w:lastRenderedPageBreak/>
        <w:t>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w:t>
      </w:r>
      <w:r w:rsidR="00231D6C">
        <w:rPr>
          <w:rFonts w:ascii="Arial" w:hAnsi="Arial" w:cs="Arial"/>
        </w:rPr>
        <w:t>synthetic vocal identity signals</w:t>
      </w:r>
      <w:r w:rsidR="00231D6C">
        <w:rPr>
          <w:rFonts w:ascii="Arial" w:hAnsi="Arial" w:cs="Arial"/>
        </w:rPr>
        <w:t xml:space="preserve">.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
      <w:r>
        <w:rPr>
          <w:rFonts w:ascii="Arial" w:hAnsi="Arial" w:cs="Arial"/>
          <w:b/>
          <w:bCs/>
        </w:rPr>
        <w:t>Results</w:t>
      </w:r>
      <w:commentRangeEnd w:id="4"/>
      <w:r w:rsidR="00720CE3">
        <w:rPr>
          <w:rStyle w:val="CommentReference"/>
        </w:rPr>
        <w:commentReference w:id="4"/>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167B7899"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3CAF13EB" w:rsidR="00CE1D7C" w:rsidRDefault="00DE769D" w:rsidP="00CE1D7C">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CE1D7C" w:rsidRPr="00DE769D">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del w:id="5" w:author="Smith Vidaurre, Grace" w:date="2025-08-27T17:03:00Z" w16du:dateUtc="2025-08-27T21:03:00Z">
        <w:r w:rsidR="00461F0E" w:rsidDel="008E2871">
          <w:rPr>
            <w:rFonts w:ascii="Arial" w:hAnsi="Arial" w:cs="Arial"/>
            <w:sz w:val="22"/>
            <w:szCs w:val="22"/>
          </w:rPr>
          <w:delText xml:space="preserve">the </w:delText>
        </w:r>
      </w:del>
      <w:r w:rsidR="00461F0E">
        <w:rPr>
          <w:rFonts w:ascii="Arial" w:hAnsi="Arial" w:cs="Arial"/>
          <w:sz w:val="22"/>
          <w:szCs w:val="22"/>
        </w:rPr>
        <w:t>structural variation</w:t>
      </w:r>
      <w:del w:id="6" w:author="Smith Vidaurre, Grace" w:date="2025-08-27T17:03:00Z" w16du:dateUtc="2025-08-27T21:03:00Z">
        <w:r w:rsidR="00461F0E" w:rsidDel="00C61AE4">
          <w:rPr>
            <w:rFonts w:ascii="Arial" w:hAnsi="Arial" w:cs="Arial"/>
            <w:sz w:val="22"/>
            <w:szCs w:val="22"/>
          </w:rPr>
          <w:delText xml:space="preserve"> </w:delText>
        </w:r>
      </w:del>
      <w:del w:id="7" w:author="Smith Vidaurre, Grace" w:date="2025-08-27T17:02:00Z" w16du:dateUtc="2025-08-27T21:02:00Z">
        <w:r w:rsidR="00461F0E" w:rsidDel="004E36EA">
          <w:rPr>
            <w:rFonts w:ascii="Arial" w:hAnsi="Arial" w:cs="Arial"/>
            <w:sz w:val="22"/>
            <w:szCs w:val="22"/>
          </w:rPr>
          <w:delText>i</w:delText>
        </w:r>
      </w:del>
      <w:ins w:id="8" w:author="Smith Vidaurre, Grace" w:date="2025-08-27T17:03:00Z" w16du:dateUtc="2025-08-27T21:03:00Z">
        <w:r w:rsidR="00965C1A">
          <w:rPr>
            <w:rFonts w:ascii="Arial" w:hAnsi="Arial" w:cs="Arial"/>
            <w:sz w:val="22"/>
            <w:szCs w:val="22"/>
          </w:rPr>
          <w:t xml:space="preserve"> </w:t>
        </w:r>
      </w:ins>
      <w:del w:id="9" w:author="Smith Vidaurre, Grace" w:date="2025-08-27T17:02:00Z" w16du:dateUtc="2025-08-27T21:02:00Z">
        <w:r w:rsidR="00461F0E" w:rsidDel="004E36EA">
          <w:rPr>
            <w:rFonts w:ascii="Arial" w:hAnsi="Arial" w:cs="Arial"/>
            <w:sz w:val="22"/>
            <w:szCs w:val="22"/>
          </w:rPr>
          <w:delText>n</w:delText>
        </w:r>
      </w:del>
      <w:del w:id="10" w:author="Smith Vidaurre, Grace" w:date="2025-08-27T17:03:00Z" w16du:dateUtc="2025-08-27T21:03:00Z">
        <w:r w:rsidR="00461F0E" w:rsidDel="00965C1A">
          <w:rPr>
            <w:rFonts w:ascii="Arial" w:hAnsi="Arial" w:cs="Arial"/>
            <w:sz w:val="22"/>
            <w:szCs w:val="22"/>
          </w:rPr>
          <w:delText xml:space="preserve"> </w:delText>
        </w:r>
      </w:del>
      <w:del w:id="11" w:author="Smith Vidaurre, Grace" w:date="2025-08-27T17:02:00Z" w16du:dateUtc="2025-08-27T21:02:00Z">
        <w:r w:rsidR="00461F0E" w:rsidDel="004E36EA">
          <w:rPr>
            <w:rFonts w:ascii="Arial" w:hAnsi="Arial" w:cs="Arial"/>
            <w:sz w:val="22"/>
            <w:szCs w:val="22"/>
          </w:rPr>
          <w:delText xml:space="preserve">the </w:delText>
        </w:r>
        <w:r w:rsidR="00461F0E" w:rsidDel="00965C1A">
          <w:rPr>
            <w:rFonts w:ascii="Arial" w:hAnsi="Arial" w:cs="Arial"/>
            <w:sz w:val="22"/>
            <w:szCs w:val="22"/>
          </w:rPr>
          <w:delText xml:space="preserve">synthetic </w:delText>
        </w:r>
        <w:r w:rsidR="00461F0E" w:rsidDel="00B0763F">
          <w:rPr>
            <w:rFonts w:ascii="Arial" w:hAnsi="Arial" w:cs="Arial"/>
            <w:sz w:val="22"/>
            <w:szCs w:val="22"/>
          </w:rPr>
          <w:delText>signal</w:delText>
        </w:r>
        <w:r w:rsidR="006B73AE" w:rsidDel="00B0763F">
          <w:rPr>
            <w:rFonts w:ascii="Arial" w:hAnsi="Arial" w:cs="Arial"/>
            <w:sz w:val="22"/>
            <w:szCs w:val="22"/>
          </w:rPr>
          <w:delText xml:space="preserve"> to simulate patterns of variation within a type of vocalization, rather than across types of vocalizations in a repertoire</w:delText>
        </w:r>
      </w:del>
      <w:ins w:id="12" w:author="Smith Vidaurre, Grace" w:date="2025-08-27T17:02:00Z" w16du:dateUtc="2025-08-27T21:02:00Z">
        <w:r w:rsidR="00B0763F">
          <w:rPr>
            <w:rFonts w:ascii="Arial" w:hAnsi="Arial" w:cs="Arial"/>
            <w:sz w:val="22"/>
            <w:szCs w:val="22"/>
          </w:rPr>
          <w:t>(see Methods)</w:t>
        </w:r>
      </w:ins>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w:t>
      </w:r>
      <w:r w:rsidR="000F3D5D">
        <w:rPr>
          <w:rFonts w:ascii="Arial" w:hAnsi="Arial" w:cs="Arial"/>
          <w:sz w:val="22"/>
          <w:szCs w:val="22"/>
        </w:rPr>
        <w:lastRenderedPageBreak/>
        <w:t xml:space="preserve">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group-specific dataset, spectrograms for individuals in the same group share more structural similarity </w:t>
      </w:r>
      <w:r w:rsidR="00E30B77">
        <w:rPr>
          <w:rFonts w:ascii="Arial" w:hAnsi="Arial" w:cs="Arial"/>
        </w:rPr>
        <w:lastRenderedPageBreak/>
        <w:t>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2</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lastRenderedPageBreak/>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r w:rsidR="00021375">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w:t>
      </w:r>
      <w:r w:rsidR="008A1147">
        <w:rPr>
          <w:rFonts w:ascii="Arial" w:hAnsi="Arial" w:cs="Arial"/>
        </w:rPr>
        <w:lastRenderedPageBreak/>
        <w:t>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w:t>
      </w:r>
      <w:r w:rsidR="003C7779">
        <w:rPr>
          <w:rFonts w:ascii="Arial" w:hAnsi="Arial" w:cs="Arial"/>
        </w:rPr>
        <w:lastRenderedPageBreak/>
        <w:t xml:space="preserve">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w:t>
      </w:r>
      <w:r w:rsidR="00670223">
        <w:rPr>
          <w:rFonts w:ascii="Arial" w:hAnsi="Arial" w:cs="Arial"/>
        </w:rPr>
        <w:lastRenderedPageBreak/>
        <w:t xml:space="preserve">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556C68" w:rsidRPr="003F42F1">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BC7640">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 xml:space="preserve">curves that 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the effect sizes included zero, indicating a lack of statistical significance of information detection.</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C16ED47"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7"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soundgen </w:t>
      </w:r>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884B4FF" w:rsidR="00B1694A" w:rsidRDefault="00CA491B" w:rsidP="00B1694A">
      <w:pPr>
        <w:spacing w:line="480" w:lineRule="auto"/>
        <w:ind w:firstLine="720"/>
        <w:rPr>
          <w:rFonts w:ascii="Arial" w:hAnsi="Arial" w:cs="Arial"/>
        </w:rPr>
      </w:pPr>
      <w:r>
        <w:rPr>
          <w:rFonts w:ascii="Arial" w:hAnsi="Arial" w:cs="Arial"/>
        </w:rPr>
        <w:lastRenderedPageBreak/>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and </w:t>
      </w:r>
      <w:r w:rsidR="00B1694A">
        <w:rPr>
          <w:rFonts w:ascii="Arial" w:hAnsi="Arial" w:cs="Arial"/>
        </w:rPr>
        <w:lastRenderedPageBreak/>
        <w:t>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5A7283E5"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each social level)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504CBDA"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w:t>
      </w:r>
      <w:r w:rsidR="00BB41C3">
        <w:rPr>
          <w:rFonts w:ascii="Arial" w:hAnsi="Arial" w:cs="Arial"/>
        </w:rPr>
        <w:t xml:space="preserve"> </w:t>
      </w:r>
      <w:r w:rsidR="00BB41C3">
        <w:rPr>
          <w:rFonts w:ascii="Arial" w:hAnsi="Arial" w:cs="Arial"/>
        </w:rPr>
        <w:fldChar w:fldCharType="begin"/>
      </w:r>
      <w:r w:rsidR="00BB41C3">
        <w:rPr>
          <w:rFonts w:ascii="Arial" w:hAnsi="Arial" w:cs="Arial"/>
        </w:rPr>
        <w:instrText xml:space="preserve"> ADDIN ZOTERO_ITEM CSL_CITATION {"citationID":"eFWt5T38","properties":{"formattedCitation":"(36)","plainCitation":"(36)","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BB41C3">
        <w:rPr>
          <w:rFonts w:ascii="Arial" w:hAnsi="Arial" w:cs="Arial"/>
        </w:rPr>
        <w:fldChar w:fldCharType="separate"/>
      </w:r>
      <w:r w:rsidR="00BB41C3" w:rsidRPr="00BB41C3">
        <w:rPr>
          <w:rFonts w:ascii="Arial" w:hAnsi="Arial" w:cs="Arial"/>
        </w:rPr>
        <w:t>36</w:t>
      </w:r>
      <w:r w:rsidR="00BB41C3">
        <w:rPr>
          <w:rFonts w:ascii="Arial" w:hAnsi="Arial" w:cs="Arial"/>
        </w:rPr>
        <w:fldChar w:fldCharType="end"/>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commentRangeStart w:id="13"/>
      <w:commentRangeStart w:id="14"/>
      <w:commentRangeStart w:id="15"/>
      <w:r w:rsidRPr="002F070A">
        <w:rPr>
          <w:rFonts w:ascii="Arial" w:hAnsi="Arial" w:cs="Arial"/>
          <w:b/>
          <w:bCs/>
        </w:rPr>
        <w:t>Methods</w:t>
      </w:r>
      <w:commentRangeEnd w:id="13"/>
      <w:r>
        <w:rPr>
          <w:rStyle w:val="CommentReference"/>
        </w:rPr>
        <w:commentReference w:id="13"/>
      </w:r>
      <w:commentRangeEnd w:id="14"/>
      <w:r w:rsidR="009165BF">
        <w:rPr>
          <w:rStyle w:val="CommentReference"/>
        </w:rPr>
        <w:commentReference w:id="14"/>
      </w:r>
      <w:commentRangeEnd w:id="15"/>
      <w:r w:rsidR="00CB372F">
        <w:rPr>
          <w:rStyle w:val="CommentReference"/>
        </w:rPr>
        <w:commentReference w:id="15"/>
      </w:r>
      <w:r>
        <w:rPr>
          <w:rFonts w:ascii="Arial" w:hAnsi="Arial" w:cs="Arial"/>
        </w:rPr>
        <w:t>:</w:t>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100B130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B41C3">
        <w:rPr>
          <w:rFonts w:ascii="Arial" w:hAnsi="Arial" w:cs="Arial"/>
        </w:rPr>
        <w:instrText xml:space="preserve"> ADDIN ZOTERO_ITEM CSL_CITATION {"citationID":"SD8l73EL","properties":{"formattedCitation":"(37)","plainCitation":"(37)","noteIndex":0},"citationItems":[{"id":853,"uris":["http://zotero.org/groups/5786507/items/LAXTH6AP"],"itemData":{"id":853,"type":"document","note":"Citation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B41C3" w:rsidRPr="00BB41C3">
        <w:rPr>
          <w:rFonts w:ascii="Arial" w:hAnsi="Arial" w:cs="Arial"/>
        </w:rPr>
        <w:t>(37)</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18"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xml:space="preserve">, </w:t>
      </w:r>
      <w:r w:rsidR="0023482C">
        <w:rPr>
          <w:rFonts w:ascii="Arial" w:hAnsi="Arial" w:cs="Arial"/>
        </w:rPr>
        <w:lastRenderedPageBreak/>
        <w:t>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2A1157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BB41C3">
        <w:rPr>
          <w:rFonts w:ascii="Arial" w:hAnsi="Arial" w:cs="Arial"/>
        </w:rPr>
        <w:instrText xml:space="preserve"> ADDIN ZOTERO_ITEM CSL_CITATION {"citationID":"WWznp607","properties":{"formattedCitation":"(38)","plainCitation":"(38)","noteIndex":0},"citationItems":[{"id":599,"uris":["http://zotero.org/groups/5786507/items/MUGYAV6U"],"itemData":{"id":599,"type":"article-journal","abstract":"Bottlenose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BB41C3">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BB41C3">
        <w:rPr>
          <w:rFonts w:ascii="Arial" w:hAnsi="Arial" w:cs="Arial"/>
        </w:rPr>
        <w:instrText xml:space="preserve"> ADDIN ZOTERO_ITEM CSL_CITATION {"citationID":"r3ZuczO0","properties":{"formattedCitation":"(38)","plainCitation":"(38)","noteIndex":0},"citationItems":[{"id":599,"uris":["http://zotero.org/groups/5786507/items/MUGYAV6U"],"itemData":{"id":599,"type":"article-journal","abstract":"Bottlenose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F12B1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 xml:space="preserve">s </w:t>
      </w:r>
      <w:r>
        <w:rPr>
          <w:rFonts w:ascii="Arial" w:hAnsi="Arial" w:cs="Arial"/>
        </w:rPr>
        <w:lastRenderedPageBreak/>
        <w:t>“</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moveToRangeStart w:id="16" w:author="Smith Vidaurre, Grace" w:date="2025-08-27T16:57:00Z" w:name="move207206283"/>
      <w:moveTo w:id="17" w:author="Smith Vidaurre, Grace" w:date="2025-08-27T16:57:00Z" w16du:dateUtc="2025-08-27T20:57:00Z">
        <w:r w:rsidR="009E61E4" w:rsidRPr="008F7673">
          <w:rPr>
            <w:rFonts w:ascii="Arial" w:hAnsi="Arial" w:cs="Arial"/>
          </w:rPr>
          <w:t xml:space="preserve">We chose this </w:t>
        </w:r>
      </w:moveTo>
      <w:ins w:id="18" w:author="Smith Vidaurre, Grace" w:date="2025-08-27T17:04:00Z" w16du:dateUtc="2025-08-27T21:04:00Z">
        <w:r w:rsidR="00097B3D">
          <w:rPr>
            <w:rFonts w:ascii="Arial" w:hAnsi="Arial" w:cs="Arial"/>
          </w:rPr>
          <w:t xml:space="preserve">second </w:t>
        </w:r>
      </w:ins>
      <w:moveTo w:id="19" w:author="Smith Vidaurre, Grace" w:date="2025-08-27T16:57:00Z" w16du:dateUtc="2025-08-27T20:57:00Z">
        <w:r w:rsidR="009E61E4" w:rsidRPr="008F7673">
          <w:rPr>
            <w:rFonts w:ascii="Arial" w:hAnsi="Arial" w:cs="Arial"/>
          </w:rPr>
          <w:t xml:space="preserve">option because in preliminary work, we found that </w:t>
        </w:r>
        <w:del w:id="20" w:author="Smith Vidaurre, Grace" w:date="2025-08-27T17:04:00Z" w16du:dateUtc="2025-08-27T21:04:00Z">
          <w:r w:rsidR="009E61E4" w:rsidRPr="008F7673" w:rsidDel="00B22E25">
            <w:rPr>
              <w:rFonts w:ascii="Arial" w:hAnsi="Arial" w:cs="Arial"/>
            </w:rPr>
            <w:delText xml:space="preserve">the option to </w:delText>
          </w:r>
        </w:del>
        <w:r w:rsidR="009E61E4" w:rsidRPr="008F7673">
          <w:rPr>
            <w:rFonts w:ascii="Arial" w:hAnsi="Arial" w:cs="Arial"/>
          </w:rPr>
          <w:t>creat</w:t>
        </w:r>
      </w:moveTo>
      <w:ins w:id="21" w:author="Smith Vidaurre, Grace" w:date="2025-08-27T17:04:00Z" w16du:dateUtc="2025-08-27T21:04:00Z">
        <w:r w:rsidR="00B22E25">
          <w:rPr>
            <w:rFonts w:ascii="Arial" w:hAnsi="Arial" w:cs="Arial"/>
          </w:rPr>
          <w:t>ing</w:t>
        </w:r>
      </w:ins>
      <w:moveTo w:id="22" w:author="Smith Vidaurre, Grace" w:date="2025-08-27T16:57:00Z" w16du:dateUtc="2025-08-27T20:57:00Z">
        <w:del w:id="23" w:author="Smith Vidaurre, Grace" w:date="2025-08-27T17:04:00Z" w16du:dateUtc="2025-08-27T21:04:00Z">
          <w:r w:rsidR="009E61E4" w:rsidRPr="008F7673" w:rsidDel="00B22E25">
            <w:rPr>
              <w:rFonts w:ascii="Arial" w:hAnsi="Arial" w:cs="Arial"/>
            </w:rPr>
            <w:delText>e</w:delText>
          </w:r>
        </w:del>
        <w:r w:rsidR="009E61E4" w:rsidRPr="008F7673">
          <w:rPr>
            <w:rFonts w:ascii="Arial" w:hAnsi="Arial" w:cs="Arial"/>
          </w:rPr>
          <w:t xml:space="preserve"> </w:t>
        </w:r>
      </w:moveTo>
      <w:ins w:id="24" w:author="Smith Vidaurre, Grace" w:date="2025-08-27T17:04:00Z" w16du:dateUtc="2025-08-27T21:04:00Z">
        <w:r w:rsidR="00464D7A">
          <w:rPr>
            <w:rFonts w:ascii="Arial" w:hAnsi="Arial" w:cs="Arial"/>
          </w:rPr>
          <w:t xml:space="preserve">strings as </w:t>
        </w:r>
      </w:ins>
      <w:moveTo w:id="25" w:author="Smith Vidaurre, Grace" w:date="2025-08-27T16:57:00Z" w16du:dateUtc="2025-08-27T20:57:00Z">
        <w:r w:rsidR="009E61E4" w:rsidRPr="008F7673">
          <w:rPr>
            <w:rFonts w:ascii="Arial" w:hAnsi="Arial" w:cs="Arial"/>
          </w:rPr>
          <w:t>continuous trajectories created more unbounded structural variation that washed out visible evidence of group and individual-level signatures in acoustic space</w:t>
        </w:r>
      </w:moveTo>
      <w:ins w:id="26" w:author="Smith Vidaurre, Grace" w:date="2025-08-27T17:05:00Z" w16du:dateUtc="2025-08-27T21:05:00Z">
        <w:r w:rsidR="00C85B93">
          <w:rPr>
            <w:rFonts w:ascii="Arial" w:hAnsi="Arial" w:cs="Arial"/>
          </w:rPr>
          <w:t>. These</w:t>
        </w:r>
      </w:ins>
      <w:ins w:id="27" w:author="Smith Vidaurre, Grace" w:date="2025-08-27T16:59:00Z" w16du:dateUtc="2025-08-27T20:59:00Z">
        <w:r w:rsidR="00611114">
          <w:rPr>
            <w:rFonts w:ascii="Arial" w:hAnsi="Arial" w:cs="Arial"/>
          </w:rPr>
          <w:t xml:space="preserve"> levels of variation </w:t>
        </w:r>
      </w:ins>
      <w:ins w:id="28" w:author="Smith Vidaurre, Grace" w:date="2025-08-27T17:05:00Z" w16du:dateUtc="2025-08-27T21:05:00Z">
        <w:r w:rsidR="00C85B93">
          <w:rPr>
            <w:rFonts w:ascii="Arial" w:hAnsi="Arial" w:cs="Arial"/>
          </w:rPr>
          <w:t xml:space="preserve">were </w:t>
        </w:r>
      </w:ins>
      <w:ins w:id="29" w:author="Smith Vidaurre, Grace" w:date="2025-08-27T16:59:00Z" w16du:dateUtc="2025-08-27T20:59:00Z">
        <w:r w:rsidR="00611114">
          <w:rPr>
            <w:rFonts w:ascii="Arial" w:hAnsi="Arial" w:cs="Arial"/>
          </w:rPr>
          <w:t xml:space="preserve">more similar to the widespread </w:t>
        </w:r>
      </w:ins>
      <w:ins w:id="30" w:author="Smith Vidaurre, Grace" w:date="2025-08-27T17:01:00Z" w16du:dateUtc="2025-08-27T21:01:00Z">
        <w:r w:rsidR="00995881">
          <w:rPr>
            <w:rFonts w:ascii="Arial" w:hAnsi="Arial" w:cs="Arial"/>
          </w:rPr>
          <w:t xml:space="preserve">structural </w:t>
        </w:r>
      </w:ins>
      <w:ins w:id="31" w:author="Smith Vidaurre, Grace" w:date="2025-08-27T16:59:00Z" w16du:dateUtc="2025-08-27T20:59:00Z">
        <w:r w:rsidR="00611114">
          <w:rPr>
            <w:rFonts w:ascii="Arial" w:hAnsi="Arial" w:cs="Arial"/>
          </w:rPr>
          <w:t xml:space="preserve">variation </w:t>
        </w:r>
      </w:ins>
      <w:ins w:id="32" w:author="Smith Vidaurre, Grace" w:date="2025-08-27T17:05:00Z" w16du:dateUtc="2025-08-27T21:05:00Z">
        <w:r w:rsidR="00A61249">
          <w:rPr>
            <w:rFonts w:ascii="Arial" w:hAnsi="Arial" w:cs="Arial"/>
          </w:rPr>
          <w:t xml:space="preserve">that can be </w:t>
        </w:r>
      </w:ins>
      <w:ins w:id="33" w:author="Smith Vidaurre, Grace" w:date="2025-08-27T16:59:00Z" w16du:dateUtc="2025-08-27T20:59:00Z">
        <w:r w:rsidR="00611114">
          <w:rPr>
            <w:rFonts w:ascii="Arial" w:hAnsi="Arial" w:cs="Arial"/>
          </w:rPr>
          <w:t xml:space="preserve">observed across </w:t>
        </w:r>
      </w:ins>
      <w:ins w:id="34" w:author="Smith Vidaurre, Grace" w:date="2025-08-27T17:01:00Z" w16du:dateUtc="2025-08-27T21:01:00Z">
        <w:r w:rsidR="00F31CF8">
          <w:rPr>
            <w:rFonts w:ascii="Arial" w:hAnsi="Arial" w:cs="Arial"/>
          </w:rPr>
          <w:t xml:space="preserve">different </w:t>
        </w:r>
      </w:ins>
      <w:ins w:id="35" w:author="Smith Vidaurre, Grace" w:date="2025-08-27T16:59:00Z" w16du:dateUtc="2025-08-27T20:59:00Z">
        <w:r w:rsidR="00611114">
          <w:rPr>
            <w:rFonts w:ascii="Arial" w:hAnsi="Arial" w:cs="Arial"/>
          </w:rPr>
          <w:t>types of vocalizations in a species repertoire (see above)</w:t>
        </w:r>
      </w:ins>
      <w:ins w:id="36" w:author="Smith Vidaurre, Grace" w:date="2025-08-27T17:05:00Z" w16du:dateUtc="2025-08-27T21:05:00Z">
        <w:r w:rsidR="00E976D4">
          <w:rPr>
            <w:rFonts w:ascii="Arial" w:hAnsi="Arial" w:cs="Arial"/>
          </w:rPr>
          <w:t xml:space="preserve">, rather than the </w:t>
        </w:r>
      </w:ins>
      <w:moveTo w:id="37" w:author="Smith Vidaurre, Grace" w:date="2025-08-27T16:57:00Z" w16du:dateUtc="2025-08-27T20:57:00Z">
        <w:del w:id="38" w:author="Smith Vidaurre, Grace" w:date="2025-08-27T17:05:00Z" w16du:dateUtc="2025-08-27T21:05:00Z">
          <w:r w:rsidR="009E61E4" w:rsidRPr="008F7673" w:rsidDel="00E976D4">
            <w:rPr>
              <w:rFonts w:ascii="Arial" w:hAnsi="Arial" w:cs="Arial"/>
            </w:rPr>
            <w:delText xml:space="preserve">. </w:delText>
          </w:r>
        </w:del>
      </w:moveTo>
      <w:moveToRangeEnd w:id="16"/>
      <w:del w:id="39" w:author="Smith Vidaurre, Grace" w:date="2025-08-27T16:57:00Z" w16du:dateUtc="2025-08-27T20:57:00Z">
        <w:r w:rsidR="00FF094A" w:rsidDel="009E61E4">
          <w:rPr>
            <w:rFonts w:ascii="Arial" w:hAnsi="Arial" w:cs="Arial"/>
          </w:rPr>
          <w:delText>O</w:delText>
        </w:r>
      </w:del>
      <w:del w:id="40" w:author="Smith Vidaurre, Grace" w:date="2025-08-27T17:05:00Z" w16du:dateUtc="2025-08-27T21:05:00Z">
        <w:r w:rsidR="00FF094A" w:rsidDel="00E976D4">
          <w:rPr>
            <w:rFonts w:ascii="Arial" w:hAnsi="Arial" w:cs="Arial"/>
          </w:rPr>
          <w:delText>ur preliminary analyses indicated that t</w:delText>
        </w:r>
        <w:r w:rsidR="00605438" w:rsidDel="00E976D4">
          <w:rPr>
            <w:rFonts w:ascii="Arial" w:hAnsi="Arial" w:cs="Arial"/>
          </w:rPr>
          <w:delText>h</w:delText>
        </w:r>
      </w:del>
      <w:del w:id="41" w:author="Smith Vidaurre, Grace" w:date="2025-08-27T16:58:00Z" w16du:dateUtc="2025-08-27T20:58:00Z">
        <w:r w:rsidR="00605438" w:rsidDel="009E61E4">
          <w:rPr>
            <w:rFonts w:ascii="Arial" w:hAnsi="Arial" w:cs="Arial"/>
          </w:rPr>
          <w:delText>is</w:delText>
        </w:r>
      </w:del>
      <w:del w:id="42" w:author="Smith Vidaurre, Grace" w:date="2025-08-27T17:05:00Z" w16du:dateUtc="2025-08-27T21:05:00Z">
        <w:r w:rsidR="00605438" w:rsidDel="00E976D4">
          <w:rPr>
            <w:rFonts w:ascii="Arial" w:hAnsi="Arial" w:cs="Arial"/>
          </w:rPr>
          <w:delText xml:space="preserve"> option</w:delText>
        </w:r>
        <w:r w:rsidR="00FF094A" w:rsidDel="00E976D4">
          <w:rPr>
            <w:rFonts w:ascii="Arial" w:hAnsi="Arial" w:cs="Arial"/>
          </w:rPr>
          <w:delText xml:space="preserve"> generate</w:delText>
        </w:r>
      </w:del>
      <w:del w:id="43" w:author="Smith Vidaurre, Grace" w:date="2025-08-27T16:58:00Z" w16du:dateUtc="2025-08-27T20:58:00Z">
        <w:r w:rsidR="00FF094A" w:rsidDel="009E61E4">
          <w:rPr>
            <w:rFonts w:ascii="Arial" w:hAnsi="Arial" w:cs="Arial"/>
          </w:rPr>
          <w:delText>s</w:delText>
        </w:r>
      </w:del>
      <w:del w:id="44" w:author="Smith Vidaurre, Grace" w:date="2025-08-27T17:05:00Z" w16du:dateUtc="2025-08-27T21:05:00Z">
        <w:r w:rsidR="00FF094A" w:rsidDel="00E976D4">
          <w:rPr>
            <w:rFonts w:ascii="Arial" w:hAnsi="Arial" w:cs="Arial"/>
          </w:rPr>
          <w:delText xml:space="preserve"> </w:delText>
        </w:r>
      </w:del>
      <w:r w:rsidR="00FF094A">
        <w:rPr>
          <w:rFonts w:ascii="Arial" w:hAnsi="Arial" w:cs="Arial"/>
        </w:rPr>
        <w:t xml:space="preserve">more bounded structural variation </w:t>
      </w:r>
      <w:ins w:id="45" w:author="Smith Vidaurre, Grace" w:date="2025-08-27T17:06:00Z" w16du:dateUtc="2025-08-27T21:06:00Z">
        <w:r w:rsidR="00E976D4">
          <w:rPr>
            <w:rFonts w:ascii="Arial" w:hAnsi="Arial" w:cs="Arial"/>
          </w:rPr>
          <w:t xml:space="preserve">associated with </w:t>
        </w:r>
      </w:ins>
      <w:del w:id="46" w:author="Smith Vidaurre, Grace" w:date="2025-08-27T17:06:00Z" w16du:dateUtc="2025-08-27T21:06:00Z">
        <w:r w:rsidR="00FF094A" w:rsidDel="00E976D4">
          <w:rPr>
            <w:rFonts w:ascii="Arial" w:hAnsi="Arial" w:cs="Arial"/>
          </w:rPr>
          <w:delText xml:space="preserve">similar to the variation </w:delText>
        </w:r>
      </w:del>
      <w:del w:id="47" w:author="Smith Vidaurre, Grace" w:date="2025-08-27T17:01:00Z" w16du:dateUtc="2025-08-27T21:01:00Z">
        <w:r w:rsidR="00FF094A" w:rsidRPr="00611114" w:rsidDel="00D0348A">
          <w:rPr>
            <w:rFonts w:ascii="Arial" w:hAnsi="Arial" w:cs="Arial"/>
            <w:i/>
            <w:iCs/>
            <w:rPrChange w:id="48" w:author="Smith Vidaurre, Grace" w:date="2025-08-27T16:59:00Z" w16du:dateUtc="2025-08-27T20:59:00Z">
              <w:rPr>
                <w:rFonts w:ascii="Arial" w:hAnsi="Arial" w:cs="Arial"/>
              </w:rPr>
            </w:rPrChange>
          </w:rPr>
          <w:delText>within</w:delText>
        </w:r>
        <w:r w:rsidR="00FF094A" w:rsidDel="00D0348A">
          <w:rPr>
            <w:rFonts w:ascii="Arial" w:hAnsi="Arial" w:cs="Arial"/>
          </w:rPr>
          <w:delText xml:space="preserve"> a vocalization</w:delText>
        </w:r>
      </w:del>
      <w:ins w:id="49" w:author="Smith Vidaurre, Grace" w:date="2025-08-27T17:06:00Z" w16du:dateUtc="2025-08-27T21:06:00Z">
        <w:r w:rsidR="00E976D4">
          <w:rPr>
            <w:rFonts w:ascii="Arial" w:hAnsi="Arial" w:cs="Arial"/>
          </w:rPr>
          <w:t>the</w:t>
        </w:r>
      </w:ins>
      <w:ins w:id="50" w:author="Smith Vidaurre, Grace" w:date="2025-08-27T17:00:00Z" w16du:dateUtc="2025-08-27T21:00:00Z">
        <w:r w:rsidR="00611114">
          <w:rPr>
            <w:rFonts w:ascii="Arial" w:hAnsi="Arial" w:cs="Arial"/>
          </w:rPr>
          <w:t xml:space="preserve"> encod</w:t>
        </w:r>
      </w:ins>
      <w:ins w:id="51" w:author="Smith Vidaurre, Grace" w:date="2025-08-27T17:06:00Z" w16du:dateUtc="2025-08-27T21:06:00Z">
        <w:r w:rsidR="00E976D4">
          <w:rPr>
            <w:rFonts w:ascii="Arial" w:hAnsi="Arial" w:cs="Arial"/>
          </w:rPr>
          <w:t>ing of</w:t>
        </w:r>
      </w:ins>
      <w:ins w:id="52" w:author="Smith Vidaurre, Grace" w:date="2025-08-27T17:00:00Z" w16du:dateUtc="2025-08-27T21:00:00Z">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 xml:space="preserve">vocalization type. Therefore, </w:t>
        </w:r>
      </w:ins>
      <w:del w:id="53" w:author="Smith Vidaurre, Grace" w:date="2025-08-27T17:00:00Z" w16du:dateUtc="2025-08-27T21:00:00Z">
        <w:r w:rsidR="00FF094A" w:rsidDel="00611114">
          <w:rPr>
            <w:rFonts w:ascii="Arial" w:hAnsi="Arial" w:cs="Arial"/>
          </w:rPr>
          <w:delText xml:space="preserve"> type that we wanted to simulate, and </w:delText>
        </w:r>
      </w:del>
      <w:r w:rsidR="00FF094A">
        <w:rPr>
          <w:rFonts w:ascii="Arial" w:hAnsi="Arial" w:cs="Arial"/>
        </w:rPr>
        <w:t>we used th</w:t>
      </w:r>
      <w:ins w:id="54" w:author="Smith Vidaurre, Grace" w:date="2025-08-27T17:06:00Z" w16du:dateUtc="2025-08-27T21:06:00Z">
        <w:r w:rsidR="004A7ABE">
          <w:rPr>
            <w:rFonts w:ascii="Arial" w:hAnsi="Arial" w:cs="Arial"/>
          </w:rPr>
          <w:t>e</w:t>
        </w:r>
      </w:ins>
      <w:del w:id="55" w:author="Smith Vidaurre, Grace" w:date="2025-08-27T17:06:00Z" w16du:dateUtc="2025-08-27T21:06:00Z">
        <w:r w:rsidR="00FF094A" w:rsidDel="004A7ABE">
          <w:rPr>
            <w:rFonts w:ascii="Arial" w:hAnsi="Arial" w:cs="Arial"/>
          </w:rPr>
          <w:delText>is</w:delText>
        </w:r>
      </w:del>
      <w:ins w:id="56" w:author="Smith Vidaurre, Grace" w:date="2025-08-27T17:01:00Z" w16du:dateUtc="2025-08-27T21:01:00Z">
        <w:r w:rsidR="00250E97">
          <w:rPr>
            <w:rFonts w:ascii="Arial" w:hAnsi="Arial" w:cs="Arial"/>
          </w:rPr>
          <w:t xml:space="preserve"> starting frequency</w:t>
        </w:r>
      </w:ins>
      <w:r w:rsidR="00FF094A">
        <w:rPr>
          <w:rFonts w:ascii="Arial" w:hAnsi="Arial" w:cs="Arial"/>
        </w:rPr>
        <w:t xml:space="preserve"> option to generate all example and simulated datasets</w:t>
      </w:r>
      <w:ins w:id="57" w:author="Smith Vidaurre, Grace" w:date="2025-08-27T17:06:00Z" w16du:dateUtc="2025-08-27T21:06:00Z">
        <w:r w:rsidR="00DD6C13">
          <w:rPr>
            <w:rFonts w:ascii="Arial" w:hAnsi="Arial" w:cs="Arial"/>
          </w:rPr>
          <w:t xml:space="preserve"> with </w:t>
        </w:r>
      </w:ins>
      <w:ins w:id="58" w:author="Smith Vidaurre, Grace" w:date="2025-08-27T17:07:00Z" w16du:dateUtc="2025-08-27T21:07:00Z">
        <w:r w:rsidR="00A962FC">
          <w:rPr>
            <w:rFonts w:ascii="Arial" w:hAnsi="Arial" w:cs="Arial"/>
          </w:rPr>
          <w:t xml:space="preserve">levels of </w:t>
        </w:r>
      </w:ins>
      <w:ins w:id="59" w:author="Smith Vidaurre, Grace" w:date="2025-08-27T17:06:00Z" w16du:dateUtc="2025-08-27T21:06:00Z">
        <w:r w:rsidR="00DD6C13">
          <w:rPr>
            <w:rFonts w:ascii="Arial" w:hAnsi="Arial" w:cs="Arial"/>
          </w:rPr>
          <w:t>structural variation that w</w:t>
        </w:r>
      </w:ins>
      <w:ins w:id="60" w:author="Smith Vidaurre, Grace" w:date="2025-08-27T17:07:00Z" w16du:dateUtc="2025-08-27T21:07:00Z">
        <w:r w:rsidR="000963F7">
          <w:rPr>
            <w:rFonts w:ascii="Arial" w:hAnsi="Arial" w:cs="Arial"/>
          </w:rPr>
          <w:t>ere</w:t>
        </w:r>
      </w:ins>
      <w:ins w:id="61" w:author="Smith Vidaurre, Grace" w:date="2025-08-27T17:06:00Z" w16du:dateUtc="2025-08-27T21:06:00Z">
        <w:r w:rsidR="00DD6C13">
          <w:rPr>
            <w:rFonts w:ascii="Arial" w:hAnsi="Arial" w:cs="Arial"/>
          </w:rPr>
          <w:t xml:space="preserve"> more representative of identity information encoding within the same type of voca</w:t>
        </w:r>
      </w:ins>
      <w:ins w:id="62" w:author="Smith Vidaurre, Grace" w:date="2025-08-27T17:07:00Z" w16du:dateUtc="2025-08-27T21:07:00Z">
        <w:r w:rsidR="00DD6C13">
          <w:rPr>
            <w:rFonts w:ascii="Arial" w:hAnsi="Arial" w:cs="Arial"/>
          </w:rPr>
          <w:t>lization across individuals and groups</w:t>
        </w:r>
      </w:ins>
      <w:r w:rsidR="00FF094A">
        <w:rPr>
          <w:rFonts w:ascii="Arial" w:hAnsi="Arial" w:cs="Arial"/>
        </w:rPr>
        <w:t>.</w:t>
      </w:r>
    </w:p>
    <w:p w14:paraId="52194129" w14:textId="349D3204"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w:t>
      </w:r>
      <w:r w:rsidR="005118FB">
        <w:rPr>
          <w:rFonts w:ascii="Arial" w:hAnsi="Arial" w:cs="Arial"/>
        </w:rPr>
        <w:lastRenderedPageBreak/>
        <w:t>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w:t>
      </w:r>
      <w:r w:rsidR="008B1169">
        <w:rPr>
          <w:rFonts w:ascii="Arial" w:hAnsi="Arial" w:cs="Arial"/>
        </w:rPr>
        <w:lastRenderedPageBreak/>
        <w:t>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w:t>
      </w:r>
      <w:r>
        <w:rPr>
          <w:rFonts w:ascii="Arial" w:hAnsi="Arial" w:cs="Arial"/>
        </w:rPr>
        <w:lastRenderedPageBreak/>
        <w:t xml:space="preserve">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7A7B27B"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1A493101"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r w:rsidR="007B3C7A" w:rsidRPr="008F7673">
        <w:rPr>
          <w:rFonts w:ascii="Arial" w:hAnsi="Arial" w:cs="Arial"/>
        </w:rPr>
        <w:t>sonif</w:t>
      </w:r>
      <w:r w:rsidRPr="008F7673">
        <w:rPr>
          <w:rFonts w:ascii="Arial" w:hAnsi="Arial" w:cs="Arial"/>
        </w:rPr>
        <w:t>y</w:t>
      </w:r>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 series</w:t>
      </w:r>
      <w:r w:rsidR="00EE0CE9" w:rsidRPr="008F7673">
        <w:rPr>
          <w:rFonts w:ascii="Arial" w:hAnsi="Arial" w:cs="Arial"/>
        </w:rPr>
        <w:t xml:space="preserve"> of </w:t>
      </w:r>
      <w:r w:rsidR="00EE0CE9" w:rsidRPr="008F7673">
        <w:rPr>
          <w:rFonts w:ascii="Arial" w:hAnsi="Arial" w:cs="Arial"/>
        </w:rPr>
        <w:lastRenderedPageBreak/>
        <w:t>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moveFromRangeStart w:id="63" w:author="Smith Vidaurre, Grace" w:date="2025-08-27T16:57:00Z" w:name="move207206283"/>
      <w:moveFrom w:id="64" w:author="Smith Vidaurre, Grace" w:date="2025-08-27T16:57:00Z" w16du:dateUtc="2025-08-27T20:57:00Z">
        <w:r w:rsidR="00DB2071" w:rsidRPr="008F7673" w:rsidDel="009E61E4">
          <w:rPr>
            <w:rFonts w:ascii="Arial" w:hAnsi="Arial" w:cs="Arial"/>
          </w:rPr>
          <w:t>W</w:t>
        </w:r>
        <w:r w:rsidR="00C239AE" w:rsidRPr="008F7673" w:rsidDel="009E61E4">
          <w:rPr>
            <w:rFonts w:ascii="Arial" w:hAnsi="Arial" w:cs="Arial"/>
          </w:rPr>
          <w:t>e</w:t>
        </w:r>
        <w:r w:rsidR="00DB2071" w:rsidRPr="008F7673" w:rsidDel="009E61E4">
          <w:rPr>
            <w:rFonts w:ascii="Arial" w:hAnsi="Arial" w:cs="Arial"/>
          </w:rPr>
          <w:t xml:space="preserve"> chose this option because</w:t>
        </w:r>
        <w:r w:rsidR="00C239AE" w:rsidRPr="008F7673" w:rsidDel="009E61E4">
          <w:rPr>
            <w:rFonts w:ascii="Arial" w:hAnsi="Arial" w:cs="Arial"/>
          </w:rPr>
          <w:t xml:space="preserve"> in preliminary work</w:t>
        </w:r>
        <w:r w:rsidR="00DB2071" w:rsidRPr="008F7673" w:rsidDel="009E61E4">
          <w:rPr>
            <w:rFonts w:ascii="Arial" w:hAnsi="Arial" w:cs="Arial"/>
          </w:rPr>
          <w:t xml:space="preserve">, we found that </w:t>
        </w:r>
        <w:r w:rsidR="00C239AE" w:rsidRPr="008F7673" w:rsidDel="009E61E4">
          <w:rPr>
            <w:rFonts w:ascii="Arial" w:hAnsi="Arial" w:cs="Arial"/>
          </w:rPr>
          <w:t>the option to create continuous trajectories created more unbounded structural variation</w:t>
        </w:r>
        <w:r w:rsidR="00070D18" w:rsidRPr="008F7673" w:rsidDel="009E61E4">
          <w:rPr>
            <w:rFonts w:ascii="Arial" w:hAnsi="Arial" w:cs="Arial"/>
          </w:rPr>
          <w:t xml:space="preserve"> </w:t>
        </w:r>
        <w:r w:rsidR="00095DFE" w:rsidRPr="008F7673" w:rsidDel="009E61E4">
          <w:rPr>
            <w:rFonts w:ascii="Arial" w:hAnsi="Arial" w:cs="Arial"/>
          </w:rPr>
          <w:t xml:space="preserve">that washed out </w:t>
        </w:r>
        <w:r w:rsidR="00B64B7F" w:rsidRPr="008F7673" w:rsidDel="009E61E4">
          <w:rPr>
            <w:rFonts w:ascii="Arial" w:hAnsi="Arial" w:cs="Arial"/>
          </w:rPr>
          <w:t xml:space="preserve">visible </w:t>
        </w:r>
        <w:r w:rsidR="006A5D2A" w:rsidRPr="008F7673" w:rsidDel="009E61E4">
          <w:rPr>
            <w:rFonts w:ascii="Arial" w:hAnsi="Arial" w:cs="Arial"/>
          </w:rPr>
          <w:t xml:space="preserve">evidence </w:t>
        </w:r>
        <w:r w:rsidR="00B64B7F" w:rsidRPr="008F7673" w:rsidDel="009E61E4">
          <w:rPr>
            <w:rFonts w:ascii="Arial" w:hAnsi="Arial" w:cs="Arial"/>
          </w:rPr>
          <w:t xml:space="preserve">of </w:t>
        </w:r>
        <w:r w:rsidR="00070D18" w:rsidRPr="008F7673" w:rsidDel="009E61E4">
          <w:rPr>
            <w:rFonts w:ascii="Arial" w:hAnsi="Arial" w:cs="Arial"/>
          </w:rPr>
          <w:t>group and individual-level signatures</w:t>
        </w:r>
        <w:r w:rsidR="00711936" w:rsidRPr="008F7673" w:rsidDel="009E61E4">
          <w:rPr>
            <w:rFonts w:ascii="Arial" w:hAnsi="Arial" w:cs="Arial"/>
          </w:rPr>
          <w:t xml:space="preserve"> in acoustic space</w:t>
        </w:r>
        <w:r w:rsidR="00C239AE" w:rsidRPr="008F7673" w:rsidDel="009E61E4">
          <w:rPr>
            <w:rFonts w:ascii="Arial" w:hAnsi="Arial" w:cs="Arial"/>
          </w:rPr>
          <w:t xml:space="preserve">. </w:t>
        </w:r>
      </w:moveFrom>
      <w:moveFromRangeEnd w:id="63"/>
      <w:r w:rsidR="00607E8D" w:rsidRPr="008F7673">
        <w:rPr>
          <w:rFonts w:ascii="Arial" w:hAnsi="Arial" w:cs="Arial"/>
        </w:rPr>
        <w:t xml:space="preserve">To create synthetic vocalizations, we used the soundgen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with about 200 ms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the default soundgen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settings used in this step 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datasets were composed of</w:t>
      </w:r>
      <w:r w:rsidR="00E252FD" w:rsidRPr="008F7673">
        <w:rPr>
          <w:rFonts w:ascii="Arial" w:hAnsi="Arial" w:cs="Arial"/>
        </w:rPr>
        <w:t xml:space="preserve"> tonal, frequency-modulated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an analytical 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 xml:space="preserve">across the group and individual levels </w:t>
      </w:r>
      <w:r w:rsidR="007B3C7A" w:rsidRPr="008F7673">
        <w:rPr>
          <w:rFonts w:ascii="Arial" w:hAnsi="Arial" w:cs="Arial"/>
        </w:rPr>
        <w:t>both datasets.</w:t>
      </w:r>
      <w:r w:rsidR="00016110">
        <w:rPr>
          <w:rFonts w:ascii="Arial" w:hAnsi="Arial" w:cs="Arial"/>
        </w:rPr>
        <w:t xml:space="preserve"> </w:t>
      </w:r>
    </w:p>
    <w:p w14:paraId="04E0B1D1" w14:textId="421F461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2F498B">
        <w:rPr>
          <w:rFonts w:ascii="Arial" w:hAnsi="Arial" w:cs="Arial"/>
        </w:rPr>
        <w:t xml:space="preserve"> </w:t>
      </w:r>
      <w:commentRangeStart w:id="65"/>
      <w:r w:rsidR="002F498B">
        <w:rPr>
          <w:rFonts w:ascii="Arial" w:hAnsi="Arial" w:cs="Arial"/>
        </w:rPr>
        <w:t>(</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w:t>
      </w:r>
      <w:commentRangeEnd w:id="65"/>
      <w:r w:rsidR="003E4D4F">
        <w:rPr>
          <w:rStyle w:val="CommentReference"/>
        </w:rPr>
        <w:commentReference w:id="65"/>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FEB7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w:t>
      </w:r>
      <w:commentRangeStart w:id="66"/>
      <w:r w:rsidR="002F498B">
        <w:rPr>
          <w:rFonts w:ascii="Arial" w:hAnsi="Arial" w:cs="Arial"/>
        </w:rPr>
        <w:t>CITE</w:t>
      </w:r>
      <w:commentRangeEnd w:id="66"/>
      <w:r w:rsidR="003E4D4F">
        <w:rPr>
          <w:rStyle w:val="CommentReference"/>
        </w:rPr>
        <w:commentReference w:id="66"/>
      </w:r>
      <w:r w:rsidR="002F498B">
        <w:rPr>
          <w:rFonts w:ascii="Arial" w:hAnsi="Arial" w:cs="Arial"/>
        </w:rPr>
        <w:t xml:space="preserve"> R </w:t>
      </w:r>
      <w:r w:rsidR="002F498B">
        <w:rPr>
          <w:rFonts w:ascii="Arial" w:hAnsi="Arial" w:cs="Arial"/>
        </w:rPr>
        <w:lastRenderedPageBreak/>
        <w:t>Core Team 2024) and relied on tools from the tidyverse (</w:t>
      </w:r>
      <w:commentRangeStart w:id="67"/>
      <w:r w:rsidR="002F498B">
        <w:rPr>
          <w:rFonts w:ascii="Arial" w:hAnsi="Arial" w:cs="Arial"/>
        </w:rPr>
        <w:t>CITE</w:t>
      </w:r>
      <w:commentRangeEnd w:id="67"/>
      <w:r w:rsidR="003E4D4F">
        <w:rPr>
          <w:rStyle w:val="CommentReference"/>
        </w:rPr>
        <w:commentReference w:id="67"/>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w:t>
      </w:r>
      <w:commentRangeStart w:id="68"/>
      <w:r w:rsidR="002F498B">
        <w:rPr>
          <w:rFonts w:ascii="Arial" w:hAnsi="Arial" w:cs="Arial"/>
        </w:rPr>
        <w:t>CITE</w:t>
      </w:r>
      <w:commentRangeEnd w:id="68"/>
      <w:r w:rsidR="003E4D4F">
        <w:rPr>
          <w:rStyle w:val="CommentReference"/>
        </w:rPr>
        <w:commentReference w:id="68"/>
      </w:r>
      <w:r w:rsidR="002F498B">
        <w:rPr>
          <w:rFonts w:ascii="Arial" w:hAnsi="Arial" w:cs="Arial"/>
        </w:rPr>
        <w:t>)</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B41C3">
        <w:rPr>
          <w:rFonts w:ascii="Arial" w:hAnsi="Arial" w:cs="Arial"/>
        </w:rPr>
        <w:instrText xml:space="preserve"> ADDIN ZOTERO_ITEM CSL_CITATION {"citationID":"8Nlr6ax0","properties":{"formattedCitation":"(29,40)","plainCitation":"(29,40)","noteIndex":0},"citationItems":[{"id":836,"uris":["http://zotero.org/groups/5786507/items/KSAJINRD"],"itemData":{"id":836,"type":"article-journal","abstract":"Animal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B41C3" w:rsidRPr="00BB41C3">
        <w:rPr>
          <w:rFonts w:ascii="Arial" w:hAnsi="Arial" w:cs="Arial"/>
        </w:rPr>
        <w:t>(29,40)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xml:space="preserve">, as </w:t>
      </w:r>
      <w:r w:rsidR="00575B42">
        <w:rPr>
          <w:rFonts w:ascii="Arial" w:hAnsi="Arial" w:cs="Arial"/>
        </w:rPr>
        <w:lastRenderedPageBreak/>
        <w:t>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4D3EEA36"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B41C3">
        <w:rPr>
          <w:rFonts w:ascii="Arial" w:hAnsi="Arial" w:cs="Arial"/>
        </w:rPr>
        <w:instrText xml:space="preserve"> ADDIN ZOTERO_ITEM CSL_CITATION {"citationID":"sOQUgqmx","properties":{"formattedCitation":"(41)","plainCitation":"(41)","noteIndex":0},"citationItems":[{"id":852,"uris":["http://zotero.org/groups/5786507/items/ERUU9SXP"],"itemData":{"id":852,"type":"article-journal","abstract":"We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B41C3" w:rsidRPr="00BB41C3">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w:t>
      </w:r>
      <w:r w:rsidR="005B4335">
        <w:rPr>
          <w:rFonts w:ascii="Arial" w:hAnsi="Arial" w:cs="Arial"/>
        </w:rPr>
        <w:lastRenderedPageBreak/>
        <w:t xml:space="preserve">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w:t>
      </w:r>
      <w:r w:rsidR="00D61D2E">
        <w:rPr>
          <w:rFonts w:ascii="Arial" w:hAnsi="Arial" w:cs="Arial"/>
        </w:rPr>
        <w:lastRenderedPageBreak/>
        <w:t xml:space="preserve">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55D48E9C"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lastRenderedPageBreak/>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1941D81A"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w:t>
      </w:r>
      <w:r w:rsidR="00DB00FD">
        <w:rPr>
          <w:rFonts w:ascii="Arial" w:hAnsi="Arial" w:cs="Arial"/>
        </w:rPr>
        <w:lastRenderedPageBreak/>
        <w:t>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B41C3">
        <w:rPr>
          <w:rFonts w:ascii="Arial" w:hAnsi="Arial" w:cs="Arial"/>
        </w:rPr>
        <w:instrText xml:space="preserve"> ADDIN ZOTERO_ITEM CSL_CITATION {"citationID":"uAA6s6Hy","properties":{"formattedCitation":"(37)","plainCitation":"(37)","noteIndex":0},"citationItems":[{"id":853,"uris":["http://zotero.org/groups/5786507/items/LAXTH6AP"],"itemData":{"id":853,"type":"document","note":"Citation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B41C3" w:rsidRPr="00BB41C3">
        <w:rPr>
          <w:rFonts w:ascii="Arial" w:hAnsi="Arial" w:cs="Arial"/>
        </w:rPr>
        <w:t>(37)</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B41C3">
        <w:rPr>
          <w:rFonts w:ascii="Arial" w:hAnsi="Arial" w:cs="Arial"/>
        </w:rPr>
        <w:instrText xml:space="preserve"> ADDIN ZOTERO_ITEM CSL_CITATION {"citationID":"bBMIqMKV","properties":{"formattedCitation":"(42)","plainCitation":"(42)","noteIndex":0},"citationItems":[{"id":839,"uris":["http://zotero.org/groups/5786507/items/Z98YGRR9"],"itemData":{"id":839,"type":"article-journal","container-title":"Journal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B41C3" w:rsidRPr="00BB41C3">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4CC0583B"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w:t>
      </w:r>
      <w:r w:rsidR="00FD1E50">
        <w:rPr>
          <w:rFonts w:ascii="Arial" w:hAnsi="Arial" w:cs="Arial"/>
        </w:rPr>
        <w:lastRenderedPageBreak/>
        <w:t xml:space="preserve">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with the effsize package version 0.8.1</w:t>
      </w:r>
      <w:del w:id="69" w:author="Smith Vidaurre, Grace" w:date="2025-08-27T17:10:00Z" w16du:dateUtc="2025-08-27T21:10:00Z">
        <w:r w:rsidR="003755FF" w:rsidDel="00670887">
          <w:rPr>
            <w:rFonts w:ascii="Arial" w:hAnsi="Arial" w:cs="Arial"/>
          </w:rPr>
          <w:delText xml:space="preserve"> </w:delText>
        </w:r>
      </w:del>
      <w:r w:rsidR="002F498B">
        <w:rPr>
          <w:rFonts w:ascii="Arial" w:hAnsi="Arial" w:cs="Arial"/>
        </w:rPr>
        <w:t xml:space="preserve"> (</w:t>
      </w:r>
      <w:commentRangeStart w:id="70"/>
      <w:r w:rsidR="002F498B" w:rsidRPr="00F4041A">
        <w:rPr>
          <w:rFonts w:ascii="Arial" w:hAnsi="Arial" w:cs="Arial"/>
          <w:highlight w:val="yellow"/>
        </w:rPr>
        <w:t>CITE</w:t>
      </w:r>
      <w:r w:rsidR="002F498B">
        <w:rPr>
          <w:rFonts w:ascii="Arial" w:hAnsi="Arial" w:cs="Arial"/>
        </w:rPr>
        <w:t xml:space="preserve">) </w:t>
      </w:r>
      <w:commentRangeEnd w:id="70"/>
      <w:r w:rsidR="00670887">
        <w:rPr>
          <w:rStyle w:val="CommentReference"/>
        </w:rPr>
        <w:commentReference w:id="70"/>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BB41C3">
        <w:rPr>
          <w:rFonts w:ascii="Arial" w:hAnsi="Arial" w:cs="Arial"/>
        </w:rPr>
        <w:instrText xml:space="preserve"> ADDIN ZOTERO_ITEM CSL_CITATION {"citationID":"eohXDFei","properties":{"formattedCitation":"(43)","plainCitation":"(43)","noteIndex":0},"citationItems":[{"id":865,"uris":["http://zotero.org/groups/5786507/items/PQU8E86D"],"itemData":{"id":865,"type":"paper-conference","container-title":"Annual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B41C3" w:rsidRPr="00BB41C3">
        <w:rPr>
          <w:rFonts w:ascii="Arial" w:hAnsi="Arial" w:cs="Arial"/>
        </w:rPr>
        <w:t>(43)</w:t>
      </w:r>
      <w:r w:rsidR="00F4041A">
        <w:rPr>
          <w:rFonts w:ascii="Arial" w:hAnsi="Arial" w:cs="Arial"/>
        </w:rPr>
        <w:fldChar w:fldCharType="end"/>
      </w:r>
      <w:r w:rsidR="00A77994">
        <w:rPr>
          <w:rFonts w:ascii="Arial" w:hAnsi="Arial" w:cs="Arial"/>
        </w:rPr>
        <w:t>.</w:t>
      </w:r>
    </w:p>
    <w:p w14:paraId="3C1F4788" w14:textId="77777777" w:rsidR="00493337" w:rsidDel="007B4D18" w:rsidRDefault="00493337" w:rsidP="00493337">
      <w:pPr>
        <w:pStyle w:val="NoSpacing"/>
        <w:spacing w:line="480" w:lineRule="auto"/>
        <w:rPr>
          <w:del w:id="71" w:author="Smith Vidaurre, Grace" w:date="2025-08-27T17:10:00Z" w16du:dateUtc="2025-08-27T21:10:00Z"/>
          <w:rFonts w:ascii="Arial" w:hAnsi="Arial" w:cs="Arial"/>
        </w:rPr>
      </w:pPr>
    </w:p>
    <w:p w14:paraId="45DE39DA" w14:textId="13C8C079" w:rsidR="00C23E80" w:rsidDel="007B4D18" w:rsidRDefault="00493337" w:rsidP="00493337">
      <w:pPr>
        <w:spacing w:line="480" w:lineRule="auto"/>
        <w:rPr>
          <w:del w:id="72" w:author="Smith Vidaurre, Grace" w:date="2025-08-27T17:10:00Z" w16du:dateUtc="2025-08-27T21:10:00Z"/>
          <w:rFonts w:ascii="Arial" w:hAnsi="Arial" w:cs="Arial"/>
          <w:i/>
          <w:iCs/>
        </w:rPr>
      </w:pPr>
      <w:del w:id="73" w:author="Smith Vidaurre, Grace" w:date="2025-08-27T17:10:00Z" w16du:dateUtc="2025-08-27T21:10:00Z">
        <w:r w:rsidDel="007B4D18">
          <w:rPr>
            <w:rFonts w:ascii="Arial" w:hAnsi="Arial" w:cs="Arial"/>
            <w:i/>
            <w:iCs/>
          </w:rPr>
          <w:delText>Data Availability Statement</w:delText>
        </w:r>
      </w:del>
    </w:p>
    <w:p w14:paraId="26B1356B" w14:textId="49ADE3B2" w:rsidR="00493337" w:rsidRPr="00613743" w:rsidDel="007B4D18" w:rsidRDefault="00C23E80" w:rsidP="00493337">
      <w:pPr>
        <w:spacing w:line="480" w:lineRule="auto"/>
        <w:rPr>
          <w:del w:id="74" w:author="Smith Vidaurre, Grace" w:date="2025-08-27T17:10:00Z" w16du:dateUtc="2025-08-27T21:10:00Z"/>
          <w:rFonts w:ascii="Arial" w:hAnsi="Arial" w:cs="Arial"/>
          <w:i/>
          <w:iCs/>
        </w:rPr>
      </w:pPr>
      <w:del w:id="75" w:author="Smith Vidaurre, Grace" w:date="2025-08-27T17:10:00Z" w16du:dateUtc="2025-08-27T21:10:00Z">
        <w:r w:rsidDel="007B4D18">
          <w:rPr>
            <w:rFonts w:ascii="Arial" w:hAnsi="Arial" w:cs="Arial"/>
          </w:rPr>
          <w:delText xml:space="preserve">We will make </w:delText>
        </w:r>
        <w:r w:rsidR="00A65A23" w:rsidDel="007B4D18">
          <w:rPr>
            <w:rFonts w:ascii="Arial" w:hAnsi="Arial" w:cs="Arial"/>
          </w:rPr>
          <w:delText>code to reproduce our</w:delText>
        </w:r>
        <w:r w:rsidDel="007B4D18">
          <w:rPr>
            <w:rFonts w:ascii="Arial" w:hAnsi="Arial" w:cs="Arial"/>
          </w:rPr>
          <w:delText xml:space="preserve"> example datasets and simulation experiments available on GitHub (</w:delText>
        </w:r>
        <w:r w:rsidR="00A65A23" w:rsidDel="007B4D18">
          <w:rPr>
            <w:rFonts w:ascii="Arial" w:hAnsi="Arial" w:cs="Arial"/>
          </w:rPr>
          <w:fldChar w:fldCharType="begin"/>
        </w:r>
        <w:r w:rsidR="00A65A23" w:rsidDel="007B4D18">
          <w:rPr>
            <w:rFonts w:ascii="Arial" w:hAnsi="Arial" w:cs="Arial"/>
          </w:rPr>
          <w:delInstrText>HYPERLINK "</w:delInstrText>
        </w:r>
        <w:r w:rsidR="00A65A23" w:rsidRPr="00694824" w:rsidDel="007B4D18">
          <w:rPr>
            <w:rFonts w:ascii="Arial" w:hAnsi="Arial" w:cs="Arial"/>
          </w:rPr>
          <w:delInstrText>https://github.com/gsvidaurre/paRsynth-methods-paper</w:delInstrText>
        </w:r>
        <w:r w:rsidR="00A65A23" w:rsidDel="007B4D18">
          <w:rPr>
            <w:rFonts w:ascii="Arial" w:hAnsi="Arial" w:cs="Arial"/>
          </w:rPr>
          <w:delInstrText>"</w:delInstrText>
        </w:r>
        <w:r w:rsidR="00A65A23" w:rsidDel="007B4D18">
          <w:rPr>
            <w:rFonts w:ascii="Arial" w:hAnsi="Arial" w:cs="Arial"/>
          </w:rPr>
        </w:r>
        <w:r w:rsidR="00A65A23" w:rsidDel="007B4D18">
          <w:rPr>
            <w:rFonts w:ascii="Arial" w:hAnsi="Arial" w:cs="Arial"/>
          </w:rPr>
          <w:fldChar w:fldCharType="separate"/>
        </w:r>
        <w:r w:rsidR="00A65A23" w:rsidRPr="003F4900" w:rsidDel="007B4D18">
          <w:rPr>
            <w:rStyle w:val="Hyperlink"/>
            <w:rFonts w:ascii="Arial" w:hAnsi="Arial" w:cs="Arial"/>
          </w:rPr>
          <w:delText>https://github.com/gsvidaurre/paRsynth-methods-paper</w:delText>
        </w:r>
        <w:r w:rsidR="00A65A23" w:rsidDel="007B4D18">
          <w:rPr>
            <w:rFonts w:ascii="Arial" w:hAnsi="Arial" w:cs="Arial"/>
          </w:rPr>
          <w:fldChar w:fldCharType="end"/>
        </w:r>
        <w:r w:rsidDel="007B4D18">
          <w:rPr>
            <w:rFonts w:ascii="Arial" w:hAnsi="Arial" w:cs="Arial"/>
          </w:rPr>
          <w:delText>)</w:delText>
        </w:r>
        <w:r w:rsidR="00A65A23" w:rsidDel="007B4D18">
          <w:rPr>
            <w:rFonts w:ascii="Arial" w:hAnsi="Arial" w:cs="Arial"/>
          </w:rPr>
          <w:delText>. Our simulation experiment results will also be hosted in this GitHub repository.</w:delText>
        </w:r>
        <w:r w:rsidDel="007B4D18">
          <w:rPr>
            <w:rFonts w:ascii="Arial" w:hAnsi="Arial" w:cs="Arial"/>
          </w:rPr>
          <w:delText xml:space="preserve"> </w:delText>
        </w:r>
        <w:r w:rsidR="00A65A23" w:rsidDel="007B4D18">
          <w:rPr>
            <w:rFonts w:ascii="Arial" w:hAnsi="Arial" w:cs="Arial"/>
          </w:rPr>
          <w:delText>The new pipeline we present here is</w:delText>
        </w:r>
        <w:r w:rsidDel="007B4D18">
          <w:rPr>
            <w:rFonts w:ascii="Arial" w:hAnsi="Arial" w:cs="Arial"/>
          </w:rPr>
          <w:delText xml:space="preserve"> available</w:delText>
        </w:r>
        <w:r w:rsidR="00A65A23" w:rsidDel="007B4D18">
          <w:rPr>
            <w:rFonts w:ascii="Arial" w:hAnsi="Arial" w:cs="Arial"/>
          </w:rPr>
          <w:delText xml:space="preserve"> as an R package</w:delText>
        </w:r>
        <w:r w:rsidDel="007B4D18">
          <w:rPr>
            <w:rFonts w:ascii="Arial" w:hAnsi="Arial" w:cs="Arial"/>
          </w:rPr>
          <w:delText xml:space="preserve"> on GitHub (</w:delText>
        </w:r>
        <w:r w:rsidR="00694824" w:rsidRPr="00694824" w:rsidDel="007B4D18">
          <w:rPr>
            <w:rFonts w:ascii="Arial" w:hAnsi="Arial" w:cs="Arial"/>
          </w:rPr>
          <w:delText>https://github.com/gsvidaurre/paRsynth</w:delText>
        </w:r>
        <w:r w:rsidDel="007B4D18">
          <w:rPr>
            <w:rFonts w:ascii="Arial" w:hAnsi="Arial" w:cs="Arial"/>
          </w:rPr>
          <w:delText>).</w:delText>
        </w:r>
      </w:del>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057A2500" w14:textId="77777777" w:rsidR="00BB41C3" w:rsidRPr="00BB41C3" w:rsidRDefault="002733D3" w:rsidP="00BB41C3">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BB41C3" w:rsidRPr="00BB41C3">
        <w:rPr>
          <w:rFonts w:ascii="Arial" w:hAnsi="Arial" w:cs="Arial"/>
        </w:rPr>
        <w:t>1.</w:t>
      </w:r>
      <w:r w:rsidR="00BB41C3" w:rsidRPr="00BB41C3">
        <w:rPr>
          <w:rFonts w:ascii="Arial" w:hAnsi="Arial" w:cs="Arial"/>
        </w:rPr>
        <w:tab/>
        <w:t xml:space="preserve">Carouso-Peck S, Goldstein MH, Fitch WT. The many functions of vocal learning. Philos Trans R Soc B Biol Sci. 2021;376(1836):20200235. </w:t>
      </w:r>
    </w:p>
    <w:p w14:paraId="39EA31AA" w14:textId="77777777" w:rsidR="00BB41C3" w:rsidRPr="00BB41C3" w:rsidRDefault="00BB41C3" w:rsidP="00BB41C3">
      <w:pPr>
        <w:pStyle w:val="Bibliography"/>
        <w:rPr>
          <w:rFonts w:ascii="Arial" w:hAnsi="Arial" w:cs="Arial"/>
        </w:rPr>
      </w:pPr>
      <w:r w:rsidRPr="00BB41C3">
        <w:rPr>
          <w:rFonts w:ascii="Arial" w:hAnsi="Arial" w:cs="Arial"/>
        </w:rPr>
        <w:t>2.</w:t>
      </w:r>
      <w:r w:rsidRPr="00BB41C3">
        <w:rPr>
          <w:rFonts w:ascii="Arial" w:hAnsi="Arial" w:cs="Arial"/>
        </w:rPr>
        <w:tab/>
        <w:t xml:space="preserve">Nowicki S, Searcy WA. The evolution of vocal learning. Curr Opin Neurobiol. 2014;28:48–53. </w:t>
      </w:r>
    </w:p>
    <w:p w14:paraId="6880173B" w14:textId="77777777" w:rsidR="00BB41C3" w:rsidRPr="00BB41C3" w:rsidRDefault="00BB41C3" w:rsidP="00BB41C3">
      <w:pPr>
        <w:pStyle w:val="Bibliography"/>
        <w:rPr>
          <w:rFonts w:ascii="Arial" w:hAnsi="Arial" w:cs="Arial"/>
        </w:rPr>
      </w:pPr>
      <w:r w:rsidRPr="00BB41C3">
        <w:rPr>
          <w:rFonts w:ascii="Arial" w:hAnsi="Arial" w:cs="Arial"/>
        </w:rPr>
        <w:t>3.</w:t>
      </w:r>
      <w:r w:rsidRPr="00BB41C3">
        <w:rPr>
          <w:rFonts w:ascii="Arial" w:hAnsi="Arial" w:cs="Arial"/>
        </w:rPr>
        <w:tab/>
        <w:t xml:space="preserve">Sewall KB, Young AM, Wright TF. Social calls provide novel insights into the evolution of vocal learning. Anim Behav. 2016;120:163–72. </w:t>
      </w:r>
    </w:p>
    <w:p w14:paraId="15080F6C" w14:textId="77777777" w:rsidR="00BB41C3" w:rsidRPr="00BB41C3" w:rsidRDefault="00BB41C3" w:rsidP="00BB41C3">
      <w:pPr>
        <w:pStyle w:val="Bibliography"/>
        <w:rPr>
          <w:rFonts w:ascii="Arial" w:hAnsi="Arial" w:cs="Arial"/>
        </w:rPr>
      </w:pPr>
      <w:r w:rsidRPr="00BB41C3">
        <w:rPr>
          <w:rFonts w:ascii="Arial" w:hAnsi="Arial" w:cs="Arial"/>
        </w:rPr>
        <w:t>4.</w:t>
      </w:r>
      <w:r w:rsidRPr="00BB41C3">
        <w:rPr>
          <w:rFonts w:ascii="Arial" w:hAnsi="Arial" w:cs="Arial"/>
        </w:rPr>
        <w:tab/>
        <w:t xml:space="preserve">Wright TF, Derryberry EP. Defining the multidimensional phenotype: New opportunities to integrate the behavioral ecology and behavioral neuroscience of vocal learning. Neurosci Biobehav Rev. 2021;125:328–38. </w:t>
      </w:r>
    </w:p>
    <w:p w14:paraId="714465AB" w14:textId="77777777" w:rsidR="00BB41C3" w:rsidRPr="00BB41C3" w:rsidRDefault="00BB41C3" w:rsidP="00BB41C3">
      <w:pPr>
        <w:pStyle w:val="Bibliography"/>
        <w:rPr>
          <w:rFonts w:ascii="Arial" w:hAnsi="Arial" w:cs="Arial"/>
        </w:rPr>
      </w:pPr>
      <w:r w:rsidRPr="00BB41C3">
        <w:rPr>
          <w:rFonts w:ascii="Arial" w:hAnsi="Arial" w:cs="Arial"/>
        </w:rPr>
        <w:t>5.</w:t>
      </w:r>
      <w:r w:rsidRPr="00BB41C3">
        <w:rPr>
          <w:rFonts w:ascii="Arial" w:hAnsi="Arial" w:cs="Arial"/>
        </w:rPr>
        <w:tab/>
        <w:t xml:space="preserve">Berg KS, Delgado S, Okawa R, Beissinger SR, Bradbury JW. Contact calls are used for individual mate recognition in free-ranging green-rumped parrotlets, </w:t>
      </w:r>
      <w:r w:rsidRPr="00BB41C3">
        <w:rPr>
          <w:rFonts w:ascii="Arial" w:hAnsi="Arial" w:cs="Arial"/>
          <w:i/>
          <w:iCs/>
        </w:rPr>
        <w:t>Forpus passerinus</w:t>
      </w:r>
      <w:r w:rsidRPr="00BB41C3">
        <w:rPr>
          <w:rFonts w:ascii="Arial" w:hAnsi="Arial" w:cs="Arial"/>
        </w:rPr>
        <w:t xml:space="preserve">. Anim Behav. 2011;81(1):241–8. </w:t>
      </w:r>
    </w:p>
    <w:p w14:paraId="67FD3D3E" w14:textId="77777777" w:rsidR="00BB41C3" w:rsidRPr="00BB41C3" w:rsidRDefault="00BB41C3" w:rsidP="00BB41C3">
      <w:pPr>
        <w:pStyle w:val="Bibliography"/>
        <w:rPr>
          <w:rFonts w:ascii="Arial" w:hAnsi="Arial" w:cs="Arial"/>
        </w:rPr>
      </w:pPr>
      <w:r w:rsidRPr="00BB41C3">
        <w:rPr>
          <w:rFonts w:ascii="Arial" w:hAnsi="Arial" w:cs="Arial"/>
        </w:rPr>
        <w:t>6.</w:t>
      </w:r>
      <w:r w:rsidRPr="00BB41C3">
        <w:rPr>
          <w:rFonts w:ascii="Arial" w:hAnsi="Arial" w:cs="Arial"/>
        </w:rPr>
        <w:tab/>
        <w:t xml:space="preserve">Janik VM, Sayigh LS, Wells RS. Signature whistle shape conveys identity information to bottlenose dolphins. PNAS. 2006;103(21):8293–7. </w:t>
      </w:r>
    </w:p>
    <w:p w14:paraId="7923518E" w14:textId="77777777" w:rsidR="00BB41C3" w:rsidRPr="00BB41C3" w:rsidRDefault="00BB41C3" w:rsidP="00BB41C3">
      <w:pPr>
        <w:pStyle w:val="Bibliography"/>
        <w:rPr>
          <w:rFonts w:ascii="Arial" w:hAnsi="Arial" w:cs="Arial"/>
        </w:rPr>
      </w:pPr>
      <w:r w:rsidRPr="00BB41C3">
        <w:rPr>
          <w:rFonts w:ascii="Arial" w:hAnsi="Arial" w:cs="Arial"/>
        </w:rPr>
        <w:t>7.</w:t>
      </w:r>
      <w:r w:rsidRPr="00BB41C3">
        <w:rPr>
          <w:rFonts w:ascii="Arial" w:hAnsi="Arial" w:cs="Arial"/>
        </w:rPr>
        <w:tab/>
        <w:t xml:space="preserve">Janik VM, Sayigh LS. Communication in bottlenose dolphins: 50 years of signature whistle research. J Comp Physiol A. 2013;199(6):479–89. </w:t>
      </w:r>
    </w:p>
    <w:p w14:paraId="5AFCB337" w14:textId="77777777" w:rsidR="00BB41C3" w:rsidRPr="00BB41C3" w:rsidRDefault="00BB41C3" w:rsidP="00BB41C3">
      <w:pPr>
        <w:pStyle w:val="Bibliography"/>
        <w:rPr>
          <w:rFonts w:ascii="Arial" w:hAnsi="Arial" w:cs="Arial"/>
        </w:rPr>
      </w:pPr>
      <w:r w:rsidRPr="00BB41C3">
        <w:rPr>
          <w:rFonts w:ascii="Arial" w:hAnsi="Arial" w:cs="Arial"/>
        </w:rPr>
        <w:t>8.</w:t>
      </w:r>
      <w:r w:rsidRPr="00BB41C3">
        <w:rPr>
          <w:rFonts w:ascii="Arial" w:hAnsi="Arial" w:cs="Arial"/>
        </w:rPr>
        <w:tab/>
        <w:t xml:space="preserve">Wright TF. Regional dialects in the contact call of a parrot. Proc R Soc Lond B Biol Sci. 1996;263(1372):867–72. </w:t>
      </w:r>
    </w:p>
    <w:p w14:paraId="2B741DEC" w14:textId="77777777" w:rsidR="00BB41C3" w:rsidRPr="00BB41C3" w:rsidRDefault="00BB41C3" w:rsidP="00BB41C3">
      <w:pPr>
        <w:pStyle w:val="Bibliography"/>
        <w:rPr>
          <w:rFonts w:ascii="Arial" w:hAnsi="Arial" w:cs="Arial"/>
        </w:rPr>
      </w:pPr>
      <w:r w:rsidRPr="00BB41C3">
        <w:rPr>
          <w:rFonts w:ascii="Arial" w:hAnsi="Arial" w:cs="Arial"/>
        </w:rPr>
        <w:t>9.</w:t>
      </w:r>
      <w:r w:rsidRPr="00BB41C3">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20ACB184" w14:textId="77777777" w:rsidR="00BB41C3" w:rsidRPr="00BB41C3" w:rsidRDefault="00BB41C3" w:rsidP="00BB41C3">
      <w:pPr>
        <w:pStyle w:val="Bibliography"/>
        <w:rPr>
          <w:rFonts w:ascii="Arial" w:hAnsi="Arial" w:cs="Arial"/>
        </w:rPr>
      </w:pPr>
      <w:r w:rsidRPr="00BB41C3">
        <w:rPr>
          <w:rFonts w:ascii="Arial" w:hAnsi="Arial" w:cs="Arial"/>
        </w:rPr>
        <w:t>10.</w:t>
      </w:r>
      <w:r w:rsidRPr="00BB41C3">
        <w:rPr>
          <w:rFonts w:ascii="Arial" w:hAnsi="Arial" w:cs="Arial"/>
        </w:rPr>
        <w:tab/>
        <w:t xml:space="preserve">Bradbury JW, Vehrencamp SL. Principles of animal communication. 1st ed. Sunderland, MA, USA: Sinauer Associates, Inc; 1998. </w:t>
      </w:r>
    </w:p>
    <w:p w14:paraId="1C22D312" w14:textId="77777777" w:rsidR="00BB41C3" w:rsidRPr="00BB41C3" w:rsidRDefault="00BB41C3" w:rsidP="00BB41C3">
      <w:pPr>
        <w:pStyle w:val="Bibliography"/>
        <w:rPr>
          <w:rFonts w:ascii="Arial" w:hAnsi="Arial" w:cs="Arial"/>
        </w:rPr>
      </w:pPr>
      <w:r w:rsidRPr="00BB41C3">
        <w:rPr>
          <w:rFonts w:ascii="Arial" w:hAnsi="Arial" w:cs="Arial"/>
        </w:rPr>
        <w:t>11.</w:t>
      </w:r>
      <w:r w:rsidRPr="00BB41C3">
        <w:rPr>
          <w:rFonts w:ascii="Arial" w:hAnsi="Arial" w:cs="Arial"/>
        </w:rPr>
        <w:tab/>
        <w:t>Deecke VB, Barrett-Lennard LG, Spong P, Ford JKB. The structure of stereotyped calls reflects kinship and social affiliation in resident killer whales (</w:t>
      </w:r>
      <w:r w:rsidRPr="00BB41C3">
        <w:rPr>
          <w:rFonts w:ascii="Arial" w:hAnsi="Arial" w:cs="Arial"/>
          <w:i/>
          <w:iCs/>
        </w:rPr>
        <w:t>Orcinus orca</w:t>
      </w:r>
      <w:r w:rsidRPr="00BB41C3">
        <w:rPr>
          <w:rFonts w:ascii="Arial" w:hAnsi="Arial" w:cs="Arial"/>
        </w:rPr>
        <w:t xml:space="preserve">). Naturwissenschaften. 2010;97(5):513–8. </w:t>
      </w:r>
    </w:p>
    <w:p w14:paraId="7F082344" w14:textId="77777777" w:rsidR="00BB41C3" w:rsidRPr="00BB41C3" w:rsidRDefault="00BB41C3" w:rsidP="00BB41C3">
      <w:pPr>
        <w:pStyle w:val="Bibliography"/>
        <w:rPr>
          <w:rFonts w:ascii="Arial" w:hAnsi="Arial" w:cs="Arial"/>
        </w:rPr>
      </w:pPr>
      <w:r w:rsidRPr="00BB41C3">
        <w:rPr>
          <w:rFonts w:ascii="Arial" w:hAnsi="Arial" w:cs="Arial"/>
        </w:rPr>
        <w:t>12.</w:t>
      </w:r>
      <w:r w:rsidRPr="00BB41C3">
        <w:rPr>
          <w:rFonts w:ascii="Arial" w:hAnsi="Arial" w:cs="Arial"/>
        </w:rPr>
        <w:tab/>
        <w:t>Ford JKB. Vocal traditions among resident killer whales (</w:t>
      </w:r>
      <w:r w:rsidRPr="00BB41C3">
        <w:rPr>
          <w:rFonts w:ascii="Arial" w:hAnsi="Arial" w:cs="Arial"/>
          <w:i/>
          <w:iCs/>
        </w:rPr>
        <w:t>Orcinus orca</w:t>
      </w:r>
      <w:r w:rsidRPr="00BB41C3">
        <w:rPr>
          <w:rFonts w:ascii="Arial" w:hAnsi="Arial" w:cs="Arial"/>
        </w:rPr>
        <w:t xml:space="preserve">) in coastal waters of British Columbia. Can J Zool. 1991;69(6):1454–83. </w:t>
      </w:r>
    </w:p>
    <w:p w14:paraId="763DDDB6" w14:textId="77777777" w:rsidR="00BB41C3" w:rsidRPr="00BB41C3" w:rsidRDefault="00BB41C3" w:rsidP="00BB41C3">
      <w:pPr>
        <w:pStyle w:val="Bibliography"/>
        <w:rPr>
          <w:rFonts w:ascii="Arial" w:hAnsi="Arial" w:cs="Arial"/>
        </w:rPr>
      </w:pPr>
      <w:r w:rsidRPr="00BB41C3">
        <w:rPr>
          <w:rFonts w:ascii="Arial" w:hAnsi="Arial" w:cs="Arial"/>
        </w:rPr>
        <w:t>13.</w:t>
      </w:r>
      <w:r w:rsidRPr="00BB41C3">
        <w:rPr>
          <w:rFonts w:ascii="Arial" w:hAnsi="Arial" w:cs="Arial"/>
        </w:rPr>
        <w:tab/>
        <w:t>Nousek AE, Slater PJB, Wang C, Miller PJO. The influence of social affiliation on individual vocal signatures of northern resident killer whales (</w:t>
      </w:r>
      <w:r w:rsidRPr="00BB41C3">
        <w:rPr>
          <w:rFonts w:ascii="Arial" w:hAnsi="Arial" w:cs="Arial"/>
          <w:i/>
          <w:iCs/>
        </w:rPr>
        <w:t>Orcinus orca</w:t>
      </w:r>
      <w:r w:rsidRPr="00BB41C3">
        <w:rPr>
          <w:rFonts w:ascii="Arial" w:hAnsi="Arial" w:cs="Arial"/>
        </w:rPr>
        <w:t xml:space="preserve">). Biol Lett. 2006;2(4):481–4. </w:t>
      </w:r>
    </w:p>
    <w:p w14:paraId="3E6F929E" w14:textId="77777777" w:rsidR="00BB41C3" w:rsidRPr="00BB41C3" w:rsidRDefault="00BB41C3" w:rsidP="00BB41C3">
      <w:pPr>
        <w:pStyle w:val="Bibliography"/>
        <w:rPr>
          <w:rFonts w:ascii="Arial" w:hAnsi="Arial" w:cs="Arial"/>
        </w:rPr>
      </w:pPr>
      <w:r w:rsidRPr="00BB41C3">
        <w:rPr>
          <w:rFonts w:ascii="Arial" w:hAnsi="Arial" w:cs="Arial"/>
        </w:rPr>
        <w:lastRenderedPageBreak/>
        <w:t>14.</w:t>
      </w:r>
      <w:r w:rsidRPr="00BB41C3">
        <w:rPr>
          <w:rFonts w:ascii="Arial" w:hAnsi="Arial" w:cs="Arial"/>
        </w:rPr>
        <w:tab/>
        <w:t xml:space="preserve">Strager H. Pod-specific call repertoires and compound calls of killer whales, &lt;i&gt;Orcinus orca&lt;i/&gt; Linnaeus, 1758, in the waters of northern Norway. Can J Zool. 1995;73(6):1037–47. </w:t>
      </w:r>
    </w:p>
    <w:p w14:paraId="595888D8" w14:textId="77777777" w:rsidR="00BB41C3" w:rsidRPr="00BB41C3" w:rsidRDefault="00BB41C3" w:rsidP="00BB41C3">
      <w:pPr>
        <w:pStyle w:val="Bibliography"/>
        <w:rPr>
          <w:rFonts w:ascii="Arial" w:hAnsi="Arial" w:cs="Arial"/>
        </w:rPr>
      </w:pPr>
      <w:r w:rsidRPr="00BB41C3">
        <w:rPr>
          <w:rFonts w:ascii="Arial" w:hAnsi="Arial" w:cs="Arial"/>
        </w:rPr>
        <w:t>15.</w:t>
      </w:r>
      <w:r w:rsidRPr="00BB41C3">
        <w:rPr>
          <w:rFonts w:ascii="Arial" w:hAnsi="Arial" w:cs="Arial"/>
        </w:rPr>
        <w:tab/>
        <w:t xml:space="preserve">Yurk H, Barrett-Lennard L, Ford JKB, Matkin CO. Cultural transmission within maternal lineages: vocal clans in resident killer whales in southern Alaska. Anim Behav. 2002;63(6):1103–19. </w:t>
      </w:r>
    </w:p>
    <w:p w14:paraId="3486B151" w14:textId="77777777" w:rsidR="00BB41C3" w:rsidRPr="00BB41C3" w:rsidRDefault="00BB41C3" w:rsidP="00BB41C3">
      <w:pPr>
        <w:pStyle w:val="Bibliography"/>
        <w:rPr>
          <w:rFonts w:ascii="Arial" w:hAnsi="Arial" w:cs="Arial"/>
        </w:rPr>
      </w:pPr>
      <w:r w:rsidRPr="00BB41C3">
        <w:rPr>
          <w:rFonts w:ascii="Arial" w:hAnsi="Arial" w:cs="Arial"/>
        </w:rPr>
        <w:t>16.</w:t>
      </w:r>
      <w:r w:rsidRPr="00BB41C3">
        <w:rPr>
          <w:rFonts w:ascii="Arial" w:hAnsi="Arial" w:cs="Arial"/>
        </w:rPr>
        <w:tab/>
        <w:t xml:space="preserve">Smith-Vidaurre G, Araya-Salas M, Wright TF. Individual signatures outweigh social group identity in contact calls of a communally nesting parrot. Behav Ecol. 2020;31(2):448–58. </w:t>
      </w:r>
    </w:p>
    <w:p w14:paraId="2E4D4B04" w14:textId="77777777" w:rsidR="00BB41C3" w:rsidRPr="00BB41C3" w:rsidRDefault="00BB41C3" w:rsidP="00BB41C3">
      <w:pPr>
        <w:pStyle w:val="Bibliography"/>
        <w:rPr>
          <w:rFonts w:ascii="Arial" w:hAnsi="Arial" w:cs="Arial"/>
        </w:rPr>
      </w:pPr>
      <w:r w:rsidRPr="00BB41C3">
        <w:rPr>
          <w:rFonts w:ascii="Arial" w:hAnsi="Arial" w:cs="Arial"/>
        </w:rPr>
        <w:t>17.</w:t>
      </w:r>
      <w:r w:rsidRPr="00BB41C3">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6643A314" w14:textId="77777777" w:rsidR="00BB41C3" w:rsidRPr="00BB41C3" w:rsidRDefault="00BB41C3" w:rsidP="00BB41C3">
      <w:pPr>
        <w:pStyle w:val="Bibliography"/>
        <w:rPr>
          <w:rFonts w:ascii="Arial" w:hAnsi="Arial" w:cs="Arial"/>
        </w:rPr>
      </w:pPr>
      <w:r w:rsidRPr="00BB41C3">
        <w:rPr>
          <w:rFonts w:ascii="Arial" w:hAnsi="Arial" w:cs="Arial"/>
        </w:rPr>
        <w:t>18.</w:t>
      </w:r>
      <w:r w:rsidRPr="00BB41C3">
        <w:rPr>
          <w:rFonts w:ascii="Arial" w:hAnsi="Arial" w:cs="Arial"/>
        </w:rPr>
        <w:tab/>
        <w:t xml:space="preserve">Buhrman-Deever SC, Rappaport AR, Bradbury JW. Geographic variation in contact calls of feral North American populations of the monk parakeet. The Condor. 2007;109(2):389–98. </w:t>
      </w:r>
    </w:p>
    <w:p w14:paraId="4BD4332C" w14:textId="77777777" w:rsidR="00BB41C3" w:rsidRPr="00BB41C3" w:rsidRDefault="00BB41C3" w:rsidP="00BB41C3">
      <w:pPr>
        <w:pStyle w:val="Bibliography"/>
        <w:rPr>
          <w:rFonts w:ascii="Arial" w:hAnsi="Arial" w:cs="Arial"/>
        </w:rPr>
      </w:pPr>
      <w:r w:rsidRPr="00BB41C3">
        <w:rPr>
          <w:rFonts w:ascii="Arial" w:hAnsi="Arial" w:cs="Arial"/>
        </w:rPr>
        <w:t>19.</w:t>
      </w:r>
      <w:r w:rsidRPr="00BB41C3">
        <w:rPr>
          <w:rFonts w:ascii="Arial" w:hAnsi="Arial" w:cs="Arial"/>
        </w:rPr>
        <w:tab/>
        <w:t xml:space="preserve">Smeele SQ, Senar JC, Aplin LM, McElreath MB. Evidence for vocal signatures and voice-prints in a wild parrot. R Soc Open Sci. 2023 Oct;10(10):230835. </w:t>
      </w:r>
    </w:p>
    <w:p w14:paraId="26BBF0F5" w14:textId="77777777" w:rsidR="00BB41C3" w:rsidRPr="00BB41C3" w:rsidRDefault="00BB41C3" w:rsidP="00BB41C3">
      <w:pPr>
        <w:pStyle w:val="Bibliography"/>
        <w:rPr>
          <w:rFonts w:ascii="Arial" w:hAnsi="Arial" w:cs="Arial"/>
        </w:rPr>
      </w:pPr>
      <w:r w:rsidRPr="00BB41C3">
        <w:rPr>
          <w:rFonts w:ascii="Arial" w:hAnsi="Arial" w:cs="Arial"/>
        </w:rPr>
        <w:t>20.</w:t>
      </w:r>
      <w:r w:rsidRPr="00BB41C3">
        <w:rPr>
          <w:rFonts w:ascii="Arial" w:hAnsi="Arial" w:cs="Arial"/>
        </w:rPr>
        <w:tab/>
        <w:t xml:space="preserve">Mammen DL, Nowicki S. Individual differences and within-flock convergence in chickadee calls. Behav Ecol Sociobiol. 1981;9(3):179–86. </w:t>
      </w:r>
    </w:p>
    <w:p w14:paraId="1317B5E8" w14:textId="77777777" w:rsidR="00BB41C3" w:rsidRPr="00BB41C3" w:rsidRDefault="00BB41C3" w:rsidP="00BB41C3">
      <w:pPr>
        <w:pStyle w:val="Bibliography"/>
        <w:rPr>
          <w:rFonts w:ascii="Arial" w:hAnsi="Arial" w:cs="Arial"/>
        </w:rPr>
      </w:pPr>
      <w:r w:rsidRPr="00BB41C3">
        <w:rPr>
          <w:rFonts w:ascii="Arial" w:hAnsi="Arial" w:cs="Arial"/>
        </w:rPr>
        <w:t>21.</w:t>
      </w:r>
      <w:r w:rsidRPr="00BB41C3">
        <w:rPr>
          <w:rFonts w:ascii="Arial" w:hAnsi="Arial" w:cs="Arial"/>
        </w:rPr>
        <w:tab/>
        <w:t xml:space="preserve">Nowicki S. Vocal plasticity in captive black-capped chickadees: the acoustic basis and rate of call convergence. Anim Behav. 1989;37:64–73. </w:t>
      </w:r>
    </w:p>
    <w:p w14:paraId="0FAA4307" w14:textId="77777777" w:rsidR="00BB41C3" w:rsidRPr="00BB41C3" w:rsidRDefault="00BB41C3" w:rsidP="00BB41C3">
      <w:pPr>
        <w:pStyle w:val="Bibliography"/>
        <w:rPr>
          <w:rFonts w:ascii="Arial" w:hAnsi="Arial" w:cs="Arial"/>
        </w:rPr>
      </w:pPr>
      <w:r w:rsidRPr="00BB41C3">
        <w:rPr>
          <w:rFonts w:ascii="Arial" w:hAnsi="Arial" w:cs="Arial"/>
        </w:rPr>
        <w:t>22.</w:t>
      </w:r>
      <w:r w:rsidRPr="00BB41C3">
        <w:rPr>
          <w:rFonts w:ascii="Arial" w:hAnsi="Arial" w:cs="Arial"/>
        </w:rPr>
        <w:tab/>
        <w:t xml:space="preserve">Janik VM, Slater PJB. The different roles of social learning in vocal communication. Anim Behav. 2000;60(1):1–11. </w:t>
      </w:r>
    </w:p>
    <w:p w14:paraId="11DA0A6F" w14:textId="77777777" w:rsidR="00BB41C3" w:rsidRPr="00BB41C3" w:rsidRDefault="00BB41C3" w:rsidP="00BB41C3">
      <w:pPr>
        <w:pStyle w:val="Bibliography"/>
        <w:rPr>
          <w:rFonts w:ascii="Arial" w:hAnsi="Arial" w:cs="Arial"/>
        </w:rPr>
      </w:pPr>
      <w:r w:rsidRPr="00BB41C3">
        <w:rPr>
          <w:rFonts w:ascii="Arial" w:hAnsi="Arial" w:cs="Arial"/>
        </w:rPr>
        <w:t>23.</w:t>
      </w:r>
      <w:r w:rsidRPr="00BB41C3">
        <w:rPr>
          <w:rFonts w:ascii="Arial" w:hAnsi="Arial" w:cs="Arial"/>
        </w:rPr>
        <w:tab/>
        <w:t xml:space="preserve">Anikin A. Soundgen: An open-source tool for synthesizing nonverbal vocalizations. Behav Res Methods. 2019;51(2):778–92. </w:t>
      </w:r>
    </w:p>
    <w:p w14:paraId="74CF0236" w14:textId="77777777" w:rsidR="00BB41C3" w:rsidRPr="00BB41C3" w:rsidRDefault="00BB41C3" w:rsidP="00BB41C3">
      <w:pPr>
        <w:pStyle w:val="Bibliography"/>
        <w:rPr>
          <w:rFonts w:ascii="Arial" w:hAnsi="Arial" w:cs="Arial"/>
        </w:rPr>
      </w:pPr>
      <w:r w:rsidRPr="00BB41C3">
        <w:rPr>
          <w:rFonts w:ascii="Arial" w:hAnsi="Arial" w:cs="Arial"/>
        </w:rPr>
        <w:t>24.</w:t>
      </w:r>
      <w:r w:rsidRPr="00BB41C3">
        <w:rPr>
          <w:rFonts w:ascii="Arial" w:hAnsi="Arial" w:cs="Arial"/>
        </w:rPr>
        <w:tab/>
        <w:t xml:space="preserve">Cantor M, Shoemaker LG, Cabral RB, Flores CO, Varga M, Whitehead H. Multilevel animal societies can emerge from cultural transmission. Nat Commun. 2015;6(1):8091. </w:t>
      </w:r>
    </w:p>
    <w:p w14:paraId="4494D32B" w14:textId="77777777" w:rsidR="00BB41C3" w:rsidRPr="00BB41C3" w:rsidRDefault="00BB41C3" w:rsidP="00BB41C3">
      <w:pPr>
        <w:pStyle w:val="Bibliography"/>
        <w:rPr>
          <w:rFonts w:ascii="Arial" w:hAnsi="Arial" w:cs="Arial"/>
        </w:rPr>
      </w:pPr>
      <w:r w:rsidRPr="00BB41C3">
        <w:rPr>
          <w:rFonts w:ascii="Arial" w:hAnsi="Arial" w:cs="Arial"/>
        </w:rPr>
        <w:t>25.</w:t>
      </w:r>
      <w:r w:rsidRPr="00BB41C3">
        <w:rPr>
          <w:rFonts w:ascii="Arial" w:hAnsi="Arial" w:cs="Arial"/>
        </w:rPr>
        <w:tab/>
        <w:t xml:space="preserve">Keen SC, Odom KJ, Webster MS, Kohn GM, Wright TF, Araya-Salas M. A machine learning approach for classifying and quantifying acoustic diversity. Methods Ecol Evol. 2021;12(7):1213–25. </w:t>
      </w:r>
    </w:p>
    <w:p w14:paraId="1C75F4B6" w14:textId="77777777" w:rsidR="00BB41C3" w:rsidRPr="00BB41C3" w:rsidRDefault="00BB41C3" w:rsidP="00BB41C3">
      <w:pPr>
        <w:pStyle w:val="Bibliography"/>
        <w:rPr>
          <w:rFonts w:ascii="Arial" w:hAnsi="Arial" w:cs="Arial"/>
        </w:rPr>
      </w:pPr>
      <w:r w:rsidRPr="00BB41C3">
        <w:rPr>
          <w:rFonts w:ascii="Arial" w:hAnsi="Arial" w:cs="Arial"/>
        </w:rPr>
        <w:t>26.</w:t>
      </w:r>
      <w:r w:rsidRPr="00BB41C3">
        <w:rPr>
          <w:rFonts w:ascii="Arial" w:hAnsi="Arial" w:cs="Arial"/>
        </w:rPr>
        <w:tab/>
        <w:t xml:space="preserve">Kershenbaum A, Garland EC. Quantifying similarity in animal vocal sequences: which metric performs best? Methods Ecol Evol. 2015;6(12):1452–61. </w:t>
      </w:r>
    </w:p>
    <w:p w14:paraId="7439A6A8" w14:textId="77777777" w:rsidR="00BB41C3" w:rsidRPr="00BB41C3" w:rsidRDefault="00BB41C3" w:rsidP="00BB41C3">
      <w:pPr>
        <w:pStyle w:val="Bibliography"/>
        <w:rPr>
          <w:rFonts w:ascii="Arial" w:hAnsi="Arial" w:cs="Arial"/>
        </w:rPr>
      </w:pPr>
      <w:r w:rsidRPr="00BB41C3">
        <w:rPr>
          <w:rFonts w:ascii="Arial" w:hAnsi="Arial" w:cs="Arial"/>
        </w:rPr>
        <w:lastRenderedPageBreak/>
        <w:t>27.</w:t>
      </w:r>
      <w:r w:rsidRPr="00BB41C3">
        <w:rPr>
          <w:rFonts w:ascii="Arial" w:hAnsi="Arial" w:cs="Arial"/>
        </w:rPr>
        <w:tab/>
        <w:t xml:space="preserve">Sawant S, Arvind C, Joshi V, Robin VV. Spectrogram cross-correlation can be used to measure the complexity of bird vocalizations. Methods Ecol Evol. 2022;13(2):459–72. </w:t>
      </w:r>
    </w:p>
    <w:p w14:paraId="62BB723E" w14:textId="77777777" w:rsidR="00BB41C3" w:rsidRPr="00BB41C3" w:rsidRDefault="00BB41C3" w:rsidP="00BB41C3">
      <w:pPr>
        <w:pStyle w:val="Bibliography"/>
        <w:rPr>
          <w:rFonts w:ascii="Arial" w:hAnsi="Arial" w:cs="Arial"/>
        </w:rPr>
      </w:pPr>
      <w:r w:rsidRPr="00BB41C3">
        <w:rPr>
          <w:rFonts w:ascii="Arial" w:hAnsi="Arial" w:cs="Arial"/>
        </w:rPr>
        <w:t>28.</w:t>
      </w:r>
      <w:r w:rsidRPr="00BB41C3">
        <w:rPr>
          <w:rFonts w:ascii="Arial" w:hAnsi="Arial" w:cs="Arial"/>
        </w:rPr>
        <w:tab/>
        <w:t xml:space="preserve">Sueur J, Aubin T, Simonis C. Seewave, a free modular tool for sound analysis and synthesis. Bioacoustics. 2008;18(2):213–26. </w:t>
      </w:r>
    </w:p>
    <w:p w14:paraId="4C1A8E10" w14:textId="77777777" w:rsidR="00BB41C3" w:rsidRPr="00BB41C3" w:rsidRDefault="00BB41C3" w:rsidP="00BB41C3">
      <w:pPr>
        <w:pStyle w:val="Bibliography"/>
        <w:rPr>
          <w:rFonts w:ascii="Arial" w:hAnsi="Arial" w:cs="Arial"/>
        </w:rPr>
      </w:pPr>
      <w:r w:rsidRPr="00BB41C3">
        <w:rPr>
          <w:rFonts w:ascii="Arial" w:hAnsi="Arial" w:cs="Arial"/>
        </w:rPr>
        <w:t>29.</w:t>
      </w:r>
      <w:r w:rsidRPr="00BB41C3">
        <w:rPr>
          <w:rFonts w:ascii="Arial" w:hAnsi="Arial" w:cs="Arial"/>
        </w:rPr>
        <w:tab/>
        <w:t xml:space="preserve">Araya-Salas M, Smith-Vidaurre G. warbleR: an r package to streamline analysis of animal acoustic signals. Methods Ecol Evol. 2017;8(2):184–91. </w:t>
      </w:r>
    </w:p>
    <w:p w14:paraId="31C8D7FA" w14:textId="77777777" w:rsidR="00BB41C3" w:rsidRPr="00BB41C3" w:rsidRDefault="00BB41C3" w:rsidP="00BB41C3">
      <w:pPr>
        <w:pStyle w:val="Bibliography"/>
        <w:rPr>
          <w:rFonts w:ascii="Arial" w:hAnsi="Arial" w:cs="Arial"/>
        </w:rPr>
      </w:pPr>
      <w:r w:rsidRPr="00BB41C3">
        <w:rPr>
          <w:rFonts w:ascii="Arial" w:hAnsi="Arial" w:cs="Arial"/>
        </w:rPr>
        <w:t>30.</w:t>
      </w:r>
      <w:r w:rsidRPr="00BB41C3">
        <w:rPr>
          <w:rFonts w:ascii="Arial" w:hAnsi="Arial" w:cs="Arial"/>
        </w:rPr>
        <w:tab/>
        <w:t xml:space="preserve">Anikin A, Pisanski K, Reby D. Static and dynamic formant scaling conveys body size and aggression. R Soc Open Sci. 2022;9(1):211496. </w:t>
      </w:r>
    </w:p>
    <w:p w14:paraId="01125556" w14:textId="77777777" w:rsidR="00BB41C3" w:rsidRPr="00BB41C3" w:rsidRDefault="00BB41C3" w:rsidP="00BB41C3">
      <w:pPr>
        <w:pStyle w:val="Bibliography"/>
        <w:rPr>
          <w:rFonts w:ascii="Arial" w:hAnsi="Arial" w:cs="Arial"/>
        </w:rPr>
      </w:pPr>
      <w:r w:rsidRPr="00BB41C3">
        <w:rPr>
          <w:rFonts w:ascii="Arial" w:hAnsi="Arial" w:cs="Arial"/>
        </w:rPr>
        <w:t>31.</w:t>
      </w:r>
      <w:r w:rsidRPr="00BB41C3">
        <w:rPr>
          <w:rFonts w:ascii="Arial" w:hAnsi="Arial" w:cs="Arial"/>
        </w:rPr>
        <w:tab/>
        <w:t xml:space="preserve">Jouventin P, Aubin T. Acoustic systems are adapted to breeding ecologies: Individual recognition in nesting penguins. Anim Behav. 2002;64(5):747–57. </w:t>
      </w:r>
    </w:p>
    <w:p w14:paraId="37606A9B" w14:textId="77777777" w:rsidR="00BB41C3" w:rsidRPr="00BB41C3" w:rsidRDefault="00BB41C3" w:rsidP="00BB41C3">
      <w:pPr>
        <w:pStyle w:val="Bibliography"/>
        <w:rPr>
          <w:rFonts w:ascii="Arial" w:hAnsi="Arial" w:cs="Arial"/>
        </w:rPr>
      </w:pPr>
      <w:r w:rsidRPr="00BB41C3">
        <w:rPr>
          <w:rFonts w:ascii="Arial" w:hAnsi="Arial" w:cs="Arial"/>
        </w:rPr>
        <w:t>32.</w:t>
      </w:r>
      <w:r w:rsidRPr="00BB41C3">
        <w:rPr>
          <w:rFonts w:ascii="Arial" w:hAnsi="Arial" w:cs="Arial"/>
        </w:rPr>
        <w:tab/>
        <w:t xml:space="preserve">King SL, Janik VM. Bottlenose dolphins can use learned vocal labels to address each other. Proc Natl Acad Sci. 2013;110(32):13216–21. </w:t>
      </w:r>
    </w:p>
    <w:p w14:paraId="08E69627" w14:textId="77777777" w:rsidR="00BB41C3" w:rsidRPr="00BB41C3" w:rsidRDefault="00BB41C3" w:rsidP="00BB41C3">
      <w:pPr>
        <w:pStyle w:val="Bibliography"/>
        <w:rPr>
          <w:rFonts w:ascii="Arial" w:hAnsi="Arial" w:cs="Arial"/>
        </w:rPr>
      </w:pPr>
      <w:r w:rsidRPr="00BB41C3">
        <w:rPr>
          <w:rFonts w:ascii="Arial" w:hAnsi="Arial" w:cs="Arial"/>
        </w:rPr>
        <w:t>33.</w:t>
      </w:r>
      <w:r w:rsidRPr="00BB41C3">
        <w:rPr>
          <w:rFonts w:ascii="Arial" w:hAnsi="Arial" w:cs="Arial"/>
        </w:rPr>
        <w:tab/>
        <w:t xml:space="preserve">Beecher MD. Signalling systems for individual recognition: an information theory approach. Anim Behav. 1989;38(2):248–61. </w:t>
      </w:r>
    </w:p>
    <w:p w14:paraId="111B0CF2" w14:textId="77777777" w:rsidR="00BB41C3" w:rsidRPr="00BB41C3" w:rsidRDefault="00BB41C3" w:rsidP="00BB41C3">
      <w:pPr>
        <w:pStyle w:val="Bibliography"/>
        <w:rPr>
          <w:rFonts w:ascii="Arial" w:hAnsi="Arial" w:cs="Arial"/>
        </w:rPr>
      </w:pPr>
      <w:r w:rsidRPr="00BB41C3">
        <w:rPr>
          <w:rFonts w:ascii="Arial" w:hAnsi="Arial" w:cs="Arial"/>
        </w:rPr>
        <w:t>34.</w:t>
      </w:r>
      <w:r w:rsidRPr="00BB41C3">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55CC4AEC" w14:textId="77777777" w:rsidR="00BB41C3" w:rsidRPr="00BB41C3" w:rsidRDefault="00BB41C3" w:rsidP="00BB41C3">
      <w:pPr>
        <w:pStyle w:val="Bibliography"/>
        <w:rPr>
          <w:rFonts w:ascii="Arial" w:hAnsi="Arial" w:cs="Arial"/>
        </w:rPr>
      </w:pPr>
      <w:r w:rsidRPr="00BB41C3">
        <w:rPr>
          <w:rFonts w:ascii="Arial" w:hAnsi="Arial" w:cs="Arial"/>
        </w:rPr>
        <w:t>35.</w:t>
      </w:r>
      <w:r w:rsidRPr="00BB41C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963239E" w14:textId="77777777" w:rsidR="00BB41C3" w:rsidRPr="00BB41C3" w:rsidRDefault="00BB41C3" w:rsidP="00BB41C3">
      <w:pPr>
        <w:pStyle w:val="Bibliography"/>
        <w:rPr>
          <w:rFonts w:ascii="Arial" w:hAnsi="Arial" w:cs="Arial"/>
        </w:rPr>
      </w:pPr>
      <w:r w:rsidRPr="00BB41C3">
        <w:rPr>
          <w:rFonts w:ascii="Arial" w:hAnsi="Arial" w:cs="Arial"/>
        </w:rPr>
        <w:t>36.</w:t>
      </w:r>
      <w:r w:rsidRPr="00BB41C3">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0B5A1CC0" w14:textId="77777777" w:rsidR="00BB41C3" w:rsidRPr="00BB41C3" w:rsidRDefault="00BB41C3" w:rsidP="00BB41C3">
      <w:pPr>
        <w:pStyle w:val="Bibliography"/>
        <w:rPr>
          <w:rFonts w:ascii="Arial" w:hAnsi="Arial" w:cs="Arial"/>
        </w:rPr>
      </w:pPr>
      <w:r w:rsidRPr="00BB41C3">
        <w:rPr>
          <w:rFonts w:ascii="Arial" w:hAnsi="Arial" w:cs="Arial"/>
        </w:rPr>
        <w:t>37.</w:t>
      </w:r>
      <w:r w:rsidRPr="00BB41C3">
        <w:rPr>
          <w:rFonts w:ascii="Arial" w:hAnsi="Arial" w:cs="Arial"/>
        </w:rPr>
        <w:tab/>
        <w:t>R Core Team. R: A Language and Environment for Statistical Computing [Internet]. Vienna, Austria: R Foundation for Statistical Computing; 2025. Available from: https://www.r-project.org/</w:t>
      </w:r>
    </w:p>
    <w:p w14:paraId="1B0D95A5" w14:textId="77777777" w:rsidR="00BB41C3" w:rsidRPr="00BB41C3" w:rsidRDefault="00BB41C3" w:rsidP="00BB41C3">
      <w:pPr>
        <w:pStyle w:val="Bibliography"/>
        <w:rPr>
          <w:rFonts w:ascii="Arial" w:hAnsi="Arial" w:cs="Arial"/>
        </w:rPr>
      </w:pPr>
      <w:r w:rsidRPr="00BB41C3">
        <w:rPr>
          <w:rFonts w:ascii="Arial" w:hAnsi="Arial" w:cs="Arial"/>
        </w:rPr>
        <w:t>38.</w:t>
      </w:r>
      <w:r w:rsidRPr="00BB41C3">
        <w:rPr>
          <w:rFonts w:ascii="Arial" w:hAnsi="Arial" w:cs="Arial"/>
        </w:rPr>
        <w:tab/>
        <w:t xml:space="preserve">Kershenbaum A, Sayigh LS, Janik VM. The encoding of individual identity in dolphin signature whistles: how much information Is needed? PLOS ONE. 2013;8(10):e77671. </w:t>
      </w:r>
    </w:p>
    <w:p w14:paraId="73328EA4" w14:textId="77777777" w:rsidR="00BB41C3" w:rsidRPr="00BB41C3" w:rsidRDefault="00BB41C3" w:rsidP="00BB41C3">
      <w:pPr>
        <w:pStyle w:val="Bibliography"/>
        <w:rPr>
          <w:rFonts w:ascii="Arial" w:hAnsi="Arial" w:cs="Arial"/>
        </w:rPr>
      </w:pPr>
      <w:r w:rsidRPr="00BB41C3">
        <w:rPr>
          <w:rFonts w:ascii="Arial" w:hAnsi="Arial" w:cs="Arial"/>
        </w:rPr>
        <w:t>39.</w:t>
      </w:r>
      <w:r w:rsidRPr="00BB41C3">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5971027" w14:textId="77777777" w:rsidR="00BB41C3" w:rsidRPr="00BB41C3" w:rsidRDefault="00BB41C3" w:rsidP="00BB41C3">
      <w:pPr>
        <w:pStyle w:val="Bibliography"/>
        <w:rPr>
          <w:rFonts w:ascii="Arial" w:hAnsi="Arial" w:cs="Arial"/>
        </w:rPr>
      </w:pPr>
      <w:r w:rsidRPr="00BB41C3">
        <w:rPr>
          <w:rFonts w:ascii="Arial" w:hAnsi="Arial" w:cs="Arial"/>
        </w:rPr>
        <w:t>40.</w:t>
      </w:r>
      <w:r w:rsidRPr="00BB41C3">
        <w:rPr>
          <w:rFonts w:ascii="Arial" w:hAnsi="Arial" w:cs="Arial"/>
        </w:rPr>
        <w:tab/>
        <w:t xml:space="preserve">Clark CW, Marler P, Beeman K. Quantitative analysis of animal vocal phonology: an application to swamp sparrow song. Ethology. 1987;76(2):101–15. </w:t>
      </w:r>
    </w:p>
    <w:p w14:paraId="3F539BA2" w14:textId="77777777" w:rsidR="00BB41C3" w:rsidRPr="00BB41C3" w:rsidRDefault="00BB41C3" w:rsidP="00BB41C3">
      <w:pPr>
        <w:pStyle w:val="Bibliography"/>
        <w:rPr>
          <w:rFonts w:ascii="Arial" w:hAnsi="Arial" w:cs="Arial"/>
        </w:rPr>
      </w:pPr>
      <w:r w:rsidRPr="00BB41C3">
        <w:rPr>
          <w:rFonts w:ascii="Arial" w:hAnsi="Arial" w:cs="Arial"/>
        </w:rPr>
        <w:lastRenderedPageBreak/>
        <w:t>41.</w:t>
      </w:r>
      <w:r w:rsidRPr="00BB41C3">
        <w:rPr>
          <w:rFonts w:ascii="Arial" w:hAnsi="Arial" w:cs="Arial"/>
        </w:rPr>
        <w:tab/>
        <w:t xml:space="preserve">Kruskal JB. Nonmetric multidimensional scaling: A numerical method. Psychometrika. 1964;29(2):115–29. </w:t>
      </w:r>
    </w:p>
    <w:p w14:paraId="05866C3F" w14:textId="77777777" w:rsidR="00BB41C3" w:rsidRPr="00BB41C3" w:rsidRDefault="00BB41C3" w:rsidP="00BB41C3">
      <w:pPr>
        <w:pStyle w:val="Bibliography"/>
        <w:rPr>
          <w:rFonts w:ascii="Arial" w:hAnsi="Arial" w:cs="Arial"/>
        </w:rPr>
      </w:pPr>
      <w:r w:rsidRPr="00BB41C3">
        <w:rPr>
          <w:rFonts w:ascii="Arial" w:hAnsi="Arial" w:cs="Arial"/>
        </w:rPr>
        <w:t>42.</w:t>
      </w:r>
      <w:r w:rsidRPr="00BB41C3">
        <w:rPr>
          <w:rFonts w:ascii="Arial" w:hAnsi="Arial" w:cs="Arial"/>
        </w:rPr>
        <w:tab/>
        <w:t xml:space="preserve">Hartigan JA, Wong MA. Algorithm AS 136: A K-means clustering algorithm. J R Stat Soc Ser C Appl Stat. 1979;28(1):100–8. </w:t>
      </w:r>
    </w:p>
    <w:p w14:paraId="10F370ED" w14:textId="77777777" w:rsidR="00BB41C3" w:rsidRPr="00BB41C3" w:rsidRDefault="00BB41C3" w:rsidP="00BB41C3">
      <w:pPr>
        <w:pStyle w:val="Bibliography"/>
        <w:rPr>
          <w:rFonts w:ascii="Arial" w:hAnsi="Arial" w:cs="Arial"/>
        </w:rPr>
      </w:pPr>
      <w:r w:rsidRPr="00BB41C3">
        <w:rPr>
          <w:rFonts w:ascii="Arial" w:hAnsi="Arial" w:cs="Arial"/>
        </w:rPr>
        <w:t>43.</w:t>
      </w:r>
      <w:r w:rsidRPr="00BB41C3">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6FBF023A" w:rsidR="002A6AF1" w:rsidRPr="00BC41F7" w:rsidRDefault="002733D3" w:rsidP="001E5714">
      <w:pPr>
        <w:pStyle w:val="Bibliography"/>
        <w:rPr>
          <w:rFonts w:ascii="Arial" w:hAnsi="Arial" w:cs="Arial"/>
        </w:rPr>
      </w:pPr>
      <w:r>
        <w:rPr>
          <w:rFonts w:ascii="Arial" w:hAnsi="Arial" w:cs="Arial"/>
        </w:rPr>
        <w:fldChar w:fldCharType="end"/>
      </w:r>
    </w:p>
    <w:p w14:paraId="3E552CC6" w14:textId="4736CABE" w:rsidR="00646954" w:rsidRDefault="00646954" w:rsidP="00DB1BE9">
      <w:pPr>
        <w:spacing w:line="480" w:lineRule="auto"/>
        <w:rPr>
          <w:ins w:id="76" w:author="Smith Vidaurre, Grace" w:date="2025-08-27T17:12:00Z" w16du:dateUtc="2025-08-27T21:12:00Z"/>
          <w:rFonts w:ascii="Arial" w:hAnsi="Arial" w:cs="Arial"/>
        </w:rPr>
      </w:pPr>
      <w:ins w:id="77" w:author="Smith Vidaurre, Grace" w:date="2025-08-27T17:12:00Z" w16du:dateUtc="2025-08-27T21:12:00Z">
        <w:r w:rsidRPr="00646954">
          <w:rPr>
            <w:rFonts w:ascii="Arial" w:hAnsi="Arial" w:cs="Arial"/>
            <w:rPrChange w:id="78" w:author="Smith Vidaurre, Grace" w:date="2025-08-27T17:12:00Z" w16du:dateUtc="2025-08-27T21:12:00Z">
              <w:rPr>
                <w:rFonts w:ascii="Arial Nova Light" w:hAnsi="Arial Nova Light" w:cs="Arial"/>
              </w:rPr>
            </w:rPrChange>
          </w:rPr>
          <w:t>Brittany,</w:t>
        </w:r>
        <w:r>
          <w:rPr>
            <w:rFonts w:ascii="Arial" w:hAnsi="Arial" w:cs="Arial"/>
          </w:rPr>
          <w:t xml:space="preserve"> can you fix the following references</w:t>
        </w:r>
      </w:ins>
      <w:ins w:id="79" w:author="Smith Vidaurre, Grace" w:date="2025-08-27T17:14:00Z" w16du:dateUtc="2025-08-27T21:14:00Z">
        <w:r w:rsidR="00396E22">
          <w:rPr>
            <w:rFonts w:ascii="Arial" w:hAnsi="Arial" w:cs="Arial"/>
          </w:rPr>
          <w:t xml:space="preserve"> and update the reference list</w:t>
        </w:r>
      </w:ins>
      <w:ins w:id="80" w:author="Smith Vidaurre, Grace" w:date="2025-08-27T17:12:00Z" w16du:dateUtc="2025-08-27T21:12:00Z">
        <w:r>
          <w:rPr>
            <w:rFonts w:ascii="Arial" w:hAnsi="Arial" w:cs="Arial"/>
          </w:rPr>
          <w:t>:</w:t>
        </w:r>
      </w:ins>
    </w:p>
    <w:p w14:paraId="3258F71F" w14:textId="2BE7AA55" w:rsidR="00646954" w:rsidRDefault="00646954" w:rsidP="00DB1BE9">
      <w:pPr>
        <w:spacing w:line="480" w:lineRule="auto"/>
        <w:rPr>
          <w:ins w:id="81" w:author="Smith Vidaurre, Grace" w:date="2025-08-27T17:17:00Z" w16du:dateUtc="2025-08-27T21:17:00Z"/>
          <w:rFonts w:ascii="Arial" w:hAnsi="Arial" w:cs="Arial"/>
        </w:rPr>
      </w:pPr>
      <w:ins w:id="82" w:author="Smith Vidaurre, Grace" w:date="2025-08-27T17:12:00Z" w16du:dateUtc="2025-08-27T21:12:00Z">
        <w:r>
          <w:rPr>
            <w:rFonts w:ascii="Arial" w:hAnsi="Arial" w:cs="Arial"/>
          </w:rPr>
          <w:t>Downie: r</w:t>
        </w:r>
      </w:ins>
      <w:ins w:id="83" w:author="Smith Vidaurre, Grace" w:date="2025-08-27T17:13:00Z" w16du:dateUtc="2025-08-27T21:13:00Z">
        <w:r>
          <w:rPr>
            <w:rFonts w:ascii="Arial" w:hAnsi="Arial" w:cs="Arial"/>
          </w:rPr>
          <w:t>emove [Internet] and “Available from….”</w:t>
        </w:r>
      </w:ins>
      <w:ins w:id="84" w:author="Smith Vidaurre, Grace" w:date="2025-08-27T17:14:00Z" w16du:dateUtc="2025-08-27T21:14:00Z">
        <w:r w:rsidR="00D86822">
          <w:rPr>
            <w:rFonts w:ascii="Arial" w:hAnsi="Arial" w:cs="Arial"/>
          </w:rPr>
          <w:t>. Th</w:t>
        </w:r>
      </w:ins>
      <w:ins w:id="85" w:author="Smith Vidaurre, Grace" w:date="2025-08-27T17:15:00Z" w16du:dateUtc="2025-08-27T21:15:00Z">
        <w:r w:rsidR="00D86822">
          <w:rPr>
            <w:rFonts w:ascii="Arial" w:hAnsi="Arial" w:cs="Arial"/>
          </w:rPr>
          <w:t>ese pieces of info are ok for software but this is a book chapter, given what I can see</w:t>
        </w:r>
      </w:ins>
    </w:p>
    <w:p w14:paraId="3D5091F5" w14:textId="061CDE12" w:rsidR="00141FE1" w:rsidRDefault="00141FE1" w:rsidP="00DB1BE9">
      <w:pPr>
        <w:spacing w:line="480" w:lineRule="auto"/>
        <w:rPr>
          <w:ins w:id="86" w:author="Smith Vidaurre, Grace" w:date="2025-08-27T17:13:00Z" w16du:dateUtc="2025-08-27T21:13:00Z"/>
          <w:rFonts w:ascii="Arial" w:hAnsi="Arial" w:cs="Arial"/>
        </w:rPr>
      </w:pPr>
      <w:ins w:id="87" w:author="Smith Vidaurre, Grace" w:date="2025-08-27T17:17:00Z" w16du:dateUtc="2025-08-27T21:17:00Z">
        <w:r>
          <w:rPr>
            <w:rFonts w:ascii="Arial" w:hAnsi="Arial" w:cs="Arial"/>
          </w:rPr>
          <w:t>Fix the same issues for reference 9 (Bruck), plus the cited by information in square brackets</w:t>
        </w:r>
      </w:ins>
    </w:p>
    <w:p w14:paraId="3582CFB6" w14:textId="77777777" w:rsidR="0091558D" w:rsidRDefault="00646954" w:rsidP="00DB1BE9">
      <w:pPr>
        <w:spacing w:line="480" w:lineRule="auto"/>
        <w:rPr>
          <w:ins w:id="88" w:author="Smith Vidaurre, Grace" w:date="2025-08-27T17:16:00Z" w16du:dateUtc="2025-08-27T21:16:00Z"/>
          <w:rFonts w:ascii="Arial" w:hAnsi="Arial" w:cs="Arial"/>
        </w:rPr>
      </w:pPr>
      <w:ins w:id="89" w:author="Smith Vidaurre, Grace" w:date="2025-08-27T17:13:00Z" w16du:dateUtc="2025-08-27T21:13:00Z">
        <w:r>
          <w:rPr>
            <w:rFonts w:ascii="Arial" w:hAnsi="Arial" w:cs="Arial"/>
          </w:rPr>
          <w:t>Check all titles with colons, and make sure the first word after the colon starts with a capital letter</w:t>
        </w:r>
      </w:ins>
    </w:p>
    <w:p w14:paraId="4E1BCC48" w14:textId="77777777" w:rsidR="00141FE1" w:rsidRDefault="0091558D" w:rsidP="00DB1BE9">
      <w:pPr>
        <w:spacing w:line="480" w:lineRule="auto"/>
        <w:rPr>
          <w:ins w:id="90" w:author="Smith Vidaurre, Grace" w:date="2025-08-27T17:17:00Z" w16du:dateUtc="2025-08-27T21:17:00Z"/>
          <w:rFonts w:ascii="Arial" w:hAnsi="Arial" w:cs="Arial"/>
        </w:rPr>
      </w:pPr>
      <w:ins w:id="91" w:author="Smith Vidaurre, Grace" w:date="2025-08-27T17:16:00Z" w16du:dateUtc="2025-08-27T21:16:00Z">
        <w:r>
          <w:rPr>
            <w:rFonts w:ascii="Arial" w:hAnsi="Arial" w:cs="Arial"/>
          </w:rPr>
          <w:t>Fix the orca italics for reference 14, you probably need to switch the direction of the slash</w:t>
        </w:r>
      </w:ins>
    </w:p>
    <w:p w14:paraId="58BCE27E" w14:textId="7B45EBE7" w:rsidR="00EA42C6" w:rsidRPr="00646954" w:rsidRDefault="00141FE1" w:rsidP="00DB1BE9">
      <w:pPr>
        <w:spacing w:line="480" w:lineRule="auto"/>
        <w:rPr>
          <w:rFonts w:ascii="Arial" w:hAnsi="Arial" w:cs="Arial"/>
          <w:rPrChange w:id="92" w:author="Smith Vidaurre, Grace" w:date="2025-08-27T17:12:00Z" w16du:dateUtc="2025-08-27T21:12:00Z">
            <w:rPr>
              <w:rFonts w:ascii="Arial Nova Light" w:hAnsi="Arial Nova Light" w:cs="Arial"/>
            </w:rPr>
          </w:rPrChange>
        </w:rPr>
      </w:pPr>
      <w:ins w:id="93" w:author="Smith Vidaurre, Grace" w:date="2025-08-27T17:17:00Z" w16du:dateUtc="2025-08-27T21:17:00Z">
        <w:r>
          <w:rPr>
            <w:rFonts w:ascii="Arial" w:hAnsi="Arial" w:cs="Arial"/>
          </w:rPr>
          <w:t>Me: Check the added orca</w:t>
        </w:r>
      </w:ins>
      <w:ins w:id="94" w:author="Smith Vidaurre, Grace" w:date="2025-08-27T17:18:00Z" w16du:dateUtc="2025-08-27T21:18:00Z">
        <w:r w:rsidR="00495565">
          <w:rPr>
            <w:rFonts w:ascii="Arial" w:hAnsi="Arial" w:cs="Arial"/>
          </w:rPr>
          <w:t xml:space="preserve">, dolphin </w:t>
        </w:r>
      </w:ins>
      <w:ins w:id="95" w:author="Smith Vidaurre, Grace" w:date="2025-08-27T17:17:00Z" w16du:dateUtc="2025-08-27T21:17:00Z">
        <w:r>
          <w:rPr>
            <w:rFonts w:ascii="Arial" w:hAnsi="Arial" w:cs="Arial"/>
          </w:rPr>
          <w:t>citations up above</w:t>
        </w:r>
      </w:ins>
      <w:ins w:id="96" w:author="Smith Vidaurre, Grace" w:date="2025-08-27T17:18:00Z" w16du:dateUtc="2025-08-27T21:18:00Z">
        <w:r w:rsidR="00495565">
          <w:rPr>
            <w:rFonts w:ascii="Arial" w:hAnsi="Arial" w:cs="Arial"/>
          </w:rPr>
          <w:t>. Check all references for appropriateness</w:t>
        </w:r>
      </w:ins>
      <w:r w:rsidR="00EA42C6" w:rsidRPr="00646954">
        <w:rPr>
          <w:rFonts w:ascii="Arial" w:hAnsi="Arial" w:cs="Arial"/>
          <w:rPrChange w:id="97" w:author="Smith Vidaurre, Grace" w:date="2025-08-27T17:12:00Z" w16du:dateUtc="2025-08-27T21:12:00Z">
            <w:rPr>
              <w:rFonts w:ascii="Arial Nova Light" w:hAnsi="Arial Nova Light" w:cs="Arial"/>
            </w:rPr>
          </w:rPrChange>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176F7" w:rsidP="00DB1BE9">
      <w:pPr>
        <w:spacing w:line="480" w:lineRule="auto"/>
        <w:rPr>
          <w:rFonts w:ascii="Arial" w:hAnsi="Arial" w:cs="Arial"/>
        </w:rPr>
      </w:pPr>
      <w:r>
        <w:rPr>
          <w:rFonts w:ascii="Arial" w:hAnsi="Arial" w:cs="Arial"/>
          <w:b/>
          <w:bCs/>
        </w:rPr>
        <w:t xml:space="preserve">S1 </w:t>
      </w:r>
      <w:r w:rsidR="001F49DD"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001F49DD"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001F49DD" w:rsidRPr="00DB62E3">
        <w:rPr>
          <w:rFonts w:ascii="Arial" w:hAnsi="Arial" w:cs="Arial"/>
        </w:rPr>
        <w:t xml:space="preserve"> </w:t>
      </w:r>
      <w:r w:rsidR="001F49DD"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001F49DD" w:rsidRPr="00DB62E3">
        <w:rPr>
          <w:rFonts w:ascii="Arial" w:hAnsi="Arial" w:cs="Arial"/>
        </w:rPr>
        <w:t xml:space="preserve">drawn by group identity, </w:t>
      </w:r>
      <w:r w:rsidR="00DB62E3">
        <w:rPr>
          <w:rFonts w:ascii="Arial" w:hAnsi="Arial" w:cs="Arial"/>
        </w:rPr>
        <w:t xml:space="preserve">while Panel </w:t>
      </w:r>
      <w:r w:rsidR="001F49DD" w:rsidRPr="00955ACA">
        <w:rPr>
          <w:rFonts w:ascii="Arial" w:hAnsi="Arial" w:cs="Arial"/>
        </w:rPr>
        <w:t xml:space="preserve">B </w:t>
      </w:r>
      <w:r w:rsidR="00DB62E3">
        <w:rPr>
          <w:rFonts w:ascii="Arial" w:hAnsi="Arial" w:cs="Arial"/>
        </w:rPr>
        <w:t xml:space="preserve">shows the same dataset with </w:t>
      </w:r>
      <w:r w:rsidR="001F49DD"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001F49DD" w:rsidRPr="00955ACA">
        <w:rPr>
          <w:rFonts w:ascii="Arial" w:hAnsi="Arial" w:cs="Arial"/>
        </w:rPr>
        <w:t>C</w:t>
      </w:r>
      <w:r w:rsidR="00435F3B">
        <w:rPr>
          <w:rFonts w:ascii="Arial" w:hAnsi="Arial" w:cs="Arial"/>
        </w:rPr>
        <w:t xml:space="preserve"> and</w:t>
      </w:r>
      <w:r w:rsidR="001F49DD"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mith Vidaurre, Grace" w:date="2025-08-27T17:29:00Z" w:initials="SVG">
    <w:p w14:paraId="35DF912A" w14:textId="77777777" w:rsidR="00AB615B" w:rsidRDefault="00AB615B" w:rsidP="00AB615B">
      <w:r>
        <w:rPr>
          <w:rStyle w:val="CommentReference"/>
        </w:rPr>
        <w:annotationRef/>
      </w:r>
      <w:r>
        <w:rPr>
          <w:sz w:val="20"/>
          <w:szCs w:val="20"/>
        </w:rPr>
        <w:t>Check these citations, we only need 1 or 2 max</w:t>
      </w:r>
    </w:p>
  </w:comment>
  <w:comment w:id="1" w:author="Smith Vidaurre, Grace" w:date="2025-08-27T17:42:00Z" w:initials="SVG">
    <w:p w14:paraId="4B0CF21B" w14:textId="77777777" w:rsidR="00073614" w:rsidRDefault="00073614" w:rsidP="00073614">
      <w:r>
        <w:rPr>
          <w:rStyle w:val="CommentReference"/>
        </w:rPr>
        <w:annotationRef/>
      </w:r>
      <w:r>
        <w:rPr>
          <w:sz w:val="20"/>
          <w:szCs w:val="20"/>
        </w:rPr>
        <w:t>Check references, we only really need 2 here</w:t>
      </w:r>
    </w:p>
  </w:comment>
  <w:comment w:id="2" w:author="Smith Vidaurre, Grace" w:date="2025-08-27T17:44:00Z" w:initials="SVG">
    <w:p w14:paraId="72137442" w14:textId="77777777" w:rsidR="00666E9C" w:rsidRDefault="00666E9C" w:rsidP="00666E9C">
      <w:r>
        <w:rPr>
          <w:rStyle w:val="CommentReference"/>
        </w:rPr>
        <w:annotationRef/>
      </w:r>
      <w:r>
        <w:rPr>
          <w:sz w:val="20"/>
          <w:szCs w:val="20"/>
        </w:rPr>
        <w:t>Add citation</w:t>
      </w:r>
    </w:p>
  </w:comment>
  <w:comment w:id="3" w:author="Smith Vidaurre, Grace" w:date="2025-08-27T17:48:00Z" w:initials="SVG">
    <w:p w14:paraId="18C66307" w14:textId="77777777" w:rsidR="008E31AB" w:rsidRDefault="008E31AB" w:rsidP="008E31AB">
      <w:r>
        <w:rPr>
          <w:rStyle w:val="CommentReference"/>
        </w:rPr>
        <w:annotationRef/>
      </w:r>
      <w:r>
        <w:rPr>
          <w:sz w:val="20"/>
          <w:szCs w:val="20"/>
        </w:rPr>
        <w:t>Add the same Beecher citations as in the Methods</w:t>
      </w:r>
    </w:p>
  </w:comment>
  <w:comment w:id="4" w:author="Smith Vidaurre, Grace" w:date="2025-08-27T17:53:00Z" w:initials="SVG">
    <w:p w14:paraId="5331B394" w14:textId="77777777" w:rsidR="00720CE3" w:rsidRDefault="00720CE3" w:rsidP="00720CE3">
      <w:r>
        <w:rPr>
          <w:rStyle w:val="CommentReference"/>
        </w:rPr>
        <w:annotationRef/>
      </w:r>
      <w:r>
        <w:rPr>
          <w:sz w:val="20"/>
          <w:szCs w:val="20"/>
        </w:rPr>
        <w:t>TKTK continue final read here</w:t>
      </w:r>
    </w:p>
  </w:comment>
  <w:comment w:id="13" w:author="Coppinger, Brittany" w:date="2025-02-13T14:09:00Z" w:initials="BC">
    <w:p w14:paraId="775B147F" w14:textId="702AFC60" w:rsidR="00493337" w:rsidRDefault="00493337" w:rsidP="00493337">
      <w:pPr>
        <w:pStyle w:val="CommentText"/>
      </w:pPr>
      <w:r>
        <w:rPr>
          <w:rStyle w:val="CommentReference"/>
        </w:rPr>
        <w:annotationRef/>
      </w:r>
      <w:r>
        <w:t>Before submitting, need to double and triple check all final numbers/ratios/conditions</w:t>
      </w:r>
    </w:p>
  </w:comment>
  <w:comment w:id="14"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15"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65" w:author="Smith Vidaurre, Grace" w:date="2025-08-27T17:19:00Z" w:initials="SVG">
    <w:p w14:paraId="33C0BFF0" w14:textId="77777777" w:rsidR="003E4D4F" w:rsidRDefault="003E4D4F" w:rsidP="003E4D4F">
      <w:r>
        <w:rPr>
          <w:rStyle w:val="CommentReference"/>
        </w:rPr>
        <w:annotationRef/>
      </w:r>
      <w:r>
        <w:rPr>
          <w:sz w:val="20"/>
          <w:szCs w:val="20"/>
        </w:rPr>
        <w:t>Missing citation</w:t>
      </w:r>
    </w:p>
  </w:comment>
  <w:comment w:id="66" w:author="Smith Vidaurre, Grace" w:date="2025-08-27T17:19:00Z" w:initials="SVG">
    <w:p w14:paraId="2AC790D4" w14:textId="77777777" w:rsidR="003E4D4F" w:rsidRDefault="003E4D4F" w:rsidP="003E4D4F">
      <w:r>
        <w:rPr>
          <w:rStyle w:val="CommentReference"/>
        </w:rPr>
        <w:annotationRef/>
      </w:r>
      <w:r>
        <w:rPr>
          <w:sz w:val="20"/>
          <w:szCs w:val="20"/>
        </w:rPr>
        <w:t>Missing citation</w:t>
      </w:r>
    </w:p>
  </w:comment>
  <w:comment w:id="67" w:author="Smith Vidaurre, Grace" w:date="2025-08-27T17:19:00Z" w:initials="SVG">
    <w:p w14:paraId="232B6327" w14:textId="77777777" w:rsidR="003E4D4F" w:rsidRDefault="003E4D4F" w:rsidP="003E4D4F">
      <w:r>
        <w:rPr>
          <w:rStyle w:val="CommentReference"/>
        </w:rPr>
        <w:annotationRef/>
      </w:r>
      <w:r>
        <w:rPr>
          <w:sz w:val="20"/>
          <w:szCs w:val="20"/>
        </w:rPr>
        <w:t>Missing citation</w:t>
      </w:r>
    </w:p>
  </w:comment>
  <w:comment w:id="68" w:author="Smith Vidaurre, Grace" w:date="2025-08-27T17:19:00Z" w:initials="SVG">
    <w:p w14:paraId="4AF9A4CD" w14:textId="77777777" w:rsidR="003E4D4F" w:rsidRDefault="003E4D4F" w:rsidP="003E4D4F">
      <w:r>
        <w:rPr>
          <w:rStyle w:val="CommentReference"/>
        </w:rPr>
        <w:annotationRef/>
      </w:r>
      <w:r>
        <w:rPr>
          <w:sz w:val="20"/>
          <w:szCs w:val="20"/>
        </w:rPr>
        <w:t>Missing citation</w:t>
      </w:r>
    </w:p>
  </w:comment>
  <w:comment w:id="70" w:author="Smith Vidaurre, Grace" w:date="2025-08-27T17:10:00Z" w:initials="SVG">
    <w:p w14:paraId="3B3B6A8B" w14:textId="7B0A5975" w:rsidR="00670887" w:rsidRDefault="00670887" w:rsidP="00670887">
      <w:r>
        <w:rPr>
          <w:rStyle w:val="CommentReference"/>
        </w:rPr>
        <w:annotationRef/>
      </w:r>
      <w:r>
        <w:rPr>
          <w:sz w:val="20"/>
          <w:szCs w:val="20"/>
        </w:rPr>
        <w:t>Missing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DF912A" w15:done="0"/>
  <w15:commentEx w15:paraId="4B0CF21B" w15:done="0"/>
  <w15:commentEx w15:paraId="72137442" w15:done="0"/>
  <w15:commentEx w15:paraId="18C66307" w15:done="0"/>
  <w15:commentEx w15:paraId="5331B394" w15:done="0"/>
  <w15:commentEx w15:paraId="775B147F" w15:done="0"/>
  <w15:commentEx w15:paraId="484F913A" w15:paraIdParent="775B147F" w15:done="0"/>
  <w15:commentEx w15:paraId="22C2042D" w15:paraIdParent="775B147F" w15:done="0"/>
  <w15:commentEx w15:paraId="33C0BFF0" w15:done="0"/>
  <w15:commentEx w15:paraId="2AC790D4" w15:done="0"/>
  <w15:commentEx w15:paraId="232B6327" w15:done="0"/>
  <w15:commentEx w15:paraId="4AF9A4CD" w15:done="0"/>
  <w15:commentEx w15:paraId="3B3B6A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956EA" w16cex:dateUtc="2025-08-27T21:29:00Z"/>
  <w16cex:commentExtensible w16cex:durableId="05B512BD" w16cex:dateUtc="2025-08-27T21:42:00Z"/>
  <w16cex:commentExtensible w16cex:durableId="20796516" w16cex:dateUtc="2025-08-27T21:44:00Z"/>
  <w16cex:commentExtensible w16cex:durableId="7E365DB2" w16cex:dateUtc="2025-08-27T21:48:00Z"/>
  <w16cex:commentExtensible w16cex:durableId="6D99EAEB" w16cex:dateUtc="2025-08-27T21:53:00Z"/>
  <w16cex:commentExtensible w16cex:durableId="7948A830" w16cex:dateUtc="2025-02-13T19:09:00Z"/>
  <w16cex:commentExtensible w16cex:durableId="0391A568" w16cex:dateUtc="2025-08-08T15:03:00Z"/>
  <w16cex:commentExtensible w16cex:durableId="50A2B1DC" w16cex:dateUtc="2025-08-13T14:44:00Z"/>
  <w16cex:commentExtensible w16cex:durableId="3490DFCF" w16cex:dateUtc="2025-08-27T21:19:00Z"/>
  <w16cex:commentExtensible w16cex:durableId="604388A5" w16cex:dateUtc="2025-08-27T21:19:00Z"/>
  <w16cex:commentExtensible w16cex:durableId="0BC4B891" w16cex:dateUtc="2025-08-27T21:19:00Z"/>
  <w16cex:commentExtensible w16cex:durableId="703833FB" w16cex:dateUtc="2025-08-27T21:19:00Z"/>
  <w16cex:commentExtensible w16cex:durableId="3D8BF946" w16cex:dateUtc="2025-08-27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DF912A" w16cid:durableId="584956EA"/>
  <w16cid:commentId w16cid:paraId="4B0CF21B" w16cid:durableId="05B512BD"/>
  <w16cid:commentId w16cid:paraId="72137442" w16cid:durableId="20796516"/>
  <w16cid:commentId w16cid:paraId="18C66307" w16cid:durableId="7E365DB2"/>
  <w16cid:commentId w16cid:paraId="5331B394" w16cid:durableId="6D99EAEB"/>
  <w16cid:commentId w16cid:paraId="775B147F" w16cid:durableId="7948A830"/>
  <w16cid:commentId w16cid:paraId="484F913A" w16cid:durableId="0391A568"/>
  <w16cid:commentId w16cid:paraId="22C2042D" w16cid:durableId="50A2B1DC"/>
  <w16cid:commentId w16cid:paraId="33C0BFF0" w16cid:durableId="3490DFCF"/>
  <w16cid:commentId w16cid:paraId="2AC790D4" w16cid:durableId="604388A5"/>
  <w16cid:commentId w16cid:paraId="232B6327" w16cid:durableId="0BC4B891"/>
  <w16cid:commentId w16cid:paraId="4AF9A4CD" w16cid:durableId="703833FB"/>
  <w16cid:commentId w16cid:paraId="3B3B6A8B" w16cid:durableId="3D8BF9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B91C8" w14:textId="77777777" w:rsidR="007C4AB0" w:rsidRDefault="007C4AB0" w:rsidP="000A1D91">
      <w:r>
        <w:separator/>
      </w:r>
    </w:p>
  </w:endnote>
  <w:endnote w:type="continuationSeparator" w:id="0">
    <w:p w14:paraId="76605E1D" w14:textId="77777777" w:rsidR="007C4AB0" w:rsidRDefault="007C4AB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A6945" w14:textId="77777777" w:rsidR="007C4AB0" w:rsidRDefault="007C4AB0" w:rsidP="000A1D91">
      <w:r>
        <w:separator/>
      </w:r>
    </w:p>
  </w:footnote>
  <w:footnote w:type="continuationSeparator" w:id="0">
    <w:p w14:paraId="140BCA02" w14:textId="77777777" w:rsidR="007C4AB0" w:rsidRDefault="007C4AB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Juarez, Alexandra">
    <w15:presenceInfo w15:providerId="AD" w15:userId="S::gjuarez@luc.edu::ca43e4c2-501e-4337-aef0-6ae9518de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1CF7"/>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3614"/>
    <w:rsid w:val="0007485C"/>
    <w:rsid w:val="0007542C"/>
    <w:rsid w:val="0007597E"/>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B3D"/>
    <w:rsid w:val="00097B62"/>
    <w:rsid w:val="00097EE9"/>
    <w:rsid w:val="000A0663"/>
    <w:rsid w:val="000A06C6"/>
    <w:rsid w:val="000A089D"/>
    <w:rsid w:val="000A0CBD"/>
    <w:rsid w:val="000A139D"/>
    <w:rsid w:val="000A1D91"/>
    <w:rsid w:val="000A1F0C"/>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40CA"/>
    <w:rsid w:val="00135E5A"/>
    <w:rsid w:val="0013609D"/>
    <w:rsid w:val="00136C0A"/>
    <w:rsid w:val="001371CE"/>
    <w:rsid w:val="00141D98"/>
    <w:rsid w:val="00141FE1"/>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1A92"/>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5714"/>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3C6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1D6C"/>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2B4"/>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E22"/>
    <w:rsid w:val="0039776B"/>
    <w:rsid w:val="00397899"/>
    <w:rsid w:val="003A08A7"/>
    <w:rsid w:val="003A0CDA"/>
    <w:rsid w:val="003A218C"/>
    <w:rsid w:val="003A28C8"/>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D4F"/>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27B"/>
    <w:rsid w:val="00410697"/>
    <w:rsid w:val="004116DC"/>
    <w:rsid w:val="00412930"/>
    <w:rsid w:val="00412FEE"/>
    <w:rsid w:val="00413AC4"/>
    <w:rsid w:val="00413B2E"/>
    <w:rsid w:val="00414319"/>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A7ABE"/>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17"/>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6EA"/>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5A9A"/>
    <w:rsid w:val="00596509"/>
    <w:rsid w:val="0059667E"/>
    <w:rsid w:val="005967FF"/>
    <w:rsid w:val="00597EC0"/>
    <w:rsid w:val="005A022B"/>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3134"/>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9C"/>
    <w:rsid w:val="00666EBD"/>
    <w:rsid w:val="006670A9"/>
    <w:rsid w:val="00670223"/>
    <w:rsid w:val="00670887"/>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53E"/>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02C0"/>
    <w:rsid w:val="008B1169"/>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31AB"/>
    <w:rsid w:val="008E32ED"/>
    <w:rsid w:val="008E362B"/>
    <w:rsid w:val="008E37A4"/>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0709A"/>
    <w:rsid w:val="009100D3"/>
    <w:rsid w:val="0091084F"/>
    <w:rsid w:val="0091098D"/>
    <w:rsid w:val="00910D50"/>
    <w:rsid w:val="00911026"/>
    <w:rsid w:val="00911EAA"/>
    <w:rsid w:val="00912545"/>
    <w:rsid w:val="00912C3F"/>
    <w:rsid w:val="00912CE1"/>
    <w:rsid w:val="0091307C"/>
    <w:rsid w:val="0091329C"/>
    <w:rsid w:val="00913C22"/>
    <w:rsid w:val="00914F3A"/>
    <w:rsid w:val="0091558D"/>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368F"/>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ACA"/>
    <w:rsid w:val="009A6136"/>
    <w:rsid w:val="009A67E2"/>
    <w:rsid w:val="009A6AAE"/>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61E4"/>
    <w:rsid w:val="009E7665"/>
    <w:rsid w:val="009F0597"/>
    <w:rsid w:val="009F226B"/>
    <w:rsid w:val="009F2ED9"/>
    <w:rsid w:val="009F30D7"/>
    <w:rsid w:val="009F3121"/>
    <w:rsid w:val="009F3347"/>
    <w:rsid w:val="009F3AED"/>
    <w:rsid w:val="009F5AE8"/>
    <w:rsid w:val="009F6733"/>
    <w:rsid w:val="009F6BE8"/>
    <w:rsid w:val="009F6DB3"/>
    <w:rsid w:val="009F7AE8"/>
    <w:rsid w:val="009F7F1B"/>
    <w:rsid w:val="00A00601"/>
    <w:rsid w:val="00A0164B"/>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866"/>
    <w:rsid w:val="00A73C46"/>
    <w:rsid w:val="00A74E25"/>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A00B9"/>
    <w:rsid w:val="00AA1375"/>
    <w:rsid w:val="00AA17EE"/>
    <w:rsid w:val="00AA2A74"/>
    <w:rsid w:val="00AA32BB"/>
    <w:rsid w:val="00AA3764"/>
    <w:rsid w:val="00AA6290"/>
    <w:rsid w:val="00AA653A"/>
    <w:rsid w:val="00AA768E"/>
    <w:rsid w:val="00AA7DDB"/>
    <w:rsid w:val="00AB04AC"/>
    <w:rsid w:val="00AB08E2"/>
    <w:rsid w:val="00AB1192"/>
    <w:rsid w:val="00AB11D5"/>
    <w:rsid w:val="00AB3FD4"/>
    <w:rsid w:val="00AB478F"/>
    <w:rsid w:val="00AB4902"/>
    <w:rsid w:val="00AB5569"/>
    <w:rsid w:val="00AB5D9B"/>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0763F"/>
    <w:rsid w:val="00B1008D"/>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28B"/>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A5D"/>
    <w:rsid w:val="00BB61F7"/>
    <w:rsid w:val="00BB63D7"/>
    <w:rsid w:val="00BB6646"/>
    <w:rsid w:val="00BB6686"/>
    <w:rsid w:val="00BB669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E75F6"/>
    <w:rsid w:val="00BF0B88"/>
    <w:rsid w:val="00BF1C9E"/>
    <w:rsid w:val="00BF1F12"/>
    <w:rsid w:val="00BF20A1"/>
    <w:rsid w:val="00BF32AA"/>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9AE"/>
    <w:rsid w:val="00C23E80"/>
    <w:rsid w:val="00C24CE5"/>
    <w:rsid w:val="00C257FF"/>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482"/>
    <w:rsid w:val="00C40916"/>
    <w:rsid w:val="00C40D63"/>
    <w:rsid w:val="00C41194"/>
    <w:rsid w:val="00C41466"/>
    <w:rsid w:val="00C4198A"/>
    <w:rsid w:val="00C425E2"/>
    <w:rsid w:val="00C43CA8"/>
    <w:rsid w:val="00C44ABE"/>
    <w:rsid w:val="00C45DF0"/>
    <w:rsid w:val="00C46F8A"/>
    <w:rsid w:val="00C4766C"/>
    <w:rsid w:val="00C47A15"/>
    <w:rsid w:val="00C47A39"/>
    <w:rsid w:val="00C47EC6"/>
    <w:rsid w:val="00C5047D"/>
    <w:rsid w:val="00C50B08"/>
    <w:rsid w:val="00C52036"/>
    <w:rsid w:val="00C523D2"/>
    <w:rsid w:val="00C528D7"/>
    <w:rsid w:val="00C5438F"/>
    <w:rsid w:val="00C54672"/>
    <w:rsid w:val="00C5630C"/>
    <w:rsid w:val="00C56AFC"/>
    <w:rsid w:val="00C60F45"/>
    <w:rsid w:val="00C614D0"/>
    <w:rsid w:val="00C61AE4"/>
    <w:rsid w:val="00C6202F"/>
    <w:rsid w:val="00C648FB"/>
    <w:rsid w:val="00C64C4E"/>
    <w:rsid w:val="00C65326"/>
    <w:rsid w:val="00C65D5F"/>
    <w:rsid w:val="00C65E7B"/>
    <w:rsid w:val="00C66EEF"/>
    <w:rsid w:val="00C6709C"/>
    <w:rsid w:val="00C707EB"/>
    <w:rsid w:val="00C70B0B"/>
    <w:rsid w:val="00C70C4A"/>
    <w:rsid w:val="00C71B41"/>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A27"/>
    <w:rsid w:val="00C95CF9"/>
    <w:rsid w:val="00C95E12"/>
    <w:rsid w:val="00C965C9"/>
    <w:rsid w:val="00C96D0E"/>
    <w:rsid w:val="00C971DE"/>
    <w:rsid w:val="00C97FF5"/>
    <w:rsid w:val="00CA017D"/>
    <w:rsid w:val="00CA075E"/>
    <w:rsid w:val="00CA0A57"/>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1871"/>
    <w:rsid w:val="00D02A15"/>
    <w:rsid w:val="00D0348A"/>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09F5"/>
    <w:rsid w:val="00D75868"/>
    <w:rsid w:val="00D76A05"/>
    <w:rsid w:val="00D76C6C"/>
    <w:rsid w:val="00D7781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C7986"/>
    <w:rsid w:val="00DD09F7"/>
    <w:rsid w:val="00DD1641"/>
    <w:rsid w:val="00DD1DBA"/>
    <w:rsid w:val="00DD2C6A"/>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2D73"/>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70F"/>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2D9"/>
    <w:rsid w:val="00E827B0"/>
    <w:rsid w:val="00E83852"/>
    <w:rsid w:val="00E8582A"/>
    <w:rsid w:val="00E858A5"/>
    <w:rsid w:val="00E867F4"/>
    <w:rsid w:val="00E86CDE"/>
    <w:rsid w:val="00E87606"/>
    <w:rsid w:val="00E8761C"/>
    <w:rsid w:val="00E90365"/>
    <w:rsid w:val="00E90BB0"/>
    <w:rsid w:val="00E91C4E"/>
    <w:rsid w:val="00E91CEF"/>
    <w:rsid w:val="00E93946"/>
    <w:rsid w:val="00E9471E"/>
    <w:rsid w:val="00E94AC7"/>
    <w:rsid w:val="00E95A37"/>
    <w:rsid w:val="00E95B63"/>
    <w:rsid w:val="00E974C4"/>
    <w:rsid w:val="00E97550"/>
    <w:rsid w:val="00E976D4"/>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6B9"/>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5AD"/>
    <w:rsid w:val="00EC6C1B"/>
    <w:rsid w:val="00EC76CF"/>
    <w:rsid w:val="00ED010A"/>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CF8"/>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0FEE"/>
    <w:rsid w:val="00F62544"/>
    <w:rsid w:val="00F62889"/>
    <w:rsid w:val="00F62A79"/>
    <w:rsid w:val="00F62C59"/>
    <w:rsid w:val="00F62F45"/>
    <w:rsid w:val="00F652EA"/>
    <w:rsid w:val="00F6549B"/>
    <w:rsid w:val="00F66011"/>
    <w:rsid w:val="00F66A5C"/>
    <w:rsid w:val="00F671F2"/>
    <w:rsid w:val="00F6737E"/>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3CA2"/>
    <w:rsid w:val="00F85481"/>
    <w:rsid w:val="00F85746"/>
    <w:rsid w:val="00F85F5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370B"/>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4B2B"/>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gsvidaurre/paRsynth"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49</Pages>
  <Words>28469</Words>
  <Characters>181069</Characters>
  <Application>Microsoft Office Word</Application>
  <DocSecurity>0</DocSecurity>
  <Lines>5029</Lines>
  <Paragraphs>1790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117</cp:revision>
  <dcterms:created xsi:type="dcterms:W3CDTF">2025-08-13T14:52:00Z</dcterms:created>
  <dcterms:modified xsi:type="dcterms:W3CDTF">2025-08-27T21:53:00Z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id="IaVbvcmj"/&gt;&lt;style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