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7A8A6A26"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934A04" w:rsidRPr="00274883">
        <w:rPr>
          <w:rFonts w:ascii="Arial" w:hAnsi="Arial" w:cs="Arial"/>
          <w:color w:val="000000" w:themeColor="text1"/>
          <w:vertAlign w:val="superscript"/>
        </w:rPr>
        <w:t>†</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934A04" w:rsidRPr="00274883">
        <w:rPr>
          <w:rFonts w:ascii="Arial" w:hAnsi="Arial" w:cs="Arial"/>
          <w:color w:val="000000" w:themeColor="text1"/>
          <w:vertAlign w:val="superscript"/>
        </w:rPr>
        <w:t>†</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934A04" w:rsidRPr="00274883">
        <w:rPr>
          <w:rFonts w:ascii="Arial" w:hAnsi="Arial" w:cs="Arial"/>
          <w:color w:val="000000" w:themeColor="text1"/>
          <w:vertAlign w:val="superscript"/>
        </w:rPr>
        <w:t>†</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103B26FF" w14:textId="68F3A765" w:rsidR="00F73F53" w:rsidRPr="00274883" w:rsidRDefault="00274883"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274883">
        <w:rPr>
          <w:rFonts w:ascii="Arial" w:hAnsi="Arial" w:cs="Arial"/>
          <w:color w:val="000000" w:themeColor="text1"/>
          <w:vertAlign w:val="superscript"/>
        </w:rPr>
        <w:t>†</w:t>
      </w:r>
      <w:r>
        <w:rPr>
          <w:rFonts w:ascii="Arial" w:hAnsi="Arial" w:cs="Arial"/>
          <w:color w:val="000000" w:themeColor="text1"/>
        </w:rPr>
        <w:t xml:space="preserve"> </w:t>
      </w:r>
      <w:proofErr w:type="gramStart"/>
      <w:r>
        <w:rPr>
          <w:rFonts w:ascii="Arial" w:hAnsi="Arial" w:cs="Arial"/>
          <w:color w:val="000000" w:themeColor="text1"/>
        </w:rPr>
        <w:t>equal</w:t>
      </w:r>
      <w:proofErr w:type="gramEnd"/>
      <w:r>
        <w:rPr>
          <w:rFonts w:ascii="Arial" w:hAnsi="Arial" w:cs="Arial"/>
          <w:color w:val="000000" w:themeColor="text1"/>
        </w:rPr>
        <w:t xml:space="preserve"> contributions</w:t>
      </w:r>
    </w:p>
    <w:p w14:paraId="7FAD01FC" w14:textId="614BC8D8"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w:t>
      </w:r>
      <w:r w:rsidR="008A32EE">
        <w:rPr>
          <w:rFonts w:ascii="Arial" w:hAnsi="Arial" w:cs="Arial"/>
          <w:color w:val="000000" w:themeColor="text1"/>
        </w:rPr>
        <w:t xml:space="preserve"> </w:t>
      </w: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r w:rsidR="00343F2D">
        <w:rPr>
          <w:rFonts w:ascii="Arial" w:hAnsi="Arial" w:cs="Arial"/>
        </w:rPr>
        <w:t xml:space="preserve"> </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2A178EF5"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xml:space="preserve">, </w:t>
      </w:r>
      <w:r w:rsidR="00E26D13">
        <w:rPr>
          <w:rFonts w:ascii="Arial" w:hAnsi="Arial" w:cs="Arial"/>
        </w:rPr>
        <w:t xml:space="preserve">vignette development, </w:t>
      </w:r>
      <w:r w:rsidR="00C95CF9">
        <w:rPr>
          <w:rFonts w:ascii="Arial" w:hAnsi="Arial" w:cs="Arial"/>
        </w:rPr>
        <w:t>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32B12E8F"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B95FC3">
        <w:rPr>
          <w:rFonts w:ascii="Arial" w:hAnsi="Arial" w:cs="Arial"/>
          <w:b/>
          <w:bCs/>
        </w:rPr>
        <w:t>8</w:t>
      </w:r>
      <w:r w:rsidR="00E04A24">
        <w:rPr>
          <w:rFonts w:ascii="Arial" w:hAnsi="Arial" w:cs="Arial"/>
          <w:b/>
          <w:bCs/>
        </w:rPr>
        <w:t>9</w:t>
      </w:r>
      <w:r w:rsidR="00F96896" w:rsidRPr="007276E0">
        <w:rPr>
          <w:rFonts w:ascii="Arial" w:hAnsi="Arial" w:cs="Arial"/>
          <w:b/>
          <w:bCs/>
        </w:rPr>
        <w:t>/300 words)</w:t>
      </w:r>
      <w:r w:rsidRPr="007276E0">
        <w:rPr>
          <w:rFonts w:ascii="Arial" w:hAnsi="Arial" w:cs="Arial"/>
          <w:b/>
          <w:bCs/>
        </w:rPr>
        <w:t xml:space="preserve">: </w:t>
      </w:r>
    </w:p>
    <w:p w14:paraId="2F515825" w14:textId="2CBC7839"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proofErr w:type="gramStart"/>
      <w:r w:rsidR="003B496E">
        <w:rPr>
          <w:rFonts w:ascii="Arial" w:hAnsi="Arial" w:cs="Arial"/>
        </w:rPr>
        <w:t>Parsons</w:t>
      </w:r>
      <w:proofErr w:type="gramEnd"/>
      <w:r w:rsidR="003B496E">
        <w:rPr>
          <w:rFonts w:ascii="Arial" w:hAnsi="Arial" w:cs="Arial"/>
        </w:rPr>
        <w:t xml:space="preserve">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BD58A5">
        <w:rPr>
          <w:rFonts w:ascii="Arial" w:hAnsi="Arial" w:cs="Arial"/>
        </w:rPr>
        <w:t>,</w:t>
      </w:r>
      <w:r w:rsidR="00C21287">
        <w:rPr>
          <w:rFonts w:ascii="Arial" w:hAnsi="Arial" w:cs="Arial"/>
        </w:rPr>
        <w:t xml:space="preserve">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w:t>
      </w:r>
      <w:proofErr w:type="spellStart"/>
      <w:r w:rsidR="003B496E">
        <w:rPr>
          <w:rFonts w:ascii="Arial" w:hAnsi="Arial" w:cs="Arial"/>
        </w:rPr>
        <w:t>soundgen</w:t>
      </w:r>
      <w:proofErr w:type="spellEnd"/>
      <w:r w:rsidR="003B496E">
        <w:rPr>
          <w:rFonts w:ascii="Arial" w:hAnsi="Arial" w:cs="Arial"/>
        </w:rPr>
        <w:t xml:space="preserve">.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commentRangeStart w:id="7"/>
      <w:commentRangeStart w:id="8"/>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w:t>
      </w:r>
      <w:r w:rsidR="000E3166" w:rsidRPr="000E3166">
        <w:rPr>
          <w:rFonts w:ascii="Arial" w:hAnsi="Arial" w:cs="Arial"/>
        </w:rPr>
        <w:t>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commentRangeEnd w:id="7"/>
      <w:r w:rsidR="008B77A8">
        <w:rPr>
          <w:rStyle w:val="CommentReference"/>
        </w:rPr>
        <w:commentReference w:id="7"/>
      </w:r>
      <w:commentRangeEnd w:id="8"/>
      <w:r w:rsidR="00200A7E">
        <w:rPr>
          <w:rStyle w:val="CommentReference"/>
        </w:rPr>
        <w:commentReference w:id="8"/>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w:t>
      </w:r>
      <w:r w:rsidR="000E3166">
        <w:rPr>
          <w:rFonts w:ascii="Arial" w:hAnsi="Arial" w:cs="Arial"/>
        </w:rPr>
        <w:lastRenderedPageBreak/>
        <w:t xml:space="preserve">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 xml:space="preserve">work on how </w:t>
      </w:r>
      <w:proofErr w:type="gramStart"/>
      <w:r w:rsidR="000E3166" w:rsidRPr="000E3166">
        <w:rPr>
          <w:rFonts w:ascii="Arial" w:hAnsi="Arial" w:cs="Arial"/>
        </w:rPr>
        <w:t>learned</w:t>
      </w:r>
      <w:proofErr w:type="gramEnd"/>
      <w:r w:rsidR="000E3166" w:rsidRPr="000E3166">
        <w:rPr>
          <w:rFonts w:ascii="Arial" w:hAnsi="Arial" w:cs="Arial"/>
        </w:rPr>
        <w:t xml:space="preserve"> vocal information encoding may facilitate social recognition</w:t>
      </w:r>
      <w:commentRangeStart w:id="9"/>
      <w:r w:rsidR="000E3166" w:rsidRPr="000E3166">
        <w:rPr>
          <w:rFonts w:ascii="Arial" w:hAnsi="Arial" w:cs="Arial"/>
        </w:rPr>
        <w:t>.</w:t>
      </w:r>
      <w:commentRangeEnd w:id="9"/>
      <w:r w:rsidR="00EE3852">
        <w:rPr>
          <w:rStyle w:val="CommentReference"/>
        </w:rPr>
        <w:commentReference w:id="9"/>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10"/>
      <w:r>
        <w:rPr>
          <w:rFonts w:ascii="Arial" w:hAnsi="Arial" w:cs="Arial"/>
        </w:rPr>
        <w:t xml:space="preserve">Author Summary </w:t>
      </w:r>
      <w:commentRangeEnd w:id="10"/>
      <w:r>
        <w:rPr>
          <w:rStyle w:val="CommentReference"/>
        </w:rPr>
        <w:commentReference w:id="10"/>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7F375609"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w:t>
      </w:r>
      <w:commentRangeStart w:id="11"/>
      <w:commentRangeStart w:id="12"/>
      <w:r w:rsidR="000A671D">
        <w:rPr>
          <w:rFonts w:ascii="Arial" w:hAnsi="Arial" w:cs="Arial"/>
        </w:rPr>
        <w:t>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commentRangeEnd w:id="11"/>
      <w:r w:rsidR="00554A8B">
        <w:rPr>
          <w:rStyle w:val="CommentReference"/>
        </w:rPr>
        <w:commentReference w:id="11"/>
      </w:r>
      <w:commentRangeEnd w:id="12"/>
      <w:r w:rsidR="00B95FC3">
        <w:rPr>
          <w:rStyle w:val="CommentReference"/>
        </w:rPr>
        <w:commentReference w:id="12"/>
      </w:r>
      <w:r w:rsidR="001476B9">
        <w:rPr>
          <w:rFonts w:ascii="Arial" w:hAnsi="Arial" w:cs="Arial"/>
        </w:rPr>
        <w:t>.</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commentRangeStart w:id="13"/>
      <w:commentRangeStart w:id="14"/>
      <w:commentRangeStart w:id="15"/>
      <w:r w:rsidR="00B24919">
        <w:rPr>
          <w:rFonts w:ascii="Arial" w:hAnsi="Arial" w:cs="Arial"/>
        </w:rPr>
        <w:t>Here, we developed a</w:t>
      </w:r>
      <w:r w:rsidR="00CC4219">
        <w:rPr>
          <w:rFonts w:ascii="Arial" w:hAnsi="Arial" w:cs="Arial"/>
        </w:rPr>
        <w:t xml:space="preserve"> pipeline</w:t>
      </w:r>
      <w:r w:rsidR="00B95FC3">
        <w:rPr>
          <w:rFonts w:ascii="Arial" w:hAnsi="Arial" w:cs="Arial"/>
        </w:rPr>
        <w:t>, available as an R package,</w:t>
      </w:r>
      <w:r w:rsidR="00CC4219">
        <w:rPr>
          <w:rFonts w:ascii="Arial" w:hAnsi="Arial" w:cs="Arial"/>
        </w:rPr>
        <w:t xml:space="preserv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commentRangeEnd w:id="13"/>
      <w:r w:rsidR="00FB48B1">
        <w:rPr>
          <w:rStyle w:val="CommentReference"/>
        </w:rPr>
        <w:commentReference w:id="13"/>
      </w:r>
      <w:commentRangeEnd w:id="14"/>
      <w:r w:rsidR="005B1728">
        <w:rPr>
          <w:rStyle w:val="CommentReference"/>
        </w:rPr>
        <w:commentReference w:id="14"/>
      </w:r>
      <w:commentRangeEnd w:id="15"/>
      <w:r w:rsidR="007E3335">
        <w:rPr>
          <w:rStyle w:val="CommentReference"/>
        </w:rPr>
        <w:commentReference w:id="15"/>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commentRangeStart w:id="16"/>
      <w:r w:rsidR="00BD6D71">
        <w:rPr>
          <w:rFonts w:ascii="Arial" w:hAnsi="Arial" w:cs="Arial"/>
        </w:rPr>
        <w:t>.</w:t>
      </w:r>
      <w:commentRangeEnd w:id="16"/>
      <w:r w:rsidR="00EE3852">
        <w:rPr>
          <w:rStyle w:val="CommentReference"/>
        </w:rPr>
        <w:commentReference w:id="16"/>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17"/>
      <w:commentRangeStart w:id="18"/>
      <w:commentRangeStart w:id="19"/>
      <w:r w:rsidRPr="00115209">
        <w:rPr>
          <w:rFonts w:ascii="Arial" w:hAnsi="Arial" w:cs="Arial"/>
          <w:b/>
        </w:rPr>
        <w:lastRenderedPageBreak/>
        <w:t>Introduction</w:t>
      </w:r>
      <w:commentRangeEnd w:id="17"/>
      <w:r w:rsidR="005B701B">
        <w:rPr>
          <w:rStyle w:val="CommentReference"/>
        </w:rPr>
        <w:commentReference w:id="17"/>
      </w:r>
      <w:commentRangeEnd w:id="18"/>
      <w:r w:rsidR="00B7433C">
        <w:rPr>
          <w:rStyle w:val="CommentReference"/>
        </w:rPr>
        <w:commentReference w:id="18"/>
      </w:r>
      <w:commentRangeEnd w:id="19"/>
      <w:r w:rsidR="008321AB">
        <w:rPr>
          <w:rStyle w:val="CommentReference"/>
        </w:rPr>
        <w:commentReference w:id="19"/>
      </w:r>
      <w:r w:rsidR="002B6ADF">
        <w:rPr>
          <w:rFonts w:ascii="Arial" w:hAnsi="Arial" w:cs="Arial"/>
        </w:rPr>
        <w:t>:</w:t>
      </w:r>
    </w:p>
    <w:p w14:paraId="432DBC0B" w14:textId="467D6D60" w:rsidR="006D46B4" w:rsidRDefault="00E223E4" w:rsidP="005E5509">
      <w:pPr>
        <w:spacing w:line="480" w:lineRule="auto"/>
        <w:rPr>
          <w:rFonts w:ascii="Arial" w:hAnsi="Arial" w:cs="Arial"/>
        </w:rPr>
      </w:pPr>
      <w:r>
        <w:rPr>
          <w:rFonts w:ascii="Arial" w:hAnsi="Arial" w:cs="Arial"/>
        </w:rPr>
        <w:t xml:space="preserve">Flexible information encoding </w:t>
      </w:r>
      <w:r w:rsidR="00B95FC3">
        <w:rPr>
          <w:rFonts w:ascii="Arial" w:hAnsi="Arial" w:cs="Arial"/>
        </w:rPr>
        <w:t>though</w:t>
      </w:r>
      <w:r>
        <w:rPr>
          <w:rFonts w:ascii="Arial" w:hAnsi="Arial" w:cs="Arial"/>
        </w:rPr>
        <w:t xml:space="preserve">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EB6CB8">
        <w:rPr>
          <w:rFonts w:ascii="Arial" w:hAnsi="Arial" w:cs="Arial"/>
        </w:rPr>
        <w:t xml:space="preserve">offer </w:t>
      </w:r>
      <w:r w:rsidR="007C00D0">
        <w:rPr>
          <w:rFonts w:ascii="Arial" w:hAnsi="Arial" w:cs="Arial"/>
        </w:rPr>
        <w:t>a solution to navigate complex social environments</w:t>
      </w:r>
      <w:r w:rsidR="00EB6CB8">
        <w:rPr>
          <w:rFonts w:ascii="Arial" w:hAnsi="Arial" w:cs="Arial"/>
        </w:rPr>
        <w:t>, especially</w:t>
      </w:r>
      <w:r w:rsidR="007C00D0">
        <w:rPr>
          <w:rFonts w:ascii="Arial" w:hAnsi="Arial" w:cs="Arial"/>
        </w:rPr>
        <w:t xml:space="preserve"> </w:t>
      </w:r>
      <w:r w:rsidR="004773C4">
        <w:rPr>
          <w:rFonts w:ascii="Arial" w:hAnsi="Arial" w:cs="Arial"/>
        </w:rPr>
        <w:t xml:space="preserve">when tracking social affiliates </w:t>
      </w:r>
      <w:commentRangeStart w:id="20"/>
      <w:r w:rsidR="004773C4">
        <w:rPr>
          <w:rFonts w:ascii="Arial" w:hAnsi="Arial" w:cs="Arial"/>
        </w:rPr>
        <w:t>is important for reproduction and survival</w:t>
      </w:r>
      <w:commentRangeEnd w:id="20"/>
      <w:r w:rsidR="00953D5F">
        <w:rPr>
          <w:rStyle w:val="CommentReference"/>
        </w:rPr>
        <w:commentReference w:id="20"/>
      </w:r>
      <w:r w:rsidR="004773C4">
        <w:rPr>
          <w:rFonts w:ascii="Arial" w:hAnsi="Arial" w:cs="Arial"/>
        </w:rPr>
        <w:t xml:space="preserve"> </w:t>
      </w:r>
      <w:r w:rsidR="009C417F">
        <w:rPr>
          <w:rFonts w:ascii="Arial" w:hAnsi="Arial" w:cs="Arial"/>
        </w:rPr>
        <w:fldChar w:fldCharType="begin"/>
      </w:r>
      <w:r w:rsidR="00283F35">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97568">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4F70F7">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Science","source":"science.org (Atypon)","title":"Cross-modal perception of identity by sound and taste in bottlenose dolphins","URL":"https://www.science.org/doi/full/10.1126/sciadv.abm7684","volume":"8","author":[{"family":"Bruck","given":"Jason N."},{"family":"Walmsley","given":"Sam F."},{"family":"Janik","given":"Vincent M."}],"accessed":{"date-parts":[["2024",12,20]]},"issued":{"date-parts":[["2022"]]}}}],"schema":"https://github.com/citation-style-language/schema/raw/master/csl-citation.json"}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21"/>
      <w:commentRangeEnd w:id="21"/>
      <w:r w:rsidR="006D46B4">
        <w:rPr>
          <w:rStyle w:val="CommentReference"/>
        </w:rPr>
        <w:commentReference w:id="2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w:t>
      </w:r>
      <w:commentRangeStart w:id="22"/>
      <w:r w:rsidR="00B5478B" w:rsidRPr="00B5478B">
        <w:rPr>
          <w:rFonts w:ascii="Arial" w:hAnsi="Arial" w:cs="Arial"/>
        </w:rPr>
        <w:t>“hierarchical mapping”</w:t>
      </w:r>
      <w:commentRangeEnd w:id="22"/>
      <w:r w:rsidR="00953D5F">
        <w:rPr>
          <w:rStyle w:val="CommentReference"/>
        </w:rPr>
        <w:commentReference w:id="22"/>
      </w:r>
      <w:r w:rsidR="00B5478B" w:rsidRPr="00B5478B">
        <w:rPr>
          <w:rFonts w:ascii="Arial" w:hAnsi="Arial" w:cs="Arial"/>
        </w:rPr>
        <w:t xml:space="preserve">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D65E8B">
        <w:rPr>
          <w:rFonts w:ascii="Arial" w:hAnsi="Arial" w:cs="Arial"/>
        </w:rPr>
        <w:t>; for example, encoding individual-identity and group-specific information in the same vocalization</w:t>
      </w:r>
      <w:r w:rsidR="002C0E8D">
        <w:rPr>
          <w:rFonts w:ascii="Arial" w:hAnsi="Arial" w:cs="Arial"/>
        </w:rPr>
        <w:t xml:space="preserve"> </w:t>
      </w:r>
      <w:commentRangeStart w:id="23"/>
      <w:r w:rsidR="00B5478B" w:rsidRPr="00B5478B">
        <w:rPr>
          <w:rFonts w:ascii="Arial" w:hAnsi="Arial" w:cs="Arial"/>
        </w:rPr>
        <w:fldChar w:fldCharType="begin"/>
      </w:r>
      <w:r w:rsidR="00264939">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23"/>
      <w:r w:rsidR="008B13D4">
        <w:rPr>
          <w:rStyle w:val="CommentReference"/>
        </w:rPr>
        <w:commentReference w:id="23"/>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395505">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(&lt;i&gt;Orcinus orca&lt;/i&gt;)","volume":"97","author":[{"family":"Deecke","given":"Volker B."},{"family":"Barrett-Lennard","given":"Lance G."},{"family":"Spong","given":"Paul"},{"family":"Ford","given":"John K. B."}],"issued":{"date-parts":[["2010"]]}}},{"id":585,"uris":["http://zotero.org/groups/5786507/items/7VG6SI5P"],"itemData":{"id":585,"type":"article-journal","abstract":"Underwater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(&lt;i&gt;Orcinus orca&lt;/i&gt;) in coastal waters of British Columbia","volume":"69","author":[{"family":"Ford","given":"John K. B."}],"issued":{"date-parts":[["1991"]]}}},{"id":591,"uris":["http://zotero.org/groups/5786507/items/64YUWDQH"],"itemData":{"id":591,"type":"article-journal","abstract":"Northern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(&lt;i&gt;Orcinus orca&lt;/i&gt;)","volume":"2","author":[{"family":"Nousek","given":"Anna E"},{"family":"Slater","given":"Peter J.B"},{"family":"Wang","given":"Chao"},{"family":"Miller","given":"Patrick J.O"}],"issued":{"date-parts":[["2006"]]}}},{"id":587,"uris":["http://zotero.org/groups/5786507/items/TYFK5VVW"],"itemData":{"id":587,"type":"article-journal","abstract":"Underwater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&lt;i&gt;Orcinus orca&lt;i/&gt; Linnaeus, 1758, in the waters of northern Norway","volume":"73","author":[{"family":"Strager","given":"Hanne"}],"issued":{"date-parts":[["1995"]]}}},{"id":589,"uris":["http://zotero.org/groups/5786507/items/S93CZS4J"],"itemData":{"id":589,"type":"article-journal","abstract":"Cultural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w:t>
      </w:r>
      <w:commentRangeStart w:id="24"/>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24"/>
      <w:r w:rsidR="00FF3DC3">
        <w:rPr>
          <w:rStyle w:val="CommentReference"/>
        </w:rPr>
        <w:commentReference w:id="24"/>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283F35">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25"/>
      <w:commentRangeStart w:id="26"/>
      <w:r w:rsidR="00B5478B" w:rsidRPr="00B5478B">
        <w:rPr>
          <w:rFonts w:ascii="Arial" w:hAnsi="Arial" w:cs="Arial"/>
        </w:rPr>
        <w:fldChar w:fldCharType="begin"/>
      </w:r>
      <w:r w:rsidR="007B1E16">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25"/>
      <w:r w:rsidR="00236BEA">
        <w:rPr>
          <w:rStyle w:val="CommentReference"/>
        </w:rPr>
        <w:commentReference w:id="25"/>
      </w:r>
      <w:commentRangeEnd w:id="26"/>
      <w:r w:rsidR="0054489D">
        <w:rPr>
          <w:rStyle w:val="CommentReference"/>
        </w:rPr>
        <w:commentReference w:id="26"/>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proofErr w:type="spellStart"/>
      <w:r w:rsidR="00FF3DC3" w:rsidRPr="00E153B3">
        <w:rPr>
          <w:rFonts w:ascii="Arial" w:hAnsi="Arial" w:cs="Arial"/>
          <w:i/>
          <w:iCs/>
        </w:rPr>
        <w:t>Poecile</w:t>
      </w:r>
      <w:proofErr w:type="spellEnd"/>
      <w:r w:rsidR="00FF3DC3" w:rsidRPr="00E153B3">
        <w:rPr>
          <w:rFonts w:ascii="Arial" w:hAnsi="Arial" w:cs="Arial"/>
          <w:i/>
          <w:iCs/>
        </w:rPr>
        <w:t xml:space="preserv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283F35">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chickadees","volume":"37","author":[{"family":"Nowicki","given":"Stephen"}],"issued":{"date-parts":[["1989"]]}}}],"schema":"https://github.com/citation-style-language/schema/raw/master/csl-citation.json"} </w:instrText>
      </w:r>
      <w:r w:rsidR="00FF3DC3">
        <w:rPr>
          <w:rFonts w:ascii="Arial" w:hAnsi="Arial" w:cs="Arial"/>
        </w:rPr>
        <w:fldChar w:fldCharType="separate"/>
      </w:r>
      <w:r w:rsidR="00F07E83">
        <w:rPr>
          <w:rFonts w:ascii="Arial" w:hAnsi="Arial" w:cs="Arial"/>
        </w:rPr>
        <w:t>(20,21)</w:t>
      </w:r>
      <w:r w:rsidR="00FF3DC3">
        <w:rPr>
          <w:rFonts w:ascii="Arial" w:hAnsi="Arial" w:cs="Arial"/>
        </w:rPr>
        <w:fldChar w:fldCharType="end"/>
      </w:r>
      <w:r w:rsidR="00FF3DC3">
        <w:rPr>
          <w:rFonts w:ascii="Arial" w:hAnsi="Arial" w:cs="Arial"/>
        </w:rPr>
        <w:t>.</w:t>
      </w:r>
    </w:p>
    <w:p w14:paraId="1A5DD73C" w14:textId="3B67FBCB"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commentRangeStart w:id="27"/>
      <w:commentRangeStart w:id="28"/>
      <w:r>
        <w:rPr>
          <w:rFonts w:ascii="Arial" w:hAnsi="Arial" w:cs="Arial"/>
        </w:rPr>
        <w:t>social levels</w:t>
      </w:r>
      <w:r w:rsidR="00D65E8B">
        <w:rPr>
          <w:rFonts w:ascii="Arial" w:hAnsi="Arial" w:cs="Arial"/>
        </w:rPr>
        <w:t>, like group and individual,</w:t>
      </w:r>
      <w:r>
        <w:rPr>
          <w:rFonts w:ascii="Arial" w:hAnsi="Arial" w:cs="Arial"/>
        </w:rPr>
        <w:t xml:space="preserve"> </w:t>
      </w:r>
      <w:commentRangeEnd w:id="27"/>
      <w:r w:rsidR="00F971E9">
        <w:rPr>
          <w:rStyle w:val="CommentReference"/>
        </w:rPr>
        <w:commentReference w:id="27"/>
      </w:r>
      <w:commentRangeEnd w:id="28"/>
      <w:r w:rsidR="00D65E8B">
        <w:rPr>
          <w:rStyle w:val="CommentReference"/>
        </w:rPr>
        <w:commentReference w:id="28"/>
      </w:r>
      <w:r>
        <w:rPr>
          <w:rFonts w:ascii="Arial" w:hAnsi="Arial" w:cs="Arial"/>
        </w:rPr>
        <w:t>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 xml:space="preserve">dynamic,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lastRenderedPageBreak/>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2492FB1F"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w:t>
      </w:r>
      <w:commentRangeStart w:id="29"/>
      <w:r>
        <w:rPr>
          <w:rFonts w:ascii="Arial" w:hAnsi="Arial" w:cs="Arial"/>
        </w:rPr>
        <w:t xml:space="preserve">pipeline </w:t>
      </w:r>
      <w:commentRangeEnd w:id="29"/>
      <w:r w:rsidR="00953D5F">
        <w:rPr>
          <w:rStyle w:val="CommentReference"/>
        </w:rPr>
        <w:commentReference w:id="29"/>
      </w:r>
      <w:r>
        <w:rPr>
          <w:rFonts w:ascii="Arial" w:hAnsi="Arial" w:cs="Arial"/>
        </w:rPr>
        <w:t xml:space="preserve">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D65E8B">
        <w:rPr>
          <w:rFonts w:ascii="Arial" w:hAnsi="Arial" w:cs="Arial"/>
        </w:rPr>
        <w:t xml:space="preserve">We </w:t>
      </w:r>
      <w:r w:rsidR="006B7125">
        <w:rPr>
          <w:rFonts w:ascii="Arial" w:hAnsi="Arial" w:cs="Arial"/>
        </w:rPr>
        <w:t>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30"/>
      <w:r w:rsidR="0065387C" w:rsidRPr="00912545">
        <w:rPr>
          <w:rFonts w:ascii="Arial" w:hAnsi="Arial" w:cs="Arial"/>
        </w:rPr>
        <w:t>frequency modulation patterns, or changes in frequency over time</w:t>
      </w:r>
      <w:r w:rsidR="00D65E8B">
        <w:rPr>
          <w:rFonts w:ascii="Arial" w:hAnsi="Arial" w:cs="Arial"/>
        </w:rPr>
        <w:t>,</w:t>
      </w:r>
      <w:r w:rsidR="006B7125" w:rsidRPr="006B7125">
        <w:rPr>
          <w:rFonts w:ascii="Arial" w:hAnsi="Arial" w:cs="Arial"/>
        </w:rPr>
        <w:t xml:space="preserve"> </w:t>
      </w:r>
      <w:r w:rsidR="006B7125">
        <w:rPr>
          <w:rFonts w:ascii="Arial" w:hAnsi="Arial" w:cs="Arial"/>
        </w:rPr>
        <w:t xml:space="preserve">that guide the </w:t>
      </w:r>
      <w:commentRangeStart w:id="31"/>
      <w:commentRangeStart w:id="32"/>
      <w:r w:rsidR="006B7125">
        <w:rPr>
          <w:rFonts w:ascii="Arial" w:hAnsi="Arial" w:cs="Arial"/>
        </w:rPr>
        <w:t>overall “shape” of vocal signals</w:t>
      </w:r>
      <w:commentRangeEnd w:id="31"/>
      <w:r w:rsidR="00EE3852">
        <w:rPr>
          <w:rStyle w:val="CommentReference"/>
        </w:rPr>
        <w:commentReference w:id="31"/>
      </w:r>
      <w:commentRangeEnd w:id="32"/>
      <w:r w:rsidR="00D65E8B">
        <w:rPr>
          <w:rStyle w:val="CommentReference"/>
        </w:rPr>
        <w:commentReference w:id="32"/>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30"/>
      <w:r w:rsidR="0065387C">
        <w:rPr>
          <w:rStyle w:val="CommentReference"/>
        </w:rPr>
        <w:commentReference w:id="30"/>
      </w:r>
      <w:r w:rsidR="00A14910">
        <w:rPr>
          <w:rFonts w:ascii="Arial" w:hAnsi="Arial" w:cs="Arial"/>
        </w:rPr>
        <w:t xml:space="preserve"> </w:t>
      </w:r>
      <w:r w:rsidR="00A14910">
        <w:rPr>
          <w:rFonts w:ascii="Arial" w:hAnsi="Arial" w:cs="Arial"/>
        </w:rPr>
        <w:fldChar w:fldCharType="begin"/>
      </w:r>
      <w:r w:rsidR="004F70F7">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33"/>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4F70F7">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33"/>
      <w:r w:rsidR="0065387C">
        <w:rPr>
          <w:rStyle w:val="CommentReference"/>
        </w:rPr>
        <w:commentReference w:id="33"/>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w:t>
      </w:r>
      <w:commentRangeStart w:id="34"/>
      <w:commentRangeStart w:id="35"/>
      <w:r w:rsidR="00A8574B">
        <w:rPr>
          <w:rFonts w:ascii="Arial" w:hAnsi="Arial" w:cs="Arial"/>
        </w:rPr>
        <w:t>pipeline</w:t>
      </w:r>
      <w:commentRangeEnd w:id="34"/>
      <w:r w:rsidR="00953D5F">
        <w:rPr>
          <w:rStyle w:val="CommentReference"/>
        </w:rPr>
        <w:commentReference w:id="34"/>
      </w:r>
      <w:commentRangeEnd w:id="35"/>
      <w:r w:rsidR="0096119D">
        <w:rPr>
          <w:rStyle w:val="CommentReference"/>
        </w:rPr>
        <w:commentReference w:id="35"/>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36"/>
      <w:r w:rsidR="004E51CA">
        <w:rPr>
          <w:rFonts w:ascii="Arial" w:hAnsi="Arial" w:cs="Arial"/>
        </w:rPr>
        <w:t>Parsons</w:t>
      </w:r>
      <w:commentRangeEnd w:id="36"/>
      <w:r w:rsidR="00A93DB4">
        <w:rPr>
          <w:rStyle w:val="CommentReference"/>
        </w:rPr>
        <w:commentReference w:id="36"/>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0E2E82">
        <w:rPr>
          <w:rFonts w:ascii="Arial" w:hAnsi="Arial" w:cs="Arial"/>
        </w:rPr>
        <w:t>the</w:t>
      </w:r>
      <w:r w:rsidR="003D2C20">
        <w:rPr>
          <w:rFonts w:ascii="Arial" w:hAnsi="Arial" w:cs="Arial"/>
        </w:rPr>
        <w:t xml:space="preserv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65348F3B"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w:t>
      </w:r>
      <w:r w:rsidR="00433D24">
        <w:rPr>
          <w:rFonts w:ascii="Arial" w:hAnsi="Arial" w:cs="Arial"/>
        </w:rPr>
        <w:lastRenderedPageBreak/>
        <w:t xml:space="preserve">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level</w:t>
      </w:r>
      <w:r w:rsidR="00DB78B9">
        <w:rPr>
          <w:rFonts w:ascii="Arial" w:hAnsi="Arial" w:cs="Arial"/>
        </w:rPr>
        <w:t>s</w:t>
      </w:r>
      <w:r w:rsidR="00433D24">
        <w:rPr>
          <w:rFonts w:ascii="Arial" w:hAnsi="Arial" w:cs="Arial"/>
        </w:rPr>
        <w:t>, as well as the size of signal sets at 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measured distance amongst vocalizations</w:t>
      </w:r>
      <w:r w:rsidR="00813315">
        <w:rPr>
          <w:rFonts w:ascii="Arial" w:hAnsi="Arial" w:cs="Arial"/>
        </w:rPr>
        <w:t>,</w:t>
      </w:r>
      <w:r w:rsidR="00880AA6">
        <w:rPr>
          <w:rFonts w:ascii="Arial" w:hAnsi="Arial" w:cs="Arial"/>
        </w:rPr>
        <w:t xml:space="preserve"> represented as character strings</w:t>
      </w:r>
      <w:r w:rsidR="0051526A">
        <w:rPr>
          <w:rFonts w:ascii="Arial" w:hAnsi="Arial" w:cs="Arial"/>
        </w:rPr>
        <w:t xml:space="preserve"> (pre-sonification of vocalizations)</w:t>
      </w:r>
      <w:r w:rsidR="00880AA6">
        <w:rPr>
          <w:rFonts w:ascii="Arial" w:hAnsi="Arial" w:cs="Arial"/>
        </w:rPr>
        <w:t xml:space="preserve"> and audio files</w:t>
      </w:r>
      <w:r w:rsidR="0051526A">
        <w:rPr>
          <w:rFonts w:ascii="Arial" w:hAnsi="Arial" w:cs="Arial"/>
        </w:rPr>
        <w:t xml:space="preserve"> (post-sonification of vocalizations)</w:t>
      </w:r>
      <w:r w:rsidR="00880AA6">
        <w:rPr>
          <w:rFonts w:ascii="Arial" w:hAnsi="Arial" w:cs="Arial"/>
        </w:rPr>
        <w:t xml:space="preserve"> with the </w:t>
      </w:r>
      <w:commentRangeStart w:id="37"/>
      <w:commentRangeStart w:id="38"/>
      <w:r w:rsidR="00880AA6">
        <w:rPr>
          <w:rFonts w:ascii="Arial" w:hAnsi="Arial" w:cs="Arial"/>
        </w:rPr>
        <w:t>edit distance and spectrographic cross-correlation</w:t>
      </w:r>
      <w:commentRangeEnd w:id="37"/>
      <w:r w:rsidR="009165BF">
        <w:rPr>
          <w:rStyle w:val="CommentReference"/>
        </w:rPr>
        <w:commentReference w:id="37"/>
      </w:r>
      <w:commentRangeEnd w:id="38"/>
      <w:r w:rsidR="0051526A">
        <w:rPr>
          <w:rStyle w:val="CommentReference"/>
        </w:rPr>
        <w:commentReference w:id="38"/>
      </w:r>
      <w:r w:rsidR="00880AA6">
        <w:rPr>
          <w:rFonts w:ascii="Arial" w:hAnsi="Arial" w:cs="Arial"/>
        </w:rPr>
        <w:t xml:space="preserve">,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w:t>
      </w:r>
      <w:commentRangeStart w:id="39"/>
      <w:r w:rsidR="002975F2">
        <w:rPr>
          <w:rFonts w:ascii="Arial" w:hAnsi="Arial" w:cs="Arial"/>
        </w:rPr>
        <w:t xml:space="preserve"> </w:t>
      </w:r>
      <w:commentRangeStart w:id="40"/>
      <w:r w:rsidR="00826923">
        <w:rPr>
          <w:rFonts w:ascii="Arial" w:hAnsi="Arial" w:cs="Arial"/>
        </w:rPr>
        <w:t xml:space="preserve">We expected </w:t>
      </w:r>
      <w:r w:rsidR="000D4FF5">
        <w:rPr>
          <w:rFonts w:ascii="Arial" w:hAnsi="Arial" w:cs="Arial"/>
        </w:rPr>
        <w:t>greater detection accuracy of identity information when we encoded more information at one social level compared to the other</w:t>
      </w:r>
      <w:commentRangeEnd w:id="40"/>
      <w:r w:rsidR="00314B0D">
        <w:rPr>
          <w:rStyle w:val="CommentReference"/>
        </w:rPr>
        <w:commentReference w:id="40"/>
      </w:r>
      <w:r w:rsidR="0051526A">
        <w:rPr>
          <w:rFonts w:ascii="Arial" w:hAnsi="Arial" w:cs="Arial"/>
        </w:rPr>
        <w:t xml:space="preserve">. Additionally, </w:t>
      </w:r>
      <w:r w:rsidR="008E50E2">
        <w:rPr>
          <w:rFonts w:ascii="Arial" w:hAnsi="Arial" w:cs="Arial"/>
        </w:rPr>
        <w:t>we expected to find similar statistical significance of information detection at either social level in the synthetic audio files</w:t>
      </w:r>
      <w:r w:rsidR="0051526A">
        <w:rPr>
          <w:rFonts w:ascii="Arial" w:hAnsi="Arial" w:cs="Arial"/>
        </w:rPr>
        <w:t xml:space="preserve"> (post-sonification)</w:t>
      </w:r>
      <w:r w:rsidR="008E50E2">
        <w:rPr>
          <w:rFonts w:ascii="Arial" w:hAnsi="Arial" w:cs="Arial"/>
        </w:rPr>
        <w:t xml:space="preserve"> compared to the character string representations</w:t>
      </w:r>
      <w:r w:rsidR="0051526A">
        <w:rPr>
          <w:rFonts w:ascii="Arial" w:hAnsi="Arial" w:cs="Arial"/>
        </w:rPr>
        <w:t xml:space="preserve"> (pre-sonification)</w:t>
      </w:r>
      <w:r w:rsidR="008E50E2">
        <w:rPr>
          <w:rFonts w:ascii="Arial" w:hAnsi="Arial" w:cs="Arial"/>
        </w:rPr>
        <w:t xml:space="preserve"> of the vocal identity signals. </w:t>
      </w:r>
      <w:commentRangeEnd w:id="39"/>
      <w:r w:rsidR="00314B0D">
        <w:rPr>
          <w:rStyle w:val="CommentReference"/>
        </w:rPr>
        <w:commentReference w:id="39"/>
      </w:r>
      <w:proofErr w:type="gramStart"/>
      <w:r w:rsidR="002121C4">
        <w:rPr>
          <w:rFonts w:ascii="Arial" w:hAnsi="Arial" w:cs="Arial"/>
        </w:rPr>
        <w:t>Taken</w:t>
      </w:r>
      <w:proofErr w:type="gramEnd"/>
      <w:r w:rsidR="002121C4">
        <w:rPr>
          <w:rFonts w:ascii="Arial" w:hAnsi="Arial" w:cs="Arial"/>
        </w:rPr>
        <w:t xml:space="preserve">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w:t>
      </w:r>
      <w:r w:rsidR="00FD458F">
        <w:rPr>
          <w:rFonts w:ascii="Arial" w:hAnsi="Arial" w:cs="Arial"/>
        </w:rPr>
        <w:lastRenderedPageBreak/>
        <w:t>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41"/>
      <w:commentRangeStart w:id="42"/>
      <w:r>
        <w:rPr>
          <w:rFonts w:ascii="Arial" w:hAnsi="Arial" w:cs="Arial"/>
          <w:b/>
          <w:bCs/>
        </w:rPr>
        <w:t>Results</w:t>
      </w:r>
      <w:commentRangeEnd w:id="41"/>
      <w:r w:rsidR="007514C9">
        <w:rPr>
          <w:rStyle w:val="CommentReference"/>
        </w:rPr>
        <w:commentReference w:id="41"/>
      </w:r>
      <w:commentRangeEnd w:id="42"/>
      <w:r w:rsidR="00EC3415">
        <w:rPr>
          <w:rStyle w:val="CommentReference"/>
        </w:rPr>
        <w:commentReference w:id="42"/>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167B7899"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t>
      </w:r>
      <w:r w:rsidR="00682AB3" w:rsidRPr="00912545">
        <w:rPr>
          <w:rFonts w:ascii="Arial" w:hAnsi="Arial" w:cs="Arial"/>
        </w:rPr>
        <w:t xml:space="preserve">with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7B1E16">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76978109" w:rsidR="00CE1D7C" w:rsidRDefault="00461F0E" w:rsidP="00CE1D7C">
      <w:pPr>
        <w:spacing w:line="480" w:lineRule="auto"/>
        <w:rPr>
          <w:rFonts w:ascii="Arial" w:hAnsi="Arial" w:cs="Arial"/>
        </w:rPr>
      </w:pPr>
      <w:commentRangeStart w:id="43"/>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commentRangeEnd w:id="43"/>
      <w:r w:rsidR="004A1AFB">
        <w:rPr>
          <w:rStyle w:val="CommentReference"/>
        </w:rPr>
        <w:commentReference w:id="43"/>
      </w:r>
    </w:p>
    <w:p w14:paraId="1D4781AB" w14:textId="24AF81DF" w:rsidR="00CE1D7C" w:rsidRDefault="00DE769D" w:rsidP="00CE1D7C">
      <w:pPr>
        <w:spacing w:line="480" w:lineRule="auto"/>
        <w:rPr>
          <w:rFonts w:ascii="Arial" w:hAnsi="Arial" w:cs="Arial"/>
          <w:sz w:val="22"/>
          <w:szCs w:val="22"/>
        </w:rPr>
      </w:pPr>
      <w:commentRangeStart w:id="44"/>
      <w:r w:rsidRPr="00DE769D">
        <w:rPr>
          <w:rFonts w:ascii="Arial" w:hAnsi="Arial" w:cs="Arial"/>
          <w:b/>
          <w:bCs/>
        </w:rPr>
        <w:t>Fig</w:t>
      </w:r>
      <w:r w:rsidRPr="00DE769D">
        <w:rPr>
          <w:rFonts w:ascii="Arial" w:hAnsi="Arial" w:cs="Arial"/>
          <w:b/>
          <w:bCs/>
          <w:sz w:val="22"/>
          <w:szCs w:val="22"/>
        </w:rPr>
        <w:t xml:space="preserve"> </w:t>
      </w:r>
      <w:commentRangeStart w:id="45"/>
      <w:commentRangeStart w:id="46"/>
      <w:commentRangeStart w:id="47"/>
      <w:r w:rsidR="00CE1D7C" w:rsidRPr="00DE769D">
        <w:rPr>
          <w:rFonts w:ascii="Arial" w:hAnsi="Arial" w:cs="Arial"/>
          <w:b/>
          <w:bCs/>
          <w:sz w:val="22"/>
          <w:szCs w:val="22"/>
        </w:rPr>
        <w:t>1</w:t>
      </w:r>
      <w:commentRangeEnd w:id="45"/>
      <w:r w:rsidR="007C6A8B">
        <w:rPr>
          <w:rStyle w:val="CommentReference"/>
        </w:rPr>
        <w:commentReference w:id="45"/>
      </w:r>
      <w:commentRangeEnd w:id="44"/>
      <w:commentRangeEnd w:id="46"/>
      <w:r w:rsidR="00627CAF">
        <w:rPr>
          <w:rStyle w:val="CommentReference"/>
        </w:rPr>
        <w:commentReference w:id="46"/>
      </w:r>
      <w:commentRangeEnd w:id="47"/>
      <w:r w:rsidR="00D668B2">
        <w:rPr>
          <w:rStyle w:val="CommentReference"/>
        </w:rPr>
        <w:commentReference w:id="47"/>
      </w:r>
      <w:r w:rsidR="006670A9">
        <w:rPr>
          <w:rStyle w:val="CommentReference"/>
        </w:rPr>
        <w:commentReference w:id="44"/>
      </w:r>
      <w:r w:rsidR="00CE1D7C"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w:t>
      </w:r>
      <w:r w:rsidR="00AD48FC">
        <w:rPr>
          <w:rFonts w:ascii="Arial" w:hAnsi="Arial" w:cs="Arial"/>
          <w:sz w:val="22"/>
          <w:szCs w:val="22"/>
        </w:rPr>
        <w:lastRenderedPageBreak/>
        <w:t xml:space="preserve">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w:t>
      </w:r>
      <w:commentRangeStart w:id="48"/>
      <w:commentRangeStart w:id="49"/>
      <w:r w:rsidR="000F3D5D">
        <w:rPr>
          <w:rFonts w:ascii="Arial" w:hAnsi="Arial" w:cs="Arial"/>
          <w:sz w:val="22"/>
          <w:szCs w:val="22"/>
        </w:rPr>
        <w:t xml:space="preserve">classes and social levels </w:t>
      </w:r>
      <w:commentRangeEnd w:id="48"/>
      <w:r w:rsidR="0029338E">
        <w:rPr>
          <w:rStyle w:val="CommentReference"/>
        </w:rPr>
        <w:commentReference w:id="48"/>
      </w:r>
      <w:commentRangeEnd w:id="49"/>
      <w:r>
        <w:rPr>
          <w:rStyle w:val="CommentReference"/>
        </w:rPr>
        <w:commentReference w:id="49"/>
      </w:r>
      <w:r w:rsidR="000F3D5D">
        <w:rPr>
          <w:rFonts w:ascii="Arial" w:hAnsi="Arial" w:cs="Arial"/>
          <w:sz w:val="22"/>
          <w:szCs w:val="22"/>
        </w:rPr>
        <w:t xml:space="preserve">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frequency modulation patterns 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w:t>
      </w:r>
      <w:commentRangeStart w:id="50"/>
      <w:commentRangeStart w:id="51"/>
      <w:r w:rsidR="000D5FD6">
        <w:rPr>
          <w:rFonts w:ascii="Arial" w:hAnsi="Arial" w:cs="Arial"/>
          <w:sz w:val="22"/>
          <w:szCs w:val="22"/>
        </w:rPr>
        <w:t xml:space="preserve">The </w:t>
      </w:r>
      <w:r w:rsidR="0029338E">
        <w:rPr>
          <w:rFonts w:ascii="Arial" w:hAnsi="Arial" w:cs="Arial"/>
          <w:sz w:val="22"/>
          <w:szCs w:val="22"/>
        </w:rPr>
        <w:t>asterisks</w:t>
      </w:r>
      <w:r w:rsidR="000D5FD6">
        <w:rPr>
          <w:rFonts w:ascii="Arial" w:hAnsi="Arial" w:cs="Arial"/>
          <w:sz w:val="22"/>
          <w:szCs w:val="22"/>
        </w:rPr>
        <w:t xml:space="preserve"> in Step (</w:t>
      </w:r>
      <w:proofErr w:type="spellStart"/>
      <w:r w:rsidR="000D5FD6">
        <w:rPr>
          <w:rFonts w:ascii="Arial" w:hAnsi="Arial" w:cs="Arial"/>
          <w:sz w:val="22"/>
          <w:szCs w:val="22"/>
        </w:rPr>
        <w:t>i</w:t>
      </w:r>
      <w:proofErr w:type="spellEnd"/>
      <w:r w:rsidR="000D5FD6">
        <w:rPr>
          <w:rFonts w:ascii="Arial" w:hAnsi="Arial" w:cs="Arial"/>
          <w:sz w:val="22"/>
          <w:szCs w:val="22"/>
        </w:rPr>
        <w:t>) denote the start positions of separate sections, which were used to guide the generation of frequency timeseries (see Methods)</w:t>
      </w:r>
      <w:r w:rsidR="00816A22">
        <w:rPr>
          <w:rFonts w:ascii="Arial" w:hAnsi="Arial" w:cs="Arial"/>
          <w:sz w:val="22"/>
          <w:szCs w:val="22"/>
        </w:rPr>
        <w:t>.</w:t>
      </w:r>
      <w:commentRangeEnd w:id="50"/>
      <w:r w:rsidR="0096119D">
        <w:rPr>
          <w:rStyle w:val="CommentReference"/>
        </w:rPr>
        <w:commentReference w:id="50"/>
      </w:r>
      <w:commentRangeEnd w:id="51"/>
      <w:r>
        <w:rPr>
          <w:rStyle w:val="CommentReference"/>
        </w:rPr>
        <w:commentReference w:id="51"/>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w:t>
      </w:r>
      <w:proofErr w:type="spellStart"/>
      <w:r w:rsidR="00C32A6A">
        <w:rPr>
          <w:rFonts w:ascii="Arial" w:hAnsi="Arial" w:cs="Arial"/>
          <w:sz w:val="22"/>
          <w:szCs w:val="22"/>
        </w:rPr>
        <w:t>soundgen</w:t>
      </w:r>
      <w:proofErr w:type="spellEnd"/>
      <w:r w:rsidR="00C32A6A">
        <w:rPr>
          <w:rFonts w:ascii="Arial" w:hAnsi="Arial" w:cs="Arial"/>
          <w:sz w:val="22"/>
          <w:szCs w:val="22"/>
        </w:rPr>
        <w:t>.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w:t>
      </w:r>
      <w:proofErr w:type="spellStart"/>
      <w:r w:rsidR="00C32A6A">
        <w:rPr>
          <w:rFonts w:ascii="Arial" w:hAnsi="Arial" w:cs="Arial"/>
          <w:sz w:val="22"/>
          <w:szCs w:val="22"/>
        </w:rPr>
        <w:t>i</w:t>
      </w:r>
      <w:proofErr w:type="spellEnd"/>
      <w:r w:rsidR="00C32A6A">
        <w:rPr>
          <w:rFonts w:ascii="Arial" w:hAnsi="Arial" w:cs="Arial"/>
          <w:sz w:val="22"/>
          <w:szCs w:val="22"/>
        </w:rPr>
        <w:t>)</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5F977E12"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w:t>
      </w:r>
      <w:r w:rsidR="0039009E">
        <w:rPr>
          <w:rFonts w:ascii="Arial" w:hAnsi="Arial" w:cs="Arial"/>
        </w:rPr>
        <w:t xml:space="preserve">of tonal, frequency-modulated </w:t>
      </w:r>
      <w:r w:rsidR="00DE769D">
        <w:rPr>
          <w:rFonts w:ascii="Arial" w:hAnsi="Arial" w:cs="Arial"/>
        </w:rPr>
        <w:t>signals</w:t>
      </w:r>
      <w:commentRangeStart w:id="52"/>
      <w:r w:rsidR="0039009E">
        <w:rPr>
          <w:rFonts w:ascii="Arial" w:hAnsi="Arial" w:cs="Arial"/>
        </w:rPr>
        <w:t xml:space="preserve"> </w:t>
      </w:r>
      <w:r w:rsidR="001B6DC1">
        <w:rPr>
          <w:rFonts w:ascii="Arial" w:hAnsi="Arial" w:cs="Arial"/>
        </w:rPr>
        <w:t>as examples of the vocal</w:t>
      </w:r>
      <w:r w:rsidR="004159FE">
        <w:rPr>
          <w:rFonts w:ascii="Arial" w:hAnsi="Arial" w:cs="Arial"/>
        </w:rPr>
        <w:t xml:space="preserve">izations </w:t>
      </w:r>
      <w:commentRangeEnd w:id="52"/>
      <w:r w:rsidR="003E1F1A">
        <w:rPr>
          <w:rStyle w:val="CommentReference"/>
        </w:rPr>
        <w:commentReference w:id="52"/>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w:t>
      </w:r>
      <w:r w:rsidR="0051526A">
        <w:rPr>
          <w:rFonts w:ascii="Arial" w:hAnsi="Arial" w:cs="Arial"/>
        </w:rPr>
        <w:t>Fig</w:t>
      </w:r>
      <w:r w:rsidR="00853542">
        <w:rPr>
          <w:rFonts w:ascii="Arial" w:hAnsi="Arial" w:cs="Arial"/>
        </w:rPr>
        <w:t xml:space="preserv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w:t>
      </w:r>
      <w:r w:rsidR="0051526A">
        <w:rPr>
          <w:rFonts w:ascii="Arial" w:hAnsi="Arial" w:cs="Arial"/>
        </w:rPr>
        <w:t xml:space="preserve">Fig </w:t>
      </w:r>
      <w:r w:rsidR="00853542">
        <w:rPr>
          <w:rFonts w:ascii="Arial" w:hAnsi="Arial" w:cs="Arial"/>
        </w:rPr>
        <w:t>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 xml:space="preserve">ubsample of </w:t>
      </w:r>
      <w:r w:rsidR="00F70AE4">
        <w:rPr>
          <w:rFonts w:ascii="Arial" w:hAnsi="Arial" w:cs="Arial"/>
        </w:rPr>
        <w:lastRenderedPageBreak/>
        <w:t>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w:t>
      </w:r>
      <w:r w:rsidR="0051526A">
        <w:rPr>
          <w:rFonts w:ascii="Arial" w:hAnsi="Arial" w:cs="Arial"/>
        </w:rPr>
        <w:t xml:space="preserve">Fig </w:t>
      </w:r>
      <w:r w:rsidR="00DA1B11">
        <w:rPr>
          <w:rFonts w:ascii="Arial" w:hAnsi="Arial" w:cs="Arial"/>
        </w:rPr>
        <w:t xml:space="preserve">2A, </w:t>
      </w:r>
      <w:r w:rsidR="0051526A">
        <w:rPr>
          <w:rFonts w:ascii="Arial" w:hAnsi="Arial" w:cs="Arial"/>
        </w:rPr>
        <w:t xml:space="preserve">Fig </w:t>
      </w:r>
      <w:r w:rsidR="00DA1B11">
        <w:rPr>
          <w:rFonts w:ascii="Arial" w:hAnsi="Arial" w:cs="Arial"/>
        </w:rPr>
        <w:t>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classes. For instance, in the group-specific dataset, spectrograms for individuals in the same group share more structural similarity of frequency modulation patterns than individuals from two different groups (</w:t>
      </w:r>
      <w:r w:rsidR="0051526A">
        <w:rPr>
          <w:rFonts w:ascii="Arial" w:hAnsi="Arial" w:cs="Arial"/>
        </w:rPr>
        <w:t xml:space="preserve">Fig </w:t>
      </w:r>
      <w:r w:rsidR="00E30B77">
        <w:rPr>
          <w:rFonts w:ascii="Arial" w:hAnsi="Arial" w:cs="Arial"/>
        </w:rPr>
        <w:t>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w:t>
      </w:r>
      <w:r w:rsidR="0051526A">
        <w:rPr>
          <w:rFonts w:ascii="Arial" w:hAnsi="Arial" w:cs="Arial"/>
        </w:rPr>
        <w:t xml:space="preserve">Fig </w:t>
      </w:r>
      <w:r w:rsidR="00E30B77">
        <w:rPr>
          <w:rFonts w:ascii="Arial" w:hAnsi="Arial" w:cs="Arial"/>
        </w:rPr>
        <w:t>3A).</w:t>
      </w:r>
    </w:p>
    <w:p w14:paraId="6FE1D9F0" w14:textId="77777777" w:rsidR="00126824" w:rsidRDefault="00126824" w:rsidP="00E12FBA">
      <w:pPr>
        <w:spacing w:line="480" w:lineRule="auto"/>
        <w:rPr>
          <w:rFonts w:ascii="Arial" w:hAnsi="Arial" w:cs="Arial"/>
          <w:b/>
          <w:bCs/>
          <w:sz w:val="22"/>
          <w:szCs w:val="22"/>
        </w:rPr>
      </w:pPr>
    </w:p>
    <w:p w14:paraId="09DFA08B" w14:textId="7BF46329" w:rsidR="009E211A" w:rsidRDefault="00716574" w:rsidP="00503819">
      <w:pPr>
        <w:spacing w:line="480" w:lineRule="auto"/>
        <w:jc w:val="center"/>
        <w:rPr>
          <w:rFonts w:ascii="Arial" w:hAnsi="Arial" w:cs="Arial"/>
          <w:b/>
          <w:bCs/>
          <w:sz w:val="22"/>
          <w:szCs w:val="22"/>
        </w:rPr>
      </w:pPr>
      <w:r>
        <w:rPr>
          <w:rFonts w:ascii="Arial" w:hAnsi="Arial" w:cs="Arial"/>
          <w:b/>
          <w:bCs/>
          <w:noProof/>
          <w:sz w:val="22"/>
          <w:szCs w:val="22"/>
        </w:rPr>
        <w:lastRenderedPageBreak/>
        <w:drawing>
          <wp:inline distT="0" distB="0" distL="0" distR="0" wp14:anchorId="4C6B9319" wp14:editId="1CB58D24">
            <wp:extent cx="5943600" cy="5151120"/>
            <wp:effectExtent l="0" t="0" r="0" b="0"/>
            <wp:docPr id="80788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7286E3B9" w:rsidR="009E211A" w:rsidRDefault="00DE769D" w:rsidP="009E211A">
      <w:pPr>
        <w:spacing w:line="480" w:lineRule="auto"/>
        <w:rPr>
          <w:rFonts w:ascii="Arial" w:hAnsi="Arial" w:cs="Arial"/>
          <w:sz w:val="22"/>
          <w:szCs w:val="22"/>
        </w:rPr>
      </w:pPr>
      <w:r w:rsidRPr="00DE769D">
        <w:rPr>
          <w:rFonts w:ascii="Arial" w:hAnsi="Arial" w:cs="Arial"/>
          <w:b/>
          <w:bCs/>
        </w:rPr>
        <w:t>Fig</w:t>
      </w:r>
      <w:r w:rsidRPr="00DE769D">
        <w:rPr>
          <w:rFonts w:ascii="Arial" w:hAnsi="Arial" w:cs="Arial"/>
          <w:b/>
          <w:bCs/>
          <w:sz w:val="22"/>
          <w:szCs w:val="22"/>
        </w:rPr>
        <w:t xml:space="preserve"> </w:t>
      </w:r>
      <w:commentRangeStart w:id="53"/>
      <w:r w:rsidR="009E211A" w:rsidRPr="003F42F1">
        <w:rPr>
          <w:rFonts w:ascii="Arial" w:hAnsi="Arial" w:cs="Arial"/>
          <w:b/>
          <w:bCs/>
          <w:sz w:val="22"/>
          <w:szCs w:val="22"/>
        </w:rPr>
        <w:t>2</w:t>
      </w:r>
      <w:commentRangeEnd w:id="53"/>
      <w:r w:rsidR="00226AAF">
        <w:rPr>
          <w:rStyle w:val="CommentReference"/>
        </w:rPr>
        <w:commentReference w:id="53"/>
      </w:r>
      <w:r w:rsidR="009E211A" w:rsidRPr="003F42F1">
        <w:rPr>
          <w:rFonts w:ascii="Arial" w:hAnsi="Arial" w:cs="Arial"/>
          <w:sz w:val="22"/>
          <w:szCs w:val="22"/>
        </w:rPr>
        <w:t xml:space="preserve">: </w:t>
      </w:r>
      <w:commentRangeStart w:id="54"/>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commentRangeEnd w:id="54"/>
      <w:r w:rsidR="00F97616">
        <w:rPr>
          <w:rStyle w:val="CommentReference"/>
        </w:rPr>
        <w:commentReference w:id="54"/>
      </w:r>
      <w:r w:rsidR="009E211A"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 xml:space="preserve">information </w:t>
      </w:r>
      <w:proofErr w:type="gramStart"/>
      <w:r w:rsidR="009F30D7">
        <w:rPr>
          <w:rFonts w:ascii="Arial" w:hAnsi="Arial" w:cs="Arial"/>
          <w:sz w:val="22"/>
          <w:szCs w:val="22"/>
        </w:rPr>
        <w:t>outweighed</w:t>
      </w:r>
      <w:proofErr w:type="gramEnd"/>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010C44">
        <w:rPr>
          <w:rFonts w:ascii="Arial" w:hAnsi="Arial" w:cs="Arial"/>
          <w:sz w:val="22"/>
          <w:szCs w:val="22"/>
        </w:rPr>
        <w:t>, and for each 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w:t>
      </w:r>
      <w:proofErr w:type="spellStart"/>
      <w:r w:rsidR="00503819">
        <w:rPr>
          <w:rFonts w:ascii="Arial" w:hAnsi="Arial" w:cs="Arial"/>
          <w:sz w:val="22"/>
          <w:szCs w:val="22"/>
        </w:rPr>
        <w:t>i</w:t>
      </w:r>
      <w:proofErr w:type="spellEnd"/>
      <w:r w:rsidR="00503819">
        <w:rPr>
          <w:rFonts w:ascii="Arial" w:hAnsi="Arial" w:cs="Arial"/>
          <w:sz w:val="22"/>
          <w:szCs w:val="22"/>
        </w:rPr>
        <w:t>)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 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xml:space="preserve">, individual identities are encoded </w:t>
      </w:r>
      <w:r w:rsidR="0063470B">
        <w:rPr>
          <w:rFonts w:ascii="Arial" w:hAnsi="Arial" w:cs="Arial"/>
          <w:sz w:val="22"/>
          <w:szCs w:val="22"/>
        </w:rPr>
        <w:lastRenderedPageBreak/>
        <w:t>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commentRangeStart w:id="55"/>
      <w:commentRangeStart w:id="56"/>
      <w:r w:rsidR="00021375">
        <w:rPr>
          <w:rFonts w:ascii="Arial" w:hAnsi="Arial" w:cs="Arial"/>
          <w:sz w:val="22"/>
          <w:szCs w:val="22"/>
        </w:rPr>
        <w:t>*</w:t>
      </w:r>
      <w:commentRangeEnd w:id="55"/>
      <w:r w:rsidR="00021375">
        <w:rPr>
          <w:rStyle w:val="CommentReference"/>
        </w:rPr>
        <w:commentReference w:id="55"/>
      </w:r>
      <w:commentRangeEnd w:id="56"/>
      <w:r w:rsidR="003F1C8B">
        <w:rPr>
          <w:rStyle w:val="CommentReference"/>
        </w:rPr>
        <w:commentReference w:id="56"/>
      </w:r>
    </w:p>
    <w:p w14:paraId="7BB63EBB" w14:textId="77777777" w:rsidR="00225270" w:rsidRPr="003F42F1" w:rsidRDefault="00225270" w:rsidP="009E211A">
      <w:pPr>
        <w:spacing w:line="480" w:lineRule="auto"/>
        <w:rPr>
          <w:rFonts w:ascii="Arial" w:hAnsi="Arial" w:cs="Arial"/>
          <w:sz w:val="22"/>
          <w:szCs w:val="22"/>
        </w:rPr>
      </w:pPr>
    </w:p>
    <w:p w14:paraId="2F4889D1" w14:textId="67C23C9D" w:rsidR="009E211A" w:rsidRDefault="00D83001"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CF9734D" wp14:editId="3452CE54">
            <wp:extent cx="5943600" cy="5143500"/>
            <wp:effectExtent l="0" t="0" r="0" b="0"/>
            <wp:docPr id="104979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43500"/>
                    </a:xfrm>
                    <a:prstGeom prst="rect">
                      <a:avLst/>
                    </a:prstGeom>
                    <a:noFill/>
                    <a:ln>
                      <a:noFill/>
                    </a:ln>
                  </pic:spPr>
                </pic:pic>
              </a:graphicData>
            </a:graphic>
          </wp:inline>
        </w:drawing>
      </w:r>
    </w:p>
    <w:p w14:paraId="0CDBED65" w14:textId="597868E8" w:rsidR="009E211A" w:rsidRDefault="00DE769D" w:rsidP="009E211A">
      <w:pPr>
        <w:spacing w:line="480" w:lineRule="auto"/>
        <w:rPr>
          <w:rFonts w:ascii="Arial" w:hAnsi="Arial" w:cs="Arial"/>
        </w:rPr>
      </w:pPr>
      <w:r w:rsidRPr="00DE769D">
        <w:rPr>
          <w:rFonts w:ascii="Arial" w:hAnsi="Arial" w:cs="Arial"/>
          <w:b/>
          <w:bCs/>
        </w:rPr>
        <w:t>Fig</w:t>
      </w:r>
      <w:r w:rsidRPr="00DE769D">
        <w:rPr>
          <w:rFonts w:ascii="Arial" w:hAnsi="Arial" w:cs="Arial"/>
          <w:b/>
          <w:bCs/>
          <w:sz w:val="22"/>
          <w:szCs w:val="22"/>
        </w:rPr>
        <w:t xml:space="preserve"> </w:t>
      </w:r>
      <w:r w:rsidR="009E211A" w:rsidRPr="003F42F1">
        <w:rPr>
          <w:rFonts w:ascii="Arial" w:hAnsi="Arial" w:cs="Arial"/>
          <w:b/>
          <w:bCs/>
          <w:sz w:val="22"/>
          <w:szCs w:val="22"/>
        </w:rPr>
        <w:t>3</w:t>
      </w:r>
      <w:r w:rsidR="009E211A"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w:t>
      </w:r>
      <w:r w:rsidR="00926720">
        <w:rPr>
          <w:rFonts w:ascii="Arial" w:hAnsi="Arial" w:cs="Arial"/>
          <w:sz w:val="22"/>
          <w:szCs w:val="22"/>
        </w:rPr>
        <w:lastRenderedPageBreak/>
        <w:t xml:space="preserve">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w:t>
      </w:r>
      <w:proofErr w:type="spellStart"/>
      <w:r w:rsidR="00926720">
        <w:rPr>
          <w:rFonts w:ascii="Arial" w:hAnsi="Arial" w:cs="Arial"/>
          <w:sz w:val="22"/>
          <w:szCs w:val="22"/>
        </w:rPr>
        <w:t>i</w:t>
      </w:r>
      <w:proofErr w:type="spellEnd"/>
      <w:r w:rsidR="00926720">
        <w:rPr>
          <w:rFonts w:ascii="Arial" w:hAnsi="Arial" w:cs="Arial"/>
          <w:sz w:val="22"/>
          <w:szCs w:val="22"/>
        </w:rPr>
        <w:t>)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 correlation </w:t>
      </w:r>
      <w:r w:rsidR="00835E32">
        <w:rPr>
          <w:rFonts w:ascii="Arial" w:hAnsi="Arial" w:cs="Arial"/>
          <w:sz w:val="22"/>
          <w:szCs w:val="22"/>
        </w:rPr>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w:t>
      </w:r>
      <w:proofErr w:type="gramStart"/>
      <w:r w:rsidR="00926720">
        <w:rPr>
          <w:rFonts w:ascii="Arial" w:hAnsi="Arial" w:cs="Arial"/>
          <w:sz w:val="22"/>
          <w:szCs w:val="22"/>
        </w:rPr>
        <w:t>to match</w:t>
      </w:r>
      <w:proofErr w:type="gramEnd"/>
      <w:r w:rsidR="00926720">
        <w:rPr>
          <w:rFonts w:ascii="Arial" w:hAnsi="Arial" w:cs="Arial"/>
          <w:sz w:val="22"/>
          <w:szCs w:val="22"/>
        </w:rPr>
        <w:t xml:space="preserve">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w:t>
      </w:r>
      <w:r w:rsidR="0051526A">
        <w:rPr>
          <w:rFonts w:ascii="Arial" w:hAnsi="Arial" w:cs="Arial"/>
        </w:rPr>
        <w:t>Fig</w:t>
      </w:r>
      <w:r w:rsidR="0051526A">
        <w:rPr>
          <w:rFonts w:ascii="Arial" w:hAnsi="Arial" w:cs="Arial"/>
          <w:sz w:val="22"/>
          <w:szCs w:val="22"/>
        </w:rPr>
        <w:t xml:space="preserv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6FE35F61"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w:t>
      </w:r>
      <w:r w:rsidR="0051526A">
        <w:rPr>
          <w:rFonts w:ascii="Arial" w:hAnsi="Arial" w:cs="Arial"/>
        </w:rPr>
        <w:t xml:space="preserve">Fig </w:t>
      </w:r>
      <w:r w:rsidR="009845CC">
        <w:rPr>
          <w:rFonts w:ascii="Arial" w:hAnsi="Arial" w:cs="Arial"/>
        </w:rPr>
        <w:t>2B).</w:t>
      </w:r>
      <w:r w:rsidR="004E49F8">
        <w:rPr>
          <w:rFonts w:ascii="Arial" w:hAnsi="Arial" w:cs="Arial"/>
        </w:rPr>
        <w:t xml:space="preserve"> </w:t>
      </w:r>
      <w:r w:rsidR="004E4658">
        <w:rPr>
          <w:rFonts w:ascii="Arial" w:hAnsi="Arial" w:cs="Arial"/>
        </w:rPr>
        <w:t xml:space="preserve">Indeed, the stochastic overlap that we identified amongst </w:t>
      </w:r>
      <w:r w:rsidR="004E4658">
        <w:rPr>
          <w:rFonts w:ascii="Arial" w:hAnsi="Arial" w:cs="Arial"/>
        </w:rPr>
        <w:lastRenderedPageBreak/>
        <w:t>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w:t>
      </w:r>
      <w:r w:rsidR="0051526A">
        <w:rPr>
          <w:rFonts w:ascii="Arial" w:hAnsi="Arial" w:cs="Arial"/>
        </w:rPr>
        <w:t xml:space="preserve">Figs </w:t>
      </w:r>
      <w:r w:rsidR="004E4658">
        <w:rPr>
          <w:rFonts w:ascii="Arial" w:hAnsi="Arial" w:cs="Arial"/>
        </w:rPr>
        <w:t>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51526A">
        <w:rPr>
          <w:rFonts w:ascii="Arial" w:hAnsi="Arial" w:cs="Arial"/>
        </w:rPr>
        <w:t xml:space="preserve">Figs </w:t>
      </w:r>
      <w:r w:rsidR="00E827B0">
        <w:rPr>
          <w:rFonts w:ascii="Arial" w:hAnsi="Arial" w:cs="Arial"/>
        </w:rPr>
        <w:t>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w:t>
      </w:r>
      <w:r w:rsidR="0051526A">
        <w:rPr>
          <w:rFonts w:ascii="Arial" w:hAnsi="Arial" w:cs="Arial"/>
        </w:rPr>
        <w:t xml:space="preserve">Figs </w:t>
      </w:r>
      <w:r w:rsidR="002077B4">
        <w:rPr>
          <w:rFonts w:ascii="Arial" w:hAnsi="Arial" w:cs="Arial"/>
        </w:rPr>
        <w:t>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23565D47"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w:t>
      </w:r>
      <w:r w:rsidR="0051526A">
        <w:rPr>
          <w:rFonts w:ascii="Arial" w:hAnsi="Arial" w:cs="Arial"/>
        </w:rPr>
        <w:t xml:space="preserve">Figs </w:t>
      </w:r>
      <w:r w:rsidR="00C80102">
        <w:rPr>
          <w:rFonts w:ascii="Arial" w:hAnsi="Arial" w:cs="Arial"/>
        </w:rPr>
        <w:t>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51526A">
        <w:rPr>
          <w:rFonts w:ascii="Arial" w:hAnsi="Arial" w:cs="Arial"/>
        </w:rPr>
        <w:t xml:space="preserve">Figs </w:t>
      </w:r>
      <w:r w:rsidR="00776BFB">
        <w:rPr>
          <w:rFonts w:ascii="Arial" w:hAnsi="Arial" w:cs="Arial"/>
        </w:rPr>
        <w:t>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w:t>
      </w:r>
      <w:r w:rsidR="0051526A">
        <w:rPr>
          <w:rFonts w:ascii="Arial" w:hAnsi="Arial" w:cs="Arial"/>
        </w:rPr>
        <w:t xml:space="preserve">Figs </w:t>
      </w:r>
      <w:r w:rsidR="00776BFB">
        <w:rPr>
          <w:rFonts w:ascii="Arial" w:hAnsi="Arial" w:cs="Arial"/>
        </w:rPr>
        <w:t>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xml:space="preserve">, </w:t>
      </w:r>
      <w:r w:rsidR="0051526A">
        <w:rPr>
          <w:rFonts w:ascii="Arial" w:hAnsi="Arial" w:cs="Arial"/>
        </w:rPr>
        <w:t xml:space="preserve">Figs </w:t>
      </w:r>
      <w:r w:rsidR="00776BFB">
        <w:rPr>
          <w:rFonts w:ascii="Arial" w:hAnsi="Arial" w:cs="Arial"/>
        </w:rPr>
        <w:t>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w:t>
      </w:r>
      <w:r w:rsidR="00F54FAE">
        <w:rPr>
          <w:rFonts w:ascii="Arial" w:hAnsi="Arial" w:cs="Arial"/>
        </w:rPr>
        <w:lastRenderedPageBreak/>
        <w:t xml:space="preserve">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w:t>
      </w:r>
      <w:r w:rsidR="0051526A">
        <w:rPr>
          <w:rFonts w:ascii="Arial" w:hAnsi="Arial" w:cs="Arial"/>
        </w:rPr>
        <w:t>Fig</w:t>
      </w:r>
      <w:r w:rsidR="00DE769D">
        <w:rPr>
          <w:rFonts w:ascii="Arial" w:hAnsi="Arial" w:cs="Arial"/>
        </w:rPr>
        <w:t>s</w:t>
      </w:r>
      <w:r w:rsidR="00252A72">
        <w:rPr>
          <w:rFonts w:ascii="Arial" w:hAnsi="Arial" w:cs="Arial"/>
        </w:rPr>
        <w:t xml:space="preserve"> S1D </w:t>
      </w:r>
      <w:r w:rsidR="00DE769D">
        <w:rPr>
          <w:rFonts w:ascii="Arial" w:hAnsi="Arial" w:cs="Arial"/>
        </w:rPr>
        <w:t>and</w:t>
      </w:r>
      <w:r w:rsidR="0051526A">
        <w:rPr>
          <w:rFonts w:ascii="Arial" w:hAnsi="Arial" w:cs="Arial"/>
        </w:rPr>
        <w:t xml:space="preserve"> </w:t>
      </w:r>
      <w:r w:rsidR="00252A72">
        <w:rPr>
          <w:rFonts w:ascii="Arial" w:hAnsi="Arial" w:cs="Arial"/>
        </w:rPr>
        <w:t xml:space="preserve">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w:t>
      </w:r>
      <w:r w:rsidR="0051526A">
        <w:rPr>
          <w:rFonts w:ascii="Arial" w:hAnsi="Arial" w:cs="Arial"/>
        </w:rPr>
        <w:t>Fig</w:t>
      </w:r>
      <w:r w:rsidR="00DE769D">
        <w:rPr>
          <w:rFonts w:ascii="Arial" w:hAnsi="Arial" w:cs="Arial"/>
        </w:rPr>
        <w:t>s</w:t>
      </w:r>
      <w:r w:rsidR="0051526A">
        <w:rPr>
          <w:rFonts w:ascii="Arial" w:hAnsi="Arial" w:cs="Arial"/>
        </w:rPr>
        <w:t xml:space="preserve"> </w:t>
      </w:r>
      <w:r w:rsidR="00FD5239">
        <w:rPr>
          <w:rFonts w:ascii="Arial" w:hAnsi="Arial" w:cs="Arial"/>
        </w:rPr>
        <w:t>S1B and</w:t>
      </w:r>
      <w:r w:rsidR="00DE769D">
        <w:rPr>
          <w:rFonts w:ascii="Arial" w:hAnsi="Arial" w:cs="Arial"/>
        </w:rPr>
        <w:t xml:space="preserve"> </w:t>
      </w:r>
      <w:r w:rsidR="00FD5239">
        <w:rPr>
          <w:rFonts w:ascii="Arial" w:hAnsi="Arial" w:cs="Arial"/>
        </w:rPr>
        <w:t>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66BBD988" w14:textId="1478C899"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w:t>
      </w:r>
      <w:r w:rsidR="00614897">
        <w:rPr>
          <w:rFonts w:ascii="Arial" w:hAnsi="Arial" w:cs="Arial"/>
        </w:rPr>
        <w:lastRenderedPageBreak/>
        <w:t>(</w:t>
      </w:r>
      <w:r w:rsidR="00DE769D">
        <w:rPr>
          <w:rFonts w:ascii="Arial" w:hAnsi="Arial" w:cs="Arial"/>
        </w:rPr>
        <w:t xml:space="preserve">Fig </w:t>
      </w:r>
      <w:r w:rsidR="00614897">
        <w:rPr>
          <w:rFonts w:ascii="Arial" w:hAnsi="Arial" w:cs="Arial"/>
        </w:rPr>
        <w:t xml:space="preserve">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w:t>
      </w:r>
      <w:r w:rsidR="00DE769D">
        <w:rPr>
          <w:rFonts w:ascii="Arial" w:hAnsi="Arial" w:cs="Arial"/>
        </w:rPr>
        <w:t xml:space="preserve">Fig </w:t>
      </w:r>
      <w:r w:rsidR="00614897">
        <w:rPr>
          <w:rFonts w:ascii="Arial" w:hAnsi="Arial" w:cs="Arial"/>
        </w:rPr>
        <w:t>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6E9FE258" w14:textId="77777777" w:rsidR="0021399A" w:rsidRDefault="0021399A" w:rsidP="0033457D">
      <w:pPr>
        <w:spacing w:line="480" w:lineRule="auto"/>
        <w:rPr>
          <w:rFonts w:ascii="Arial" w:hAnsi="Arial" w:cs="Arial"/>
        </w:rPr>
      </w:pPr>
    </w:p>
    <w:p w14:paraId="438C72C3" w14:textId="4EB437DA" w:rsidR="00556C68" w:rsidRDefault="003E1C64" w:rsidP="0033457D">
      <w:pPr>
        <w:spacing w:line="480" w:lineRule="auto"/>
        <w:rPr>
          <w:rFonts w:ascii="Arial" w:hAnsi="Arial" w:cs="Arial"/>
        </w:rPr>
      </w:pPr>
      <w:r>
        <w:rPr>
          <w:rFonts w:ascii="Arial" w:hAnsi="Arial" w:cs="Arial"/>
          <w:noProof/>
        </w:rPr>
        <w:drawing>
          <wp:inline distT="0" distB="0" distL="0" distR="0" wp14:anchorId="1FD25CCE" wp14:editId="5385CA71">
            <wp:extent cx="5937885" cy="5146675"/>
            <wp:effectExtent l="0" t="0" r="5715" b="0"/>
            <wp:docPr id="1912251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7885" cy="5146675"/>
                    </a:xfrm>
                    <a:prstGeom prst="rect">
                      <a:avLst/>
                    </a:prstGeom>
                    <a:noFill/>
                    <a:ln>
                      <a:noFill/>
                    </a:ln>
                  </pic:spPr>
                </pic:pic>
              </a:graphicData>
            </a:graphic>
          </wp:inline>
        </w:drawing>
      </w:r>
    </w:p>
    <w:p w14:paraId="040952B3" w14:textId="7FDDE5F4" w:rsidR="00556C68" w:rsidRPr="006F3953" w:rsidRDefault="00DE769D" w:rsidP="0033457D">
      <w:pPr>
        <w:spacing w:line="480" w:lineRule="auto"/>
        <w:rPr>
          <w:rFonts w:ascii="Arial" w:hAnsi="Arial" w:cs="Arial"/>
        </w:rPr>
      </w:pPr>
      <w:r w:rsidRPr="00DE769D">
        <w:rPr>
          <w:rFonts w:ascii="Arial" w:hAnsi="Arial" w:cs="Arial"/>
          <w:b/>
          <w:bCs/>
        </w:rPr>
        <w:lastRenderedPageBreak/>
        <w:t>Fig</w:t>
      </w:r>
      <w:r w:rsidRPr="00DE769D">
        <w:rPr>
          <w:rFonts w:ascii="Arial" w:hAnsi="Arial" w:cs="Arial"/>
          <w:b/>
          <w:bCs/>
          <w:sz w:val="22"/>
          <w:szCs w:val="22"/>
        </w:rPr>
        <w:t xml:space="preserve"> </w:t>
      </w:r>
      <w:commentRangeStart w:id="57"/>
      <w:commentRangeStart w:id="58"/>
      <w:r w:rsidR="00556C68" w:rsidRPr="003F42F1">
        <w:rPr>
          <w:rFonts w:ascii="Arial" w:hAnsi="Arial" w:cs="Arial"/>
          <w:b/>
          <w:bCs/>
          <w:sz w:val="22"/>
          <w:szCs w:val="22"/>
        </w:rPr>
        <w:t>4</w:t>
      </w:r>
      <w:commentRangeEnd w:id="57"/>
      <w:r w:rsidR="00884AE3">
        <w:rPr>
          <w:rStyle w:val="CommentReference"/>
        </w:rPr>
        <w:commentReference w:id="57"/>
      </w:r>
      <w:commentRangeEnd w:id="58"/>
      <w:r w:rsidR="007E6165">
        <w:rPr>
          <w:rStyle w:val="CommentReference"/>
        </w:rPr>
        <w:commentReference w:id="58"/>
      </w:r>
      <w:r w:rsidR="00556C68" w:rsidRPr="003F42F1">
        <w:rPr>
          <w:rFonts w:ascii="Arial" w:hAnsi="Arial" w:cs="Arial"/>
          <w:b/>
          <w:bCs/>
          <w:sz w:val="22"/>
          <w:szCs w:val="22"/>
        </w:rPr>
        <w:t>:</w:t>
      </w:r>
      <w:r w:rsidR="00556C68"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w:t>
      </w:r>
      <w:proofErr w:type="spellStart"/>
      <w:r w:rsidR="00642EE6">
        <w:rPr>
          <w:rFonts w:ascii="Arial" w:hAnsi="Arial" w:cs="Arial"/>
          <w:sz w:val="22"/>
          <w:szCs w:val="22"/>
        </w:rPr>
        <w:t>i</w:t>
      </w:r>
      <w:proofErr w:type="spellEnd"/>
      <w:r w:rsidR="00642EE6">
        <w:rPr>
          <w:rFonts w:ascii="Arial" w:hAnsi="Arial" w:cs="Arial"/>
          <w:sz w:val="22"/>
          <w:szCs w:val="22"/>
        </w:rPr>
        <w:t>)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w:t>
      </w:r>
      <w:proofErr w:type="gramStart"/>
      <w:r w:rsidR="00393BF4">
        <w:rPr>
          <w:rFonts w:ascii="Arial" w:hAnsi="Arial" w:cs="Arial"/>
          <w:sz w:val="22"/>
          <w:szCs w:val="22"/>
        </w:rPr>
        <w:t>mean</w:t>
      </w:r>
      <w:proofErr w:type="gramEnd"/>
      <w:r w:rsidR="00393BF4">
        <w:rPr>
          <w:rFonts w:ascii="Arial" w:hAnsi="Arial" w:cs="Arial"/>
          <w:sz w:val="22"/>
          <w:szCs w:val="22"/>
        </w:rPr>
        <w:t xml:space="preserve">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35B50CA4"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when information encoding was higher </w:t>
      </w:r>
      <w:r w:rsidR="00670223">
        <w:rPr>
          <w:rFonts w:ascii="Arial" w:hAnsi="Arial" w:cs="Arial"/>
        </w:rPr>
        <w:lastRenderedPageBreak/>
        <w:t>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w:t>
      </w:r>
      <w:r w:rsidR="00DE769D">
        <w:rPr>
          <w:rFonts w:ascii="Arial" w:hAnsi="Arial" w:cs="Arial"/>
        </w:rPr>
        <w:t xml:space="preserve">Fig </w:t>
      </w:r>
      <w:r w:rsidR="004662E9">
        <w:rPr>
          <w:rFonts w:ascii="Arial" w:hAnsi="Arial" w:cs="Arial"/>
        </w:rPr>
        <w:t>5</w:t>
      </w:r>
      <w:r w:rsidR="00240E0C">
        <w:rPr>
          <w:rFonts w:ascii="Arial" w:hAnsi="Arial" w:cs="Arial"/>
        </w:rPr>
        <w:t>, Table S1</w:t>
      </w:r>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w:t>
      </w:r>
      <w:r w:rsidR="005659A4">
        <w:rPr>
          <w:rFonts w:ascii="Arial" w:hAnsi="Arial" w:cs="Arial"/>
        </w:rPr>
        <w:t xml:space="preserve">that </w:t>
      </w:r>
      <w:r w:rsidR="00E812CC">
        <w:rPr>
          <w:rFonts w:ascii="Arial" w:hAnsi="Arial" w:cs="Arial"/>
        </w:rPr>
        <w:t xml:space="preserve">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w:t>
      </w:r>
    </w:p>
    <w:p w14:paraId="0FD09E53" w14:textId="77777777" w:rsidR="00CD758C" w:rsidRDefault="00CD758C" w:rsidP="00D91FE2">
      <w:pPr>
        <w:spacing w:line="480" w:lineRule="auto"/>
        <w:ind w:firstLine="720"/>
        <w:rPr>
          <w:rFonts w:ascii="Arial" w:hAnsi="Arial" w:cs="Arial"/>
        </w:rPr>
      </w:pPr>
    </w:p>
    <w:p w14:paraId="56E96BD0" w14:textId="00F6CD1A" w:rsidR="009E211A" w:rsidRDefault="00993EC9" w:rsidP="009E211A">
      <w:pPr>
        <w:spacing w:line="480" w:lineRule="auto"/>
        <w:rPr>
          <w:rFonts w:ascii="Arial" w:hAnsi="Arial" w:cs="Arial"/>
          <w:b/>
          <w:bCs/>
          <w:sz w:val="22"/>
          <w:szCs w:val="22"/>
        </w:rPr>
      </w:pPr>
      <w:r>
        <w:rPr>
          <w:rFonts w:ascii="Arial" w:hAnsi="Arial" w:cs="Arial"/>
          <w:noProof/>
          <w:sz w:val="22"/>
          <w:szCs w:val="22"/>
        </w:rPr>
        <w:lastRenderedPageBreak/>
        <w:drawing>
          <wp:inline distT="0" distB="0" distL="0" distR="0" wp14:anchorId="7FBA0E65" wp14:editId="645A8D97">
            <wp:extent cx="5939790" cy="5149850"/>
            <wp:effectExtent l="0" t="0" r="3810" b="0"/>
            <wp:docPr id="21473945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035A6FE5" w:rsidR="00615C61" w:rsidRDefault="00DE769D" w:rsidP="009E211A">
      <w:pPr>
        <w:spacing w:line="480" w:lineRule="auto"/>
        <w:rPr>
          <w:rFonts w:ascii="Arial" w:hAnsi="Arial" w:cs="Arial"/>
          <w:sz w:val="22"/>
          <w:szCs w:val="22"/>
        </w:rPr>
      </w:pPr>
      <w:r w:rsidRPr="00DE769D">
        <w:rPr>
          <w:rFonts w:ascii="Arial" w:hAnsi="Arial" w:cs="Arial"/>
          <w:b/>
          <w:bCs/>
        </w:rPr>
        <w:t>Fig</w:t>
      </w:r>
      <w:r w:rsidRPr="00DE769D">
        <w:rPr>
          <w:rFonts w:ascii="Arial" w:hAnsi="Arial" w:cs="Arial"/>
          <w:b/>
          <w:bCs/>
          <w:sz w:val="22"/>
          <w:szCs w:val="22"/>
        </w:rPr>
        <w:t xml:space="preserve"> </w:t>
      </w:r>
      <w:commentRangeStart w:id="59"/>
      <w:commentRangeStart w:id="60"/>
      <w:commentRangeStart w:id="61"/>
      <w:r w:rsidR="009E211A" w:rsidRPr="00BC7640">
        <w:rPr>
          <w:rFonts w:ascii="Arial" w:hAnsi="Arial" w:cs="Arial"/>
          <w:b/>
          <w:bCs/>
          <w:sz w:val="22"/>
          <w:szCs w:val="22"/>
        </w:rPr>
        <w:t>5</w:t>
      </w:r>
      <w:commentRangeEnd w:id="59"/>
      <w:r w:rsidR="00AE607F">
        <w:rPr>
          <w:rStyle w:val="CommentReference"/>
        </w:rPr>
        <w:commentReference w:id="59"/>
      </w:r>
      <w:commentRangeEnd w:id="60"/>
      <w:r w:rsidR="00763C1D">
        <w:rPr>
          <w:rStyle w:val="CommentReference"/>
        </w:rPr>
        <w:commentReference w:id="60"/>
      </w:r>
      <w:commentRangeEnd w:id="61"/>
      <w:r w:rsidR="00264939">
        <w:rPr>
          <w:rStyle w:val="CommentReference"/>
        </w:rPr>
        <w:commentReference w:id="61"/>
      </w:r>
      <w:r w:rsidR="009E211A" w:rsidRPr="00BC7640">
        <w:rPr>
          <w:rFonts w:ascii="Arial" w:hAnsi="Arial" w:cs="Arial"/>
          <w:b/>
          <w:bCs/>
          <w:sz w:val="22"/>
          <w:szCs w:val="22"/>
        </w:rPr>
        <w:t>:</w:t>
      </w:r>
      <w:r w:rsidR="009E211A" w:rsidRPr="0084226C">
        <w:rPr>
          <w:rFonts w:ascii="Arial" w:hAnsi="Arial" w:cs="Arial"/>
          <w:sz w:val="22"/>
          <w:szCs w:val="22"/>
        </w:rPr>
        <w:t xml:space="preserve"> </w:t>
      </w:r>
      <w:r w:rsidR="00615C61">
        <w:rPr>
          <w:rFonts w:ascii="Arial" w:hAnsi="Arial" w:cs="Arial"/>
          <w:sz w:val="22"/>
          <w:szCs w:val="22"/>
        </w:rPr>
        <w:t>We identified the largest 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 represent the distribution of accuracy values computed at the group level (blue) and the individual level (orange). These curves are plotted across all 4 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w:t>
      </w:r>
      <w:r w:rsidR="00CB12AD">
        <w:rPr>
          <w:rFonts w:ascii="Arial" w:hAnsi="Arial" w:cs="Arial"/>
          <w:sz w:val="22"/>
          <w:szCs w:val="22"/>
        </w:rPr>
        <w:lastRenderedPageBreak/>
        <w:t>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63DB3032"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DE769D">
        <w:rPr>
          <w:rFonts w:ascii="Arial" w:hAnsi="Arial" w:cs="Arial"/>
        </w:rPr>
        <w:t>Fig</w:t>
      </w:r>
      <w:r w:rsidR="00FD527B">
        <w:rPr>
          <w:rFonts w:ascii="Arial" w:hAnsi="Arial" w:cs="Arial"/>
        </w:rPr>
        <w:t xml:space="preserv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w:t>
      </w:r>
      <w:r w:rsidR="00DE769D">
        <w:rPr>
          <w:rFonts w:ascii="Arial" w:hAnsi="Arial" w:cs="Arial"/>
        </w:rPr>
        <w:t xml:space="preserve">Fig </w:t>
      </w:r>
      <w:r w:rsidR="00DF1762">
        <w:rPr>
          <w:rFonts w:ascii="Arial" w:hAnsi="Arial" w:cs="Arial"/>
        </w:rPr>
        <w:t>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w:t>
      </w:r>
      <w:r w:rsidR="00DE769D">
        <w:rPr>
          <w:rFonts w:ascii="Arial" w:hAnsi="Arial" w:cs="Arial"/>
        </w:rPr>
        <w:t xml:space="preserve">Fig </w:t>
      </w:r>
      <w:r w:rsidR="00923C5C">
        <w:rPr>
          <w:rFonts w:ascii="Arial" w:hAnsi="Arial" w:cs="Arial"/>
        </w:rPr>
        <w:t>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62"/>
      <w:r w:rsidR="00293A4F">
        <w:rPr>
          <w:rFonts w:ascii="Arial" w:hAnsi="Arial" w:cs="Arial"/>
        </w:rPr>
        <w:t>detection</w:t>
      </w:r>
      <w:commentRangeEnd w:id="62"/>
      <w:r w:rsidR="00CA6B6C">
        <w:rPr>
          <w:rStyle w:val="CommentReference"/>
        </w:rPr>
        <w:commentReference w:id="62"/>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63"/>
      <w:commentRangeStart w:id="64"/>
      <w:r w:rsidRPr="00C96D0E">
        <w:rPr>
          <w:rFonts w:ascii="Arial" w:hAnsi="Arial" w:cs="Arial"/>
          <w:b/>
          <w:bCs/>
        </w:rPr>
        <w:t>Discussion</w:t>
      </w:r>
      <w:commentRangeEnd w:id="63"/>
      <w:r w:rsidRPr="00E449E0">
        <w:rPr>
          <w:rStyle w:val="CommentReference"/>
          <w:rFonts w:ascii="Arial" w:hAnsi="Arial" w:cs="Arial"/>
          <w:sz w:val="24"/>
          <w:szCs w:val="24"/>
        </w:rPr>
        <w:commentReference w:id="63"/>
      </w:r>
      <w:commentRangeEnd w:id="64"/>
      <w:r w:rsidR="0074750F">
        <w:rPr>
          <w:rStyle w:val="CommentReference"/>
        </w:rPr>
        <w:commentReference w:id="64"/>
      </w:r>
    </w:p>
    <w:p w14:paraId="30B11F33" w14:textId="0FF2E9F4"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w:t>
      </w:r>
      <w:r w:rsidR="00960F6F" w:rsidRPr="00C96D0E">
        <w:rPr>
          <w:rFonts w:ascii="Arial" w:hAnsi="Arial" w:cs="Arial"/>
        </w:rPr>
        <w:lastRenderedPageBreak/>
        <w:t>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w:t>
      </w:r>
      <w:r w:rsidR="00F07E83">
        <w:rPr>
          <w:rFonts w:ascii="Arial" w:hAnsi="Arial" w:cs="Arial"/>
        </w:rPr>
        <w:t xml:space="preserve"> </w:t>
      </w:r>
      <w:r w:rsidR="00264939">
        <w:rPr>
          <w:rFonts w:ascii="Arial" w:hAnsi="Arial" w:cs="Arial"/>
        </w:rPr>
        <w:fldChar w:fldCharType="begin"/>
      </w:r>
      <w:r w:rsidR="00264939">
        <w:rPr>
          <w:rFonts w:ascii="Arial" w:hAnsi="Arial" w:cs="Arial"/>
        </w:rPr>
        <w:instrText xml:space="preserve"> ADDIN ZOTERO_ITEM CSL_CITATION {"citationID":"Qeh2zBFN","properties":{"formattedCitation":"(10,24)","plainCitation":"(10,24)","noteIndex":0},"citationItems":[{"id":864,"uris":["http://zotero.org/groups/5786507/items/W9GBH3IL"],"itemData":{"id":864,"type":"article-journal","abstract":"Abstract\n            Multilevel societies, containing hierarchically nested social levels, are remarkable social structures whose origins are unclear. The social relationships of sperm whales are organized in a multilevel society with an upper level composed of clans of individuals communicating using similar patterns of clicks (codas). Using agent-based models informed by an 18-year empirical study, we show that clans are unlikely products of stochastic processes (genetic or cultural drift) but likely originate from cultural transmission via biased social learning of codas. Distinct clusters of individuals with similar acoustic repertoires, mirroring the empirical clans, emerge when whales learn preferentially the most common codas (conformism) from behaviourally similar individuals (homophily). Cultural transmission seems key in the partitioning of sperm whales into sympatric clans. These findings suggest that processes similar to those that generate complex human cultures could not only be at play in non-human societies but also create multilevel social structures in the wild.","container-title":"Nature Communications","DOI":"10.1038/ncomms9091","ISSN":"2041-1723","issue":"1","journalAbbreviation":"Nat Commun","language":"en","page":"8091","source":"DOI.org (Crossref)","title":"Multilevel animal societies can emerge from cultural transmission","volume":"6","author":[{"family":"Cantor","given":"Maurício"},{"family":"Shoemaker","given":"Lauren G."},{"family":"Cabral","given":"Reniel B."},{"family":"Flores","given":"César O."},{"family":"Varga","given":"Melinda"},{"family":"Whitehead","given":"Hal"}],"issued":{"date-parts":[["2015"]]}}},{"id":584,"uris":["http://zotero.org/groups/5786507/items/5EL8H9XA"],"itemData":{"id":584,"type":"book","edition":"1","event-place":"Sunderland,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264939">
        <w:rPr>
          <w:rFonts w:ascii="Arial" w:hAnsi="Arial" w:cs="Arial"/>
        </w:rPr>
        <w:fldChar w:fldCharType="separate"/>
      </w:r>
      <w:r w:rsidR="00264939" w:rsidRPr="00264939">
        <w:rPr>
          <w:rFonts w:ascii="Arial" w:hAnsi="Arial" w:cs="Arial"/>
        </w:rPr>
        <w:t>(10,24)</w:t>
      </w:r>
      <w:r w:rsidR="00264939">
        <w:rPr>
          <w:rFonts w:ascii="Arial" w:hAnsi="Arial" w:cs="Arial"/>
        </w:rPr>
        <w:fldChar w:fldCharType="end"/>
      </w:r>
      <w:r w:rsidRPr="00C96D0E">
        <w:rPr>
          <w:rFonts w:ascii="Arial" w:hAnsi="Arial" w:cs="Arial"/>
        </w:rPr>
        <w:t>.</w:t>
      </w:r>
      <w:r w:rsidR="00640F49">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w:t>
      </w:r>
      <w:r w:rsidR="00844EB0">
        <w:rPr>
          <w:rFonts w:ascii="Arial" w:hAnsi="Arial" w:cs="Arial"/>
        </w:rPr>
        <w:t>izations</w:t>
      </w:r>
      <w:r w:rsidR="00CF120F" w:rsidRPr="00C96D0E">
        <w:rPr>
          <w:rFonts w:ascii="Arial" w:hAnsi="Arial" w:cs="Arial"/>
        </w:rPr>
        <w:t xml:space="preserve">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proofErr w:type="gramStart"/>
      <w:r w:rsidR="009F2ED9" w:rsidRPr="00C96D0E">
        <w:rPr>
          <w:rFonts w:ascii="Arial" w:hAnsi="Arial" w:cs="Arial"/>
        </w:rPr>
        <w:t>detect</w:t>
      </w:r>
      <w:proofErr w:type="gramEnd"/>
      <w:r w:rsidR="009F2ED9" w:rsidRPr="00C96D0E">
        <w:rPr>
          <w:rFonts w:ascii="Arial" w:hAnsi="Arial" w:cs="Arial"/>
        </w:rPr>
        <w:t xml:space="preserve">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most</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xml:space="preserve">, in which identity information is encoded in frequency modulation patterns. We also </w:t>
      </w:r>
      <w:r w:rsidR="001969AF">
        <w:rPr>
          <w:rFonts w:ascii="Arial" w:hAnsi="Arial" w:cs="Arial"/>
        </w:rPr>
        <w:t xml:space="preserve">elaborate on </w:t>
      </w:r>
      <w:r w:rsidR="00395E7B">
        <w:rPr>
          <w:rFonts w:ascii="Arial" w:hAnsi="Arial" w:cs="Arial"/>
        </w:rPr>
        <w:t xml:space="preserve">how our simulation experiments show that computational tools used in bioacoustics can successfully detect which social level contains the greatest amount of identity information, and </w:t>
      </w:r>
      <w:r w:rsidR="00AF5B83">
        <w:rPr>
          <w:rFonts w:ascii="Arial" w:hAnsi="Arial" w:cs="Arial"/>
        </w:rPr>
        <w:t xml:space="preserve">we end by </w:t>
      </w:r>
      <w:r w:rsidR="00395E7B">
        <w:rPr>
          <w:rFonts w:ascii="Arial" w:hAnsi="Arial" w:cs="Arial"/>
        </w:rPr>
        <w:t>highlight</w:t>
      </w:r>
      <w:r w:rsidR="00AF5B83">
        <w:rPr>
          <w:rFonts w:ascii="Arial" w:hAnsi="Arial" w:cs="Arial"/>
        </w:rPr>
        <w:t>ing</w:t>
      </w:r>
      <w:r w:rsidR="00395E7B">
        <w:rPr>
          <w:rFonts w:ascii="Arial" w:hAnsi="Arial" w:cs="Arial"/>
        </w:rPr>
        <w:t xml:space="preserve"> exciting steps for future research.</w:t>
      </w:r>
    </w:p>
    <w:p w14:paraId="5F0C5216" w14:textId="5C16ED47"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 xml:space="preserve">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961C88">
        <w:rPr>
          <w:rFonts w:ascii="Arial" w:hAnsi="Arial" w:cs="Arial"/>
        </w:rPr>
        <w:t xml:space="preserve">vocalizations that serve as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the R package </w:t>
      </w:r>
      <w:proofErr w:type="spellStart"/>
      <w:r w:rsidR="00961C88">
        <w:rPr>
          <w:rFonts w:ascii="Arial" w:hAnsi="Arial" w:cs="Arial"/>
        </w:rPr>
        <w:t>soundgen</w:t>
      </w:r>
      <w:proofErr w:type="spellEnd"/>
      <w:r w:rsidR="00961C88">
        <w:rPr>
          <w:rFonts w:ascii="Arial" w:hAnsi="Arial" w:cs="Arial"/>
        </w:rPr>
        <w:t xml:space="preserve"> </w:t>
      </w:r>
      <w:r w:rsidR="00264939">
        <w:rPr>
          <w:rFonts w:ascii="Arial" w:hAnsi="Arial" w:cs="Arial"/>
        </w:rPr>
        <w:fldChar w:fldCharType="begin"/>
      </w:r>
      <w:r w:rsidR="007B1E16">
        <w:rPr>
          <w:rFonts w:ascii="Arial" w:hAnsi="Arial" w:cs="Arial"/>
        </w:rPr>
        <w:instrText xml:space="preserve"> ADDIN ZOTERO_ITEM CSL_CITATION {"citationID":"ylwbwZRk","properties":{"formattedCitation":"(23)","plainCitation":"(23)","noteIndex":0},"citationItems":[{"id":833,"uris":["http://zotero.org/groups/5786507/items/9FR7DCSI"],"itemData":{"id":833,"type":"article-journal","abstract":"Voice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264939">
        <w:rPr>
          <w:rFonts w:ascii="Arial" w:hAnsi="Arial" w:cs="Arial"/>
        </w:rPr>
        <w:fldChar w:fldCharType="separate"/>
      </w:r>
      <w:r w:rsidR="00264939" w:rsidRPr="00264939">
        <w:rPr>
          <w:rFonts w:ascii="Arial" w:hAnsi="Arial" w:cs="Arial"/>
        </w:rPr>
        <w:t>(23)</w:t>
      </w:r>
      <w:r w:rsidR="00264939">
        <w:rPr>
          <w:rFonts w:ascii="Arial" w:hAnsi="Arial" w:cs="Arial"/>
        </w:rPr>
        <w:fldChar w:fldCharType="end"/>
      </w:r>
      <w:r w:rsidR="00DF25D0" w:rsidRPr="00C96D0E">
        <w:rPr>
          <w:rFonts w:ascii="Arial" w:hAnsi="Arial" w:cs="Arial"/>
        </w:rPr>
        <w:t>.</w:t>
      </w:r>
      <w:r w:rsidR="00314A9A" w:rsidRPr="00C96D0E">
        <w:rPr>
          <w:rFonts w:ascii="Arial" w:hAnsi="Arial" w:cs="Arial"/>
        </w:rPr>
        <w:t xml:space="preserve"> </w:t>
      </w:r>
      <w:r w:rsidR="00961C88">
        <w:rPr>
          <w:rFonts w:ascii="Arial" w:hAnsi="Arial" w:cs="Arial"/>
        </w:rPr>
        <w:t>Our</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w:t>
      </w:r>
      <w:r w:rsidR="006F0139" w:rsidRPr="00C96D0E">
        <w:rPr>
          <w:rFonts w:ascii="Arial" w:hAnsi="Arial" w:cs="Arial"/>
        </w:rPr>
        <w:lastRenderedPageBreak/>
        <w:t>character string</w:t>
      </w:r>
      <w:r w:rsidR="00961C88">
        <w:rPr>
          <w:rFonts w:ascii="Arial" w:hAnsi="Arial" w:cs="Arial"/>
        </w:rPr>
        <w:t>s</w:t>
      </w:r>
      <w:r w:rsidR="006F0139" w:rsidRPr="00C96D0E">
        <w:rPr>
          <w:rFonts w:ascii="Arial" w:hAnsi="Arial" w:cs="Arial"/>
        </w:rPr>
        <w:t xml:space="preserve"> </w:t>
      </w:r>
      <w:r w:rsidR="00961C88">
        <w:rPr>
          <w:rFonts w:ascii="Arial" w:hAnsi="Arial" w:cs="Arial"/>
        </w:rPr>
        <w:t xml:space="preserve">containing sections that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w:t>
      </w:r>
      <w:proofErr w:type="gramStart"/>
      <w:r w:rsidR="009B7F6F" w:rsidRPr="00C96D0E">
        <w:rPr>
          <w:rFonts w:ascii="Arial" w:hAnsi="Arial" w:cs="Arial"/>
        </w:rPr>
        <w:t>relative</w:t>
      </w:r>
      <w:proofErr w:type="gramEnd"/>
      <w:r w:rsidR="009B7F6F" w:rsidRPr="00C96D0E">
        <w:rPr>
          <w:rFonts w:ascii="Arial" w:hAnsi="Arial" w:cs="Arial"/>
        </w:rPr>
        <w:t xml:space="preserve"> to another. </w:t>
      </w:r>
      <w:commentRangeStart w:id="65"/>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w:t>
      </w:r>
      <w:r w:rsidR="00264939">
        <w:rPr>
          <w:rFonts w:ascii="Arial" w:hAnsi="Arial" w:cs="Arial"/>
        </w:rPr>
        <w:t xml:space="preserve"> </w:t>
      </w:r>
      <w:proofErr w:type="spellStart"/>
      <w:r w:rsidR="00264939">
        <w:rPr>
          <w:rFonts w:ascii="Arial" w:hAnsi="Arial" w:cs="Arial"/>
        </w:rPr>
        <w:t>the</w:t>
      </w:r>
      <w:proofErr w:type="spellEnd"/>
      <w:r w:rsidR="00264939">
        <w:rPr>
          <w:rFonts w:ascii="Arial" w:hAnsi="Arial" w:cs="Arial"/>
        </w:rPr>
        <w:t xml:space="preserve"> are the same for all </w:t>
      </w:r>
      <w:r w:rsidR="00CB2181" w:rsidRPr="00C96D0E">
        <w:rPr>
          <w:rFonts w:ascii="Arial" w:hAnsi="Arial" w:cs="Arial"/>
        </w:rPr>
        <w:t xml:space="preserve">calls produced by the same individual, but which vary </w:t>
      </w:r>
      <w:r w:rsidR="00264939">
        <w:rPr>
          <w:rFonts w:ascii="Arial" w:hAnsi="Arial" w:cs="Arial"/>
        </w:rPr>
        <w:t>between</w:t>
      </w:r>
      <w:r w:rsidR="00CB2181" w:rsidRPr="00C96D0E">
        <w:rPr>
          <w:rFonts w:ascii="Arial" w:hAnsi="Arial" w:cs="Arial"/>
        </w:rPr>
        <w:t xml:space="preserve"> individuals within a group</w:t>
      </w:r>
      <w:r w:rsidR="00666C18" w:rsidRPr="00C96D0E">
        <w:rPr>
          <w:rFonts w:ascii="Arial" w:hAnsi="Arial" w:cs="Arial"/>
        </w:rPr>
        <w:t xml:space="preserve">, and which are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commentRangeEnd w:id="65"/>
      <w:r w:rsidR="004E7789">
        <w:rPr>
          <w:rStyle w:val="CommentReference"/>
        </w:rPr>
        <w:commentReference w:id="65"/>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w:t>
      </w:r>
      <w:proofErr w:type="gramStart"/>
      <w:r w:rsidR="00712389" w:rsidRPr="00C96D0E">
        <w:rPr>
          <w:rFonts w:ascii="Arial" w:hAnsi="Arial" w:cs="Arial"/>
        </w:rPr>
        <w:t>Parsons</w:t>
      </w:r>
      <w:proofErr w:type="gramEnd"/>
      <w:r w:rsidR="00712389" w:rsidRPr="00C96D0E">
        <w:rPr>
          <w:rFonts w:ascii="Arial" w:hAnsi="Arial" w:cs="Arial"/>
        </w:rPr>
        <w:t xml:space="preserve"> code to map unique characters across strings onto directional changes</w:t>
      </w:r>
      <w:r w:rsidR="000D1583" w:rsidRPr="00C96D0E">
        <w:rPr>
          <w:rFonts w:ascii="Arial" w:hAnsi="Arial" w:cs="Arial"/>
        </w:rPr>
        <w:t xml:space="preserve"> in frequency</w:t>
      </w:r>
      <w:r w:rsidR="00562058">
        <w:rPr>
          <w:rFonts w:ascii="Arial" w:hAnsi="Arial" w:cs="Arial"/>
        </w:rPr>
        <w:t xml:space="preserve">. </w:t>
      </w:r>
      <w:r w:rsidR="0053217F">
        <w:rPr>
          <w:rFonts w:ascii="Arial" w:hAnsi="Arial" w:cs="Arial"/>
        </w:rPr>
        <w:t>O</w:t>
      </w:r>
      <w:r w:rsidR="00562058" w:rsidRPr="00C96D0E">
        <w:rPr>
          <w:rFonts w:ascii="Arial" w:hAnsi="Arial" w:cs="Arial"/>
        </w:rPr>
        <w:t>ur pipelin</w:t>
      </w:r>
      <w:r w:rsidR="0053217F">
        <w:rPr>
          <w:rFonts w:ascii="Arial" w:hAnsi="Arial" w:cs="Arial"/>
        </w:rPr>
        <w:t>e</w:t>
      </w:r>
      <w:r w:rsidR="00562058" w:rsidRPr="00C96D0E">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 character symbols 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 series</w:t>
      </w:r>
      <w:r w:rsidR="00BA0F60" w:rsidRPr="00C96D0E">
        <w:rPr>
          <w:rFonts w:ascii="Arial" w:hAnsi="Arial" w:cs="Arial"/>
        </w:rPr>
        <w:t xml:space="preserve"> to the </w:t>
      </w:r>
      <w:proofErr w:type="spellStart"/>
      <w:r w:rsidR="00BA0F60" w:rsidRPr="00C96D0E">
        <w:rPr>
          <w:rFonts w:ascii="Arial" w:hAnsi="Arial" w:cs="Arial"/>
        </w:rPr>
        <w:t>soundgen</w:t>
      </w:r>
      <w:proofErr w:type="spellEnd"/>
      <w:r w:rsidR="00BA0F60" w:rsidRPr="00C96D0E">
        <w:rPr>
          <w:rFonts w:ascii="Arial" w:hAnsi="Arial" w:cs="Arial"/>
        </w:rPr>
        <w:t xml:space="preserve"> package </w:t>
      </w:r>
      <w:r w:rsidR="009E211A">
        <w:rPr>
          <w:rFonts w:ascii="Arial" w:hAnsi="Arial" w:cs="Arial"/>
        </w:rPr>
        <w:fldChar w:fldCharType="begin"/>
      </w:r>
      <w:r w:rsidR="007B1E16">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w:t>
      </w:r>
      <w:proofErr w:type="gramStart"/>
      <w:r w:rsidR="009D550F">
        <w:rPr>
          <w:rFonts w:ascii="Arial" w:hAnsi="Arial" w:cs="Arial"/>
        </w:rPr>
        <w:t>the flexibility</w:t>
      </w:r>
      <w:proofErr w:type="gramEnd"/>
      <w:r w:rsidR="009D550F">
        <w:rPr>
          <w:rFonts w:ascii="Arial" w:hAnsi="Arial" w:cs="Arial"/>
        </w:rPr>
        <w:t xml:space="preserve"> to vary </w:t>
      </w:r>
      <w:r w:rsidR="0063515B">
        <w:rPr>
          <w:rFonts w:ascii="Arial" w:hAnsi="Arial" w:cs="Arial"/>
        </w:rPr>
        <w:t xml:space="preserve">the positions of </w:t>
      </w:r>
      <w:r w:rsidR="009D550F">
        <w:rPr>
          <w:rFonts w:ascii="Arial" w:hAnsi="Arial" w:cs="Arial"/>
        </w:rPr>
        <w:t xml:space="preserve">group and individual information, as well as random </w:t>
      </w:r>
      <w:r w:rsidR="00CB372F">
        <w:rPr>
          <w:rFonts w:ascii="Arial" w:hAnsi="Arial" w:cs="Arial"/>
        </w:rPr>
        <w:t>variation,</w:t>
      </w:r>
      <w:r w:rsidR="009D550F">
        <w:rPr>
          <w:rFonts w:ascii="Arial" w:hAnsi="Arial" w:cs="Arial"/>
        </w:rPr>
        <w:t xml:space="preserve"> in the overall string</w:t>
      </w:r>
      <w:r w:rsidR="00CB372F">
        <w:rPr>
          <w:rFonts w:ascii="Arial" w:hAnsi="Arial" w:cs="Arial"/>
        </w:rPr>
        <w:t xml:space="preserve">. Further, the second version will be able to </w:t>
      </w:r>
      <w:r w:rsidR="009D550F">
        <w:rPr>
          <w:rFonts w:ascii="Arial" w:hAnsi="Arial" w:cs="Arial"/>
        </w:rPr>
        <w:t>extend the number of unique symbols</w:t>
      </w:r>
      <w:r w:rsidR="0063515B">
        <w:rPr>
          <w:rFonts w:ascii="Arial" w:hAnsi="Arial" w:cs="Arial"/>
        </w:rPr>
        <w:t>, or the complexity of Parsons base encoding and the resulting frequency modulation patterns</w:t>
      </w:r>
      <w:r w:rsidR="009D550F">
        <w:rPr>
          <w:rFonts w:ascii="Arial" w:hAnsi="Arial" w:cs="Arial"/>
        </w:rPr>
        <w:t xml:space="preserve">. </w:t>
      </w:r>
    </w:p>
    <w:p w14:paraId="3353819B" w14:textId="1884B4FF" w:rsidR="00B1694A" w:rsidRDefault="00CA491B" w:rsidP="00B1694A">
      <w:pPr>
        <w:spacing w:line="480" w:lineRule="auto"/>
        <w:ind w:firstLine="720"/>
        <w:rPr>
          <w:rFonts w:ascii="Arial" w:hAnsi="Arial" w:cs="Arial"/>
        </w:rPr>
      </w:pPr>
      <w:r>
        <w:rPr>
          <w:rFonts w:ascii="Arial" w:hAnsi="Arial" w:cs="Arial"/>
        </w:rPr>
        <w:t>Through this</w:t>
      </w:r>
      <w:r w:rsidR="00C30DDB" w:rsidRPr="00C96D0E">
        <w:rPr>
          <w:rFonts w:ascii="Arial" w:hAnsi="Arial" w:cs="Arial"/>
        </w:rPr>
        <w:t xml:space="preserve"> pipeline </w:t>
      </w:r>
      <w:r>
        <w:rPr>
          <w:rFonts w:ascii="Arial" w:hAnsi="Arial" w:cs="Arial"/>
        </w:rPr>
        <w:t>we present</w:t>
      </w:r>
      <w:r w:rsidRPr="00C96D0E">
        <w:rPr>
          <w:rFonts w:ascii="Arial" w:hAnsi="Arial" w:cs="Arial"/>
        </w:rPr>
        <w:t xml:space="preserve">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Pr>
          <w:rFonts w:ascii="Arial" w:hAnsi="Arial" w:cs="Arial"/>
        </w:rPr>
        <w:t>and</w:t>
      </w:r>
      <w:r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 xml:space="preserve">leveraged to disseminate new computational bioacoustics pipelines </w:t>
      </w:r>
      <w:r w:rsidR="00CB372F">
        <w:rPr>
          <w:rFonts w:ascii="Arial" w:hAnsi="Arial" w:cs="Arial"/>
        </w:rPr>
        <w:fldChar w:fldCharType="begin"/>
      </w:r>
      <w:r w:rsidR="00CB372F">
        <w:rPr>
          <w:rFonts w:ascii="Arial" w:hAnsi="Arial" w:cs="Arial"/>
        </w:rPr>
        <w:instrText xml:space="preserve"> ADDIN ZOTERO_ITEM CSL_CITATION {"citationID":"93ADnzOp","properties":{"formattedCitation":"(25)","plainCitation":"(25)","noteIndex":0},"citationItems":[{"id":558,"uris":["http://zotero.org/groups/5786507/items/ZECAX5J9"],"itemData":{"id":558,"type":"article-journal","abstract":"Assessing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CB372F" w:rsidRPr="00CB372F">
        <w:rPr>
          <w:rFonts w:ascii="Arial" w:hAnsi="Arial" w:cs="Arial"/>
        </w:rPr>
        <w:t>(25)</w:t>
      </w:r>
      <w:r w:rsidR="00CB372F">
        <w:rPr>
          <w:rFonts w:ascii="Arial" w:hAnsi="Arial" w:cs="Arial"/>
        </w:rPr>
        <w:fldChar w:fldCharType="end"/>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 xml:space="preserve">to validate biological inferences returned </w:t>
      </w:r>
      <w:r w:rsidR="009E13F0" w:rsidRPr="00C96D0E">
        <w:rPr>
          <w:rFonts w:ascii="Arial" w:hAnsi="Arial" w:cs="Arial"/>
        </w:rPr>
        <w:lastRenderedPageBreak/>
        <w:t>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CB372F">
        <w:rPr>
          <w:rFonts w:ascii="Arial" w:hAnsi="Arial" w:cs="Arial"/>
        </w:rPr>
        <w:instrText xml:space="preserve"> ADDIN ZOTERO_ITEM CSL_CITATION {"citationID":"hl2pTnSp","properties":{"formattedCitation":"(26)","plainCitation":"(26)","noteIndex":0},"citationItems":[{"id":544,"uris":["http://zotero.org/groups/5786507/items/WJJ2WCSZ"],"itemData":{"id":544,"type":"article-journal","abstract":"Many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CB372F" w:rsidRPr="00CB372F">
        <w:rPr>
          <w:rFonts w:ascii="Arial" w:hAnsi="Arial" w:cs="Arial"/>
        </w:rPr>
        <w:t>(26)</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CB372F">
        <w:rPr>
          <w:rFonts w:ascii="Arial" w:hAnsi="Arial" w:cs="Arial"/>
        </w:rPr>
        <w:instrText xml:space="preserve"> ADDIN ZOTERO_ITEM CSL_CITATION {"citationID":"dqL4UsV2","properties":{"formattedCitation":"(25,27)","plainCitation":"(25,27)","noteIndex":0},"citationItems":[{"id":558,"uris":["http://zotero.org/groups/5786507/items/ZECAX5J9"],"itemData":{"id":558,"type":"article-journal","abstract":"Assessing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CB372F" w:rsidRPr="00CB372F">
        <w:rPr>
          <w:rFonts w:ascii="Arial" w:hAnsi="Arial" w:cs="Arial"/>
        </w:rPr>
        <w:t>(25,27)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283F35">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w:t>
      </w:r>
      <w:r w:rsidR="00CB372F">
        <w:rPr>
          <w:rFonts w:ascii="Arial" w:hAnsi="Arial" w:cs="Arial"/>
        </w:rPr>
        <w:fldChar w:fldCharType="begin"/>
      </w:r>
      <w:r w:rsidR="007B1E16">
        <w:rPr>
          <w:rFonts w:ascii="Arial" w:hAnsi="Arial" w:cs="Arial"/>
        </w:rPr>
        <w:instrText xml:space="preserve"> ADDIN ZOTERO_ITEM CSL_CITATION {"citationID":"rSqvLgcu","properties":{"formattedCitation":"(30)","plainCitation":"(30)","noteIndex":0},"citationItems":[{"id":861,"uris":["http://zotero.org/groups/5786507/items/6CU223UP"],"itemData":{"id":861,"type":"article-journal","abstract":"When producing intimidating aggressive vocalizations, humans and other animals often extend their vocal tracts to lower their voice resonance frequencies (formants) and thus sound big. Is acoustic size exaggeration more effective when the vocal tract is extended before, or during, the vocalization, and how do listeners interpret within-call changes in apparent vocal tract length? We compared perceptual effects of static and dynamic formant scaling in aggressive human speech and nonverbal vocalizations. Acoustic manipulations corresponded to elongating or shortening the vocal tract either around (Experiment 1) or from (Experiment 2) its resting position. Gradual formant scaling that preserved average frequencies conveyed the impression of smaller size and greater aggression, regardless of the direction of change. Vocal tract shortening from the original length conveyed smaller size and less aggression, whereas vocal tract elongation conveyed larger size and more aggression, and these effects were stronger for static than for dynamic scaling. Listeners familiarized with the speaker's natural voice were less often ‘fooled’ by formant manipulations when judging speaker size, but paid more attention to formants when judging aggressive intent. Thus, within-call vocal tract scaling conveys emotion, but a better way to sound large and intimidating is to keep the vocal tract consistently extended.","container-title":"Royal Society Open Science","DOI":"10.1098/rsos.211496","ISSN":"2054-5703","issue":"1","journalAbbreviation":"R. Soc. open sci.","language":"en","page":"211496","source":"DOI.org (Crossref)","title":"Static and dynamic formant scaling conveys body size and aggression","volume":"9","author":[{"family":"Anikin","given":"Andrey"},{"family":"Pisanski","given":"Katarzyna"},{"family":"Reby","given":"David"}],"issued":{"date-parts":[["2022"]]}}}],"schema":"https://github.com/citation-style-language/schema/raw/master/csl-citation.json"} </w:instrText>
      </w:r>
      <w:r w:rsidR="00CB372F">
        <w:rPr>
          <w:rFonts w:ascii="Arial" w:hAnsi="Arial" w:cs="Arial"/>
        </w:rPr>
        <w:fldChar w:fldCharType="separate"/>
      </w:r>
      <w:r w:rsidR="00CB372F" w:rsidRPr="00CB372F">
        <w:rPr>
          <w:rFonts w:ascii="Arial" w:hAnsi="Arial" w:cs="Arial"/>
        </w:rPr>
        <w:t>(30)</w:t>
      </w:r>
      <w:r w:rsidR="00CB372F">
        <w:rPr>
          <w:rFonts w:ascii="Arial" w:hAnsi="Arial" w:cs="Arial"/>
        </w:rPr>
        <w:fldChar w:fldCharType="end"/>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xml:space="preserve">, one acoustic feature widely considered to be modified by vertebrates that are capable of vocal production learning </w:t>
      </w:r>
      <w:r w:rsidR="00CB372F">
        <w:rPr>
          <w:rFonts w:ascii="Arial" w:hAnsi="Arial" w:cs="Arial"/>
        </w:rPr>
        <w:fldChar w:fldCharType="begin"/>
      </w:r>
      <w:r w:rsidR="004F70F7">
        <w:rPr>
          <w:rFonts w:ascii="Arial" w:hAnsi="Arial" w:cs="Arial"/>
        </w:rPr>
        <w:instrText xml:space="preserve"> ADDIN ZOTERO_ITEM CSL_CITATION {"citationID":"Hq9yOBJs","properties":{"formattedCitation":"(22)","plainCitation":"(22)","noteIndex":0},"citationItems":[{"id":512,"uris":["http://zotero.org/groups/5786507/items/U3SX9JPF"],"itemData":{"id":512,"type":"article-journal","abstract":"While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CB372F">
        <w:rPr>
          <w:rFonts w:ascii="Arial" w:hAnsi="Arial" w:cs="Arial"/>
        </w:rPr>
        <w:fldChar w:fldCharType="separate"/>
      </w:r>
      <w:r w:rsidR="00CB372F" w:rsidRPr="00CB372F">
        <w:rPr>
          <w:rFonts w:ascii="Arial" w:hAnsi="Arial" w:cs="Arial"/>
        </w:rPr>
        <w:t>(22)</w:t>
      </w:r>
      <w:r w:rsidR="00CB372F">
        <w:rPr>
          <w:rFonts w:ascii="Arial" w:hAnsi="Arial" w:cs="Arial"/>
        </w:rPr>
        <w:fldChar w:fldCharType="end"/>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 xml:space="preserve">information </w:t>
      </w:r>
      <w:r w:rsidR="000B4669">
        <w:rPr>
          <w:rFonts w:ascii="Arial" w:hAnsi="Arial" w:cs="Arial"/>
        </w:rPr>
        <w:t xml:space="preserve">in vocal signals </w:t>
      </w:r>
      <w:r w:rsidR="00B1694A">
        <w:rPr>
          <w:rFonts w:ascii="Arial" w:hAnsi="Arial" w:cs="Arial"/>
        </w:rPr>
        <w:t>that receivers</w:t>
      </w:r>
      <w:r w:rsidR="000B4669">
        <w:rPr>
          <w:rFonts w:ascii="Arial" w:hAnsi="Arial" w:cs="Arial"/>
        </w:rPr>
        <w:t xml:space="preserve"> use for social recognition</w:t>
      </w:r>
      <w:r w:rsidR="00B1694A">
        <w:rPr>
          <w:rFonts w:ascii="Arial" w:hAnsi="Arial" w:cs="Arial"/>
        </w:rPr>
        <w:t xml:space="preserve"> </w:t>
      </w:r>
      <w:r w:rsidR="00CB372F">
        <w:rPr>
          <w:rFonts w:ascii="Arial" w:hAnsi="Arial" w:cs="Arial"/>
        </w:rPr>
        <w:fldChar w:fldCharType="begin"/>
      </w:r>
      <w:r w:rsidR="00CB372F">
        <w:rPr>
          <w:rFonts w:ascii="Arial" w:hAnsi="Arial" w:cs="Arial"/>
        </w:rPr>
        <w:instrText xml:space="preserve"> ADDIN ZOTERO_ITEM CSL_CITATION {"citationID":"sR3oWywl","properties":{"formattedCitation":"(31,32)","plainCitation":"(31,32)","noteIndex":0},"citationItems":[{"id":860,"uris":["http://zotero.org/groups/5786507/items/XU4ELXEP"],"itemData":{"id":860,"type":"article-journal","abstract":"In all species of penguins studied to date, the display call, or parental call, has been demonstrated experimentally to facilitate identification between mates and between chicks and parents. We investigated parent-chick recognition in two nesting species, the Adélie penguin, Pygoscelis adeliae, and the gentoo penguin, P. papua. Through playback experiments, we tested the capacity of chicks to recognize the parental call at varying levels of background noise. By using modified calls, we found that chicks of neither species used temporal characteristics of the parental call (variations in frequency or amplitude with time) for individual recognition, but that both species used a simpler parameter, the pitch of the call. This finding contrasts with the more sophisticated use of acoustic cues by chicks of two non-nesting species, identified in earlier work. These differences in auditory processing of parental calls may have evolved because of different ecological constraints, particularly whether recognition of a nest site supports mutual identification of parent and offspring. © 2002 The Association for the Study of Animal Behaviour. Published by Elsevier Science Ltd. All rights reserved.","container-title":"Animal Behaviour","DOI":"10.1006/anbe.2002.4002","ISSN":"00033472","issue":"5","page":"747-757","title":"Acoustic systems are adapted to breeding ecologies: Individual recognition in nesting penguins","volume":"64","author":[{"family":"Jouventin","given":"P."},{"family":"Aubin","given":"T."}],"issued":{"date-parts":[["2002"]]}}},{"id":859,"uris":["http://zotero.org/groups/5786507/items/MKQYPEAG"],"itemData":{"id":859,"type":"article-journal","abstract":"In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CB372F" w:rsidRPr="00CB372F">
        <w:rPr>
          <w:rFonts w:ascii="Arial" w:hAnsi="Arial" w:cs="Arial"/>
        </w:rPr>
        <w:t>(31,32)</w:t>
      </w:r>
      <w:r w:rsidR="00CB372F">
        <w:rPr>
          <w:rFonts w:ascii="Arial" w:hAnsi="Arial" w:cs="Arial"/>
        </w:rPr>
        <w:fldChar w:fldCharType="end"/>
      </w:r>
      <w:r w:rsidR="00B1694A">
        <w:rPr>
          <w:rFonts w:ascii="Arial" w:hAnsi="Arial" w:cs="Arial"/>
        </w:rPr>
        <w:t>.</w:t>
      </w:r>
    </w:p>
    <w:p w14:paraId="55ED7592" w14:textId="5A7283E5" w:rsidR="006E2D96" w:rsidRPr="00E449E0" w:rsidRDefault="006437E7" w:rsidP="00CB372F">
      <w:pPr>
        <w:spacing w:line="480" w:lineRule="auto"/>
        <w:rPr>
          <w:rFonts w:ascii="Arial" w:hAnsi="Arial" w:cs="Arial"/>
        </w:rPr>
      </w:pPr>
      <w:r>
        <w:rPr>
          <w:rFonts w:ascii="Arial" w:hAnsi="Arial" w:cs="Arial"/>
        </w:rPr>
        <w:tab/>
      </w:r>
      <w:r w:rsidR="00CB372F" w:rsidRPr="00E449E0">
        <w:rPr>
          <w:rFonts w:ascii="Arial" w:hAnsi="Arial" w:cs="Arial"/>
        </w:rPr>
        <w:t xml:space="preserve">Applications of information theory to animal communication systems have shown that in social environments that have more individuals or groups (i.e., more classes of </w:t>
      </w:r>
      <w:r w:rsidR="00CB372F" w:rsidRPr="00E449E0">
        <w:rPr>
          <w:rFonts w:ascii="Arial" w:hAnsi="Arial" w:cs="Arial"/>
        </w:rPr>
        <w:lastRenderedPageBreak/>
        <w:t xml:space="preserve">each social level) signal distinctiveness is harder to maintain, since the number of unique possible signals is bounded </w:t>
      </w:r>
      <w:r w:rsidR="00CB372F">
        <w:rPr>
          <w:rFonts w:ascii="Arial" w:hAnsi="Arial" w:cs="Arial"/>
        </w:rPr>
        <w:fldChar w:fldCharType="begin"/>
      </w:r>
      <w:r w:rsidR="00D01871">
        <w:rPr>
          <w:rFonts w:ascii="Arial" w:hAnsi="Arial" w:cs="Arial"/>
        </w:rPr>
        <w:instrText xml:space="preserve"> ADDIN ZOTERO_ITEM CSL_CITATION {"citationID":"ZPfKZ5fz","properties":{"formattedCitation":"(33\\uc0\\u8211{}35)","plainCitation":"(33–35)","noteIndex":0},"citationItems":[{"id":582,"uris":["http://zotero.org/groups/5786507/items/NRMZ8YYS"],"itemData":{"id":582,"type":"article-journal","abstract":"This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D."}],"issued":{"date-parts":[["1989"]]}}},{"id":856,"uris":["http://zotero.org/groups/5786507/items/7YTY2BJN"],"itemData":{"id":856,"type":"article-journal","abstract":"BACKGROUND: Bat pups produce individually distinct isolation calls to facilitate maternal recognition. Increasing evidence suggests that, in group-living bat species, adults often use similar calls to maintain contact. We investigated if isolated adults from all three species of the highly cooperative vampire bats (Phyllostomidae: Desmodontinae) would produce vocally distinct contact calls when physically isolated. METHODS/PRINCIPAL FINDINGS: We assessed variation in contact calls recorded from isolated captive and wild-caught adult common vampire bats (Desmodus rotundus), white-winged vampire bats (Diaemus youngi) and hairy-legged vampire bats (Diphylla ecaudata). We compared species-typical contact call structure, and used information theory and permuted discriminate function analyses to examine call structure variation, and to determine if the individuality of contact calls is encoded by different call features across species and populations. We found that isolated adult vampire bats produce contact calls that vary by species, population, colony, and individual. However, much variation occurred within a single context and individual. We estimated signature information for captive Diaemus (same colony), captive Desmodus (same colony), and wild Desmodus (different colonies) at 3.21, 3.26, and 3.88 bits, respectively. Contact calls from a captive colony of Desmodus were less individually distinct than calls from wild-caught Desmodus from different colonies. Both the degree of individuality and parameters encoding individuality differed between the bats from a single captive colony and the wild-caught individuals from different groups. This result is consistent with, but not sufficient evidence of, vocal convergence in groups. CONCLUSION: Our results show that adult vampire bats of all three species produce highly variable contact calls when isolated. Contact calls contain sufficient information for vocal discrimination, but also possess more intra-individual variation than is required for the sole purpose of identifying individuals.","container-title":"PLoS ONE","DOI":"10.1371/journal.pone.0038791","ISSN":"19326203","issue":"6","title":"Adult vampire bats produce contact calls when isolated: Acoustic variation by species, population, colony, and individual","volume":"7","author":[{"family":"Carter","given":"Gerald G."},{"family":"Logsdon","given":"Ryane"},{"family":"Arnold","given":"Bryan D."},{"family":"Menchaca","given":"Angelica"},{"family":"Medellin","given":"Rodrigo A."}],"issued":{"date-parts":[["2012"]]}}},{"id":855,"uris":["http://zotero.org/groups/5786507/items/TAH7L296"],"itemData":{"id":855,"type":"chapter","container-title":"Animal social complexity: Intelligence, culture and individualized societies","page":"322-341","publisher":"Harvard University Press","title":"Social and vocal complexity in bats","author":[{"family":"Wilkinson","given":"G.S."}],"editor":[{"family":"Waal","given":"F.B.M","non-dropping-particle":"de"},{"family":"Tyack","given":"P.L."}],"issued":{"date-parts":[["2003"]]}}}],"schema":"https://github.com/citation-style-language/schema/raw/master/csl-citation.json"} </w:instrText>
      </w:r>
      <w:r w:rsidR="00CB372F">
        <w:rPr>
          <w:rFonts w:ascii="Arial" w:hAnsi="Arial" w:cs="Arial"/>
        </w:rPr>
        <w:fldChar w:fldCharType="separate"/>
      </w:r>
      <w:r w:rsidR="00CB372F" w:rsidRPr="00CB372F">
        <w:rPr>
          <w:rFonts w:ascii="Arial" w:hAnsi="Arial" w:cs="Arial"/>
          <w:kern w:val="0"/>
        </w:rPr>
        <w:t>(33–35)</w:t>
      </w:r>
      <w:r w:rsidR="00CB372F">
        <w:rPr>
          <w:rFonts w:ascii="Arial" w:hAnsi="Arial" w:cs="Arial"/>
        </w:rPr>
        <w:fldChar w:fldCharType="end"/>
      </w:r>
      <w:r w:rsidR="00CB372F" w:rsidRPr="00E449E0">
        <w:rPr>
          <w:rFonts w:ascii="Arial" w:hAnsi="Arial" w:cs="Arial"/>
        </w:rPr>
        <w:t>.</w:t>
      </w:r>
      <w:commentRangeStart w:id="66"/>
      <w:commentRangeEnd w:id="66"/>
      <w:r w:rsidR="00CB372F">
        <w:rPr>
          <w:rStyle w:val="CommentReference"/>
        </w:rPr>
        <w:commentReference w:id="66"/>
      </w:r>
      <w:r w:rsidR="00CB372F">
        <w:rPr>
          <w:rFonts w:ascii="Arial" w:hAnsi="Arial" w:cs="Arial"/>
        </w:rPr>
        <w:t xml:space="preserve"> </w:t>
      </w:r>
      <w:r w:rsidR="002D0093" w:rsidRPr="00E449E0">
        <w:rPr>
          <w:rFonts w:ascii="Arial" w:hAnsi="Arial" w:cs="Arial"/>
        </w:rPr>
        <w:t xml:space="preserve">Our simulation experiments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w:t>
      </w:r>
      <w:r w:rsidR="00CB372F">
        <w:rPr>
          <w:rFonts w:ascii="Arial" w:hAnsi="Arial" w:cs="Arial"/>
        </w:rPr>
        <w:t>levels</w:t>
      </w:r>
      <w:r w:rsidR="00476CD2"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 xml:space="preserve">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commentRangeStart w:id="67"/>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CB372F">
        <w:rPr>
          <w:rFonts w:ascii="Arial" w:hAnsi="Arial" w:cs="Arial"/>
        </w:rPr>
        <w:t>. This i</w:t>
      </w:r>
      <w:r w:rsidR="001F08D6">
        <w:rPr>
          <w:rFonts w:ascii="Arial" w:hAnsi="Arial" w:cs="Arial"/>
        </w:rPr>
        <w:t>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w:t>
      </w:r>
      <w:r w:rsidR="00DE769D">
        <w:rPr>
          <w:rFonts w:ascii="Arial" w:hAnsi="Arial" w:cs="Arial"/>
        </w:rPr>
        <w:t>Figs</w:t>
      </w:r>
      <w:r w:rsidR="00DE769D" w:rsidRPr="00E449E0">
        <w:rPr>
          <w:rFonts w:ascii="Arial" w:hAnsi="Arial" w:cs="Arial"/>
        </w:rPr>
        <w:t xml:space="preserve"> </w:t>
      </w:r>
      <w:r w:rsidR="00696463" w:rsidRPr="00E449E0">
        <w:rPr>
          <w:rFonts w:ascii="Arial" w:hAnsi="Arial" w:cs="Arial"/>
        </w:rPr>
        <w:t>S1 and S2)</w:t>
      </w:r>
      <w:r w:rsidR="00A35649" w:rsidRPr="00E449E0">
        <w:rPr>
          <w:rFonts w:ascii="Arial" w:hAnsi="Arial" w:cs="Arial"/>
        </w:rPr>
        <w:t>.</w:t>
      </w:r>
      <w:r w:rsidR="0066228F" w:rsidRPr="0066228F">
        <w:rPr>
          <w:rFonts w:ascii="Arial" w:hAnsi="Arial" w:cs="Arial"/>
        </w:rPr>
        <w:t xml:space="preserve"> </w:t>
      </w:r>
      <w:commentRangeEnd w:id="67"/>
      <w:r w:rsidR="0097177F">
        <w:rPr>
          <w:rStyle w:val="CommentReference"/>
        </w:rPr>
        <w:commentReference w:id="67"/>
      </w:r>
      <w:r w:rsidR="00F66A5C">
        <w:rPr>
          <w:rFonts w:ascii="Arial" w:hAnsi="Arial" w:cs="Arial"/>
        </w:rPr>
        <w:t>Such</w:t>
      </w:r>
      <w:commentRangeStart w:id="68"/>
      <w:r w:rsidR="0066228F" w:rsidRPr="0066228F">
        <w:rPr>
          <w:rFonts w:ascii="Arial" w:hAnsi="Arial" w:cs="Arial"/>
        </w:rPr>
        <w:t xml:space="preserve"> stochasticity in the uniqueness of identity information simulates sampling animals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w:t>
      </w:r>
      <w:r w:rsidR="0066228F" w:rsidRPr="0066228F">
        <w:rPr>
          <w:rFonts w:ascii="Arial" w:hAnsi="Arial" w:cs="Arial"/>
        </w:rPr>
        <w:lastRenderedPageBreak/>
        <w:t xml:space="preserve">encoded across more than one social level, but also which </w:t>
      </w:r>
      <w:r w:rsidR="003E125B">
        <w:rPr>
          <w:rFonts w:ascii="Arial" w:hAnsi="Arial" w:cs="Arial"/>
        </w:rPr>
        <w:t xml:space="preserve">individuals or groups </w:t>
      </w:r>
      <w:r w:rsidR="0066228F" w:rsidRPr="0066228F">
        <w:rPr>
          <w:rFonts w:ascii="Arial" w:hAnsi="Arial" w:cs="Arial"/>
        </w:rPr>
        <w:t xml:space="preserve">interact </w:t>
      </w:r>
      <w:r w:rsidR="003E125B">
        <w:rPr>
          <w:rFonts w:ascii="Arial" w:hAnsi="Arial" w:cs="Arial"/>
        </w:rPr>
        <w:t xml:space="preserve">directly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commentRangeEnd w:id="68"/>
      <w:r w:rsidR="0066228F">
        <w:rPr>
          <w:rStyle w:val="CommentReference"/>
        </w:rPr>
        <w:commentReference w:id="68"/>
      </w:r>
    </w:p>
    <w:p w14:paraId="4E1C7B0B" w14:textId="0020DEBF"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when both 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 xml:space="preserve">at the group level when analyzing synthetic audio files, which may arise from our approach to </w:t>
      </w:r>
      <w:proofErr w:type="gramStart"/>
      <w:r w:rsidR="00E023F4" w:rsidRPr="00E449E0">
        <w:rPr>
          <w:rFonts w:ascii="Arial" w:hAnsi="Arial" w:cs="Arial"/>
        </w:rPr>
        <w:t>encode</w:t>
      </w:r>
      <w:proofErr w:type="gramEnd"/>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14C9D274"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 xml:space="preserve">use for encoding </w:t>
      </w:r>
      <w:r w:rsidR="00D917CB">
        <w:rPr>
          <w:rFonts w:ascii="Arial" w:hAnsi="Arial" w:cs="Arial"/>
        </w:rPr>
        <w:lastRenderedPageBreak/>
        <w:t>identity information</w:t>
      </w:r>
      <w:r w:rsidR="009251E8">
        <w:rPr>
          <w:rFonts w:ascii="Arial" w:hAnsi="Arial" w:cs="Arial"/>
        </w:rPr>
        <w:t xml:space="preserve"> </w:t>
      </w:r>
      <w:r w:rsidR="00064FDF">
        <w:rPr>
          <w:rFonts w:ascii="Arial" w:hAnsi="Arial" w:cs="Arial"/>
        </w:rPr>
        <w:t>that receivers used for social recognition</w:t>
      </w:r>
      <w:r w:rsidR="00D50145">
        <w:rPr>
          <w:rFonts w:ascii="Arial" w:hAnsi="Arial" w:cs="Arial"/>
        </w:rPr>
        <w:t xml:space="preserve"> </w:t>
      </w:r>
      <w:r w:rsidR="00CB372F">
        <w:rPr>
          <w:rFonts w:ascii="Arial" w:hAnsi="Arial" w:cs="Arial"/>
        </w:rPr>
        <w:fldChar w:fldCharType="begin"/>
      </w:r>
      <w:r w:rsidR="007B1E16">
        <w:rPr>
          <w:rFonts w:ascii="Arial" w:hAnsi="Arial" w:cs="Arial"/>
        </w:rPr>
        <w:instrText xml:space="preserve"> ADDIN ZOTERO_ITEM CSL_CITATION {"citationID":"AtREUUtq","properties":{"formattedCitation":"(5,32)","plainCitation":"(5,32)","noteIndex":0},"citationItems":[{"id":527,"uris":["http://zotero.org/groups/5786507/items/M5RQLYC2"],"itemData":{"id":527,"type":"article-journal","abstract":"Contact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CB372F" w:rsidRPr="00CB372F">
        <w:rPr>
          <w:rFonts w:ascii="Arial" w:hAnsi="Arial" w:cs="Arial"/>
        </w:rPr>
        <w:t>(5,32)</w:t>
      </w:r>
      <w:r w:rsidR="00CB372F">
        <w:rPr>
          <w:rFonts w:ascii="Arial" w:hAnsi="Arial" w:cs="Arial"/>
        </w:rPr>
        <w:fldChar w:fldCharType="end"/>
      </w:r>
      <w:r w:rsidR="004A3588">
        <w:rPr>
          <w:rFonts w:ascii="Arial" w:hAnsi="Arial" w:cs="Arial"/>
        </w:rPr>
        <w:t>. We also</w:t>
      </w:r>
      <w:r w:rsidR="007F7DC7">
        <w:rPr>
          <w:rFonts w:ascii="Arial" w:hAnsi="Arial" w:cs="Arial"/>
        </w:rPr>
        <w:t xml:space="preserve"> performed simulation experiments to test how well </w:t>
      </w:r>
      <w:r w:rsidR="00F0141A">
        <w:rPr>
          <w:rFonts w:ascii="Arial" w:hAnsi="Arial" w:cs="Arial"/>
        </w:rPr>
        <w:t xml:space="preserve">a </w:t>
      </w:r>
      <w:r w:rsidR="007F7DC7">
        <w:rPr>
          <w:rFonts w:ascii="Arial" w:hAnsi="Arial" w:cs="Arial"/>
        </w:rPr>
        <w:t xml:space="preserve">computational bioacoustics </w:t>
      </w:r>
      <w:r w:rsidR="00F0141A">
        <w:rPr>
          <w:rFonts w:ascii="Arial" w:hAnsi="Arial" w:cs="Arial"/>
        </w:rPr>
        <w:t xml:space="preserve">tool </w:t>
      </w:r>
      <w:r w:rsidR="007F7DC7">
        <w:rPr>
          <w:rFonts w:ascii="Arial" w:hAnsi="Arial" w:cs="Arial"/>
        </w:rPr>
        <w:t xml:space="preserve">could detect </w:t>
      </w:r>
      <w:r w:rsidR="00D86203">
        <w:rPr>
          <w:rFonts w:ascii="Arial" w:hAnsi="Arial" w:cs="Arial"/>
        </w:rPr>
        <w:t xml:space="preserve">the identity </w:t>
      </w:r>
      <w:r w:rsidR="007F7DC7">
        <w:rPr>
          <w:rFonts w:ascii="Arial" w:hAnsi="Arial" w:cs="Arial"/>
        </w:rPr>
        <w:t>information</w:t>
      </w:r>
      <w:r w:rsidR="00597EC0">
        <w:rPr>
          <w:rFonts w:ascii="Arial" w:hAnsi="Arial" w:cs="Arial"/>
        </w:rPr>
        <w:t xml:space="preserve"> that</w:t>
      </w:r>
      <w:r w:rsidR="007F7DC7">
        <w:rPr>
          <w:rFonts w:ascii="Arial" w:hAnsi="Arial" w:cs="Arial"/>
        </w:rPr>
        <w:t xml:space="preserve"> we</w:t>
      </w:r>
      <w:r w:rsidR="0057302A">
        <w:rPr>
          <w:rFonts w:ascii="Arial" w:hAnsi="Arial" w:cs="Arial"/>
        </w:rPr>
        <w:t xml:space="preserve"> had</w:t>
      </w:r>
      <w:r w:rsidR="007F7DC7">
        <w:rPr>
          <w:rFonts w:ascii="Arial" w:hAnsi="Arial" w:cs="Arial"/>
        </w:rPr>
        <w:t xml:space="preserv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w:t>
      </w:r>
      <w:proofErr w:type="spellStart"/>
      <w:r w:rsidR="0074750F">
        <w:rPr>
          <w:rFonts w:ascii="Arial" w:hAnsi="Arial" w:cs="Arial"/>
        </w:rPr>
        <w:t>paRsynth</w:t>
      </w:r>
      <w:proofErr w:type="spellEnd"/>
      <w:r w:rsidR="0074750F">
        <w:rPr>
          <w:rFonts w:ascii="Arial" w:hAnsi="Arial" w:cs="Arial"/>
        </w:rPr>
        <w:t xml:space="preserve">, </w:t>
      </w:r>
      <w:r w:rsidR="0074750F" w:rsidRPr="00CB372F">
        <w:rPr>
          <w:rFonts w:ascii="Arial" w:hAnsi="Arial" w:cs="Arial"/>
          <w:highlight w:val="yellow"/>
        </w:rPr>
        <w:t>CITE</w:t>
      </w:r>
      <w:r w:rsidR="0074750F">
        <w:rPr>
          <w:rFonts w:ascii="Arial" w:hAnsi="Arial" w:cs="Arial"/>
        </w:rPr>
        <w:t>?)</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w:t>
      </w:r>
      <w:r w:rsidR="00325DFA">
        <w:rPr>
          <w:rFonts w:ascii="Arial" w:hAnsi="Arial" w:cs="Arial"/>
        </w:rPr>
        <w:t xml:space="preserve">the field of </w:t>
      </w:r>
      <w:r w:rsidR="00107EA1">
        <w:rPr>
          <w:rFonts w:ascii="Arial" w:hAnsi="Arial" w:cs="Arial"/>
        </w:rPr>
        <w:t xml:space="preserve">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 xml:space="preserve">complex </w:t>
      </w:r>
      <w:r w:rsidR="00DA07CB">
        <w:rPr>
          <w:rFonts w:ascii="Arial" w:hAnsi="Arial" w:cs="Arial"/>
        </w:rPr>
        <w:t>soci</w:t>
      </w:r>
      <w:r w:rsidR="00A41C21">
        <w:rPr>
          <w:rFonts w:ascii="Arial" w:hAnsi="Arial" w:cs="Arial"/>
        </w:rPr>
        <w:t>al environments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69"/>
      <w:r>
        <w:rPr>
          <w:rFonts w:ascii="Arial" w:hAnsi="Arial" w:cs="Arial"/>
          <w:b/>
          <w:bCs/>
        </w:rPr>
        <w:t xml:space="preserve">Materials and </w:t>
      </w:r>
      <w:commentRangeStart w:id="70"/>
      <w:commentRangeStart w:id="71"/>
      <w:commentRangeStart w:id="72"/>
      <w:r w:rsidRPr="002F070A">
        <w:rPr>
          <w:rFonts w:ascii="Arial" w:hAnsi="Arial" w:cs="Arial"/>
          <w:b/>
          <w:bCs/>
        </w:rPr>
        <w:t>Methods</w:t>
      </w:r>
      <w:commentRangeEnd w:id="70"/>
      <w:r>
        <w:rPr>
          <w:rStyle w:val="CommentReference"/>
        </w:rPr>
        <w:commentReference w:id="70"/>
      </w:r>
      <w:commentRangeEnd w:id="71"/>
      <w:r w:rsidR="009165BF">
        <w:rPr>
          <w:rStyle w:val="CommentReference"/>
        </w:rPr>
        <w:commentReference w:id="71"/>
      </w:r>
      <w:commentRangeEnd w:id="72"/>
      <w:r w:rsidR="00CB372F">
        <w:rPr>
          <w:rStyle w:val="CommentReference"/>
        </w:rPr>
        <w:commentReference w:id="72"/>
      </w:r>
      <w:r>
        <w:rPr>
          <w:rFonts w:ascii="Arial" w:hAnsi="Arial" w:cs="Arial"/>
        </w:rPr>
        <w:t>:</w:t>
      </w:r>
      <w:commentRangeEnd w:id="69"/>
      <w:r>
        <w:rPr>
          <w:rStyle w:val="CommentReference"/>
        </w:rPr>
        <w:commentReference w:id="69"/>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586C639F"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t>
      </w:r>
      <w:r w:rsidR="00D84931">
        <w:rPr>
          <w:rFonts w:ascii="Arial" w:hAnsi="Arial" w:cs="Arial"/>
        </w:rPr>
        <w:t xml:space="preserve">in frequency </w:t>
      </w:r>
      <w:r w:rsidR="00C5047D">
        <w:rPr>
          <w:rFonts w:ascii="Arial" w:hAnsi="Arial" w:cs="Arial"/>
        </w:rPr>
        <w:t xml:space="preserve">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 xml:space="preserve">of these steps in R </w:t>
      </w:r>
      <w:r w:rsidR="00CB372F">
        <w:rPr>
          <w:rFonts w:ascii="Arial" w:hAnsi="Arial" w:cs="Arial"/>
        </w:rPr>
        <w:fldChar w:fldCharType="begin"/>
      </w:r>
      <w:r w:rsidR="00CB372F">
        <w:rPr>
          <w:rFonts w:ascii="Arial" w:hAnsi="Arial" w:cs="Arial"/>
        </w:rPr>
        <w:instrText xml:space="preserve"> ADDIN ZOTERO_ITEM CSL_CITATION {"citationID":"SD8l73EL","properties":{"formattedCitation":"(36)","plainCitation":"(36)","noteIndex":0},"citationItems":[{"id":853,"uris":["http://zotero.org/groups/5786507/items/LAXTH6AP"],"itemData":{"id":853,"type":"document","note":"Citation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CB372F">
        <w:rPr>
          <w:rFonts w:ascii="Arial" w:hAnsi="Arial" w:cs="Arial"/>
        </w:rPr>
        <w:fldChar w:fldCharType="separate"/>
      </w:r>
      <w:r w:rsidR="00CB372F" w:rsidRPr="00CB372F">
        <w:rPr>
          <w:rFonts w:ascii="Arial" w:hAnsi="Arial" w:cs="Arial"/>
        </w:rPr>
        <w:t>(36)</w:t>
      </w:r>
      <w:r w:rsidR="00CB372F">
        <w:rPr>
          <w:rFonts w:ascii="Arial" w:hAnsi="Arial" w:cs="Arial"/>
        </w:rPr>
        <w:fldChar w:fldCharType="end"/>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D84931">
        <w:rPr>
          <w:rFonts w:ascii="Arial" w:hAnsi="Arial" w:cs="Arial"/>
        </w:rPr>
        <w:t xml:space="preserve">: </w:t>
      </w:r>
      <w:hyperlink r:id="rId20"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7B1E16">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t>
      </w:r>
      <w:r w:rsidR="00C14C3E">
        <w:rPr>
          <w:rFonts w:ascii="Arial" w:hAnsi="Arial" w:cs="Arial"/>
        </w:rPr>
        <w:t>generating</w:t>
      </w:r>
      <w:r w:rsidR="00F232FB">
        <w:rPr>
          <w:rFonts w:ascii="Arial" w:hAnsi="Arial" w:cs="Arial"/>
        </w:rPr>
        <w:t xml:space="preserve">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1A2009DA"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73"/>
      <w:commentRangeStart w:id="74"/>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sidR="00FC02BF">
        <w:rPr>
          <w:rFonts w:ascii="Arial" w:hAnsi="Arial" w:cs="Arial"/>
        </w:rPr>
        <w:t xml:space="preserve">with a fixed order </w:t>
      </w:r>
      <w:r>
        <w:rPr>
          <w:rFonts w:ascii="Arial" w:hAnsi="Arial" w:cs="Arial"/>
        </w:rPr>
        <w:t>(</w:t>
      </w:r>
      <w:r w:rsidR="00DE769D">
        <w:rPr>
          <w:rFonts w:ascii="Arial" w:hAnsi="Arial" w:cs="Arial"/>
        </w:rPr>
        <w:t xml:space="preserve">Fig </w:t>
      </w:r>
      <w:r>
        <w:rPr>
          <w:rFonts w:ascii="Arial" w:hAnsi="Arial" w:cs="Arial"/>
        </w:rPr>
        <w:t xml:space="preserve">1): </w:t>
      </w:r>
      <w:commentRangeEnd w:id="73"/>
      <w:r>
        <w:rPr>
          <w:rStyle w:val="CommentReference"/>
        </w:rPr>
        <w:commentReference w:id="73"/>
      </w:r>
      <w:commentRangeEnd w:id="74"/>
      <w:r>
        <w:rPr>
          <w:rStyle w:val="CommentReference"/>
        </w:rPr>
        <w:commentReference w:id="74"/>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CB372F">
        <w:rPr>
          <w:rFonts w:ascii="Arial" w:hAnsi="Arial" w:cs="Arial"/>
        </w:rPr>
        <w:fldChar w:fldCharType="begin"/>
      </w:r>
      <w:r w:rsidR="00CB372F">
        <w:rPr>
          <w:rFonts w:ascii="Arial" w:hAnsi="Arial" w:cs="Arial"/>
        </w:rPr>
        <w:instrText xml:space="preserve"> ADDIN ZOTERO_ITEM CSL_CITATION {"citationID":"eyuWKJ0L","properties":{"formattedCitation":"(25)","plainCitation":"(25)","noteIndex":0},"citationItems":[{"id":558,"uris":["http://zotero.org/groups/5786507/items/ZECAX5J9"],"itemData":{"id":558,"type":"article-journal","abstract":"Assessing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CB372F" w:rsidRPr="00CB372F">
        <w:rPr>
          <w:rFonts w:ascii="Arial" w:hAnsi="Arial" w:cs="Arial"/>
        </w:rPr>
        <w:t>(25)</w:t>
      </w:r>
      <w:r w:rsidR="00CB372F">
        <w:rPr>
          <w:rFonts w:ascii="Arial" w:hAnsi="Arial" w:cs="Arial"/>
        </w:rPr>
        <w:fldChar w:fldCharType="end"/>
      </w:r>
      <w:r w:rsidR="00704736">
        <w:rPr>
          <w:rFonts w:ascii="Arial" w:hAnsi="Arial" w:cs="Arial"/>
        </w:rPr>
        <w:t>.</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398FD61E" w:rsidR="00493337" w:rsidRDefault="00493337" w:rsidP="00493337">
      <w:pPr>
        <w:spacing w:line="480" w:lineRule="auto"/>
        <w:rPr>
          <w:rFonts w:ascii="Arial" w:hAnsi="Arial" w:cs="Arial"/>
        </w:rPr>
      </w:pPr>
      <w:r>
        <w:rPr>
          <w:rFonts w:ascii="Arial" w:hAnsi="Arial" w:cs="Arial"/>
        </w:rPr>
        <w:lastRenderedPageBreak/>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4F70F7">
        <w:rPr>
          <w:rFonts w:ascii="Arial" w:hAnsi="Arial" w:cs="Arial"/>
        </w:rPr>
        <w:instrText xml:space="preserve"> ADDIN ZOTERO_ITEM CSL_CITATION {"citationID":"WWznp607","properties":{"formattedCitation":"(37)","plainCitation":"(37)","noteIndex":0},"citationItems":[{"id":599,"uris":["http://zotero.org/groups/5786507/items/MUGYAV6U"],"itemData":{"id":599,"type":"article-journal","abstract":"Bottlenose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Pr>
          <w:rFonts w:ascii="Arial" w:hAnsi="Arial" w:cs="Arial"/>
        </w:rPr>
        <w:fldChar w:fldCharType="separate"/>
      </w:r>
      <w:r w:rsidR="00CB372F" w:rsidRPr="00CB372F">
        <w:rPr>
          <w:rFonts w:ascii="Arial" w:hAnsi="Arial" w:cs="Arial"/>
        </w:rPr>
        <w:t>(37)</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 xml:space="preserve">e used 1-Parsons encoding, which </w:t>
      </w:r>
      <w:r w:rsidR="000A290A">
        <w:rPr>
          <w:rFonts w:ascii="Arial" w:hAnsi="Arial" w:cs="Arial"/>
        </w:rPr>
        <w:t xml:space="preserve">represents 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his process is repeated at regularly spaced intervals along the duration of</w:t>
      </w:r>
      <w:r>
        <w:rPr>
          <w:rFonts w:ascii="Arial" w:hAnsi="Arial" w:cs="Arial"/>
        </w:rPr>
        <w:t xml:space="preserve"> the original signal. Parsons code is often used in the study of music </w:t>
      </w:r>
      <w:r>
        <w:rPr>
          <w:rFonts w:ascii="Arial" w:hAnsi="Arial" w:cs="Arial"/>
        </w:rPr>
        <w:fldChar w:fldCharType="begin"/>
      </w:r>
      <w:r w:rsidR="00395505">
        <w:rPr>
          <w:rFonts w:ascii="Arial" w:hAnsi="Arial" w:cs="Arial"/>
        </w:rPr>
        <w:instrText xml:space="preserve"> ADDIN ZOTERO_ITEM CSL_CITATION {"citationID":"8E9FupMd","properties":{"formattedCitation":"(38)","plainCitation":"(38)","noteIndex":0},"citationItems":[{"id":601,"uris":["http://zotero.org/groups/5786507/items/IJTC2XE2"],"itemData":{"id":601,"type":"chapter","container-title":"Annual Review of Information Science and Technology","edition":"37","event-place":"Medford, NJ","page":"295-340","publisher":"Blaise Cronin","publisher-place":"Medford, NJ","title":"Music information retrieval (Chapter 7)","URL":"http://music-ir.org/downie_mir_arist37.pdf","author":[{"family":"Downie","given":"J.S."}],"issued":{"date-parts":[["2003"]]}}}],"schema":"https://github.com/citation-style-language/schema/raw/master/csl-citation.json"} </w:instrText>
      </w:r>
      <w:r>
        <w:rPr>
          <w:rFonts w:ascii="Arial" w:hAnsi="Arial" w:cs="Arial"/>
        </w:rPr>
        <w:fldChar w:fldCharType="separate"/>
      </w:r>
      <w:r w:rsidR="00CB372F" w:rsidRPr="00CB372F">
        <w:rPr>
          <w:rFonts w:ascii="Arial" w:hAnsi="Arial" w:cs="Arial"/>
        </w:rPr>
        <w:t>(38)</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including more complex Parsons encoding beyond 1-Parsons</w:t>
      </w:r>
      <w:r w:rsidR="001056F7" w:rsidDel="001056F7">
        <w:rPr>
          <w:rFonts w:ascii="Arial" w:hAnsi="Arial" w:cs="Arial"/>
        </w:rPr>
        <w:t xml:space="preserve"> </w:t>
      </w:r>
      <w:r>
        <w:rPr>
          <w:rFonts w:ascii="Arial" w:hAnsi="Arial" w:cs="Arial"/>
        </w:rPr>
        <w:fldChar w:fldCharType="begin"/>
      </w:r>
      <w:r w:rsidR="004F70F7">
        <w:rPr>
          <w:rFonts w:ascii="Arial" w:hAnsi="Arial" w:cs="Arial"/>
        </w:rPr>
        <w:instrText xml:space="preserve"> ADDIN ZOTERO_ITEM CSL_CITATION {"citationID":"r3ZuczO0","properties":{"formattedCitation":"(37)","plainCitation":"(37)","noteIndex":0},"citationItems":[{"id":599,"uris":["http://zotero.org/groups/5786507/items/MUGYAV6U"],"itemData":{"id":599,"type":"article-journal","abstract":"Bottlenose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Pr>
          <w:rFonts w:ascii="Arial" w:hAnsi="Arial" w:cs="Arial"/>
        </w:rPr>
        <w:fldChar w:fldCharType="separate"/>
      </w:r>
      <w:r w:rsidR="00CB372F" w:rsidRPr="00CB372F">
        <w:rPr>
          <w:rFonts w:ascii="Arial" w:hAnsi="Arial" w:cs="Arial"/>
        </w:rPr>
        <w:t>(37)</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1B0570EC"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527F60">
        <w:rPr>
          <w:rFonts w:ascii="Arial" w:hAnsi="Arial" w:cs="Arial"/>
        </w:rPr>
        <w:t xml:space="preserve">use the Parsons code sequence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 xml:space="preserve">1 </w:t>
      </w:r>
      <w:r w:rsidR="00B015C7">
        <w:rPr>
          <w:rFonts w:ascii="Arial" w:hAnsi="Arial" w:cs="Arial"/>
        </w:rPr>
        <w:t>kHz or</w:t>
      </w:r>
      <w:r w:rsidR="004C7844">
        <w:rPr>
          <w:rFonts w:ascii="Arial" w:hAnsi="Arial" w:cs="Arial"/>
        </w:rPr>
        <w:t xml:space="preserve"> remained constant with respect to the value that came before.</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w:t>
      </w:r>
      <w:r w:rsidR="00836CF1">
        <w:rPr>
          <w:rFonts w:ascii="Arial" w:hAnsi="Arial" w:cs="Arial"/>
        </w:rPr>
        <w:lastRenderedPageBreak/>
        <w:t>trajectory,</w:t>
      </w:r>
      <w:r w:rsidR="006833A0">
        <w:rPr>
          <w:rFonts w:ascii="Arial" w:hAnsi="Arial" w:cs="Arial"/>
        </w:rPr>
        <w:t xml:space="preserve"> and this approach can yield less </w:t>
      </w:r>
      <w:proofErr w:type="gramStart"/>
      <w:r w:rsidR="006833A0">
        <w:rPr>
          <w:rFonts w:ascii="Arial" w:hAnsi="Arial" w:cs="Arial"/>
        </w:rPr>
        <w:t>bounded</w:t>
      </w:r>
      <w:proofErr w:type="gramEnd"/>
      <w:r w:rsidR="006833A0">
        <w:rPr>
          <w:rFonts w:ascii="Arial" w:hAnsi="Arial" w:cs="Arial"/>
        </w:rPr>
        <w:t xml:space="preserve"> structural variation of signals in the same dataset.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such that the direction of the 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r w:rsidR="00FF094A">
        <w:rPr>
          <w:rFonts w:ascii="Arial" w:hAnsi="Arial" w:cs="Arial"/>
        </w:rPr>
        <w:t>Our preliminary analyses indicated that t</w:t>
      </w:r>
      <w:r w:rsidR="00605438">
        <w:rPr>
          <w:rFonts w:ascii="Arial" w:hAnsi="Arial" w:cs="Arial"/>
        </w:rPr>
        <w:t>his option</w:t>
      </w:r>
      <w:r w:rsidR="00FF094A">
        <w:rPr>
          <w:rFonts w:ascii="Arial" w:hAnsi="Arial" w:cs="Arial"/>
        </w:rPr>
        <w:t xml:space="preserve"> generates more bounded structural variation </w:t>
      </w:r>
      <w:proofErr w:type="gramStart"/>
      <w:r w:rsidR="00FF094A">
        <w:rPr>
          <w:rFonts w:ascii="Arial" w:hAnsi="Arial" w:cs="Arial"/>
        </w:rPr>
        <w:t>similar to</w:t>
      </w:r>
      <w:proofErr w:type="gramEnd"/>
      <w:r w:rsidR="00FF094A">
        <w:rPr>
          <w:rFonts w:ascii="Arial" w:hAnsi="Arial" w:cs="Arial"/>
        </w:rPr>
        <w:t xml:space="preserve"> the variation within a vocalization type that we wanted to simulate, and we used this option to generate all example and simulated datasets.</w:t>
      </w:r>
    </w:p>
    <w:p w14:paraId="52194129" w14:textId="349D3204"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7B1E16">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w:t>
      </w:r>
      <w:proofErr w:type="gramStart"/>
      <w:r w:rsidR="00D3476E">
        <w:rPr>
          <w:rFonts w:ascii="Arial" w:hAnsi="Arial" w:cs="Arial"/>
        </w:rPr>
        <w:t>timeseries</w:t>
      </w:r>
      <w:proofErr w:type="gramEnd"/>
      <w:r w:rsidR="00D3476E">
        <w:rPr>
          <w:rFonts w:ascii="Arial" w:hAnsi="Arial" w:cs="Arial"/>
        </w:rPr>
        <w:t xml:space="preserve"> </w:t>
      </w:r>
      <w:r w:rsidR="00666273">
        <w:rPr>
          <w:rFonts w:ascii="Arial" w:hAnsi="Arial" w:cs="Arial"/>
        </w:rPr>
        <w:t xml:space="preserve">as input </w:t>
      </w:r>
      <w:r w:rsidR="00D3476E">
        <w:rPr>
          <w:rFonts w:ascii="Arial" w:hAnsi="Arial" w:cs="Arial"/>
        </w:rPr>
        <w:t xml:space="preserve">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proofErr w:type="gramStart"/>
      <w:r w:rsidR="008416DE">
        <w:rPr>
          <w:rFonts w:ascii="Arial" w:hAnsi="Arial" w:cs="Arial"/>
        </w:rPr>
        <w:t>pitchFloor</w:t>
      </w:r>
      <w:proofErr w:type="spellEnd"/>
      <w:proofErr w:type="gram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 xml:space="preserve">To generate smoother frequency modulation patterns that better </w:t>
      </w:r>
      <w:r w:rsidR="0075549F">
        <w:rPr>
          <w:rFonts w:ascii="Arial" w:hAnsi="Arial" w:cs="Arial"/>
        </w:rPr>
        <w:lastRenderedPageBreak/>
        <w:t>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important to avoid 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w:t>
      </w:r>
      <w:proofErr w:type="spellStart"/>
      <w:r w:rsidR="00E8761C">
        <w:rPr>
          <w:rFonts w:ascii="Arial" w:hAnsi="Arial" w:cs="Arial"/>
        </w:rPr>
        <w:t>soundgen’s</w:t>
      </w:r>
      <w:proofErr w:type="spellEnd"/>
      <w:r w:rsidR="00E8761C">
        <w:rPr>
          <w:rFonts w:ascii="Arial" w:hAnsi="Arial" w:cs="Arial"/>
        </w:rPr>
        <w:t xml:space="preserve"> stochasticity in sound generation facilitates generating different audio files for different vocalizations attributed to the same individual, even when </w:t>
      </w:r>
      <w:r w:rsidR="00682A00">
        <w:rPr>
          <w:rFonts w:ascii="Arial" w:hAnsi="Arial" w:cs="Arial"/>
        </w:rPr>
        <w:t xml:space="preserve">the character string is </w:t>
      </w:r>
      <w:proofErr w:type="gramStart"/>
      <w:r w:rsidR="00682A00">
        <w:rPr>
          <w:rFonts w:ascii="Arial" w:hAnsi="Arial" w:cs="Arial"/>
        </w:rPr>
        <w:t>exactly the same</w:t>
      </w:r>
      <w:proofErr w:type="gramEnd"/>
      <w:r w:rsidR="00682A00">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 xml:space="preserve">updated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 xml:space="preserve">values specified by </w:t>
      </w:r>
      <w:proofErr w:type="spellStart"/>
      <w:r w:rsidR="0006637D">
        <w:rPr>
          <w:rFonts w:ascii="Arial" w:hAnsi="Arial" w:cs="Arial"/>
        </w:rPr>
        <w:t>soundge</w:t>
      </w:r>
      <w:r w:rsidR="00B25189">
        <w:rPr>
          <w:rFonts w:ascii="Arial" w:hAnsi="Arial" w:cs="Arial"/>
        </w:rPr>
        <w:t>n</w:t>
      </w:r>
      <w:proofErr w:type="spellEnd"/>
      <w:r w:rsidR="0058151D">
        <w:rPr>
          <w:rFonts w:ascii="Arial" w:hAnsi="Arial" w:cs="Arial"/>
        </w:rPr>
        <w:t>. W</w:t>
      </w:r>
      <w:r w:rsidR="0006637D">
        <w:rPr>
          <w:rFonts w:ascii="Arial" w:hAnsi="Arial" w:cs="Arial"/>
        </w:rPr>
        <w:t xml:space="preserve">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w:t>
      </w:r>
      <w:r w:rsidR="002D3DD9">
        <w:rPr>
          <w:rFonts w:ascii="Arial" w:hAnsi="Arial" w:cs="Arial"/>
        </w:rPr>
        <w:lastRenderedPageBreak/>
        <w:t>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7D2D6A2B" w:rsidR="00CF1645" w:rsidRDefault="002A280C" w:rsidP="00EF4472">
      <w:pPr>
        <w:spacing w:line="480" w:lineRule="auto"/>
        <w:ind w:firstLine="720"/>
        <w:rPr>
          <w:rFonts w:ascii="Arial" w:hAnsi="Arial" w:cs="Arial"/>
        </w:rPr>
      </w:pPr>
      <w:commentRangeStart w:id="75"/>
      <w:commentRangeStart w:id="76"/>
      <w:commentRangeStart w:id="77"/>
      <w:commentRangeStart w:id="78"/>
      <w:commentRangeStart w:id="79"/>
      <w:r>
        <w:rPr>
          <w:rFonts w:ascii="Arial" w:hAnsi="Arial" w:cs="Arial"/>
        </w:rPr>
        <w:t>Although</w:t>
      </w:r>
      <w:commentRangeEnd w:id="75"/>
      <w:r>
        <w:rPr>
          <w:rStyle w:val="CommentReference"/>
        </w:rPr>
        <w:commentReference w:id="75"/>
      </w:r>
      <w:commentRangeEnd w:id="76"/>
      <w:commentRangeEnd w:id="77"/>
      <w:r w:rsidR="002C02ED">
        <w:rPr>
          <w:rStyle w:val="CommentReference"/>
        </w:rPr>
        <w:commentReference w:id="76"/>
      </w:r>
      <w:r w:rsidR="007774D7">
        <w:rPr>
          <w:rStyle w:val="CommentReference"/>
        </w:rPr>
        <w:commentReference w:id="77"/>
      </w:r>
      <w:r>
        <w:rPr>
          <w:rFonts w:ascii="Arial" w:hAnsi="Arial" w:cs="Arial"/>
        </w:rPr>
        <w:t xml:space="preserve">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w:t>
      </w:r>
      <w:r>
        <w:rPr>
          <w:rFonts w:ascii="Arial" w:hAnsi="Arial" w:cs="Arial"/>
        </w:rPr>
        <w:lastRenderedPageBreak/>
        <w:t xml:space="preserve">information at either social level, we did not expect that group or individual information would be fully unique amongst groups or individuals, respectively, across a given dataset. Instead, identity information could be stochastically similar amongst classes at either social level </w:t>
      </w:r>
      <w:proofErr w:type="gramStart"/>
      <w:r>
        <w:rPr>
          <w:rFonts w:ascii="Arial" w:hAnsi="Arial" w:cs="Arial"/>
        </w:rPr>
        <w:t>and</w:t>
      </w:r>
      <w:proofErr w:type="gramEnd"/>
      <w:r>
        <w:rPr>
          <w:rFonts w:ascii="Arial" w:hAnsi="Arial" w:cs="Arial"/>
        </w:rPr>
        <w:t xml:space="preserve"> the likelihood of such stochastic similarity would increase with the number of classes 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commentRangeEnd w:id="78"/>
      <w:r>
        <w:rPr>
          <w:rStyle w:val="CommentReference"/>
        </w:rPr>
        <w:commentReference w:id="78"/>
      </w:r>
      <w:commentRangeEnd w:id="79"/>
      <w:r>
        <w:rPr>
          <w:rStyle w:val="CommentReference"/>
        </w:rPr>
        <w:commentReference w:id="79"/>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p>
    <w:p w14:paraId="31A23A02" w14:textId="34593828"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w:t>
      </w:r>
      <w:r w:rsidR="00DB2071">
        <w:rPr>
          <w:rFonts w:ascii="Arial" w:hAnsi="Arial" w:cs="Arial"/>
        </w:rPr>
        <w:t>. W</w:t>
      </w:r>
      <w:r w:rsidR="00C239AE">
        <w:rPr>
          <w:rFonts w:ascii="Arial" w:hAnsi="Arial" w:cs="Arial"/>
        </w:rPr>
        <w:t>e</w:t>
      </w:r>
      <w:r w:rsidR="00DB2071">
        <w:rPr>
          <w:rFonts w:ascii="Arial" w:hAnsi="Arial" w:cs="Arial"/>
        </w:rPr>
        <w:t xml:space="preserve"> chose this option because</w:t>
      </w:r>
      <w:r w:rsidR="00C239AE">
        <w:rPr>
          <w:rFonts w:ascii="Arial" w:hAnsi="Arial" w:cs="Arial"/>
        </w:rPr>
        <w:t xml:space="preserve"> in preliminary work</w:t>
      </w:r>
      <w:r w:rsidR="00DB2071">
        <w:rPr>
          <w:rFonts w:ascii="Arial" w:hAnsi="Arial" w:cs="Arial"/>
        </w:rPr>
        <w:t xml:space="preserve">, we found that </w:t>
      </w:r>
      <w:r w:rsidR="00C239AE">
        <w:rPr>
          <w:rFonts w:ascii="Arial" w:hAnsi="Arial" w:cs="Arial"/>
        </w:rPr>
        <w:t>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711936">
        <w:rPr>
          <w:rFonts w:ascii="Arial" w:hAnsi="Arial" w:cs="Arial"/>
        </w:rPr>
        <w:t xml:space="preserve"> in acoustic space</w:t>
      </w:r>
      <w:r w:rsidR="00C239AE">
        <w:rPr>
          <w:rFonts w:ascii="Arial" w:hAnsi="Arial" w:cs="Arial"/>
        </w:rPr>
        <w:t xml:space="preserve">. </w:t>
      </w:r>
      <w:r w:rsidR="00607E8D">
        <w:rPr>
          <w:rFonts w:ascii="Arial" w:hAnsi="Arial" w:cs="Arial"/>
        </w:rPr>
        <w:t xml:space="preserve">To create synthetic vocalizations, we used the </w:t>
      </w:r>
      <w:proofErr w:type="spellStart"/>
      <w:r w:rsidR="00607E8D">
        <w:rPr>
          <w:rFonts w:ascii="Arial" w:hAnsi="Arial" w:cs="Arial"/>
        </w:rPr>
        <w:t>soundgen</w:t>
      </w:r>
      <w:proofErr w:type="spellEnd"/>
      <w:r w:rsidR="00607E8D">
        <w:rPr>
          <w:rFonts w:ascii="Arial" w:hAnsi="Arial" w:cs="Arial"/>
        </w:rPr>
        <w:t xml:space="preserv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r w:rsidR="003937D8">
        <w:rPr>
          <w:rFonts w:ascii="Arial" w:hAnsi="Arial" w:cs="Arial"/>
        </w:rPr>
        <w:t xml:space="preserve">,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E252FD">
        <w:rPr>
          <w:rFonts w:ascii="Arial" w:hAnsi="Arial" w:cs="Arial"/>
        </w:rPr>
        <w:t xml:space="preserve">The resulting </w:t>
      </w:r>
      <w:r w:rsidR="007B3727">
        <w:rPr>
          <w:rFonts w:ascii="Arial" w:hAnsi="Arial" w:cs="Arial"/>
        </w:rPr>
        <w:t xml:space="preserve">synthetic </w:t>
      </w:r>
      <w:r w:rsidR="00952FFD">
        <w:rPr>
          <w:rFonts w:ascii="Arial" w:hAnsi="Arial" w:cs="Arial"/>
        </w:rPr>
        <w:t>datasets were composed of</w:t>
      </w:r>
      <w:r w:rsidR="00E252FD">
        <w:rPr>
          <w:rFonts w:ascii="Arial" w:hAnsi="Arial" w:cs="Arial"/>
        </w:rPr>
        <w:t xml:space="preserve"> tonal, frequency-modulated vocalizations</w:t>
      </w:r>
      <w:r w:rsidR="00E16898">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 xml:space="preserve">an analytical pipeline described </w:t>
      </w:r>
      <w:r w:rsidR="008A27F1">
        <w:rPr>
          <w:rFonts w:ascii="Arial" w:hAnsi="Arial" w:cs="Arial"/>
        </w:rPr>
        <w:lastRenderedPageBreak/>
        <w:t>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w:t>
      </w:r>
      <w:proofErr w:type="gramStart"/>
      <w:r w:rsidR="005E0305">
        <w:rPr>
          <w:rFonts w:ascii="Arial" w:hAnsi="Arial" w:cs="Arial"/>
        </w:rPr>
        <w:t>levels</w:t>
      </w:r>
      <w:proofErr w:type="gramEnd"/>
      <w:r w:rsidR="005E0305">
        <w:rPr>
          <w:rFonts w:ascii="Arial" w:hAnsi="Arial" w:cs="Arial"/>
        </w:rPr>
        <w:t xml:space="preserve"> </w:t>
      </w:r>
      <w:r w:rsidR="007B3C7A">
        <w:rPr>
          <w:rFonts w:ascii="Arial" w:hAnsi="Arial" w:cs="Arial"/>
        </w:rPr>
        <w:t>both datasets.</w:t>
      </w:r>
      <w:r w:rsidR="00016110">
        <w:rPr>
          <w:rFonts w:ascii="Arial" w:hAnsi="Arial" w:cs="Arial"/>
        </w:rPr>
        <w:t xml:space="preserve"> </w:t>
      </w:r>
    </w:p>
    <w:p w14:paraId="04E0B1D1" w14:textId="421F4617"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 plots</w:t>
      </w:r>
      <w:r w:rsidR="001E11FB">
        <w:rPr>
          <w:rFonts w:ascii="Arial" w:hAnsi="Arial" w:cs="Arial"/>
        </w:rPr>
        <w:t xml:space="preserve">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264939">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283F35">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 xml:space="preserve">We also used functions from the </w:t>
      </w:r>
      <w:proofErr w:type="spellStart"/>
      <w:r w:rsidR="00E56020">
        <w:rPr>
          <w:rFonts w:ascii="Arial" w:hAnsi="Arial" w:cs="Arial"/>
        </w:rPr>
        <w:t>tune</w:t>
      </w:r>
      <w:r w:rsidR="00252CF2">
        <w:rPr>
          <w:rFonts w:ascii="Arial" w:hAnsi="Arial" w:cs="Arial"/>
        </w:rPr>
        <w:t>R</w:t>
      </w:r>
      <w:proofErr w:type="spellEnd"/>
      <w:r w:rsidR="00E56020">
        <w:rPr>
          <w:rFonts w:ascii="Arial" w:hAnsi="Arial" w:cs="Arial"/>
        </w:rPr>
        <w:t xml:space="preserve"> package version 1.4.7</w:t>
      </w:r>
      <w:r w:rsidR="002F498B">
        <w:rPr>
          <w:rFonts w:ascii="Arial" w:hAnsi="Arial" w:cs="Arial"/>
        </w:rPr>
        <w:t xml:space="preserve"> (</w:t>
      </w:r>
      <w:r w:rsidR="002F498B" w:rsidRPr="00CB372F">
        <w:rPr>
          <w:rFonts w:ascii="Arial" w:hAnsi="Arial" w:cs="Arial"/>
          <w:highlight w:val="yellow"/>
        </w:rPr>
        <w:t>CITE</w:t>
      </w:r>
      <w:r w:rsidR="002F498B">
        <w:rPr>
          <w:rFonts w:ascii="Arial" w:hAnsi="Arial" w:cs="Arial"/>
        </w:rPr>
        <w:t>)</w:t>
      </w:r>
      <w:r w:rsidR="00E56020">
        <w:rPr>
          <w:rFonts w:ascii="Arial" w:hAnsi="Arial" w:cs="Arial"/>
        </w:rPr>
        <w:t xml:space="preserve">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04FEDE2C"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each representation of the vocalizations</w:t>
      </w:r>
      <w:r w:rsidR="004D023A">
        <w:rPr>
          <w:rFonts w:ascii="Arial" w:hAnsi="Arial" w:cs="Arial"/>
        </w:rPr>
        <w:t>.</w:t>
      </w:r>
      <w:r w:rsidR="002F498B">
        <w:rPr>
          <w:rFonts w:ascii="Arial" w:hAnsi="Arial" w:cs="Arial"/>
        </w:rPr>
        <w:t xml:space="preserve"> We performed these analyses in R (CITE R Core Team 2024) and relied on tools from the </w:t>
      </w:r>
      <w:proofErr w:type="spellStart"/>
      <w:r w:rsidR="002F498B">
        <w:rPr>
          <w:rFonts w:ascii="Arial" w:hAnsi="Arial" w:cs="Arial"/>
        </w:rPr>
        <w:t>tidyverse</w:t>
      </w:r>
      <w:proofErr w:type="spellEnd"/>
      <w:r w:rsidR="002F498B">
        <w:rPr>
          <w:rFonts w:ascii="Arial" w:hAnsi="Arial" w:cs="Arial"/>
        </w:rPr>
        <w:t xml:space="preserve"> (CITE) for data manipulation and visualization. Unless otherwise specified, we used these same tools for all downstream data manipulation and visualization as well.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w:t>
      </w:r>
      <w:proofErr w:type="gramStart"/>
      <w:r w:rsidR="00201C3C">
        <w:rPr>
          <w:rFonts w:ascii="Arial" w:hAnsi="Arial" w:cs="Arial"/>
        </w:rPr>
        <w:t>package version</w:t>
      </w:r>
      <w:proofErr w:type="gramEnd"/>
      <w:r w:rsidR="00201C3C">
        <w:rPr>
          <w:rFonts w:ascii="Arial" w:hAnsi="Arial" w:cs="Arial"/>
        </w:rPr>
        <w:t xml:space="preserve"> </w:t>
      </w:r>
      <w:r w:rsidR="0052644B">
        <w:rPr>
          <w:rFonts w:ascii="Arial" w:hAnsi="Arial" w:cs="Arial"/>
        </w:rPr>
        <w:t>0.9.12</w:t>
      </w:r>
      <w:r w:rsidR="002F498B">
        <w:rPr>
          <w:rFonts w:ascii="Arial" w:hAnsi="Arial" w:cs="Arial"/>
        </w:rPr>
        <w:t xml:space="preserve"> (CITE)</w:t>
      </w:r>
      <w:r w:rsidR="0083684D">
        <w:rPr>
          <w:rFonts w:ascii="Arial" w:hAnsi="Arial" w:cs="Arial"/>
        </w:rPr>
        <w:t xml:space="preserve">. </w:t>
      </w:r>
      <w:commentRangeStart w:id="80"/>
      <w:r w:rsidR="0083684D">
        <w:rPr>
          <w:rFonts w:ascii="Arial" w:hAnsi="Arial" w:cs="Arial"/>
        </w:rPr>
        <w:t xml:space="preserve">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 xml:space="preserve">audio files </w:t>
      </w:r>
      <w:r w:rsidR="00807528">
        <w:rPr>
          <w:rFonts w:ascii="Arial" w:hAnsi="Arial" w:cs="Arial"/>
        </w:rPr>
        <w:t>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B370B">
        <w:rPr>
          <w:rFonts w:ascii="Arial" w:hAnsi="Arial" w:cs="Arial"/>
        </w:rPr>
        <w:instrText xml:space="preserve"> ADDIN ZOTERO_ITEM CSL_CITATION {"citationID":"8Nlr6ax0","properties":{"formattedCitation":"(29,39)","plainCitation":"(29,39)","noteIndex":0},"citationItems":[{"id":836,"uris":["http://zotero.org/groups/5786507/items/KSAJINRD"],"itemData":{"id":836,"type":"article-journal","abstract":"Animal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CB372F" w:rsidRPr="00CB372F">
        <w:rPr>
          <w:rFonts w:ascii="Arial" w:hAnsi="Arial" w:cs="Arial"/>
        </w:rPr>
        <w:t>(29,39)</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w:t>
      </w:r>
      <w:r w:rsidR="00E37AFD">
        <w:rPr>
          <w:rFonts w:ascii="Arial" w:hAnsi="Arial" w:cs="Arial"/>
        </w:rPr>
        <w:lastRenderedPageBreak/>
        <w:t>between consecutive windows of 90%, a Hanning window</w:t>
      </w:r>
      <w:commentRangeEnd w:id="80"/>
      <w:r w:rsidR="00935159">
        <w:rPr>
          <w:rStyle w:val="CommentReference"/>
        </w:rPr>
        <w:commentReference w:id="80"/>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2F7A6D9D"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 xml:space="preserve">acoustic </w:t>
      </w:r>
      <w:r w:rsidR="0090035A">
        <w:rPr>
          <w:rFonts w:ascii="Arial" w:hAnsi="Arial" w:cs="Arial"/>
        </w:rPr>
        <w:t>space</w:t>
      </w:r>
      <w:r w:rsidR="005B1E1D">
        <w:rPr>
          <w:rFonts w:ascii="Arial" w:hAnsi="Arial" w:cs="Arial"/>
        </w:rPr>
        <w:t>s</w:t>
      </w:r>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w:t>
      </w:r>
      <w:r w:rsidR="00744627">
        <w:rPr>
          <w:rFonts w:ascii="Arial" w:hAnsi="Arial" w:cs="Arial"/>
        </w:rPr>
        <w:lastRenderedPageBreak/>
        <w:t>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 xml:space="preserve">We used 15 dimensions to reduce the stress of the resulting optimal solution to 5% or less </w:t>
      </w:r>
      <w:r w:rsidR="00F4041A">
        <w:rPr>
          <w:rFonts w:ascii="Arial" w:hAnsi="Arial" w:cs="Arial"/>
        </w:rPr>
        <w:fldChar w:fldCharType="begin"/>
      </w:r>
      <w:r w:rsidR="00F4041A">
        <w:rPr>
          <w:rFonts w:ascii="Arial" w:hAnsi="Arial" w:cs="Arial"/>
        </w:rPr>
        <w:instrText xml:space="preserve"> ADDIN ZOTERO_ITEM CSL_CITATION {"citationID":"sOQUgqmx","properties":{"formattedCitation":"(40)","plainCitation":"(40)","noteIndex":0},"citationItems":[{"id":852,"uris":["http://zotero.org/groups/5786507/items/ERUU9SXP"],"itemData":{"id":852,"type":"article-journal","abstract":"We describe the numerical methods required in our approach to multi-dimensional scaling. The rationale of this approach has appeared previously. © 1964 Psychometric Society.","container-title":"Psychometrika","DOI":"10.1007/BF02289694","ISSN":"00333123","issue":"2","page":"115-129","title":"Nonmetric multidimensional scaling: A numerical method","volume":"29","author":[{"family":"Kruskal","given":"J.B."}],"issued":{"date-parts":[["1964"]]}}}],"schema":"https://github.com/citation-style-language/schema/raw/master/csl-citation.json"} </w:instrText>
      </w:r>
      <w:r w:rsidR="00F4041A">
        <w:rPr>
          <w:rFonts w:ascii="Arial" w:hAnsi="Arial" w:cs="Arial"/>
        </w:rPr>
        <w:fldChar w:fldCharType="separate"/>
      </w:r>
      <w:r w:rsidR="00F4041A" w:rsidRPr="00F4041A">
        <w:rPr>
          <w:rFonts w:ascii="Arial" w:hAnsi="Arial" w:cs="Arial"/>
        </w:rPr>
        <w:t>(40)</w:t>
      </w:r>
      <w:r w:rsidR="00F4041A">
        <w:rPr>
          <w:rFonts w:ascii="Arial" w:hAnsi="Arial" w:cs="Arial"/>
        </w:rPr>
        <w:fldChar w:fldCharType="end"/>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for each representation of the synthetic </w:t>
      </w:r>
      <w:r w:rsidR="004708F2">
        <w:rPr>
          <w:rFonts w:ascii="Arial" w:hAnsi="Arial" w:cs="Arial"/>
        </w:rPr>
        <w:t>vocalizations</w:t>
      </w:r>
      <w:r w:rsidR="007407CA">
        <w:rPr>
          <w:rFonts w:ascii="Arial" w:hAnsi="Arial" w:cs="Arial"/>
        </w:rPr>
        <w:t xml:space="preserve"> (character strings and vocalizations,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 xml:space="preserve">subtracted this matrix from 1 to yield distance values.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 xml:space="preserve">acoustic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r w:rsidR="00F4041A">
        <w:rPr>
          <w:rFonts w:ascii="Arial" w:hAnsi="Arial" w:cs="Arial"/>
        </w:rPr>
        <w:t>over-dispersed</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w:t>
      </w:r>
      <w:r w:rsidR="00DE769D">
        <w:rPr>
          <w:rFonts w:ascii="Arial" w:hAnsi="Arial" w:cs="Arial"/>
        </w:rPr>
        <w:t xml:space="preserve">Figs </w:t>
      </w:r>
      <w:r w:rsidR="005B4335">
        <w:rPr>
          <w:rFonts w:ascii="Arial" w:hAnsi="Arial" w:cs="Arial"/>
        </w:rPr>
        <w:t xml:space="preserve">2 and 3), as well as both social levels (Supplementary </w:t>
      </w:r>
      <w:r w:rsidR="00DE769D">
        <w:rPr>
          <w:rFonts w:ascii="Arial" w:hAnsi="Arial" w:cs="Arial"/>
        </w:rPr>
        <w:t xml:space="preserve">Figs </w:t>
      </w:r>
      <w:r w:rsidR="005B4335">
        <w:rPr>
          <w:rFonts w:ascii="Arial" w:hAnsi="Arial" w:cs="Arial"/>
        </w:rPr>
        <w:t xml:space="preserve">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 xml:space="preserve">distinctive </w:t>
      </w:r>
      <w:commentRangeStart w:id="81"/>
      <w:commentRangeStart w:id="82"/>
      <w:r w:rsidR="00854923">
        <w:rPr>
          <w:rFonts w:ascii="Arial" w:hAnsi="Arial" w:cs="Arial"/>
        </w:rPr>
        <w:t>information</w:t>
      </w:r>
      <w:commentRangeEnd w:id="81"/>
      <w:r w:rsidR="002C02ED">
        <w:rPr>
          <w:rStyle w:val="CommentReference"/>
        </w:rPr>
        <w:commentReference w:id="81"/>
      </w:r>
      <w:commentRangeEnd w:id="82"/>
      <w:r w:rsidR="00F4041A">
        <w:rPr>
          <w:rStyle w:val="CommentReference"/>
        </w:rPr>
        <w:commentReference w:id="82"/>
      </w:r>
      <w:r w:rsidR="00854923">
        <w:rPr>
          <w:rFonts w:ascii="Arial" w:hAnsi="Arial" w:cs="Arial"/>
        </w:rPr>
        <w:t>.</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commentRangeStart w:id="83"/>
      <w:commentRangeStart w:id="84"/>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commentRangeEnd w:id="83"/>
      <w:r w:rsidR="002C02ED">
        <w:rPr>
          <w:rStyle w:val="CommentReference"/>
        </w:rPr>
        <w:commentReference w:id="83"/>
      </w:r>
      <w:commentRangeEnd w:id="84"/>
      <w:r w:rsidR="00F4041A">
        <w:rPr>
          <w:rStyle w:val="CommentReference"/>
        </w:rPr>
        <w:commentReference w:id="84"/>
      </w:r>
    </w:p>
    <w:p w14:paraId="1651B7A6" w14:textId="18ACC0D5"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w:t>
      </w:r>
      <w:r w:rsidR="005D0FE1">
        <w:rPr>
          <w:rFonts w:ascii="Arial" w:hAnsi="Arial" w:cs="Arial"/>
        </w:rPr>
        <w:lastRenderedPageBreak/>
        <w:t xml:space="preserve">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 xml:space="preserve">the highest </w:t>
      </w:r>
      <w:proofErr w:type="gramStart"/>
      <w:r w:rsidR="007A09B7">
        <w:rPr>
          <w:rFonts w:ascii="Arial" w:hAnsi="Arial" w:cs="Arial"/>
        </w:rPr>
        <w:t>accuracies</w:t>
      </w:r>
      <w:proofErr w:type="gramEnd"/>
      <w:r w:rsidR="007A09B7">
        <w:rPr>
          <w:rFonts w:ascii="Arial" w:hAnsi="Arial" w:cs="Arial"/>
        </w:rPr>
        <w:t xml:space="preserve">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 </w:t>
      </w:r>
      <w:r w:rsidR="00B6759F">
        <w:rPr>
          <w:rFonts w:ascii="Arial" w:hAnsi="Arial" w:cs="Arial"/>
        </w:rPr>
        <w:t xml:space="preserve">(2) </w:t>
      </w:r>
      <w:r w:rsidR="00845200">
        <w:rPr>
          <w:rFonts w:ascii="Arial" w:hAnsi="Arial" w:cs="Arial"/>
        </w:rPr>
        <w:t>4 characters for individual and 2 characters for group 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r w:rsidR="00532A72">
        <w:rPr>
          <w:rFonts w:ascii="Arial" w:hAnsi="Arial" w:cs="Arial"/>
        </w:rPr>
        <w:t>.</w:t>
      </w:r>
    </w:p>
    <w:p w14:paraId="3C36172E" w14:textId="55D48E9C"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 xml:space="preserve">classes at </w:t>
      </w:r>
      <w:r w:rsidR="00F41C05">
        <w:rPr>
          <w:rFonts w:ascii="Arial" w:hAnsi="Arial" w:cs="Arial"/>
        </w:rPr>
        <w:lastRenderedPageBreak/>
        <w:t>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D01871">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CB372F" w:rsidRPr="00CB372F">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D01871">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CB372F" w:rsidRPr="00CB372F">
        <w:rPr>
          <w:rFonts w:ascii="Arial" w:hAnsi="Arial" w:cs="Arial"/>
        </w:rPr>
        <w:t>(33)</w:t>
      </w:r>
      <w:r w:rsidR="00121D80">
        <w:rPr>
          <w:rFonts w:ascii="Arial" w:hAnsi="Arial" w:cs="Arial"/>
        </w:rPr>
        <w:fldChar w:fldCharType="end"/>
      </w:r>
      <w:commentRangeStart w:id="85"/>
      <w:commentRangeEnd w:id="85"/>
      <w:r w:rsidR="00C41466">
        <w:rPr>
          <w:rStyle w:val="CommentReference"/>
        </w:rPr>
        <w:commentReference w:id="85"/>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proofErr w:type="gramStart"/>
      <w:r w:rsidR="00121D80">
        <w:rPr>
          <w:rFonts w:ascii="Arial" w:hAnsi="Arial" w:cs="Arial"/>
        </w:rPr>
        <w:t>a treatment</w:t>
      </w:r>
      <w:proofErr w:type="gramEnd"/>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commentRangeStart w:id="86"/>
      <w:commentRangeStart w:id="87"/>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w:t>
      </w:r>
      <w:commentRangeEnd w:id="86"/>
      <w:r w:rsidR="000C575E">
        <w:rPr>
          <w:rStyle w:val="CommentReference"/>
        </w:rPr>
        <w:commentReference w:id="86"/>
      </w:r>
      <w:commentRangeEnd w:id="87"/>
      <w:r w:rsidR="00F4041A">
        <w:rPr>
          <w:rStyle w:val="CommentReference"/>
        </w:rPr>
        <w:commentReference w:id="87"/>
      </w:r>
      <w:r w:rsidR="00E93946">
        <w:rPr>
          <w:rFonts w:ascii="Arial" w:hAnsi="Arial" w:cs="Arial"/>
        </w:rPr>
        <w:t xml:space="preserve">In downstream analyses, we used </w:t>
      </w:r>
      <w:r w:rsidR="004E5C60">
        <w:rPr>
          <w:rFonts w:ascii="Arial" w:hAnsi="Arial" w:cs="Arial"/>
        </w:rPr>
        <w:t xml:space="preserve">all </w:t>
      </w:r>
      <w:r w:rsidR="00E93946">
        <w:rPr>
          <w:rFonts w:ascii="Arial" w:hAnsi="Arial" w:cs="Arial"/>
        </w:rPr>
        <w:t>exemplars of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 xml:space="preserve">we </w:t>
      </w:r>
      <w:r w:rsidR="004E2586">
        <w:rPr>
          <w:rFonts w:ascii="Arial" w:hAnsi="Arial" w:cs="Arial"/>
        </w:rPr>
        <w:t xml:space="preserve">randomly selected 1 vocalization per individual in each group to use the same number of vocalizations </w:t>
      </w:r>
      <w:r w:rsidR="00C818BF">
        <w:rPr>
          <w:rFonts w:ascii="Arial" w:hAnsi="Arial" w:cs="Arial"/>
        </w:rPr>
        <w:t xml:space="preserve">across analyses at each social </w:t>
      </w:r>
      <w:commentRangeStart w:id="88"/>
      <w:r w:rsidR="00C818BF">
        <w:rPr>
          <w:rFonts w:ascii="Arial" w:hAnsi="Arial" w:cs="Arial"/>
        </w:rPr>
        <w:t>level</w:t>
      </w:r>
      <w:commentRangeEnd w:id="88"/>
      <w:r w:rsidR="002C02ED">
        <w:rPr>
          <w:rStyle w:val="CommentReference"/>
        </w:rPr>
        <w:commentReference w:id="88"/>
      </w:r>
      <w:r w:rsidR="004E2586">
        <w:rPr>
          <w:rFonts w:ascii="Arial" w:hAnsi="Arial" w:cs="Arial"/>
        </w:rPr>
        <w:t>.</w:t>
      </w:r>
    </w:p>
    <w:p w14:paraId="5ADA5DA2" w14:textId="37A23291"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 xml:space="preserve">ur results generated using the character </w:t>
      </w:r>
      <w:r w:rsidR="00466BEE">
        <w:rPr>
          <w:rFonts w:ascii="Arial" w:hAnsi="Arial" w:cs="Arial"/>
        </w:rPr>
        <w:lastRenderedPageBreak/>
        <w:t>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 traditional bioacoustics too</w:t>
      </w:r>
      <w:r w:rsidR="008D67C6">
        <w:rPr>
          <w:rFonts w:ascii="Arial" w:hAnsi="Arial" w:cs="Arial"/>
        </w:rPr>
        <w:t>l</w:t>
      </w:r>
      <w:r w:rsidR="00CB4196">
        <w:rPr>
          <w:rFonts w:ascii="Arial" w:hAnsi="Arial" w:cs="Arial"/>
        </w:rPr>
        <w:t>s.</w:t>
      </w:r>
    </w:p>
    <w:p w14:paraId="3A1BB58A" w14:textId="7A01B7E2"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w:t>
      </w:r>
      <w:proofErr w:type="gramStart"/>
      <w:r>
        <w:rPr>
          <w:rFonts w:ascii="Arial" w:hAnsi="Arial" w:cs="Arial"/>
        </w:rPr>
        <w:t>experiments</w:t>
      </w:r>
      <w:proofErr w:type="gramEnd"/>
      <w:r>
        <w:rPr>
          <w:rFonts w:ascii="Arial" w:hAnsi="Arial" w:cs="Arial"/>
        </w:rPr>
        <w:t xml:space="preserve"> as for </w:t>
      </w:r>
      <w:proofErr w:type="gramStart"/>
      <w:r>
        <w:rPr>
          <w:rFonts w:ascii="Arial" w:hAnsi="Arial" w:cs="Arial"/>
        </w:rPr>
        <w:t>the example</w:t>
      </w:r>
      <w:proofErr w:type="gramEnd"/>
      <w:r>
        <w:rPr>
          <w:rFonts w:ascii="Arial" w:hAnsi="Arial" w:cs="Arial"/>
        </w:rPr>
        <w:t xml:space="preserv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w:t>
      </w:r>
      <w:proofErr w:type="gramStart"/>
      <w:r w:rsidR="00B33EA1">
        <w:rPr>
          <w:rFonts w:ascii="Arial" w:hAnsi="Arial" w:cs="Arial"/>
        </w:rPr>
        <w:t>off of</w:t>
      </w:r>
      <w:proofErr w:type="gramEnd"/>
      <w:r w:rsidR="00B33EA1">
        <w:rPr>
          <w:rFonts w:ascii="Arial" w:hAnsi="Arial" w:cs="Arial"/>
        </w:rPr>
        <w:t xml:space="preserve">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W</w:t>
      </w:r>
      <w:r>
        <w:rPr>
          <w:rFonts w:ascii="Arial" w:hAnsi="Arial" w:cs="Arial"/>
        </w:rPr>
        <w:t xml:space="preserve">e did not generate </w:t>
      </w:r>
      <w:r w:rsidR="001F2EBF">
        <w:rPr>
          <w:rFonts w:ascii="Arial" w:hAnsi="Arial" w:cs="Arial"/>
        </w:rPr>
        <w:t xml:space="preserve">acoustic space </w:t>
      </w:r>
      <w:r>
        <w:rPr>
          <w:rFonts w:ascii="Arial" w:hAnsi="Arial" w:cs="Arial"/>
        </w:rPr>
        <w:t>visualizations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1E678512"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w:t>
      </w:r>
      <w:r w:rsidR="00D035C3">
        <w:rPr>
          <w:rFonts w:ascii="Arial" w:hAnsi="Arial" w:cs="Arial"/>
        </w:rPr>
        <w:t xml:space="preserve"> included code in 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w:t>
      </w:r>
      <w:r w:rsidR="0018162F">
        <w:rPr>
          <w:rFonts w:ascii="Arial" w:hAnsi="Arial" w:cs="Arial"/>
        </w:rPr>
        <w:lastRenderedPageBreak/>
        <w:t>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1B4281">
        <w:rPr>
          <w:rFonts w:ascii="Arial" w:hAnsi="Arial" w:cs="Arial"/>
        </w:rPr>
        <w:t xml:space="preserve">, although later we found that changing the hyperparameter for stochasticity in </w:t>
      </w:r>
      <w:proofErr w:type="spellStart"/>
      <w:r w:rsidR="001B4281">
        <w:rPr>
          <w:rFonts w:ascii="Arial" w:hAnsi="Arial" w:cs="Arial"/>
        </w:rPr>
        <w:t>soundgen</w:t>
      </w:r>
      <w:proofErr w:type="spellEnd"/>
      <w:r w:rsidR="001B4281">
        <w:rPr>
          <w:rFonts w:ascii="Arial" w:hAnsi="Arial" w:cs="Arial"/>
        </w:rPr>
        <w:t xml:space="preserve"> audio file generation fixed these 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7268D45F" w:rsidR="002E32A9" w:rsidRDefault="00FF0F7F" w:rsidP="00493337">
      <w:pPr>
        <w:pStyle w:val="NoSpacing"/>
        <w:spacing w:line="480" w:lineRule="auto"/>
        <w:rPr>
          <w:rFonts w:ascii="Arial" w:hAnsi="Arial" w:cs="Arial"/>
        </w:rPr>
      </w:pPr>
      <w:r>
        <w:rPr>
          <w:rFonts w:ascii="Arial" w:hAnsi="Arial" w:cs="Arial"/>
        </w:rPr>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the edit and SPCC distance matrices as described above for the example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We chose this number of dimensions given constraints posed by the size of the dataset, but also to increase 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626923">
        <w:rPr>
          <w:rFonts w:ascii="Arial" w:hAnsi="Arial" w:cs="Arial"/>
        </w:rPr>
        <w:t xml:space="preserve"> </w:t>
      </w:r>
      <w:r w:rsidR="00F4041A">
        <w:rPr>
          <w:rFonts w:ascii="Arial" w:hAnsi="Arial" w:cs="Arial"/>
        </w:rPr>
        <w:fldChar w:fldCharType="begin"/>
      </w:r>
      <w:r w:rsidR="00F4041A">
        <w:rPr>
          <w:rFonts w:ascii="Arial" w:hAnsi="Arial" w:cs="Arial"/>
        </w:rPr>
        <w:instrText xml:space="preserve"> ADDIN ZOTERO_ITEM CSL_CITATION {"citationID":"uAA6s6Hy","properties":{"formattedCitation":"(36)","plainCitation":"(36)","noteIndex":0},"citationItems":[{"id":853,"uris":["http://zotero.org/groups/5786507/items/LAXTH6AP"],"itemData":{"id":853,"type":"document","note":"Citation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F4041A">
        <w:rPr>
          <w:rFonts w:ascii="Arial" w:hAnsi="Arial" w:cs="Arial"/>
        </w:rPr>
        <w:fldChar w:fldCharType="separate"/>
      </w:r>
      <w:r w:rsidR="00F4041A" w:rsidRPr="00F4041A">
        <w:rPr>
          <w:rFonts w:ascii="Arial" w:hAnsi="Arial" w:cs="Arial"/>
        </w:rPr>
        <w:t>(36)</w:t>
      </w:r>
      <w:r w:rsidR="00F4041A">
        <w:rPr>
          <w:rFonts w:ascii="Arial" w:hAnsi="Arial" w:cs="Arial"/>
        </w:rPr>
        <w:fldChar w:fldCharType="end"/>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B370B">
        <w:rPr>
          <w:rFonts w:ascii="Arial" w:hAnsi="Arial" w:cs="Arial"/>
        </w:rPr>
        <w:instrText xml:space="preserve"> ADDIN ZOTERO_ITEM CSL_CITATION {"citationID":"bBMIqMKV","properties":{"formattedCitation":"(41)","plainCitation":"(41)","noteIndex":0},"citationItems":[{"id":839,"uris":["http://zotero.org/groups/5786507/items/Z98YGRR9"],"itemData":{"id":839,"type":"article-journal","container-title":"Journal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4041A" w:rsidRPr="00F4041A">
        <w:rPr>
          <w:rFonts w:ascii="Arial" w:hAnsi="Arial" w:cs="Arial"/>
        </w:rPr>
        <w:t>(41)</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w:t>
      </w:r>
      <w:r w:rsidR="00AB04AC">
        <w:rPr>
          <w:rFonts w:ascii="Arial" w:hAnsi="Arial" w:cs="Arial"/>
        </w:rPr>
        <w:lastRenderedPageBreak/>
        <w:t xml:space="preserve">used a bipartite mapping approach to calculate </w:t>
      </w:r>
      <w:proofErr w:type="gramStart"/>
      <w:r w:rsidR="00AB04AC">
        <w:rPr>
          <w:rFonts w:ascii="Arial" w:hAnsi="Arial" w:cs="Arial"/>
        </w:rPr>
        <w:t>the accuracy</w:t>
      </w:r>
      <w:proofErr w:type="gramEnd"/>
      <w:r w:rsidR="00AB04AC">
        <w:rPr>
          <w:rFonts w:ascii="Arial" w:hAnsi="Arial" w:cs="Arial"/>
        </w:rPr>
        <w:t xml:space="preserve">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w:t>
      </w:r>
      <w:proofErr w:type="gramStart"/>
      <w:r w:rsidR="00475501">
        <w:rPr>
          <w:rFonts w:ascii="Arial" w:hAnsi="Arial" w:cs="Arial"/>
        </w:rPr>
        <w:t>to originally</w:t>
      </w:r>
      <w:proofErr w:type="gramEnd"/>
      <w:r w:rsidR="00475501">
        <w:rPr>
          <w:rFonts w:ascii="Arial" w:hAnsi="Arial" w:cs="Arial"/>
        </w:rPr>
        <w:t xml:space="preserve"> encode the most identity information in the synthetic vocalizations. </w:t>
      </w:r>
      <w:commentRangeStart w:id="89"/>
      <w:commentRangeStart w:id="90"/>
      <w:commentRangeStart w:id="91"/>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89"/>
      <w:r w:rsidR="00475501">
        <w:rPr>
          <w:rStyle w:val="CommentReference"/>
        </w:rPr>
        <w:commentReference w:id="89"/>
      </w:r>
      <w:commentRangeEnd w:id="90"/>
      <w:r w:rsidR="00475501">
        <w:rPr>
          <w:rStyle w:val="CommentReference"/>
        </w:rPr>
        <w:commentReference w:id="90"/>
      </w:r>
      <w:commentRangeEnd w:id="91"/>
      <w:r w:rsidR="00475501">
        <w:rPr>
          <w:rStyle w:val="CommentReference"/>
        </w:rPr>
        <w:commentReference w:id="91"/>
      </w:r>
      <w:r w:rsidR="00475501">
        <w:rPr>
          <w:rFonts w:ascii="Arial" w:hAnsi="Arial" w:cs="Arial"/>
        </w:rPr>
        <w:t>.</w:t>
      </w:r>
    </w:p>
    <w:p w14:paraId="1F79CBBD" w14:textId="3FA41ADF"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 xml:space="preserve">can be </w:t>
      </w:r>
      <w:r w:rsidR="00DC6617">
        <w:rPr>
          <w:rFonts w:ascii="Arial" w:hAnsi="Arial" w:cs="Arial"/>
        </w:rPr>
        <w:lastRenderedPageBreak/>
        <w:t>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92"/>
      <w:proofErr w:type="spellStart"/>
      <w:r w:rsidR="003755FF">
        <w:rPr>
          <w:rFonts w:ascii="Arial" w:hAnsi="Arial" w:cs="Arial"/>
        </w:rPr>
        <w:t>effsize</w:t>
      </w:r>
      <w:proofErr w:type="spellEnd"/>
      <w:r w:rsidR="003755FF">
        <w:rPr>
          <w:rFonts w:ascii="Arial" w:hAnsi="Arial" w:cs="Arial"/>
        </w:rPr>
        <w:t xml:space="preserve"> package version 0.8.1 </w:t>
      </w:r>
      <w:commentRangeEnd w:id="92"/>
      <w:r w:rsidR="006B2E2F">
        <w:rPr>
          <w:rStyle w:val="CommentReference"/>
        </w:rPr>
        <w:commentReference w:id="92"/>
      </w:r>
      <w:r w:rsidR="002F498B">
        <w:rPr>
          <w:rFonts w:ascii="Arial" w:hAnsi="Arial" w:cs="Arial"/>
        </w:rPr>
        <w:t xml:space="preserve"> (</w:t>
      </w:r>
      <w:r w:rsidR="002F498B" w:rsidRPr="00F4041A">
        <w:rPr>
          <w:rFonts w:ascii="Arial" w:hAnsi="Arial" w:cs="Arial"/>
          <w:highlight w:val="yellow"/>
        </w:rPr>
        <w:t>CITE</w:t>
      </w:r>
      <w:r w:rsidR="002F498B">
        <w:rPr>
          <w:rFonts w:ascii="Arial" w:hAnsi="Arial" w:cs="Arial"/>
        </w:rPr>
        <w:t xml:space="preserve">) </w:t>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F4041A">
        <w:rPr>
          <w:rFonts w:ascii="Arial" w:hAnsi="Arial" w:cs="Arial"/>
        </w:rPr>
        <w:fldChar w:fldCharType="begin"/>
      </w:r>
      <w:r w:rsidR="00F4041A">
        <w:rPr>
          <w:rFonts w:ascii="Arial" w:hAnsi="Arial" w:cs="Arial"/>
        </w:rPr>
        <w:instrText xml:space="preserve"> ADDIN ZOTERO_ITEM CSL_CITATION {"citationID":"eohXDFei","properties":{"formattedCitation":"(42)","plainCitation":"(42)","noteIndex":0},"citationItems":[{"id":865,"uris":["http://zotero.org/groups/5786507/items/PQU8E86D"],"itemData":{"id":865,"type":"paper-conference","container-title":"Annual meeting of the Southern Association for Institutional Research","page":"14-17","title":"Exploring methods for evaluating group differences on the NSSE and other surveys: Are the t-test and Cohen’s d indices the most appropriate choices?","author":[{"family":"Romano","given":"J."},{"family":"Kromrey","given":"J.D."},{"family":"Coraggio","given":"J."},{"family":"Skowronek","given":"J."},{"family":"Devine","given":"L."}],"issued":{"date-parts":[["2006"]]}}}],"schema":"https://github.com/citation-style-language/schema/raw/master/csl-citation.json"} </w:instrText>
      </w:r>
      <w:r w:rsidR="00F4041A">
        <w:rPr>
          <w:rFonts w:ascii="Arial" w:hAnsi="Arial" w:cs="Arial"/>
        </w:rPr>
        <w:fldChar w:fldCharType="separate"/>
      </w:r>
      <w:r w:rsidR="00F4041A" w:rsidRPr="00F4041A">
        <w:rPr>
          <w:rFonts w:ascii="Arial" w:hAnsi="Arial" w:cs="Arial"/>
        </w:rPr>
        <w:t>(42)</w:t>
      </w:r>
      <w:r w:rsidR="00F4041A">
        <w:rPr>
          <w:rFonts w:ascii="Arial" w:hAnsi="Arial" w:cs="Arial"/>
        </w:rPr>
        <w:fldChar w:fldCharType="end"/>
      </w:r>
      <w:commentRangeStart w:id="93"/>
      <w:commentRangeEnd w:id="93"/>
      <w:r w:rsidR="00CB1BFE" w:rsidRPr="009D550F">
        <w:rPr>
          <w:rStyle w:val="CommentReference"/>
          <w:highlight w:val="yellow"/>
        </w:rPr>
        <w:commentReference w:id="93"/>
      </w:r>
      <w:commentRangeStart w:id="94"/>
      <w:commentRangeStart w:id="95"/>
      <w:commentRangeStart w:id="96"/>
      <w:r w:rsidR="00A77994">
        <w:rPr>
          <w:rFonts w:ascii="Arial" w:hAnsi="Arial" w:cs="Arial"/>
        </w:rPr>
        <w:t>.</w:t>
      </w:r>
      <w:commentRangeEnd w:id="94"/>
      <w:r w:rsidR="009165BF">
        <w:rPr>
          <w:rStyle w:val="CommentReference"/>
        </w:rPr>
        <w:commentReference w:id="94"/>
      </w:r>
      <w:commentRangeEnd w:id="95"/>
      <w:r w:rsidR="009165BF">
        <w:rPr>
          <w:rStyle w:val="CommentReference"/>
        </w:rPr>
        <w:commentReference w:id="95"/>
      </w:r>
      <w:commentRangeEnd w:id="96"/>
      <w:r w:rsidR="009031F4">
        <w:rPr>
          <w:rStyle w:val="CommentReference"/>
        </w:rPr>
        <w:commentReference w:id="96"/>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23DDAD" w:rsidR="00493337" w:rsidRPr="00613743" w:rsidRDefault="00C23E80" w:rsidP="00493337">
      <w:pPr>
        <w:spacing w:line="480" w:lineRule="auto"/>
        <w:rPr>
          <w:rFonts w:ascii="Arial" w:hAnsi="Arial" w:cs="Arial"/>
          <w:i/>
          <w:iCs/>
        </w:rPr>
      </w:pPr>
      <w:r>
        <w:rPr>
          <w:rFonts w:ascii="Arial" w:hAnsi="Arial" w:cs="Arial"/>
        </w:rPr>
        <w:t xml:space="preserve">We will make </w:t>
      </w:r>
      <w:r w:rsidR="00A65A23">
        <w:rPr>
          <w:rFonts w:ascii="Arial" w:hAnsi="Arial" w:cs="Arial"/>
        </w:rPr>
        <w:t>code to reproduce our</w:t>
      </w:r>
      <w:r>
        <w:rPr>
          <w:rFonts w:ascii="Arial" w:hAnsi="Arial" w:cs="Arial"/>
        </w:rPr>
        <w:t xml:space="preserve"> example datasets and simulation experiments available on GitHub (</w:t>
      </w:r>
      <w:r w:rsidR="00A65A23">
        <w:rPr>
          <w:rFonts w:ascii="Arial" w:hAnsi="Arial" w:cs="Arial"/>
        </w:rPr>
        <w:fldChar w:fldCharType="begin"/>
      </w:r>
      <w:r w:rsidR="00A65A23">
        <w:rPr>
          <w:rFonts w:ascii="Arial" w:hAnsi="Arial" w:cs="Arial"/>
        </w:rPr>
        <w:instrText>HYPERLINK "</w:instrText>
      </w:r>
      <w:commentRangeStart w:id="97"/>
      <w:r w:rsidR="00A65A23" w:rsidRPr="00694824">
        <w:rPr>
          <w:rFonts w:ascii="Arial" w:hAnsi="Arial" w:cs="Arial"/>
        </w:rPr>
        <w:instrText>https://github.com/gsvidaurre/paRsynth-methods-paper</w:instrText>
      </w:r>
      <w:commentRangeEnd w:id="97"/>
      <w:r w:rsidR="00A65A23">
        <w:rPr>
          <w:rFonts w:ascii="Arial" w:hAnsi="Arial" w:cs="Arial"/>
        </w:rPr>
        <w:instrText>"</w:instrText>
      </w:r>
      <w:r w:rsidR="00A65A23">
        <w:rPr>
          <w:rFonts w:ascii="Arial" w:hAnsi="Arial" w:cs="Arial"/>
        </w:rPr>
      </w:r>
      <w:r w:rsidR="00A65A23">
        <w:rPr>
          <w:rFonts w:ascii="Arial" w:hAnsi="Arial" w:cs="Arial"/>
        </w:rPr>
        <w:fldChar w:fldCharType="separate"/>
      </w:r>
      <w:r w:rsidR="00A65A23" w:rsidRPr="003F4900">
        <w:rPr>
          <w:rStyle w:val="Hyperlink"/>
          <w:rFonts w:ascii="Arial" w:hAnsi="Arial" w:cs="Arial"/>
        </w:rPr>
        <w:t>https://github.com/gsvidaurre/paRsynth-methods-paper</w:t>
      </w:r>
      <w:r w:rsidR="00A65A23">
        <w:rPr>
          <w:rFonts w:ascii="Arial" w:hAnsi="Arial" w:cs="Arial"/>
        </w:rPr>
        <w:fldChar w:fldCharType="end"/>
      </w:r>
      <w:r w:rsidR="00416341">
        <w:rPr>
          <w:rStyle w:val="CommentReference"/>
        </w:rPr>
        <w:commentReference w:id="97"/>
      </w:r>
      <w:r>
        <w:rPr>
          <w:rFonts w:ascii="Arial" w:hAnsi="Arial" w:cs="Arial"/>
        </w:rPr>
        <w:t>)</w:t>
      </w:r>
      <w:r w:rsidR="00A65A23">
        <w:rPr>
          <w:rFonts w:ascii="Arial" w:hAnsi="Arial" w:cs="Arial"/>
        </w:rPr>
        <w:t>. Our simulation experiment results will also be hosted in this GitHub repository.</w:t>
      </w:r>
      <w:r>
        <w:rPr>
          <w:rFonts w:ascii="Arial" w:hAnsi="Arial" w:cs="Arial"/>
        </w:rPr>
        <w:t xml:space="preserve"> </w:t>
      </w:r>
      <w:r w:rsidR="00A65A23">
        <w:rPr>
          <w:rFonts w:ascii="Arial" w:hAnsi="Arial" w:cs="Arial"/>
        </w:rPr>
        <w:t>The new pipeline we present here is</w:t>
      </w:r>
      <w:r>
        <w:rPr>
          <w:rFonts w:ascii="Arial" w:hAnsi="Arial" w:cs="Arial"/>
        </w:rPr>
        <w:t xml:space="preserve"> available</w:t>
      </w:r>
      <w:r w:rsidR="00A65A23">
        <w:rPr>
          <w:rFonts w:ascii="Arial" w:hAnsi="Arial" w:cs="Arial"/>
        </w:rPr>
        <w:t xml:space="preserve"> as an R package</w:t>
      </w:r>
      <w:r>
        <w:rPr>
          <w:rFonts w:ascii="Arial" w:hAnsi="Arial" w:cs="Arial"/>
        </w:rPr>
        <w:t xml:space="preserv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4FBFE1D7" w14:textId="77777777" w:rsidR="00395505" w:rsidRPr="00395505" w:rsidRDefault="002733D3" w:rsidP="00395505">
      <w:pPr>
        <w:pStyle w:val="Bibliography"/>
        <w:rPr>
          <w:rFonts w:ascii="Arial" w:hAnsi="Arial" w:cs="Arial"/>
        </w:rPr>
      </w:pPr>
      <w:r>
        <w:rPr>
          <w:rFonts w:ascii="Arial" w:hAnsi="Arial" w:cs="Arial"/>
        </w:rPr>
        <w:fldChar w:fldCharType="begin"/>
      </w:r>
      <w:r w:rsidR="00395505">
        <w:rPr>
          <w:rFonts w:ascii="Arial" w:hAnsi="Arial" w:cs="Arial"/>
        </w:rPr>
        <w:instrText xml:space="preserve"> ADDIN ZOTERO_BIBL {"uncited":[],"omitted":[],"custom":[]} CSL_BIBLIOGRAPHY </w:instrText>
      </w:r>
      <w:r>
        <w:rPr>
          <w:rFonts w:ascii="Arial" w:hAnsi="Arial" w:cs="Arial"/>
        </w:rPr>
        <w:fldChar w:fldCharType="separate"/>
      </w:r>
      <w:r w:rsidR="00395505" w:rsidRPr="00395505">
        <w:rPr>
          <w:rFonts w:ascii="Arial" w:hAnsi="Arial" w:cs="Arial"/>
        </w:rPr>
        <w:t>1.</w:t>
      </w:r>
      <w:r w:rsidR="00395505" w:rsidRPr="00395505">
        <w:rPr>
          <w:rFonts w:ascii="Arial" w:hAnsi="Arial" w:cs="Arial"/>
        </w:rPr>
        <w:tab/>
        <w:t xml:space="preserve">Carouso-Peck S, Goldstein MH, Fitch WT. The many functions of vocal learning. Philos Trans R Soc B Biol Sci. 2021;376(1836):20200235. </w:t>
      </w:r>
    </w:p>
    <w:p w14:paraId="0F47D250" w14:textId="77777777" w:rsidR="00395505" w:rsidRPr="00395505" w:rsidRDefault="00395505" w:rsidP="00395505">
      <w:pPr>
        <w:pStyle w:val="Bibliography"/>
        <w:rPr>
          <w:rFonts w:ascii="Arial" w:hAnsi="Arial" w:cs="Arial"/>
        </w:rPr>
      </w:pPr>
      <w:r w:rsidRPr="00395505">
        <w:rPr>
          <w:rFonts w:ascii="Arial" w:hAnsi="Arial" w:cs="Arial"/>
        </w:rPr>
        <w:t>2.</w:t>
      </w:r>
      <w:r w:rsidRPr="00395505">
        <w:rPr>
          <w:rFonts w:ascii="Arial" w:hAnsi="Arial" w:cs="Arial"/>
        </w:rPr>
        <w:tab/>
        <w:t xml:space="preserve">Nowicki S, Searcy WA. The evolution of vocal learning. Curr Opin Neurobiol. 2014;28:48–53. </w:t>
      </w:r>
    </w:p>
    <w:p w14:paraId="515C0C4C" w14:textId="77777777" w:rsidR="00395505" w:rsidRPr="00395505" w:rsidRDefault="00395505" w:rsidP="00395505">
      <w:pPr>
        <w:pStyle w:val="Bibliography"/>
        <w:rPr>
          <w:rFonts w:ascii="Arial" w:hAnsi="Arial" w:cs="Arial"/>
        </w:rPr>
      </w:pPr>
      <w:r w:rsidRPr="00395505">
        <w:rPr>
          <w:rFonts w:ascii="Arial" w:hAnsi="Arial" w:cs="Arial"/>
        </w:rPr>
        <w:t>3.</w:t>
      </w:r>
      <w:r w:rsidRPr="00395505">
        <w:rPr>
          <w:rFonts w:ascii="Arial" w:hAnsi="Arial" w:cs="Arial"/>
        </w:rPr>
        <w:tab/>
        <w:t xml:space="preserve">Sewall KB, Young AM, Wright TF. Social calls provide novel insights into the evolution of vocal learning. Anim Behav. 2016;120:163–72. </w:t>
      </w:r>
    </w:p>
    <w:p w14:paraId="53509327" w14:textId="77777777" w:rsidR="00395505" w:rsidRPr="00395505" w:rsidRDefault="00395505" w:rsidP="00395505">
      <w:pPr>
        <w:pStyle w:val="Bibliography"/>
        <w:rPr>
          <w:rFonts w:ascii="Arial" w:hAnsi="Arial" w:cs="Arial"/>
        </w:rPr>
      </w:pPr>
      <w:r w:rsidRPr="00395505">
        <w:rPr>
          <w:rFonts w:ascii="Arial" w:hAnsi="Arial" w:cs="Arial"/>
        </w:rPr>
        <w:t>4.</w:t>
      </w:r>
      <w:r w:rsidRPr="00395505">
        <w:rPr>
          <w:rFonts w:ascii="Arial" w:hAnsi="Arial" w:cs="Arial"/>
        </w:rPr>
        <w:tab/>
        <w:t xml:space="preserve">Wright TF, Derryberry EP. Defining the multidimensional phenotype: New opportunities to integrate the behavioral ecology and behavioral neuroscience of vocal learning. Neurosci Biobehav Rev. 2021;125:328–38. </w:t>
      </w:r>
    </w:p>
    <w:p w14:paraId="552A2D50" w14:textId="77777777" w:rsidR="00395505" w:rsidRPr="00395505" w:rsidRDefault="00395505" w:rsidP="00395505">
      <w:pPr>
        <w:pStyle w:val="Bibliography"/>
        <w:rPr>
          <w:rFonts w:ascii="Arial" w:hAnsi="Arial" w:cs="Arial"/>
        </w:rPr>
      </w:pPr>
      <w:r w:rsidRPr="00395505">
        <w:rPr>
          <w:rFonts w:ascii="Arial" w:hAnsi="Arial" w:cs="Arial"/>
        </w:rPr>
        <w:t>5.</w:t>
      </w:r>
      <w:r w:rsidRPr="00395505">
        <w:rPr>
          <w:rFonts w:ascii="Arial" w:hAnsi="Arial" w:cs="Arial"/>
        </w:rPr>
        <w:tab/>
        <w:t xml:space="preserve">Berg KS, Delgado S, Okawa R, Beissinger SR, Bradbury JW. Contact calls are used for individual mate recognition in free-ranging green-rumped parrotlets, </w:t>
      </w:r>
      <w:r w:rsidRPr="00395505">
        <w:rPr>
          <w:rFonts w:ascii="Arial" w:hAnsi="Arial" w:cs="Arial"/>
          <w:i/>
          <w:iCs/>
        </w:rPr>
        <w:t>Forpus passerinus</w:t>
      </w:r>
      <w:r w:rsidRPr="00395505">
        <w:rPr>
          <w:rFonts w:ascii="Arial" w:hAnsi="Arial" w:cs="Arial"/>
        </w:rPr>
        <w:t xml:space="preserve">. Anim Behav. 2011;81(1):241–8. </w:t>
      </w:r>
    </w:p>
    <w:p w14:paraId="4E19305A" w14:textId="77777777" w:rsidR="00395505" w:rsidRPr="00395505" w:rsidRDefault="00395505" w:rsidP="00395505">
      <w:pPr>
        <w:pStyle w:val="Bibliography"/>
        <w:rPr>
          <w:rFonts w:ascii="Arial" w:hAnsi="Arial" w:cs="Arial"/>
        </w:rPr>
      </w:pPr>
      <w:r w:rsidRPr="00395505">
        <w:rPr>
          <w:rFonts w:ascii="Arial" w:hAnsi="Arial" w:cs="Arial"/>
        </w:rPr>
        <w:t>6.</w:t>
      </w:r>
      <w:r w:rsidRPr="00395505">
        <w:rPr>
          <w:rFonts w:ascii="Arial" w:hAnsi="Arial" w:cs="Arial"/>
        </w:rPr>
        <w:tab/>
        <w:t xml:space="preserve">Janik VM, Sayigh LS, Wells RS. Signature whistle shape conveys identity information to bottlenose dolphins. PNAS. 2006;103(21):8293–7. </w:t>
      </w:r>
    </w:p>
    <w:p w14:paraId="3760C1D1" w14:textId="77777777" w:rsidR="00395505" w:rsidRPr="00395505" w:rsidRDefault="00395505" w:rsidP="00395505">
      <w:pPr>
        <w:pStyle w:val="Bibliography"/>
        <w:rPr>
          <w:rFonts w:ascii="Arial" w:hAnsi="Arial" w:cs="Arial"/>
        </w:rPr>
      </w:pPr>
      <w:r w:rsidRPr="00395505">
        <w:rPr>
          <w:rFonts w:ascii="Arial" w:hAnsi="Arial" w:cs="Arial"/>
        </w:rPr>
        <w:t>7.</w:t>
      </w:r>
      <w:r w:rsidRPr="00395505">
        <w:rPr>
          <w:rFonts w:ascii="Arial" w:hAnsi="Arial" w:cs="Arial"/>
        </w:rPr>
        <w:tab/>
        <w:t xml:space="preserve">Janik VM, Sayigh LS. Communication in bottlenose dolphins: 50 years of signature whistle research. J Comp Physiol A. 2013;199(6):479–89. </w:t>
      </w:r>
    </w:p>
    <w:p w14:paraId="15F82F97" w14:textId="77777777" w:rsidR="00395505" w:rsidRPr="00395505" w:rsidRDefault="00395505" w:rsidP="00395505">
      <w:pPr>
        <w:pStyle w:val="Bibliography"/>
        <w:rPr>
          <w:rFonts w:ascii="Arial" w:hAnsi="Arial" w:cs="Arial"/>
        </w:rPr>
      </w:pPr>
      <w:r w:rsidRPr="00395505">
        <w:rPr>
          <w:rFonts w:ascii="Arial" w:hAnsi="Arial" w:cs="Arial"/>
        </w:rPr>
        <w:t>8.</w:t>
      </w:r>
      <w:r w:rsidRPr="00395505">
        <w:rPr>
          <w:rFonts w:ascii="Arial" w:hAnsi="Arial" w:cs="Arial"/>
        </w:rPr>
        <w:tab/>
        <w:t xml:space="preserve">Wright TF. Regional dialects in the contact call of a parrot. Proc R Soc Lond B Biol Sci. 1996;263(1372):867–72. </w:t>
      </w:r>
    </w:p>
    <w:p w14:paraId="6D468453" w14:textId="77777777" w:rsidR="00395505" w:rsidRPr="00395505" w:rsidRDefault="00395505" w:rsidP="00395505">
      <w:pPr>
        <w:pStyle w:val="Bibliography"/>
        <w:rPr>
          <w:rFonts w:ascii="Arial" w:hAnsi="Arial" w:cs="Arial"/>
        </w:rPr>
      </w:pPr>
      <w:r w:rsidRPr="00395505">
        <w:rPr>
          <w:rFonts w:ascii="Arial" w:hAnsi="Arial" w:cs="Arial"/>
        </w:rPr>
        <w:t>9.</w:t>
      </w:r>
      <w:r w:rsidRPr="00395505">
        <w:rPr>
          <w:rFonts w:ascii="Arial" w:hAnsi="Arial" w:cs="Arial"/>
        </w:rPr>
        <w:tab/>
        <w:t>Bruck JN, Walmsley SF, Janik VM. Cross-modal perception of identity by sound and taste in bottlenose dolphins. Sci Adv [Internet]. 2022 [cited 2024 Dec 20];8(20). Available from: https://www.science.org/doi/full/10.1126/sciadv.abm7684</w:t>
      </w:r>
    </w:p>
    <w:p w14:paraId="454F6780" w14:textId="77777777" w:rsidR="00395505" w:rsidRPr="00395505" w:rsidRDefault="00395505" w:rsidP="00395505">
      <w:pPr>
        <w:pStyle w:val="Bibliography"/>
        <w:rPr>
          <w:rFonts w:ascii="Arial" w:hAnsi="Arial" w:cs="Arial"/>
        </w:rPr>
      </w:pPr>
      <w:r w:rsidRPr="00395505">
        <w:rPr>
          <w:rFonts w:ascii="Arial" w:hAnsi="Arial" w:cs="Arial"/>
        </w:rPr>
        <w:t>10.</w:t>
      </w:r>
      <w:r w:rsidRPr="00395505">
        <w:rPr>
          <w:rFonts w:ascii="Arial" w:hAnsi="Arial" w:cs="Arial"/>
        </w:rPr>
        <w:tab/>
        <w:t xml:space="preserve">Bradbury JW, Vehrencamp SL. Principles of animal communication. 1st ed. Sunderland, MA, USA: Sinauer Associates, Inc; 1998. </w:t>
      </w:r>
    </w:p>
    <w:p w14:paraId="12428360" w14:textId="77777777" w:rsidR="00395505" w:rsidRPr="00395505" w:rsidRDefault="00395505" w:rsidP="00395505">
      <w:pPr>
        <w:pStyle w:val="Bibliography"/>
        <w:rPr>
          <w:rFonts w:ascii="Arial" w:hAnsi="Arial" w:cs="Arial"/>
        </w:rPr>
      </w:pPr>
      <w:r w:rsidRPr="00395505">
        <w:rPr>
          <w:rFonts w:ascii="Arial" w:hAnsi="Arial" w:cs="Arial"/>
        </w:rPr>
        <w:t>11.</w:t>
      </w:r>
      <w:r w:rsidRPr="00395505">
        <w:rPr>
          <w:rFonts w:ascii="Arial" w:hAnsi="Arial" w:cs="Arial"/>
        </w:rPr>
        <w:tab/>
        <w:t>Deecke VB, Barrett-Lennard LG, Spong P, Ford JKB. The structure of stereotyped calls reflects kinship and social affiliation in resident killer whales (</w:t>
      </w:r>
      <w:r w:rsidRPr="00395505">
        <w:rPr>
          <w:rFonts w:ascii="Arial" w:hAnsi="Arial" w:cs="Arial"/>
          <w:i/>
          <w:iCs/>
        </w:rPr>
        <w:t>Orcinus orca</w:t>
      </w:r>
      <w:r w:rsidRPr="00395505">
        <w:rPr>
          <w:rFonts w:ascii="Arial" w:hAnsi="Arial" w:cs="Arial"/>
        </w:rPr>
        <w:t xml:space="preserve">). Naturwissenschaften. 2010;97(5):513–8. </w:t>
      </w:r>
    </w:p>
    <w:p w14:paraId="1CB6C69B" w14:textId="77777777" w:rsidR="00395505" w:rsidRPr="00395505" w:rsidRDefault="00395505" w:rsidP="00395505">
      <w:pPr>
        <w:pStyle w:val="Bibliography"/>
        <w:rPr>
          <w:rFonts w:ascii="Arial" w:hAnsi="Arial" w:cs="Arial"/>
        </w:rPr>
      </w:pPr>
      <w:r w:rsidRPr="00395505">
        <w:rPr>
          <w:rFonts w:ascii="Arial" w:hAnsi="Arial" w:cs="Arial"/>
        </w:rPr>
        <w:t>12.</w:t>
      </w:r>
      <w:r w:rsidRPr="00395505">
        <w:rPr>
          <w:rFonts w:ascii="Arial" w:hAnsi="Arial" w:cs="Arial"/>
        </w:rPr>
        <w:tab/>
        <w:t>Ford JKB. Vocal traditions among resident killer whales (</w:t>
      </w:r>
      <w:r w:rsidRPr="00395505">
        <w:rPr>
          <w:rFonts w:ascii="Arial" w:hAnsi="Arial" w:cs="Arial"/>
          <w:i/>
          <w:iCs/>
        </w:rPr>
        <w:t>Orcinus orca</w:t>
      </w:r>
      <w:r w:rsidRPr="00395505">
        <w:rPr>
          <w:rFonts w:ascii="Arial" w:hAnsi="Arial" w:cs="Arial"/>
        </w:rPr>
        <w:t xml:space="preserve">) in coastal waters of British Columbia. Can J Zool. 1991;69(6):1454–83. </w:t>
      </w:r>
    </w:p>
    <w:p w14:paraId="2AEDDBC9" w14:textId="77777777" w:rsidR="00395505" w:rsidRPr="00395505" w:rsidRDefault="00395505" w:rsidP="00395505">
      <w:pPr>
        <w:pStyle w:val="Bibliography"/>
        <w:rPr>
          <w:rFonts w:ascii="Arial" w:hAnsi="Arial" w:cs="Arial"/>
        </w:rPr>
      </w:pPr>
      <w:r w:rsidRPr="00395505">
        <w:rPr>
          <w:rFonts w:ascii="Arial" w:hAnsi="Arial" w:cs="Arial"/>
        </w:rPr>
        <w:t>13.</w:t>
      </w:r>
      <w:r w:rsidRPr="00395505">
        <w:rPr>
          <w:rFonts w:ascii="Arial" w:hAnsi="Arial" w:cs="Arial"/>
        </w:rPr>
        <w:tab/>
        <w:t>Nousek AE, Slater PJB, Wang C, Miller PJO. The influence of social affiliation on individual vocal signatures of northern resident killer whales (</w:t>
      </w:r>
      <w:r w:rsidRPr="00395505">
        <w:rPr>
          <w:rFonts w:ascii="Arial" w:hAnsi="Arial" w:cs="Arial"/>
          <w:i/>
          <w:iCs/>
        </w:rPr>
        <w:t>Orcinus orca</w:t>
      </w:r>
      <w:r w:rsidRPr="00395505">
        <w:rPr>
          <w:rFonts w:ascii="Arial" w:hAnsi="Arial" w:cs="Arial"/>
        </w:rPr>
        <w:t xml:space="preserve">). Biol Lett. 2006;2(4):481–4. </w:t>
      </w:r>
    </w:p>
    <w:p w14:paraId="02157FB2" w14:textId="77777777" w:rsidR="00395505" w:rsidRPr="00395505" w:rsidRDefault="00395505" w:rsidP="00395505">
      <w:pPr>
        <w:pStyle w:val="Bibliography"/>
        <w:rPr>
          <w:rFonts w:ascii="Arial" w:hAnsi="Arial" w:cs="Arial"/>
        </w:rPr>
      </w:pPr>
      <w:r w:rsidRPr="00395505">
        <w:rPr>
          <w:rFonts w:ascii="Arial" w:hAnsi="Arial" w:cs="Arial"/>
        </w:rPr>
        <w:lastRenderedPageBreak/>
        <w:t>14.</w:t>
      </w:r>
      <w:r w:rsidRPr="00395505">
        <w:rPr>
          <w:rFonts w:ascii="Arial" w:hAnsi="Arial" w:cs="Arial"/>
        </w:rPr>
        <w:tab/>
        <w:t xml:space="preserve">Strager H. Pod-specific call repertoires and compound calls of killer whales, &lt;i&gt;Orcinus orca&lt;i/&gt; Linnaeus, 1758, in the waters of northern Norway. Can J Zool. 1995;73(6):1037–47. </w:t>
      </w:r>
    </w:p>
    <w:p w14:paraId="0DD082B2" w14:textId="77777777" w:rsidR="00395505" w:rsidRPr="00395505" w:rsidRDefault="00395505" w:rsidP="00395505">
      <w:pPr>
        <w:pStyle w:val="Bibliography"/>
        <w:rPr>
          <w:rFonts w:ascii="Arial" w:hAnsi="Arial" w:cs="Arial"/>
        </w:rPr>
      </w:pPr>
      <w:r w:rsidRPr="00395505">
        <w:rPr>
          <w:rFonts w:ascii="Arial" w:hAnsi="Arial" w:cs="Arial"/>
        </w:rPr>
        <w:t>15.</w:t>
      </w:r>
      <w:r w:rsidRPr="00395505">
        <w:rPr>
          <w:rFonts w:ascii="Arial" w:hAnsi="Arial" w:cs="Arial"/>
        </w:rPr>
        <w:tab/>
        <w:t xml:space="preserve">Yurk H, Barrett-Lennard L, Ford JKB, Matkin CO. Cultural transmission within maternal lineages: vocal clans in resident killer whales in southern Alaska. Anim Behav. 2002;63(6):1103–19. </w:t>
      </w:r>
    </w:p>
    <w:p w14:paraId="13328E88" w14:textId="77777777" w:rsidR="00395505" w:rsidRPr="00395505" w:rsidRDefault="00395505" w:rsidP="00395505">
      <w:pPr>
        <w:pStyle w:val="Bibliography"/>
        <w:rPr>
          <w:rFonts w:ascii="Arial" w:hAnsi="Arial" w:cs="Arial"/>
        </w:rPr>
      </w:pPr>
      <w:r w:rsidRPr="00395505">
        <w:rPr>
          <w:rFonts w:ascii="Arial" w:hAnsi="Arial" w:cs="Arial"/>
        </w:rPr>
        <w:t>16.</w:t>
      </w:r>
      <w:r w:rsidRPr="00395505">
        <w:rPr>
          <w:rFonts w:ascii="Arial" w:hAnsi="Arial" w:cs="Arial"/>
        </w:rPr>
        <w:tab/>
        <w:t xml:space="preserve">Smith-Vidaurre G, Araya-Salas M, Wright TF. Individual signatures outweigh social group identity in contact calls of a communally nesting parrot. Behav Ecol. 2020;31(2):448–58. </w:t>
      </w:r>
    </w:p>
    <w:p w14:paraId="1592B3CD" w14:textId="77777777" w:rsidR="00395505" w:rsidRPr="00395505" w:rsidRDefault="00395505" w:rsidP="00395505">
      <w:pPr>
        <w:pStyle w:val="Bibliography"/>
        <w:rPr>
          <w:rFonts w:ascii="Arial" w:hAnsi="Arial" w:cs="Arial"/>
        </w:rPr>
      </w:pPr>
      <w:r w:rsidRPr="00395505">
        <w:rPr>
          <w:rFonts w:ascii="Arial" w:hAnsi="Arial" w:cs="Arial"/>
        </w:rPr>
        <w:t>17.</w:t>
      </w:r>
      <w:r w:rsidRPr="00395505">
        <w:rPr>
          <w:rFonts w:ascii="Arial" w:hAnsi="Arial" w:cs="Arial"/>
        </w:rPr>
        <w:tab/>
        <w:t xml:space="preserve">Smith-Vidaurre G, Pérez-Marrufo V, Hobson EA, Salinas-Melgoza A, Wright TF. Individual identity information persists in learned calls of introduced parrot populations. PLOS Comput Biol. 2023;19(7):e1011231. </w:t>
      </w:r>
    </w:p>
    <w:p w14:paraId="38088262" w14:textId="77777777" w:rsidR="00395505" w:rsidRPr="00395505" w:rsidRDefault="00395505" w:rsidP="00395505">
      <w:pPr>
        <w:pStyle w:val="Bibliography"/>
        <w:rPr>
          <w:rFonts w:ascii="Arial" w:hAnsi="Arial" w:cs="Arial"/>
        </w:rPr>
      </w:pPr>
      <w:r w:rsidRPr="00395505">
        <w:rPr>
          <w:rFonts w:ascii="Arial" w:hAnsi="Arial" w:cs="Arial"/>
        </w:rPr>
        <w:t>18.</w:t>
      </w:r>
      <w:r w:rsidRPr="00395505">
        <w:rPr>
          <w:rFonts w:ascii="Arial" w:hAnsi="Arial" w:cs="Arial"/>
        </w:rPr>
        <w:tab/>
        <w:t xml:space="preserve">Buhrman-Deever SC, Rappaport AR, Bradbury JW. Geographic variation in contact calls of feral North American populations of the monk parakeet. The Condor. 2007;109(2):389–98. </w:t>
      </w:r>
    </w:p>
    <w:p w14:paraId="397ECB4F" w14:textId="77777777" w:rsidR="00395505" w:rsidRPr="00395505" w:rsidRDefault="00395505" w:rsidP="00395505">
      <w:pPr>
        <w:pStyle w:val="Bibliography"/>
        <w:rPr>
          <w:rFonts w:ascii="Arial" w:hAnsi="Arial" w:cs="Arial"/>
        </w:rPr>
      </w:pPr>
      <w:r w:rsidRPr="00395505">
        <w:rPr>
          <w:rFonts w:ascii="Arial" w:hAnsi="Arial" w:cs="Arial"/>
        </w:rPr>
        <w:t>19.</w:t>
      </w:r>
      <w:r w:rsidRPr="00395505">
        <w:rPr>
          <w:rFonts w:ascii="Arial" w:hAnsi="Arial" w:cs="Arial"/>
        </w:rPr>
        <w:tab/>
        <w:t xml:space="preserve">Smeele SQ, Senar JC, Aplin LM, McElreath MB. Evidence for vocal signatures and voice-prints in a wild parrot. R Soc Open Sci. 2023 Oct;10(10):230835. </w:t>
      </w:r>
    </w:p>
    <w:p w14:paraId="504A6A25" w14:textId="77777777" w:rsidR="00395505" w:rsidRPr="00395505" w:rsidRDefault="00395505" w:rsidP="00395505">
      <w:pPr>
        <w:pStyle w:val="Bibliography"/>
        <w:rPr>
          <w:rFonts w:ascii="Arial" w:hAnsi="Arial" w:cs="Arial"/>
        </w:rPr>
      </w:pPr>
      <w:r w:rsidRPr="00395505">
        <w:rPr>
          <w:rFonts w:ascii="Arial" w:hAnsi="Arial" w:cs="Arial"/>
        </w:rPr>
        <w:t>20.</w:t>
      </w:r>
      <w:r w:rsidRPr="00395505">
        <w:rPr>
          <w:rFonts w:ascii="Arial" w:hAnsi="Arial" w:cs="Arial"/>
        </w:rPr>
        <w:tab/>
        <w:t xml:space="preserve">Mammen DL, Nowicki S. Individual differences and within-flock convergence in chickadee calls. Behav Ecol Sociobiol. 1981;9(3):179–86. </w:t>
      </w:r>
    </w:p>
    <w:p w14:paraId="51D6DC1E" w14:textId="77777777" w:rsidR="00395505" w:rsidRPr="00395505" w:rsidRDefault="00395505" w:rsidP="00395505">
      <w:pPr>
        <w:pStyle w:val="Bibliography"/>
        <w:rPr>
          <w:rFonts w:ascii="Arial" w:hAnsi="Arial" w:cs="Arial"/>
        </w:rPr>
      </w:pPr>
      <w:r w:rsidRPr="00395505">
        <w:rPr>
          <w:rFonts w:ascii="Arial" w:hAnsi="Arial" w:cs="Arial"/>
        </w:rPr>
        <w:t>21.</w:t>
      </w:r>
      <w:r w:rsidRPr="00395505">
        <w:rPr>
          <w:rFonts w:ascii="Arial" w:hAnsi="Arial" w:cs="Arial"/>
        </w:rPr>
        <w:tab/>
        <w:t xml:space="preserve">Nowicki S. Vocal plasticity in captive black-capped chickadees: the acoustic basis and rate of call convergence. Anim Behav. 1989;37:64–73. </w:t>
      </w:r>
    </w:p>
    <w:p w14:paraId="3AC73A19" w14:textId="77777777" w:rsidR="00395505" w:rsidRPr="00395505" w:rsidRDefault="00395505" w:rsidP="00395505">
      <w:pPr>
        <w:pStyle w:val="Bibliography"/>
        <w:rPr>
          <w:rFonts w:ascii="Arial" w:hAnsi="Arial" w:cs="Arial"/>
        </w:rPr>
      </w:pPr>
      <w:r w:rsidRPr="00395505">
        <w:rPr>
          <w:rFonts w:ascii="Arial" w:hAnsi="Arial" w:cs="Arial"/>
        </w:rPr>
        <w:t>22.</w:t>
      </w:r>
      <w:r w:rsidRPr="00395505">
        <w:rPr>
          <w:rFonts w:ascii="Arial" w:hAnsi="Arial" w:cs="Arial"/>
        </w:rPr>
        <w:tab/>
        <w:t xml:space="preserve">Janik VM, Slater PJB. The different roles of social learning in vocal communication. Anim Behav. 2000;60(1):1–11. </w:t>
      </w:r>
    </w:p>
    <w:p w14:paraId="080CAAB3" w14:textId="77777777" w:rsidR="00395505" w:rsidRPr="00395505" w:rsidRDefault="00395505" w:rsidP="00395505">
      <w:pPr>
        <w:pStyle w:val="Bibliography"/>
        <w:rPr>
          <w:rFonts w:ascii="Arial" w:hAnsi="Arial" w:cs="Arial"/>
        </w:rPr>
      </w:pPr>
      <w:r w:rsidRPr="00395505">
        <w:rPr>
          <w:rFonts w:ascii="Arial" w:hAnsi="Arial" w:cs="Arial"/>
        </w:rPr>
        <w:t>23.</w:t>
      </w:r>
      <w:r w:rsidRPr="00395505">
        <w:rPr>
          <w:rFonts w:ascii="Arial" w:hAnsi="Arial" w:cs="Arial"/>
        </w:rPr>
        <w:tab/>
        <w:t xml:space="preserve">Anikin A. Soundgen: An open-source tool for synthesizing nonverbal vocalizations. Behav Res Methods. 2019;51(2):778–92. </w:t>
      </w:r>
    </w:p>
    <w:p w14:paraId="68FD51CB" w14:textId="77777777" w:rsidR="00395505" w:rsidRPr="00395505" w:rsidRDefault="00395505" w:rsidP="00395505">
      <w:pPr>
        <w:pStyle w:val="Bibliography"/>
        <w:rPr>
          <w:rFonts w:ascii="Arial" w:hAnsi="Arial" w:cs="Arial"/>
        </w:rPr>
      </w:pPr>
      <w:r w:rsidRPr="00395505">
        <w:rPr>
          <w:rFonts w:ascii="Arial" w:hAnsi="Arial" w:cs="Arial"/>
        </w:rPr>
        <w:t>24.</w:t>
      </w:r>
      <w:r w:rsidRPr="00395505">
        <w:rPr>
          <w:rFonts w:ascii="Arial" w:hAnsi="Arial" w:cs="Arial"/>
        </w:rPr>
        <w:tab/>
        <w:t xml:space="preserve">Cantor M, Shoemaker LG, Cabral RB, Flores CO, Varga M, Whitehead H. Multilevel animal societies can emerge from cultural transmission. Nat Commun. 2015;6(1):8091. </w:t>
      </w:r>
    </w:p>
    <w:p w14:paraId="5937BE7F" w14:textId="77777777" w:rsidR="00395505" w:rsidRPr="00395505" w:rsidRDefault="00395505" w:rsidP="00395505">
      <w:pPr>
        <w:pStyle w:val="Bibliography"/>
        <w:rPr>
          <w:rFonts w:ascii="Arial" w:hAnsi="Arial" w:cs="Arial"/>
        </w:rPr>
      </w:pPr>
      <w:r w:rsidRPr="00395505">
        <w:rPr>
          <w:rFonts w:ascii="Arial" w:hAnsi="Arial" w:cs="Arial"/>
        </w:rPr>
        <w:t>25.</w:t>
      </w:r>
      <w:r w:rsidRPr="00395505">
        <w:rPr>
          <w:rFonts w:ascii="Arial" w:hAnsi="Arial" w:cs="Arial"/>
        </w:rPr>
        <w:tab/>
        <w:t xml:space="preserve">Keen SC, Odom KJ, Webster MS, Kohn GM, Wright TF, Araya-Salas M. A machine learning approach for classifying and quantifying acoustic diversity. Methods Ecol Evol. 2021;12(7):1213–25. </w:t>
      </w:r>
    </w:p>
    <w:p w14:paraId="4A94019A" w14:textId="77777777" w:rsidR="00395505" w:rsidRPr="00395505" w:rsidRDefault="00395505" w:rsidP="00395505">
      <w:pPr>
        <w:pStyle w:val="Bibliography"/>
        <w:rPr>
          <w:rFonts w:ascii="Arial" w:hAnsi="Arial" w:cs="Arial"/>
        </w:rPr>
      </w:pPr>
      <w:r w:rsidRPr="00395505">
        <w:rPr>
          <w:rFonts w:ascii="Arial" w:hAnsi="Arial" w:cs="Arial"/>
        </w:rPr>
        <w:t>26.</w:t>
      </w:r>
      <w:r w:rsidRPr="00395505">
        <w:rPr>
          <w:rFonts w:ascii="Arial" w:hAnsi="Arial" w:cs="Arial"/>
        </w:rPr>
        <w:tab/>
        <w:t xml:space="preserve">Kershenbaum A, Garland EC. Quantifying similarity in animal vocal sequences: which metric performs best? Methods Ecol Evol. 2015;6(12):1452–61. </w:t>
      </w:r>
    </w:p>
    <w:p w14:paraId="2B0E4744" w14:textId="77777777" w:rsidR="00395505" w:rsidRPr="00395505" w:rsidRDefault="00395505" w:rsidP="00395505">
      <w:pPr>
        <w:pStyle w:val="Bibliography"/>
        <w:rPr>
          <w:rFonts w:ascii="Arial" w:hAnsi="Arial" w:cs="Arial"/>
        </w:rPr>
      </w:pPr>
      <w:r w:rsidRPr="00395505">
        <w:rPr>
          <w:rFonts w:ascii="Arial" w:hAnsi="Arial" w:cs="Arial"/>
        </w:rPr>
        <w:lastRenderedPageBreak/>
        <w:t>27.</w:t>
      </w:r>
      <w:r w:rsidRPr="00395505">
        <w:rPr>
          <w:rFonts w:ascii="Arial" w:hAnsi="Arial" w:cs="Arial"/>
        </w:rPr>
        <w:tab/>
        <w:t xml:space="preserve">Sawant S, Arvind C, Joshi V, Robin VV. Spectrogram cross-correlation can be used to measure the complexity of bird vocalizations. Methods Ecol Evol. 2022;13(2):459–72. </w:t>
      </w:r>
    </w:p>
    <w:p w14:paraId="5DD0B8C5" w14:textId="77777777" w:rsidR="00395505" w:rsidRPr="00395505" w:rsidRDefault="00395505" w:rsidP="00395505">
      <w:pPr>
        <w:pStyle w:val="Bibliography"/>
        <w:rPr>
          <w:rFonts w:ascii="Arial" w:hAnsi="Arial" w:cs="Arial"/>
        </w:rPr>
      </w:pPr>
      <w:r w:rsidRPr="00395505">
        <w:rPr>
          <w:rFonts w:ascii="Arial" w:hAnsi="Arial" w:cs="Arial"/>
        </w:rPr>
        <w:t>28.</w:t>
      </w:r>
      <w:r w:rsidRPr="00395505">
        <w:rPr>
          <w:rFonts w:ascii="Arial" w:hAnsi="Arial" w:cs="Arial"/>
        </w:rPr>
        <w:tab/>
        <w:t xml:space="preserve">Sueur J, Aubin T, Simonis C. Seewave, a free modular tool for sound analysis and synthesis. Bioacoustics. 2008;18(2):213–26. </w:t>
      </w:r>
    </w:p>
    <w:p w14:paraId="2B4D38D5" w14:textId="77777777" w:rsidR="00395505" w:rsidRPr="00395505" w:rsidRDefault="00395505" w:rsidP="00395505">
      <w:pPr>
        <w:pStyle w:val="Bibliography"/>
        <w:rPr>
          <w:rFonts w:ascii="Arial" w:hAnsi="Arial" w:cs="Arial"/>
        </w:rPr>
      </w:pPr>
      <w:r w:rsidRPr="00395505">
        <w:rPr>
          <w:rFonts w:ascii="Arial" w:hAnsi="Arial" w:cs="Arial"/>
        </w:rPr>
        <w:t>29.</w:t>
      </w:r>
      <w:r w:rsidRPr="00395505">
        <w:rPr>
          <w:rFonts w:ascii="Arial" w:hAnsi="Arial" w:cs="Arial"/>
        </w:rPr>
        <w:tab/>
        <w:t xml:space="preserve">Araya-Salas M, Smith-Vidaurre G. warbleR: an r package to streamline analysis of animal acoustic signals. Methods Ecol Evol. 2017;8(2):184–91. </w:t>
      </w:r>
    </w:p>
    <w:p w14:paraId="4C89FFFF" w14:textId="77777777" w:rsidR="00395505" w:rsidRPr="00395505" w:rsidRDefault="00395505" w:rsidP="00395505">
      <w:pPr>
        <w:pStyle w:val="Bibliography"/>
        <w:rPr>
          <w:rFonts w:ascii="Arial" w:hAnsi="Arial" w:cs="Arial"/>
        </w:rPr>
      </w:pPr>
      <w:r w:rsidRPr="00395505">
        <w:rPr>
          <w:rFonts w:ascii="Arial" w:hAnsi="Arial" w:cs="Arial"/>
        </w:rPr>
        <w:t>30.</w:t>
      </w:r>
      <w:r w:rsidRPr="00395505">
        <w:rPr>
          <w:rFonts w:ascii="Arial" w:hAnsi="Arial" w:cs="Arial"/>
        </w:rPr>
        <w:tab/>
        <w:t xml:space="preserve">Anikin A, Pisanski K, Reby D. Static and dynamic formant scaling conveys body size and aggression. R Soc Open Sci. 2022;9(1):211496. </w:t>
      </w:r>
    </w:p>
    <w:p w14:paraId="652EB173" w14:textId="77777777" w:rsidR="00395505" w:rsidRPr="00395505" w:rsidRDefault="00395505" w:rsidP="00395505">
      <w:pPr>
        <w:pStyle w:val="Bibliography"/>
        <w:rPr>
          <w:rFonts w:ascii="Arial" w:hAnsi="Arial" w:cs="Arial"/>
        </w:rPr>
      </w:pPr>
      <w:r w:rsidRPr="00395505">
        <w:rPr>
          <w:rFonts w:ascii="Arial" w:hAnsi="Arial" w:cs="Arial"/>
        </w:rPr>
        <w:t>31.</w:t>
      </w:r>
      <w:r w:rsidRPr="00395505">
        <w:rPr>
          <w:rFonts w:ascii="Arial" w:hAnsi="Arial" w:cs="Arial"/>
        </w:rPr>
        <w:tab/>
        <w:t xml:space="preserve">Jouventin P, Aubin T. Acoustic systems are adapted to breeding ecologies: Individual recognition in nesting penguins. Anim Behav. 2002;64(5):747–57. </w:t>
      </w:r>
    </w:p>
    <w:p w14:paraId="4B5A847C" w14:textId="77777777" w:rsidR="00395505" w:rsidRPr="00395505" w:rsidRDefault="00395505" w:rsidP="00395505">
      <w:pPr>
        <w:pStyle w:val="Bibliography"/>
        <w:rPr>
          <w:rFonts w:ascii="Arial" w:hAnsi="Arial" w:cs="Arial"/>
        </w:rPr>
      </w:pPr>
      <w:r w:rsidRPr="00395505">
        <w:rPr>
          <w:rFonts w:ascii="Arial" w:hAnsi="Arial" w:cs="Arial"/>
        </w:rPr>
        <w:t>32.</w:t>
      </w:r>
      <w:r w:rsidRPr="00395505">
        <w:rPr>
          <w:rFonts w:ascii="Arial" w:hAnsi="Arial" w:cs="Arial"/>
        </w:rPr>
        <w:tab/>
        <w:t xml:space="preserve">King SL, Janik VM. Bottlenose dolphins can use learned vocal labels to address each other. Proc Natl Acad Sci. 2013;110(32):13216–21. </w:t>
      </w:r>
    </w:p>
    <w:p w14:paraId="6A995E9D" w14:textId="77777777" w:rsidR="00395505" w:rsidRPr="00395505" w:rsidRDefault="00395505" w:rsidP="00395505">
      <w:pPr>
        <w:pStyle w:val="Bibliography"/>
        <w:rPr>
          <w:rFonts w:ascii="Arial" w:hAnsi="Arial" w:cs="Arial"/>
        </w:rPr>
      </w:pPr>
      <w:r w:rsidRPr="00395505">
        <w:rPr>
          <w:rFonts w:ascii="Arial" w:hAnsi="Arial" w:cs="Arial"/>
        </w:rPr>
        <w:t>33.</w:t>
      </w:r>
      <w:r w:rsidRPr="00395505">
        <w:rPr>
          <w:rFonts w:ascii="Arial" w:hAnsi="Arial" w:cs="Arial"/>
        </w:rPr>
        <w:tab/>
        <w:t xml:space="preserve">Beecher MD. Signalling systems for individual recognition: an information theory approach. Anim Behav. 1989;38(2):248–61. </w:t>
      </w:r>
    </w:p>
    <w:p w14:paraId="18CF9783" w14:textId="77777777" w:rsidR="00395505" w:rsidRPr="00395505" w:rsidRDefault="00395505" w:rsidP="00395505">
      <w:pPr>
        <w:pStyle w:val="Bibliography"/>
        <w:rPr>
          <w:rFonts w:ascii="Arial" w:hAnsi="Arial" w:cs="Arial"/>
        </w:rPr>
      </w:pPr>
      <w:r w:rsidRPr="00395505">
        <w:rPr>
          <w:rFonts w:ascii="Arial" w:hAnsi="Arial" w:cs="Arial"/>
        </w:rPr>
        <w:t>34.</w:t>
      </w:r>
      <w:r w:rsidRPr="00395505">
        <w:rPr>
          <w:rFonts w:ascii="Arial" w:hAnsi="Arial" w:cs="Arial"/>
        </w:rPr>
        <w:tab/>
        <w:t xml:space="preserve">Carter GG, Logsdon R, Arnold BD, Menchaca A, Medellin RA. Adult vampire bats produce contact calls when isolated: Acoustic variation by species, population, colony, and individual. PLoS ONE. 2012;7(6). </w:t>
      </w:r>
    </w:p>
    <w:p w14:paraId="6EF43455" w14:textId="77777777" w:rsidR="00395505" w:rsidRPr="00395505" w:rsidRDefault="00395505" w:rsidP="00395505">
      <w:pPr>
        <w:pStyle w:val="Bibliography"/>
        <w:rPr>
          <w:rFonts w:ascii="Arial" w:hAnsi="Arial" w:cs="Arial"/>
        </w:rPr>
      </w:pPr>
      <w:r w:rsidRPr="00395505">
        <w:rPr>
          <w:rFonts w:ascii="Arial" w:hAnsi="Arial" w:cs="Arial"/>
        </w:rPr>
        <w:t>35.</w:t>
      </w:r>
      <w:r w:rsidRPr="00395505">
        <w:rPr>
          <w:rFonts w:ascii="Arial" w:hAnsi="Arial" w:cs="Arial"/>
        </w:rPr>
        <w:tab/>
        <w:t xml:space="preserve">Wilkinson GS. Social and vocal complexity in bats. In: de Waal FBM, Tyack PL, editors. Animal social complexity: Intelligence, culture and individualized societies. Harvard University Press; 2003. p. 322–41. </w:t>
      </w:r>
    </w:p>
    <w:p w14:paraId="2988A67A" w14:textId="77777777" w:rsidR="00395505" w:rsidRPr="00395505" w:rsidRDefault="00395505" w:rsidP="00395505">
      <w:pPr>
        <w:pStyle w:val="Bibliography"/>
        <w:rPr>
          <w:rFonts w:ascii="Arial" w:hAnsi="Arial" w:cs="Arial"/>
        </w:rPr>
      </w:pPr>
      <w:r w:rsidRPr="00395505">
        <w:rPr>
          <w:rFonts w:ascii="Arial" w:hAnsi="Arial" w:cs="Arial"/>
        </w:rPr>
        <w:t>36.</w:t>
      </w:r>
      <w:r w:rsidRPr="00395505">
        <w:rPr>
          <w:rFonts w:ascii="Arial" w:hAnsi="Arial" w:cs="Arial"/>
        </w:rPr>
        <w:tab/>
        <w:t>R Core Team. R: A Language and Environment for Statistical Computing [Internet]. Vienna, Austria: R Foundation for Statistical Computing; 2025. Available from: https://www.r-project.org/</w:t>
      </w:r>
    </w:p>
    <w:p w14:paraId="7A676B10" w14:textId="77777777" w:rsidR="00395505" w:rsidRPr="00395505" w:rsidRDefault="00395505" w:rsidP="00395505">
      <w:pPr>
        <w:pStyle w:val="Bibliography"/>
        <w:rPr>
          <w:rFonts w:ascii="Arial" w:hAnsi="Arial" w:cs="Arial"/>
        </w:rPr>
      </w:pPr>
      <w:r w:rsidRPr="00395505">
        <w:rPr>
          <w:rFonts w:ascii="Arial" w:hAnsi="Arial" w:cs="Arial"/>
        </w:rPr>
        <w:t>37.</w:t>
      </w:r>
      <w:r w:rsidRPr="00395505">
        <w:rPr>
          <w:rFonts w:ascii="Arial" w:hAnsi="Arial" w:cs="Arial"/>
        </w:rPr>
        <w:tab/>
        <w:t xml:space="preserve">Kershenbaum A, Sayigh LS, Janik VM. The encoding of individual identity in dolphin signature whistles: how much information Is needed? PLOS ONE. 2013;8(10):e77671. </w:t>
      </w:r>
    </w:p>
    <w:p w14:paraId="6C832F5C" w14:textId="77777777" w:rsidR="00395505" w:rsidRPr="00395505" w:rsidRDefault="00395505" w:rsidP="00395505">
      <w:pPr>
        <w:pStyle w:val="Bibliography"/>
        <w:rPr>
          <w:rFonts w:ascii="Arial" w:hAnsi="Arial" w:cs="Arial"/>
        </w:rPr>
      </w:pPr>
      <w:r w:rsidRPr="00395505">
        <w:rPr>
          <w:rFonts w:ascii="Arial" w:hAnsi="Arial" w:cs="Arial"/>
        </w:rPr>
        <w:t>38.</w:t>
      </w:r>
      <w:r w:rsidRPr="00395505">
        <w:rPr>
          <w:rFonts w:ascii="Arial" w:hAnsi="Arial" w:cs="Arial"/>
        </w:rPr>
        <w:tab/>
        <w:t>Downie JS. Music information retrieval (Chapter 7). In: Annual Review of Information Science and Technology [Internet]. 37th ed. Medford, NJ: Blaise Cronin; 2003. p. 295–340. Available from: http://music-ir.org/downie_mir_arist37.pdf</w:t>
      </w:r>
    </w:p>
    <w:p w14:paraId="7FBCC1A5" w14:textId="77777777" w:rsidR="00395505" w:rsidRPr="00395505" w:rsidRDefault="00395505" w:rsidP="00395505">
      <w:pPr>
        <w:pStyle w:val="Bibliography"/>
        <w:rPr>
          <w:rFonts w:ascii="Arial" w:hAnsi="Arial" w:cs="Arial"/>
        </w:rPr>
      </w:pPr>
      <w:r w:rsidRPr="00395505">
        <w:rPr>
          <w:rFonts w:ascii="Arial" w:hAnsi="Arial" w:cs="Arial"/>
        </w:rPr>
        <w:t>39.</w:t>
      </w:r>
      <w:r w:rsidRPr="00395505">
        <w:rPr>
          <w:rFonts w:ascii="Arial" w:hAnsi="Arial" w:cs="Arial"/>
        </w:rPr>
        <w:tab/>
        <w:t xml:space="preserve">Clark CW, Marler P, Beeman K. Quantitative analysis of animal vocal phonology: an application to swamp sparrow song. Ethology. 1987;76(2):101–15. </w:t>
      </w:r>
    </w:p>
    <w:p w14:paraId="075DE66F" w14:textId="77777777" w:rsidR="00395505" w:rsidRPr="00395505" w:rsidRDefault="00395505" w:rsidP="00395505">
      <w:pPr>
        <w:pStyle w:val="Bibliography"/>
        <w:rPr>
          <w:rFonts w:ascii="Arial" w:hAnsi="Arial" w:cs="Arial"/>
        </w:rPr>
      </w:pPr>
      <w:r w:rsidRPr="00395505">
        <w:rPr>
          <w:rFonts w:ascii="Arial" w:hAnsi="Arial" w:cs="Arial"/>
        </w:rPr>
        <w:t>40.</w:t>
      </w:r>
      <w:r w:rsidRPr="00395505">
        <w:rPr>
          <w:rFonts w:ascii="Arial" w:hAnsi="Arial" w:cs="Arial"/>
        </w:rPr>
        <w:tab/>
        <w:t xml:space="preserve">Kruskal JB. Nonmetric multidimensional scaling: A numerical method. Psychometrika. 1964;29(2):115–29. </w:t>
      </w:r>
    </w:p>
    <w:p w14:paraId="385DDDCE" w14:textId="77777777" w:rsidR="00395505" w:rsidRPr="00395505" w:rsidRDefault="00395505" w:rsidP="00395505">
      <w:pPr>
        <w:pStyle w:val="Bibliography"/>
        <w:rPr>
          <w:rFonts w:ascii="Arial" w:hAnsi="Arial" w:cs="Arial"/>
        </w:rPr>
      </w:pPr>
      <w:r w:rsidRPr="00395505">
        <w:rPr>
          <w:rFonts w:ascii="Arial" w:hAnsi="Arial" w:cs="Arial"/>
        </w:rPr>
        <w:lastRenderedPageBreak/>
        <w:t>41.</w:t>
      </w:r>
      <w:r w:rsidRPr="00395505">
        <w:rPr>
          <w:rFonts w:ascii="Arial" w:hAnsi="Arial" w:cs="Arial"/>
        </w:rPr>
        <w:tab/>
        <w:t xml:space="preserve">Hartigan JA, Wong MA. Algorithm AS 136: A K-means clustering algorithm. J R Stat Soc Ser C Appl Stat. 1979;28(1):100–8. </w:t>
      </w:r>
    </w:p>
    <w:p w14:paraId="04130B7F" w14:textId="77777777" w:rsidR="00395505" w:rsidRPr="00395505" w:rsidRDefault="00395505" w:rsidP="00395505">
      <w:pPr>
        <w:pStyle w:val="Bibliography"/>
        <w:rPr>
          <w:rFonts w:ascii="Arial" w:hAnsi="Arial" w:cs="Arial"/>
        </w:rPr>
      </w:pPr>
      <w:r w:rsidRPr="00395505">
        <w:rPr>
          <w:rFonts w:ascii="Arial" w:hAnsi="Arial" w:cs="Arial"/>
        </w:rPr>
        <w:t>42.</w:t>
      </w:r>
      <w:r w:rsidRPr="00395505">
        <w:rPr>
          <w:rFonts w:ascii="Arial" w:hAnsi="Arial" w:cs="Arial"/>
        </w:rPr>
        <w:tab/>
        <w:t xml:space="preserve">Romano J, Kromrey JD, Coraggio J, Skowronek J, Devine L. Exploring methods for evaluating group differences on the NSSE and other surveys: Are the t-test and Cohen’s d indices the most appropriate choices? In: Annual meeting of the Southern Association for Institutional Research. 2006. p. 14–7. </w:t>
      </w:r>
    </w:p>
    <w:p w14:paraId="1993FC4E" w14:textId="094253B8" w:rsidR="002A6AF1" w:rsidRPr="00BC41F7" w:rsidRDefault="002733D3" w:rsidP="001E5714">
      <w:pPr>
        <w:pStyle w:val="Bibliography"/>
        <w:rPr>
          <w:rFonts w:ascii="Arial" w:hAnsi="Arial" w:cs="Arial"/>
        </w:rPr>
      </w:pPr>
      <w:r>
        <w:rPr>
          <w:rFonts w:ascii="Arial" w:hAnsi="Arial" w:cs="Arial"/>
        </w:rPr>
        <w:fldChar w:fldCharType="end"/>
      </w: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374CF64" w:rsidR="001F49DD" w:rsidRDefault="001176F7" w:rsidP="00DB1BE9">
      <w:pPr>
        <w:spacing w:line="480" w:lineRule="auto"/>
        <w:rPr>
          <w:rFonts w:ascii="Arial" w:hAnsi="Arial" w:cs="Arial"/>
          <w:b/>
          <w:bCs/>
          <w:sz w:val="20"/>
          <w:szCs w:val="20"/>
        </w:rPr>
      </w:pPr>
      <w:r>
        <w:rPr>
          <w:rFonts w:ascii="Arial" w:hAnsi="Arial" w:cs="Arial"/>
          <w:b/>
          <w:bCs/>
          <w:noProof/>
          <w:sz w:val="20"/>
          <w:szCs w:val="20"/>
        </w:rPr>
        <w:lastRenderedPageBreak/>
        <w:drawing>
          <wp:inline distT="0" distB="0" distL="0" distR="0" wp14:anchorId="2344F610" wp14:editId="79755DB0">
            <wp:extent cx="5943600" cy="7201535"/>
            <wp:effectExtent l="0" t="0" r="0" b="0"/>
            <wp:docPr id="1589331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1903" name="Picture 1" descr="A screenshot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464D15E" w14:textId="77777777" w:rsidR="00BE2715" w:rsidRDefault="00BE2715" w:rsidP="00DB1BE9">
      <w:pPr>
        <w:spacing w:line="480" w:lineRule="auto"/>
        <w:rPr>
          <w:rFonts w:ascii="Arial" w:hAnsi="Arial" w:cs="Arial"/>
          <w:b/>
          <w:bCs/>
          <w:sz w:val="20"/>
          <w:szCs w:val="20"/>
        </w:rPr>
      </w:pPr>
    </w:p>
    <w:p w14:paraId="73E27719" w14:textId="788A5789" w:rsidR="001F49DD" w:rsidRPr="00FD0CFF" w:rsidRDefault="001F49DD" w:rsidP="00DB1BE9">
      <w:pPr>
        <w:spacing w:line="480" w:lineRule="auto"/>
        <w:rPr>
          <w:rFonts w:ascii="Arial" w:hAnsi="Arial" w:cs="Arial"/>
        </w:rPr>
      </w:pPr>
      <w:commentRangeStart w:id="98"/>
      <w:commentRangeEnd w:id="98"/>
      <w:r>
        <w:rPr>
          <w:rStyle w:val="CommentReference"/>
        </w:rPr>
        <w:commentReference w:id="98"/>
      </w:r>
      <w:r w:rsidR="001176F7">
        <w:rPr>
          <w:rFonts w:ascii="Arial" w:hAnsi="Arial" w:cs="Arial"/>
          <w:b/>
          <w:bCs/>
        </w:rPr>
        <w:t xml:space="preserve">S1 </w:t>
      </w:r>
      <w:r w:rsidRPr="00FD0CFF">
        <w:rPr>
          <w:rFonts w:ascii="Arial" w:hAnsi="Arial" w:cs="Arial"/>
          <w:b/>
          <w:bCs/>
        </w:rPr>
        <w:t>Fig:</w:t>
      </w:r>
      <w:r w:rsidR="00CC32D9">
        <w:rPr>
          <w:rFonts w:ascii="Arial" w:hAnsi="Arial" w:cs="Arial"/>
          <w:b/>
          <w:bCs/>
        </w:rPr>
        <w:t xml:space="preserve"> </w:t>
      </w:r>
      <w:r w:rsidR="00CC32D9" w:rsidRPr="00955ACA">
        <w:rPr>
          <w:rFonts w:ascii="Arial" w:hAnsi="Arial" w:cs="Arial"/>
        </w:rPr>
        <w:t>Acoustic space</w:t>
      </w:r>
      <w:r w:rsidRPr="00CC32D9">
        <w:rPr>
          <w:rFonts w:ascii="Arial" w:hAnsi="Arial" w:cs="Arial"/>
        </w:rPr>
        <w:t xml:space="preserve"> </w:t>
      </w:r>
      <w:r w:rsidR="00E07712">
        <w:rPr>
          <w:rFonts w:ascii="Arial" w:hAnsi="Arial" w:cs="Arial"/>
        </w:rPr>
        <w:t>plots for the</w:t>
      </w:r>
      <w:r w:rsidR="009C76C6">
        <w:rPr>
          <w:rFonts w:ascii="Arial" w:hAnsi="Arial" w:cs="Arial"/>
        </w:rPr>
        <w:t xml:space="preserve"> character string representations of the</w:t>
      </w:r>
      <w:r w:rsidR="00E07712">
        <w:rPr>
          <w:rFonts w:ascii="Arial" w:hAnsi="Arial" w:cs="Arial"/>
        </w:rPr>
        <w:t xml:space="preserve"> group-specific</w:t>
      </w:r>
      <w:r w:rsidR="00741E84">
        <w:rPr>
          <w:rFonts w:ascii="Arial" w:hAnsi="Arial" w:cs="Arial"/>
        </w:rPr>
        <w:t xml:space="preserve"> </w:t>
      </w:r>
      <w:r w:rsidR="0036081A">
        <w:rPr>
          <w:rFonts w:ascii="Arial" w:hAnsi="Arial" w:cs="Arial"/>
        </w:rPr>
        <w:t xml:space="preserve">example </w:t>
      </w:r>
      <w:r w:rsidR="00741E84">
        <w:rPr>
          <w:rFonts w:ascii="Arial" w:hAnsi="Arial" w:cs="Arial"/>
        </w:rPr>
        <w:t>dataset</w:t>
      </w:r>
      <w:r w:rsidR="00E41A32">
        <w:rPr>
          <w:rFonts w:ascii="Arial" w:hAnsi="Arial" w:cs="Arial"/>
        </w:rPr>
        <w:t xml:space="preserve"> (panels A and B),</w:t>
      </w:r>
      <w:r w:rsidR="009C76C6">
        <w:rPr>
          <w:rFonts w:ascii="Arial" w:hAnsi="Arial" w:cs="Arial"/>
        </w:rPr>
        <w:t xml:space="preserve"> and</w:t>
      </w:r>
      <w:r w:rsidR="0036081A">
        <w:rPr>
          <w:rFonts w:ascii="Arial" w:hAnsi="Arial" w:cs="Arial"/>
        </w:rPr>
        <w:t xml:space="preserve"> the</w:t>
      </w:r>
      <w:r w:rsidR="009C76C6">
        <w:rPr>
          <w:rFonts w:ascii="Arial" w:hAnsi="Arial" w:cs="Arial"/>
        </w:rPr>
        <w:t xml:space="preserve"> individually distinctive</w:t>
      </w:r>
      <w:r w:rsidR="00E07712">
        <w:rPr>
          <w:rFonts w:ascii="Arial" w:hAnsi="Arial" w:cs="Arial"/>
        </w:rPr>
        <w:t xml:space="preserve"> example </w:t>
      </w:r>
      <w:r w:rsidR="00E07712">
        <w:rPr>
          <w:rFonts w:ascii="Arial" w:hAnsi="Arial" w:cs="Arial"/>
        </w:rPr>
        <w:lastRenderedPageBreak/>
        <w:t>dataset</w:t>
      </w:r>
      <w:r w:rsidR="00E41A32">
        <w:rPr>
          <w:rFonts w:ascii="Arial" w:hAnsi="Arial" w:cs="Arial"/>
        </w:rPr>
        <w:t xml:space="preserve"> (panels C and D)</w:t>
      </w:r>
      <w:r w:rsidR="009C76C6">
        <w:rPr>
          <w:rFonts w:ascii="Arial" w:hAnsi="Arial" w:cs="Arial"/>
        </w:rPr>
        <w:t xml:space="preserve">. </w:t>
      </w:r>
      <w:r w:rsidR="00FE3F40">
        <w:rPr>
          <w:rFonts w:ascii="Arial" w:hAnsi="Arial" w:cs="Arial"/>
        </w:rPr>
        <w:t>Across panels,</w:t>
      </w:r>
      <w:r w:rsidR="00B67E9F">
        <w:rPr>
          <w:rFonts w:ascii="Arial" w:hAnsi="Arial" w:cs="Arial"/>
        </w:rPr>
        <w:t xml:space="preserve"> groups are represented by</w:t>
      </w:r>
      <w:r w:rsidR="00FE3F40">
        <w:rPr>
          <w:rFonts w:ascii="Arial" w:hAnsi="Arial" w:cs="Arial"/>
        </w:rPr>
        <w:t xml:space="preserve"> </w:t>
      </w:r>
      <w:r w:rsidR="00BA4FFC">
        <w:rPr>
          <w:rFonts w:ascii="Arial" w:hAnsi="Arial" w:cs="Arial"/>
        </w:rPr>
        <w:t>c</w:t>
      </w:r>
      <w:r w:rsidR="00FE3F40" w:rsidRPr="00FD0CFF">
        <w:rPr>
          <w:rFonts w:ascii="Arial" w:hAnsi="Arial" w:cs="Arial"/>
        </w:rPr>
        <w:t>olors</w:t>
      </w:r>
      <w:r w:rsidR="00B67E9F">
        <w:rPr>
          <w:rFonts w:ascii="Arial" w:hAnsi="Arial" w:cs="Arial"/>
        </w:rPr>
        <w:t xml:space="preserve"> and individuals within groups are represented with shapes</w:t>
      </w:r>
      <w:r w:rsidR="00FE3F40" w:rsidRPr="00FD0CFF">
        <w:rPr>
          <w:rFonts w:ascii="Arial" w:hAnsi="Arial" w:cs="Arial"/>
        </w:rPr>
        <w:t>.</w:t>
      </w:r>
      <w:r w:rsidR="00FE3F40">
        <w:rPr>
          <w:rFonts w:ascii="Arial" w:hAnsi="Arial" w:cs="Arial"/>
        </w:rPr>
        <w:t xml:space="preserve"> </w:t>
      </w:r>
      <w:r w:rsidR="009C76C6" w:rsidRPr="00DB62E3">
        <w:rPr>
          <w:rFonts w:ascii="Arial" w:hAnsi="Arial" w:cs="Arial"/>
        </w:rPr>
        <w:t>Panel</w:t>
      </w:r>
      <w:r w:rsidRPr="00DB62E3">
        <w:rPr>
          <w:rFonts w:ascii="Arial" w:hAnsi="Arial" w:cs="Arial"/>
        </w:rPr>
        <w:t xml:space="preserve"> </w:t>
      </w:r>
      <w:r w:rsidRPr="00955ACA">
        <w:rPr>
          <w:rFonts w:ascii="Arial" w:hAnsi="Arial" w:cs="Arial"/>
        </w:rPr>
        <w:t>A</w:t>
      </w:r>
      <w:r w:rsidR="00E41A32" w:rsidRPr="00955ACA">
        <w:rPr>
          <w:rFonts w:ascii="Arial" w:hAnsi="Arial" w:cs="Arial"/>
        </w:rPr>
        <w:t xml:space="preserve"> </w:t>
      </w:r>
      <w:r w:rsidR="00DB62E3">
        <w:rPr>
          <w:rFonts w:ascii="Arial" w:hAnsi="Arial" w:cs="Arial"/>
        </w:rPr>
        <w:t xml:space="preserve">shows patterns of variation in acoustic space with convex hull polygons </w:t>
      </w:r>
      <w:r w:rsidRPr="00DB62E3">
        <w:rPr>
          <w:rFonts w:ascii="Arial" w:hAnsi="Arial" w:cs="Arial"/>
        </w:rPr>
        <w:t xml:space="preserve">drawn by group identity, </w:t>
      </w:r>
      <w:r w:rsidR="00DB62E3">
        <w:rPr>
          <w:rFonts w:ascii="Arial" w:hAnsi="Arial" w:cs="Arial"/>
        </w:rPr>
        <w:t xml:space="preserve">while Panel </w:t>
      </w:r>
      <w:r w:rsidRPr="00955ACA">
        <w:rPr>
          <w:rFonts w:ascii="Arial" w:hAnsi="Arial" w:cs="Arial"/>
        </w:rPr>
        <w:t xml:space="preserve">B </w:t>
      </w:r>
      <w:r w:rsidR="00DB62E3">
        <w:rPr>
          <w:rFonts w:ascii="Arial" w:hAnsi="Arial" w:cs="Arial"/>
        </w:rPr>
        <w:t xml:space="preserve">shows the same dataset with </w:t>
      </w:r>
      <w:r w:rsidRPr="00DB62E3">
        <w:rPr>
          <w:rFonts w:ascii="Arial" w:hAnsi="Arial" w:cs="Arial"/>
        </w:rPr>
        <w:t>polygons drawn by individual identity</w:t>
      </w:r>
      <w:r w:rsidR="00DB62E3">
        <w:rPr>
          <w:rFonts w:ascii="Arial" w:hAnsi="Arial" w:cs="Arial"/>
        </w:rPr>
        <w:t xml:space="preserve">. </w:t>
      </w:r>
      <w:r w:rsidR="00435F3B">
        <w:rPr>
          <w:rFonts w:ascii="Arial" w:hAnsi="Arial" w:cs="Arial"/>
        </w:rPr>
        <w:t xml:space="preserve">Panels </w:t>
      </w:r>
      <w:r w:rsidRPr="00955ACA">
        <w:rPr>
          <w:rFonts w:ascii="Arial" w:hAnsi="Arial" w:cs="Arial"/>
        </w:rPr>
        <w:t>C</w:t>
      </w:r>
      <w:r w:rsidR="00435F3B">
        <w:rPr>
          <w:rFonts w:ascii="Arial" w:hAnsi="Arial" w:cs="Arial"/>
        </w:rPr>
        <w:t xml:space="preserve"> and</w:t>
      </w:r>
      <w:r w:rsidRPr="00955ACA">
        <w:rPr>
          <w:rFonts w:ascii="Arial" w:hAnsi="Arial" w:cs="Arial"/>
        </w:rPr>
        <w:t xml:space="preserve"> </w:t>
      </w:r>
      <w:r w:rsidR="00435F3B">
        <w:rPr>
          <w:rFonts w:ascii="Arial" w:hAnsi="Arial" w:cs="Arial"/>
        </w:rPr>
        <w:t xml:space="preserve">D are organized similarly, with polygons drawn by group or individual identity, respectively. </w:t>
      </w:r>
      <w:r w:rsidR="00DF35B7">
        <w:rPr>
          <w:rFonts w:ascii="Arial" w:hAnsi="Arial" w:cs="Arial"/>
        </w:rPr>
        <w:t xml:space="preserve">Note that </w:t>
      </w:r>
      <w:r w:rsidR="00FF0FE9">
        <w:rPr>
          <w:rFonts w:ascii="Arial" w:hAnsi="Arial" w:cs="Arial"/>
        </w:rPr>
        <w:t xml:space="preserve">panels A and </w:t>
      </w:r>
      <w:proofErr w:type="spellStart"/>
      <w:r w:rsidR="00FF0FE9">
        <w:rPr>
          <w:rFonts w:ascii="Arial" w:hAnsi="Arial" w:cs="Arial"/>
        </w:rPr>
        <w:t>D are</w:t>
      </w:r>
      <w:proofErr w:type="spellEnd"/>
      <w:r w:rsidR="00FF0FE9">
        <w:rPr>
          <w:rFonts w:ascii="Arial" w:hAnsi="Arial" w:cs="Arial"/>
        </w:rPr>
        <w:t xml:space="preserve"> the plots with polygons drawn by classes at the social level where we originally encoded the most information</w:t>
      </w:r>
      <w:r w:rsidR="001B5BEB">
        <w:rPr>
          <w:rFonts w:ascii="Arial" w:hAnsi="Arial" w:cs="Arial"/>
        </w:rPr>
        <w:t xml:space="preserve"> per dataset, respectively.</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14E68977" w14:textId="2665B23D" w:rsidR="00E64272" w:rsidRDefault="00186BB3" w:rsidP="00955ACA">
      <w:pPr>
        <w:spacing w:line="480" w:lineRule="auto"/>
        <w:rPr>
          <w:rFonts w:ascii="Arial" w:hAnsi="Arial" w:cs="Arial"/>
          <w:b/>
          <w:bCs/>
        </w:rPr>
      </w:pPr>
      <w:r>
        <w:rPr>
          <w:rFonts w:ascii="Arial" w:hAnsi="Arial" w:cs="Arial"/>
          <w:b/>
          <w:bCs/>
          <w:noProof/>
        </w:rPr>
        <w:lastRenderedPageBreak/>
        <w:drawing>
          <wp:inline distT="0" distB="0" distL="0" distR="0" wp14:anchorId="26738802" wp14:editId="2C4EAC97">
            <wp:extent cx="5943600" cy="7201535"/>
            <wp:effectExtent l="0" t="0" r="0" b="0"/>
            <wp:docPr id="1084340845"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40845" name="Picture 2" descr="A screenshot of a graph&#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3F52F8F" w14:textId="77777777" w:rsidR="00E64272" w:rsidRDefault="00E64272" w:rsidP="00955ACA">
      <w:pPr>
        <w:spacing w:line="480" w:lineRule="auto"/>
        <w:rPr>
          <w:rFonts w:ascii="Arial" w:hAnsi="Arial" w:cs="Arial"/>
          <w:b/>
          <w:bCs/>
        </w:rPr>
      </w:pPr>
    </w:p>
    <w:p w14:paraId="33B3434D" w14:textId="6DB70A54" w:rsidR="00D5603D" w:rsidRDefault="00E64272" w:rsidP="00D5603D">
      <w:pPr>
        <w:spacing w:line="480" w:lineRule="auto"/>
        <w:rPr>
          <w:rFonts w:ascii="Arial" w:hAnsi="Arial" w:cs="Arial"/>
        </w:rPr>
      </w:pPr>
      <w:r>
        <w:rPr>
          <w:rFonts w:ascii="Arial" w:hAnsi="Arial" w:cs="Arial"/>
          <w:b/>
          <w:bCs/>
        </w:rPr>
        <w:lastRenderedPageBreak/>
        <w:t xml:space="preserve">S2 </w:t>
      </w:r>
      <w:r w:rsidRPr="00FD0CFF">
        <w:rPr>
          <w:rFonts w:ascii="Arial" w:hAnsi="Arial" w:cs="Arial"/>
          <w:b/>
          <w:bCs/>
        </w:rPr>
        <w:t>Fig:</w:t>
      </w:r>
      <w:r>
        <w:rPr>
          <w:rFonts w:ascii="Arial" w:hAnsi="Arial" w:cs="Arial"/>
          <w:b/>
          <w:bCs/>
        </w:rPr>
        <w:t xml:space="preserve"> </w:t>
      </w:r>
      <w:r w:rsidRPr="001E1A58">
        <w:rPr>
          <w:rFonts w:ascii="Arial" w:hAnsi="Arial" w:cs="Arial"/>
        </w:rPr>
        <w:t>Acoustic space</w:t>
      </w:r>
      <w:r w:rsidRPr="00CC32D9">
        <w:rPr>
          <w:rFonts w:ascii="Arial" w:hAnsi="Arial" w:cs="Arial"/>
        </w:rPr>
        <w:t xml:space="preserve"> </w:t>
      </w:r>
      <w:r>
        <w:rPr>
          <w:rFonts w:ascii="Arial" w:hAnsi="Arial" w:cs="Arial"/>
        </w:rPr>
        <w:t xml:space="preserve">plots for the </w:t>
      </w:r>
      <w:r w:rsidR="004B1F5B">
        <w:rPr>
          <w:rFonts w:ascii="Arial" w:hAnsi="Arial" w:cs="Arial"/>
        </w:rPr>
        <w:t>audio file</w:t>
      </w:r>
      <w:r>
        <w:rPr>
          <w:rFonts w:ascii="Arial" w:hAnsi="Arial" w:cs="Arial"/>
        </w:rPr>
        <w:t xml:space="preserve"> representations of the group-specific example dataset (panels A and B), and the individually distinctive example dataset (panels C and D). Across panels, </w:t>
      </w:r>
      <w:r w:rsidR="003A08A7">
        <w:rPr>
          <w:rFonts w:ascii="Arial" w:hAnsi="Arial" w:cs="Arial"/>
        </w:rPr>
        <w:t xml:space="preserve">we have represented </w:t>
      </w:r>
      <w:r>
        <w:rPr>
          <w:rFonts w:ascii="Arial" w:hAnsi="Arial" w:cs="Arial"/>
        </w:rPr>
        <w:t xml:space="preserve">groups </w:t>
      </w:r>
      <w:r w:rsidR="003A08A7">
        <w:rPr>
          <w:rFonts w:ascii="Arial" w:hAnsi="Arial" w:cs="Arial"/>
        </w:rPr>
        <w:t>in</w:t>
      </w:r>
      <w:r>
        <w:rPr>
          <w:rFonts w:ascii="Arial" w:hAnsi="Arial" w:cs="Arial"/>
        </w:rPr>
        <w:t xml:space="preserve"> c</w:t>
      </w:r>
      <w:r w:rsidRPr="00FD0CFF">
        <w:rPr>
          <w:rFonts w:ascii="Arial" w:hAnsi="Arial" w:cs="Arial"/>
        </w:rPr>
        <w:t>olors</w:t>
      </w:r>
      <w:r>
        <w:rPr>
          <w:rFonts w:ascii="Arial" w:hAnsi="Arial" w:cs="Arial"/>
        </w:rPr>
        <w:t xml:space="preserve"> and individuals within groups </w:t>
      </w:r>
      <w:r w:rsidR="003A08A7">
        <w:rPr>
          <w:rFonts w:ascii="Arial" w:hAnsi="Arial" w:cs="Arial"/>
        </w:rPr>
        <w:t>through</w:t>
      </w:r>
      <w:r>
        <w:rPr>
          <w:rFonts w:ascii="Arial" w:hAnsi="Arial" w:cs="Arial"/>
        </w:rPr>
        <w:t xml:space="preserve"> shapes</w:t>
      </w:r>
      <w:r w:rsidRPr="00FD0CFF">
        <w:rPr>
          <w:rFonts w:ascii="Arial" w:hAnsi="Arial" w:cs="Arial"/>
        </w:rPr>
        <w:t>.</w:t>
      </w:r>
      <w:r>
        <w:rPr>
          <w:rFonts w:ascii="Arial" w:hAnsi="Arial" w:cs="Arial"/>
        </w:rPr>
        <w:t xml:space="preserve"> </w:t>
      </w:r>
      <w:r w:rsidRPr="00DB62E3">
        <w:rPr>
          <w:rFonts w:ascii="Arial" w:hAnsi="Arial" w:cs="Arial"/>
        </w:rPr>
        <w:t xml:space="preserve">Panel </w:t>
      </w:r>
      <w:r w:rsidRPr="001E1A58">
        <w:rPr>
          <w:rFonts w:ascii="Arial" w:hAnsi="Arial" w:cs="Arial"/>
        </w:rPr>
        <w:t xml:space="preserve">A </w:t>
      </w:r>
      <w:r>
        <w:rPr>
          <w:rFonts w:ascii="Arial" w:hAnsi="Arial" w:cs="Arial"/>
        </w:rPr>
        <w:t xml:space="preserve">shows patterns of variation in acoustic space with convex hull polygons </w:t>
      </w:r>
      <w:r w:rsidR="005756C7">
        <w:rPr>
          <w:rFonts w:ascii="Arial" w:hAnsi="Arial" w:cs="Arial"/>
        </w:rPr>
        <w:t>outlining the area in acoustic space per</w:t>
      </w:r>
      <w:r w:rsidRPr="00DB62E3">
        <w:rPr>
          <w:rFonts w:ascii="Arial" w:hAnsi="Arial" w:cs="Arial"/>
        </w:rPr>
        <w:t xml:space="preserve"> group, </w:t>
      </w:r>
      <w:r>
        <w:rPr>
          <w:rFonts w:ascii="Arial" w:hAnsi="Arial" w:cs="Arial"/>
        </w:rPr>
        <w:t xml:space="preserve">while Panel </w:t>
      </w:r>
      <w:r w:rsidRPr="001E1A58">
        <w:rPr>
          <w:rFonts w:ascii="Arial" w:hAnsi="Arial" w:cs="Arial"/>
        </w:rPr>
        <w:t xml:space="preserve">B </w:t>
      </w:r>
      <w:r>
        <w:rPr>
          <w:rFonts w:ascii="Arial" w:hAnsi="Arial" w:cs="Arial"/>
        </w:rPr>
        <w:t xml:space="preserve">shows the same dataset with </w:t>
      </w:r>
      <w:r w:rsidRPr="00DB62E3">
        <w:rPr>
          <w:rFonts w:ascii="Arial" w:hAnsi="Arial" w:cs="Arial"/>
        </w:rPr>
        <w:t xml:space="preserve">polygons </w:t>
      </w:r>
      <w:r w:rsidR="005756C7">
        <w:rPr>
          <w:rFonts w:ascii="Arial" w:hAnsi="Arial" w:cs="Arial"/>
        </w:rPr>
        <w:t xml:space="preserve">outlining acoustic spaces </w:t>
      </w:r>
      <w:r w:rsidRPr="00DB62E3">
        <w:rPr>
          <w:rFonts w:ascii="Arial" w:hAnsi="Arial" w:cs="Arial"/>
        </w:rPr>
        <w:t>by individual</w:t>
      </w:r>
      <w:r>
        <w:rPr>
          <w:rFonts w:ascii="Arial" w:hAnsi="Arial" w:cs="Arial"/>
        </w:rPr>
        <w:t xml:space="preserve">. Panels </w:t>
      </w:r>
      <w:r w:rsidRPr="001E1A58">
        <w:rPr>
          <w:rFonts w:ascii="Arial" w:hAnsi="Arial" w:cs="Arial"/>
        </w:rPr>
        <w:t>C</w:t>
      </w:r>
      <w:r>
        <w:rPr>
          <w:rFonts w:ascii="Arial" w:hAnsi="Arial" w:cs="Arial"/>
        </w:rPr>
        <w:t xml:space="preserve"> and</w:t>
      </w:r>
      <w:r w:rsidRPr="001E1A58">
        <w:rPr>
          <w:rFonts w:ascii="Arial" w:hAnsi="Arial" w:cs="Arial"/>
        </w:rPr>
        <w:t xml:space="preserve"> </w:t>
      </w:r>
      <w:r>
        <w:rPr>
          <w:rFonts w:ascii="Arial" w:hAnsi="Arial" w:cs="Arial"/>
        </w:rPr>
        <w:t>D are organized</w:t>
      </w:r>
      <w:r w:rsidR="00B86755">
        <w:rPr>
          <w:rFonts w:ascii="Arial" w:hAnsi="Arial" w:cs="Arial"/>
        </w:rPr>
        <w:t xml:space="preserve"> in the same way</w:t>
      </w:r>
      <w:r>
        <w:rPr>
          <w:rFonts w:ascii="Arial" w:hAnsi="Arial" w:cs="Arial"/>
        </w:rPr>
        <w:t xml:space="preserve">, with polygons </w:t>
      </w:r>
      <w:r w:rsidR="00B86755">
        <w:rPr>
          <w:rFonts w:ascii="Arial" w:hAnsi="Arial" w:cs="Arial"/>
        </w:rPr>
        <w:t>highlighting the acoustic spaces of each</w:t>
      </w:r>
      <w:r>
        <w:rPr>
          <w:rFonts w:ascii="Arial" w:hAnsi="Arial" w:cs="Arial"/>
        </w:rPr>
        <w:t xml:space="preserve"> group or individual, respectively. </w:t>
      </w:r>
      <w:r w:rsidR="005B53AE">
        <w:rPr>
          <w:rFonts w:ascii="Arial" w:hAnsi="Arial" w:cs="Arial"/>
        </w:rPr>
        <w:t>P</w:t>
      </w:r>
      <w:r>
        <w:rPr>
          <w:rFonts w:ascii="Arial" w:hAnsi="Arial" w:cs="Arial"/>
        </w:rPr>
        <w:t>anels A and D</w:t>
      </w:r>
      <w:r w:rsidR="000B448A">
        <w:rPr>
          <w:rFonts w:ascii="Arial" w:hAnsi="Arial" w:cs="Arial"/>
        </w:rPr>
        <w:t xml:space="preserve"> </w:t>
      </w:r>
      <w:r w:rsidR="005B53AE">
        <w:rPr>
          <w:rFonts w:ascii="Arial" w:hAnsi="Arial" w:cs="Arial"/>
        </w:rPr>
        <w:t>show</w:t>
      </w:r>
      <w:r>
        <w:rPr>
          <w:rFonts w:ascii="Arial" w:hAnsi="Arial" w:cs="Arial"/>
        </w:rPr>
        <w:t xml:space="preserve"> polygons drawn at the social level where we originally encoded the most information per dataset.</w:t>
      </w:r>
    </w:p>
    <w:p w14:paraId="6B45CE05" w14:textId="6F1E076D" w:rsidR="00CD758C" w:rsidRDefault="00CD758C" w:rsidP="00955ACA">
      <w:pPr>
        <w:spacing w:line="480" w:lineRule="auto"/>
        <w:rPr>
          <w:rFonts w:ascii="Arial" w:hAnsi="Arial" w:cs="Arial"/>
        </w:rPr>
      </w:pPr>
      <w:r>
        <w:rPr>
          <w:rFonts w:ascii="Arial" w:hAnsi="Arial" w:cs="Arial"/>
        </w:rPr>
        <w:br w:type="page"/>
      </w:r>
    </w:p>
    <w:p w14:paraId="632609E9" w14:textId="6E479739" w:rsidR="00CD758C" w:rsidRDefault="00CD758C" w:rsidP="00CD758C">
      <w:pPr>
        <w:spacing w:line="480" w:lineRule="auto"/>
        <w:rPr>
          <w:rFonts w:ascii="Arial" w:hAnsi="Arial" w:cs="Arial"/>
        </w:rPr>
      </w:pPr>
      <w:r>
        <w:rPr>
          <w:rFonts w:ascii="Arial" w:hAnsi="Arial" w:cs="Arial"/>
        </w:rPr>
        <w:lastRenderedPageBreak/>
        <w:t>S1</w:t>
      </w:r>
      <w:r w:rsidR="00A161AF">
        <w:rPr>
          <w:rFonts w:ascii="Arial" w:hAnsi="Arial" w:cs="Arial"/>
        </w:rPr>
        <w:t xml:space="preserve"> </w:t>
      </w:r>
      <w:commentRangeStart w:id="99"/>
      <w:commentRangeStart w:id="100"/>
      <w:commentRangeStart w:id="101"/>
      <w:r w:rsidR="00A161AF">
        <w:rPr>
          <w:rFonts w:ascii="Arial" w:hAnsi="Arial" w:cs="Arial"/>
        </w:rPr>
        <w:t>Table</w:t>
      </w:r>
      <w:commentRangeEnd w:id="99"/>
      <w:r w:rsidR="00A161AF">
        <w:rPr>
          <w:rStyle w:val="CommentReference"/>
        </w:rPr>
        <w:commentReference w:id="99"/>
      </w:r>
      <w:commentRangeEnd w:id="100"/>
      <w:r w:rsidR="00A161AF">
        <w:rPr>
          <w:rStyle w:val="CommentReference"/>
        </w:rPr>
        <w:commentReference w:id="100"/>
      </w:r>
      <w:commentRangeEnd w:id="101"/>
      <w:r w:rsidR="00A161AF">
        <w:rPr>
          <w:rStyle w:val="CommentReference"/>
        </w:rPr>
        <w:commentReference w:id="101"/>
      </w:r>
      <w:r>
        <w:rPr>
          <w:rFonts w:ascii="Arial" w:hAnsi="Arial" w:cs="Arial"/>
        </w:rPr>
        <w:t xml:space="preserve">: </w:t>
      </w:r>
      <w:r w:rsidR="00113FAA">
        <w:rPr>
          <w:rFonts w:ascii="Arial" w:hAnsi="Arial" w:cs="Arial"/>
        </w:rPr>
        <w:t>Effect size calculations to detect the social level with the greatest amount of identity information encoding</w:t>
      </w:r>
      <w:r w:rsidR="00A32672">
        <w:rPr>
          <w:rFonts w:ascii="Arial" w:hAnsi="Arial" w:cs="Arial"/>
        </w:rPr>
        <w:t>.</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716574">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716574">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716574">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716574">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716574">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716574">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716574">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716574">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716574">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716574">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716574">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716574">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716574">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716574">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716574">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716574">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716574">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716574">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716574">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716574">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716574">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716574">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716574">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716574">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716574">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CD758C" w:rsidRPr="004662E9" w14:paraId="05C800B9" w14:textId="77777777" w:rsidTr="00716574">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716574">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716574">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716574">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716574">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716574">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716574">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716574">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rFonts w:ascii="Arial" w:hAnsi="Arial" w:cs="Arial"/>
        </w:rPr>
      </w:pPr>
    </w:p>
    <w:p w14:paraId="768D8B0D" w14:textId="77777777" w:rsidR="00A931F0" w:rsidRPr="00A931F0" w:rsidRDefault="00A931F0" w:rsidP="00410697">
      <w:pPr>
        <w:spacing w:line="480" w:lineRule="auto"/>
        <w:rPr>
          <w:rFonts w:ascii="Arial" w:hAnsi="Arial" w:cs="Arial"/>
        </w:rPr>
      </w:pPr>
    </w:p>
    <w:sectPr w:rsidR="00A931F0" w:rsidRPr="00A931F0" w:rsidSect="007E5E47">
      <w:headerReference w:type="default" r:id="rId23"/>
      <w:footerReference w:type="default" r:id="rId24"/>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Samman, Raneem" w:date="2025-08-06T16:03:00Z" w:initials="SR">
    <w:p w14:paraId="197F6E65" w14:textId="77777777" w:rsidR="00652DEC" w:rsidRDefault="008B77A8" w:rsidP="00652DEC">
      <w:r>
        <w:rPr>
          <w:rStyle w:val="CommentReference"/>
        </w:rPr>
        <w:annotationRef/>
      </w:r>
      <w:r w:rsidR="00652DEC">
        <w:rPr>
          <w:sz w:val="20"/>
          <w:szCs w:val="20"/>
        </w:rPr>
        <w:t>felt dense to read</w:t>
      </w:r>
    </w:p>
  </w:comment>
  <w:comment w:id="8" w:author="Samman, Raneem" w:date="2025-08-06T16:11:00Z" w:initials="SR">
    <w:p w14:paraId="6B8CBEC4" w14:textId="5D4EFD2A" w:rsidR="00200A7E" w:rsidRDefault="00200A7E" w:rsidP="00200A7E">
      <w:r>
        <w:rPr>
          <w:rStyle w:val="CommentReference"/>
        </w:rPr>
        <w:annotationRef/>
      </w:r>
      <w:r>
        <w:rPr>
          <w:sz w:val="20"/>
          <w:szCs w:val="20"/>
        </w:rPr>
        <w:t>I was thinking this is potentially way of rephrasing:</w:t>
      </w:r>
    </w:p>
    <w:p w14:paraId="117F5958" w14:textId="77777777" w:rsidR="00200A7E" w:rsidRDefault="00200A7E" w:rsidP="00200A7E"/>
    <w:p w14:paraId="5D934D46" w14:textId="77777777" w:rsidR="00200A7E" w:rsidRDefault="00200A7E" w:rsidP="00200A7E"/>
    <w:p w14:paraId="6F1179E5" w14:textId="77777777" w:rsidR="00200A7E" w:rsidRDefault="00200A7E" w:rsidP="00200A7E">
      <w:r>
        <w:rPr>
          <w:sz w:val="20"/>
          <w:szCs w:val="20"/>
        </w:rPr>
        <w:t>"For both analytical approaches, we found that the accuracy of detecting identity information at each social level varied. This accuracy, obtained by comparing original class labels to k-means cluster labels, depended on both the amount of information originally encoded and the simulated social conditions expected to influence identity infomration distinctiveness."</w:t>
      </w:r>
    </w:p>
  </w:comment>
  <w:comment w:id="9" w:author="Juarez, Alexandra" w:date="2025-08-08T10:56:00Z" w:initials="GJ">
    <w:p w14:paraId="40CA3D23" w14:textId="77777777" w:rsidR="00EE3852" w:rsidRDefault="00EE3852" w:rsidP="00EE3852">
      <w:r>
        <w:rPr>
          <w:rStyle w:val="CommentReference"/>
        </w:rPr>
        <w:annotationRef/>
      </w:r>
      <w:r>
        <w:rPr>
          <w:sz w:val="20"/>
          <w:szCs w:val="20"/>
        </w:rPr>
        <w:t>LOVE THE ABSTRACT! It has everything you need to takeaway from this paper and worded wonderfully.</w:t>
      </w:r>
    </w:p>
  </w:comment>
  <w:comment w:id="10"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11" w:author="Samman, Raneem" w:date="2025-08-06T16:20:00Z" w:initials="SR">
    <w:p w14:paraId="642EE495" w14:textId="77777777" w:rsidR="00554A8B" w:rsidRDefault="00554A8B" w:rsidP="00554A8B">
      <w:r>
        <w:rPr>
          <w:rStyle w:val="CommentReference"/>
        </w:rPr>
        <w:annotationRef/>
      </w:r>
      <w:r>
        <w:rPr>
          <w:sz w:val="20"/>
          <w:szCs w:val="20"/>
        </w:rPr>
        <w:t>this is just a personal question; how/why is this the case?</w:t>
      </w:r>
    </w:p>
  </w:comment>
  <w:comment w:id="12" w:author="Coppinger, Brittany" w:date="2025-08-11T12:47:00Z" w:initials="BC">
    <w:p w14:paraId="0A5F0878" w14:textId="7AD48F93" w:rsidR="00B95FC3" w:rsidRDefault="00B95FC3">
      <w:pPr>
        <w:pStyle w:val="CommentText"/>
      </w:pPr>
      <w:r>
        <w:rPr>
          <w:rStyle w:val="CommentReference"/>
        </w:rPr>
        <w:annotationRef/>
      </w:r>
    </w:p>
  </w:comment>
  <w:comment w:id="13" w:author="Summer Eckhardt" w:date="2025-08-08T11:01:00Z" w:initials="SE">
    <w:p w14:paraId="28D16E67" w14:textId="77777777" w:rsidR="00FB48B1" w:rsidRDefault="00FB48B1" w:rsidP="00FB48B1">
      <w:pPr>
        <w:pStyle w:val="CommentText"/>
      </w:pPr>
      <w:r>
        <w:rPr>
          <w:rStyle w:val="CommentReference"/>
        </w:rPr>
        <w:annotationRef/>
      </w:r>
      <w:r>
        <w:t>Should summary also highlight a little more the fact that this new package / tool is available? So wide audience can know pretty early on this is a package they can use themselves (rather than finding out closer to end of paper)?</w:t>
      </w:r>
    </w:p>
  </w:comment>
  <w:comment w:id="14" w:author="Summer Eckhardt" w:date="2025-08-08T11:05:00Z" w:initials="SE">
    <w:p w14:paraId="2C9534CE" w14:textId="77777777" w:rsidR="005B1728" w:rsidRDefault="005B1728" w:rsidP="005B1728">
      <w:pPr>
        <w:pStyle w:val="CommentText"/>
      </w:pPr>
      <w:r>
        <w:rPr>
          <w:rStyle w:val="CommentReference"/>
        </w:rPr>
        <w:annotationRef/>
      </w:r>
      <w:r>
        <w:t>i.e. if people don’t read past abstract / summary, they will still know this was created</w:t>
      </w:r>
    </w:p>
  </w:comment>
  <w:comment w:id="15" w:author="Summer Eckhardt" w:date="2025-08-08T11:07:00Z" w:initials="SE">
    <w:p w14:paraId="453CEF1F" w14:textId="77777777" w:rsidR="007E3335" w:rsidRDefault="007E3335" w:rsidP="007E3335">
      <w:pPr>
        <w:pStyle w:val="CommentText"/>
      </w:pPr>
      <w:r>
        <w:rPr>
          <w:rStyle w:val="CommentReference"/>
        </w:rPr>
        <w:annotationRef/>
      </w:r>
      <w:r>
        <w:t>Not necessarily dropping the github link here, but more-so I think paRsynth is super awesome and it is super exciting to highlight to people the lab has created such an important tool!!</w:t>
      </w:r>
    </w:p>
  </w:comment>
  <w:comment w:id="16" w:author="Juarez, Alexandra" w:date="2025-08-08T10:57:00Z" w:initials="GJ">
    <w:p w14:paraId="4A574BFB" w14:textId="77777777" w:rsidR="00EE3852" w:rsidRDefault="00EE3852" w:rsidP="00EE3852">
      <w:r>
        <w:rPr>
          <w:rStyle w:val="CommentReference"/>
        </w:rPr>
        <w:annotationRef/>
      </w:r>
      <w:r>
        <w:rPr>
          <w:sz w:val="20"/>
          <w:szCs w:val="20"/>
        </w:rPr>
        <w:t>Did not know this was a thing but this is also amazing like the abstract!</w:t>
      </w:r>
    </w:p>
  </w:comment>
  <w:comment w:id="17"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18"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9"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20" w:author="Juarez, Alexandra" w:date="2025-08-08T10:29:00Z" w:initials="GJ">
    <w:p w14:paraId="559E5793" w14:textId="77777777" w:rsidR="00953D5F" w:rsidRDefault="00953D5F" w:rsidP="00953D5F">
      <w:r>
        <w:rPr>
          <w:rStyle w:val="CommentReference"/>
        </w:rPr>
        <w:annotationRef/>
      </w:r>
      <w:r>
        <w:rPr>
          <w:sz w:val="20"/>
          <w:szCs w:val="20"/>
        </w:rPr>
        <w:t>I found this sentence hard to follow especially when this new point is introduced. I think for an opening statement it would be nice if it started with digestible phrasing then go into the weeds of the terminology and concepts.</w:t>
      </w:r>
    </w:p>
  </w:comment>
  <w:comment w:id="2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22" w:author="Juarez, Alexandra" w:date="2025-08-08T10:36:00Z" w:initials="GJ">
    <w:p w14:paraId="35DA7C6F" w14:textId="77777777" w:rsidR="00953D5F" w:rsidRDefault="00953D5F" w:rsidP="00953D5F">
      <w:r>
        <w:rPr>
          <w:rStyle w:val="CommentReference"/>
        </w:rPr>
        <w:annotationRef/>
      </w:r>
      <w:r>
        <w:rPr>
          <w:sz w:val="20"/>
          <w:szCs w:val="20"/>
        </w:rPr>
        <w:t xml:space="preserve">I feel like the way hierarchical mapping is introduced here it makes it seem like a completely different topic. From my limited understanding, hierarchical mapping just means being able to encode information of individual and group information with in a call. I feel like this topic has already been introduced above. If hierarchical could reflect as a reinforcement to that topic there could be better understanding? </w:t>
      </w:r>
    </w:p>
  </w:comment>
  <w:comment w:id="23"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24"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25"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26"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27" w:author="Samman, Raneem" w:date="2025-08-06T16:34:00Z" w:initials="SR">
    <w:p w14:paraId="65C6840A" w14:textId="77777777" w:rsidR="00F971E9" w:rsidRDefault="00F971E9" w:rsidP="00F971E9">
      <w:r>
        <w:rPr>
          <w:rStyle w:val="CommentReference"/>
        </w:rPr>
        <w:annotationRef/>
      </w:r>
      <w:r>
        <w:rPr>
          <w:sz w:val="20"/>
          <w:szCs w:val="20"/>
        </w:rPr>
        <w:t xml:space="preserve">do we need to talk about /briefly define what social levels are? we mentioned it a couple of times in the abstract and the first two paragraphs but havent exactly said what that means yet </w:t>
      </w:r>
    </w:p>
  </w:comment>
  <w:comment w:id="28" w:author="Coppinger, Brittany" w:date="2025-08-11T12:54:00Z" w:initials="BC">
    <w:p w14:paraId="0D3FADFA" w14:textId="640F84A5" w:rsidR="00D65E8B" w:rsidRDefault="00D65E8B">
      <w:pPr>
        <w:pStyle w:val="CommentText"/>
      </w:pPr>
      <w:r>
        <w:rPr>
          <w:rStyle w:val="CommentReference"/>
        </w:rPr>
        <w:annotationRef/>
      </w:r>
      <w:r>
        <w:t>Tried to add this in the sentence inteoducing heirarchiacal mapping” to ddress this comment and Alex’s comment, but I’m adding it here too. Let me know if this is too repetitive</w:t>
      </w:r>
    </w:p>
  </w:comment>
  <w:comment w:id="29" w:author="Juarez, Alexandra" w:date="2025-08-08T10:37:00Z" w:initials="GJ">
    <w:p w14:paraId="2E6A8E05" w14:textId="77777777" w:rsidR="00953D5F" w:rsidRDefault="00953D5F" w:rsidP="00953D5F">
      <w:r>
        <w:rPr>
          <w:rStyle w:val="CommentReference"/>
        </w:rPr>
        <w:annotationRef/>
      </w:r>
      <w:r>
        <w:rPr>
          <w:sz w:val="20"/>
          <w:szCs w:val="20"/>
        </w:rPr>
        <w:t>1</w:t>
      </w:r>
    </w:p>
  </w:comment>
  <w:comment w:id="31" w:author="Juarez, Alexandra" w:date="2025-08-08T10:55:00Z" w:initials="GJ">
    <w:p w14:paraId="5E4F40FF" w14:textId="77777777" w:rsidR="00EE3852" w:rsidRDefault="00EE3852" w:rsidP="00EE3852">
      <w:r>
        <w:rPr>
          <w:rStyle w:val="CommentReference"/>
        </w:rPr>
        <w:annotationRef/>
      </w:r>
      <w:r>
        <w:rPr>
          <w:sz w:val="20"/>
          <w:szCs w:val="20"/>
        </w:rPr>
        <w:t>Throughout the paper, I was confused by the use of "shape" and "structure". Maybe this has to do with working with Ollia's project, I think structure is the order of which encoded information comes in. Maybe for the reader being introduced to this idea for the first time would have a better time understanding what is meant by shape like the pattern of frequency modulations. I am concerned that if we were to write another paper in the future that heavily bounces off this paper, it would be hard for me to know what is actually meant by shape versus structure versus frequency modulation patters. This is just food for thought I am not sure.</w:t>
      </w:r>
    </w:p>
  </w:comment>
  <w:comment w:id="32" w:author="Coppinger, Brittany" w:date="2025-08-11T12:58:00Z" w:initials="BC">
    <w:p w14:paraId="37F5C1B5" w14:textId="5687E8ED" w:rsidR="00D65E8B" w:rsidRDefault="00D65E8B">
      <w:pPr>
        <w:pStyle w:val="CommentText"/>
      </w:pPr>
      <w:r>
        <w:rPr>
          <w:rStyle w:val="CommentReference"/>
        </w:rPr>
        <w:annotationRef/>
      </w:r>
      <w:r>
        <w:t>Structure can, and does, refer to both! I think you are getting at different “levels” of structure, and there are a lot of different components to the “structure” of a vocalization or the “structure” or information. It is kind of a vague word</w:t>
      </w:r>
    </w:p>
  </w:comment>
  <w:comment w:id="30"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33"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34" w:author="Juarez, Alexandra" w:date="2025-08-08T10:38:00Z" w:initials="GJ">
    <w:p w14:paraId="65F017A1" w14:textId="77777777" w:rsidR="00953D5F" w:rsidRDefault="00953D5F" w:rsidP="00953D5F">
      <w:r>
        <w:rPr>
          <w:rStyle w:val="CommentReference"/>
        </w:rPr>
        <w:annotationRef/>
      </w:r>
      <w:r>
        <w:rPr>
          <w:sz w:val="20"/>
          <w:szCs w:val="20"/>
        </w:rPr>
        <w:t>3</w:t>
      </w:r>
    </w:p>
  </w:comment>
  <w:comment w:id="35" w:author="Juarez, Alexandra" w:date="2025-08-08T10:42:00Z" w:initials="GJ">
    <w:p w14:paraId="4AB00105" w14:textId="77777777" w:rsidR="0096119D" w:rsidRDefault="0096119D" w:rsidP="0096119D">
      <w:r>
        <w:rPr>
          <w:rStyle w:val="CommentReference"/>
        </w:rPr>
        <w:annotationRef/>
      </w:r>
      <w:r>
        <w:rPr>
          <w:sz w:val="20"/>
          <w:szCs w:val="20"/>
        </w:rPr>
        <w:t>I feel like I was thrown off by how many time "through this pipeline" "Through our pipeline" Is there another synonym we could use? Or maybe plainly state "We generated vocal identity..." since the reader should know we are referring to our pipeline? I tried to look for synonyms and not many were speaking to me honestly. How about "system" "process" I am not sure.</w:t>
      </w:r>
    </w:p>
  </w:comment>
  <w:comment w:id="36"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37" w:author="Juarez, Alexandra" w:date="2025-08-08T11:06:00Z" w:initials="GJ">
    <w:p w14:paraId="59855666" w14:textId="77777777" w:rsidR="009165BF" w:rsidRDefault="009165BF" w:rsidP="009165BF">
      <w:r>
        <w:rPr>
          <w:rStyle w:val="CommentReference"/>
        </w:rPr>
        <w:annotationRef/>
      </w:r>
      <w:r>
        <w:rPr>
          <w:sz w:val="20"/>
          <w:szCs w:val="20"/>
        </w:rPr>
        <w:t>I can see how SPCC can be used on empirical calls and evaluated for its accuracy. I am confused on how edit distance does the same. Maybe there could be something about how edit distance and spcc are very common tools in the bioacoustics field and paRsynth is perfect to evaluate their efficacy in the field?</w:t>
      </w:r>
    </w:p>
  </w:comment>
  <w:comment w:id="38" w:author="Coppinger, Brittany" w:date="2025-08-11T13:04:00Z" w:initials="BC">
    <w:p w14:paraId="6F27E5FC" w14:textId="5827CC0A" w:rsidR="0051526A" w:rsidRDefault="0051526A">
      <w:pPr>
        <w:pStyle w:val="CommentText"/>
      </w:pPr>
      <w:r>
        <w:rPr>
          <w:rStyle w:val="CommentReference"/>
        </w:rPr>
        <w:annotationRef/>
      </w:r>
      <w:r>
        <w:t xml:space="preserve">From my understand, edit distance isn’t a traditional bioacoustics tool – we are using it here because we have character strings, so we can use it pre sonification, then use the tradiational bioacoustics tools post sonficiation. I tried to add some of that information here. </w:t>
      </w:r>
    </w:p>
  </w:comment>
  <w:comment w:id="40" w:author="Samman, Raneem" w:date="2025-08-06T17:09:00Z" w:initials="SR">
    <w:p w14:paraId="0EC34898" w14:textId="77777777" w:rsidR="00314B0D" w:rsidRDefault="00314B0D" w:rsidP="00314B0D">
      <w:r>
        <w:rPr>
          <w:rStyle w:val="CommentReference"/>
        </w:rPr>
        <w:annotationRef/>
      </w:r>
      <w:r>
        <w:rPr>
          <w:sz w:val="20"/>
          <w:szCs w:val="20"/>
        </w:rPr>
        <w:t>do you mean that we expected that identity information would be detected more accurately at the social level where more information was encoded?</w:t>
      </w:r>
    </w:p>
    <w:p w14:paraId="74C4955B" w14:textId="77777777" w:rsidR="00314B0D" w:rsidRDefault="00314B0D" w:rsidP="00314B0D">
      <w:r>
        <w:rPr>
          <w:sz w:val="20"/>
          <w:szCs w:val="20"/>
        </w:rPr>
        <w:t>====</w:t>
      </w:r>
    </w:p>
    <w:p w14:paraId="0B7152F1" w14:textId="77777777" w:rsidR="00314B0D" w:rsidRDefault="00314B0D" w:rsidP="00314B0D">
      <w:r>
        <w:rPr>
          <w:sz w:val="20"/>
          <w:szCs w:val="20"/>
        </w:rPr>
        <w:t>reading it the way it is in the draft was a bit challenging to follow</w:t>
      </w:r>
    </w:p>
  </w:comment>
  <w:comment w:id="39" w:author="Samman, Raneem" w:date="2025-08-06T17:10:00Z" w:initials="SR">
    <w:p w14:paraId="18FEF829" w14:textId="77777777" w:rsidR="00314B0D" w:rsidRDefault="00314B0D" w:rsidP="00314B0D">
      <w:r>
        <w:rPr>
          <w:rStyle w:val="CommentReference"/>
        </w:rPr>
        <w:annotationRef/>
      </w:r>
      <w:r>
        <w:rPr>
          <w:sz w:val="20"/>
          <w:szCs w:val="20"/>
        </w:rPr>
        <w:t>we could also split this into two sentences for clarity</w:t>
      </w:r>
    </w:p>
  </w:comment>
  <w:comment w:id="41"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42"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43" w:author="Samman, Raneem" w:date="2025-08-06T17:27:00Z" w:initials="SR">
    <w:p w14:paraId="6DF81888" w14:textId="77777777" w:rsidR="004A1AFB" w:rsidRDefault="004A1AFB" w:rsidP="004A1AFB">
      <w:r>
        <w:rPr>
          <w:rStyle w:val="CommentReference"/>
        </w:rPr>
        <w:annotationRef/>
      </w:r>
      <w:r>
        <w:rPr>
          <w:sz w:val="20"/>
          <w:szCs w:val="20"/>
        </w:rPr>
        <w:t>love</w:t>
      </w:r>
    </w:p>
  </w:comment>
  <w:comment w:id="45" w:author="Smith Vidaurre, Grace" w:date="2025-08-05T08:40:00Z" w:initials="SVG">
    <w:p w14:paraId="17B61D75" w14:textId="77777777" w:rsidR="007C6A8B" w:rsidRDefault="007C6A8B" w:rsidP="007C6A8B">
      <w:r>
        <w:rPr>
          <w:rStyle w:val="CommentReference"/>
        </w:rPr>
        <w:annotationRef/>
      </w:r>
      <w:r>
        <w:rPr>
          <w:sz w:val="20"/>
          <w:szCs w:val="20"/>
        </w:rPr>
        <w:t>Summer, can you check the figure sizes allowed by PLOS Comp Biol and see if this figure can be made smaller?</w:t>
      </w:r>
    </w:p>
  </w:comment>
  <w:comment w:id="46" w:author="Summer Eckhardt" w:date="2025-08-08T11:22:00Z" w:initials="SE">
    <w:p w14:paraId="128DABDE" w14:textId="77777777" w:rsidR="00627CAF" w:rsidRDefault="00627CAF" w:rsidP="00627CAF">
      <w:pPr>
        <w:pStyle w:val="CommentText"/>
      </w:pPr>
      <w:r>
        <w:rPr>
          <w:rStyle w:val="CommentReference"/>
        </w:rPr>
        <w:annotationRef/>
      </w:r>
      <w:r>
        <w:t>I believe I made it the max dimensions allowed by PLOS, so it definitely can be made to be smaller. I would love to chat about resizing to make sure I resize it correctly!</w:t>
      </w:r>
    </w:p>
  </w:comment>
  <w:comment w:id="47" w:author="Coppinger, Brittany" w:date="2025-08-11T16:04:00Z" w:initials="BC">
    <w:p w14:paraId="21FC5488" w14:textId="2C68D1D9" w:rsidR="00D668B2" w:rsidRDefault="00D668B2">
      <w:pPr>
        <w:pStyle w:val="CommentText"/>
      </w:pPr>
      <w:r>
        <w:rPr>
          <w:rStyle w:val="CommentReference"/>
        </w:rPr>
        <w:annotationRef/>
      </w:r>
      <w:r>
        <w:t>I checked the inkscape file and the dimensions aren’t right for exporting and I’m running into issues when I try to export with the correct dimensions so I think the file wasn’t set up currently. This is on my radar to fix, probably will happen next week when I am at MSU!</w:t>
      </w:r>
    </w:p>
  </w:comment>
  <w:comment w:id="44" w:author="Smith Vidaurre, Grace" w:date="2025-08-05T16:38:00Z" w:initials="SVG">
    <w:p w14:paraId="0AFC8F2A" w14:textId="77777777" w:rsidR="006670A9" w:rsidRDefault="006670A9" w:rsidP="006670A9">
      <w:r>
        <w:rPr>
          <w:rStyle w:val="CommentReference"/>
        </w:rPr>
        <w:annotationRef/>
      </w:r>
      <w:r>
        <w:rPr>
          <w:sz w:val="20"/>
          <w:szCs w:val="20"/>
        </w:rPr>
        <w:t>Brittany, can you change all references to figures throughout the draft to the following notation: "Fig 1", and change the figure file names as well?</w:t>
      </w:r>
    </w:p>
  </w:comment>
  <w:comment w:id="48" w:author="Samman, Raneem" w:date="2025-08-07T11:07:00Z" w:initials="SR">
    <w:p w14:paraId="141F1500" w14:textId="77777777" w:rsidR="0029338E" w:rsidRDefault="0029338E" w:rsidP="0029338E">
      <w:r>
        <w:rPr>
          <w:rStyle w:val="CommentReference"/>
        </w:rPr>
        <w:annotationRef/>
      </w:r>
      <w:r>
        <w:rPr>
          <w:sz w:val="20"/>
          <w:szCs w:val="20"/>
        </w:rPr>
        <w:t>this whole time i thought the social levels are the classes but this showed me otherwise/ what are the classes?</w:t>
      </w:r>
    </w:p>
  </w:comment>
  <w:comment w:id="49" w:author="Coppinger, Brittany" w:date="2025-08-11T13:19:00Z" w:initials="BC">
    <w:p w14:paraId="77772AD3" w14:textId="3A7EA203" w:rsidR="00DE769D" w:rsidRDefault="00DE769D">
      <w:pPr>
        <w:pStyle w:val="CommentText"/>
      </w:pPr>
      <w:r>
        <w:rPr>
          <w:rStyle w:val="CommentReference"/>
        </w:rPr>
        <w:annotationRef/>
      </w:r>
      <w:r>
        <w:t>Tried to clarify this in the introduction!</w:t>
      </w:r>
    </w:p>
  </w:comment>
  <w:comment w:id="50" w:author="Juarez, Alexandra" w:date="2025-08-08T10:48:00Z" w:initials="GJ">
    <w:p w14:paraId="6A56BEFA" w14:textId="77777777" w:rsidR="0096119D" w:rsidRDefault="0096119D" w:rsidP="0096119D">
      <w:r>
        <w:rPr>
          <w:rStyle w:val="CommentReference"/>
        </w:rPr>
        <w:annotationRef/>
      </w:r>
      <w:r>
        <w:rPr>
          <w:sz w:val="20"/>
          <w:szCs w:val="20"/>
        </w:rPr>
        <w:t xml:space="preserve">Would it be beneficial to bring up the "starting frequency" setting briefly like why it is important to denote the start of each section? I feel like for someone who is not familiar with how paRsynth converts parsons code into frequency anchors would think that there was a mistake at this step. </w:t>
      </w:r>
    </w:p>
  </w:comment>
  <w:comment w:id="51" w:author="Coppinger, Brittany" w:date="2025-08-11T13:20:00Z" w:initials="BC">
    <w:p w14:paraId="477D1F4F" w14:textId="43EDE76B" w:rsidR="00DE769D" w:rsidRDefault="00DE769D">
      <w:pPr>
        <w:pStyle w:val="CommentText"/>
      </w:pPr>
      <w:r>
        <w:rPr>
          <w:rStyle w:val="CommentReference"/>
        </w:rPr>
        <w:annotationRef/>
      </w:r>
      <w:r>
        <w:t>I think this is information that should go in the methods, not in the figure caption (this is a suuuuuper long figure caption as it is – maybe too long!)</w:t>
      </w:r>
    </w:p>
  </w:comment>
  <w:comment w:id="52" w:author="Samman, Raneem" w:date="2025-08-06T17:30:00Z" w:initials="SR">
    <w:p w14:paraId="79F27BA5" w14:textId="77777777" w:rsidR="0029338E" w:rsidRDefault="003E1F1A" w:rsidP="0029338E">
      <w:r>
        <w:rPr>
          <w:rStyle w:val="CommentReference"/>
        </w:rPr>
        <w:annotationRef/>
      </w:r>
      <w:r w:rsidR="0029338E">
        <w:rPr>
          <w:sz w:val="20"/>
          <w:szCs w:val="20"/>
        </w:rPr>
        <w:t>can we use for either one of those vocalizations and change the other?</w:t>
      </w:r>
    </w:p>
  </w:comment>
  <w:comment w:id="53" w:author="Smith Vidaurre, Grace" w:date="2025-08-04T15:08:00Z" w:initials="SVG">
    <w:p w14:paraId="351F07EF" w14:textId="77777777" w:rsidR="00226AAF" w:rsidRDefault="00226AAF" w:rsidP="00226AAF">
      <w:r>
        <w:rPr>
          <w:rStyle w:val="CommentReference"/>
        </w:rPr>
        <w:annotationRef/>
      </w:r>
      <w:r>
        <w:rPr>
          <w:sz w:val="20"/>
          <w:szCs w:val="20"/>
        </w:rPr>
        <w:t>Brittany, can you doublecheck that the spectrograms for each individual in Group 4 are different calls? For each individual it looks like the second call is a duplicate of the first</w:t>
      </w:r>
    </w:p>
  </w:comment>
  <w:comment w:id="54" w:author="Smith Vidaurre, Grace" w:date="2025-08-04T17:23:00Z" w:initials="SVG">
    <w:p w14:paraId="4B199E11" w14:textId="77777777" w:rsidR="00F97616" w:rsidRDefault="00F97616" w:rsidP="00F97616">
      <w:r>
        <w:rPr>
          <w:rStyle w:val="CommentReference"/>
        </w:rPr>
        <w:annotationRef/>
      </w:r>
      <w:r>
        <w:rPr>
          <w:sz w:val="20"/>
          <w:szCs w:val="20"/>
        </w:rPr>
        <w:t>Some journals do not allow a guiding opening sentence like this (an interpretation statement) but I think PLOS Comp Biol may</w:t>
      </w:r>
    </w:p>
  </w:comment>
  <w:comment w:id="55" w:author="Coppinger, Brittany" w:date="2025-07-24T11:12:00Z" w:initials="BC">
    <w:p w14:paraId="2D937245" w14:textId="3947818A"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56" w:author="Smith Vidaurre, Grace" w:date="2025-08-04T15:20:00Z" w:initials="SVG">
    <w:p w14:paraId="62610216" w14:textId="77777777" w:rsidR="003F1C8B" w:rsidRDefault="003F1C8B" w:rsidP="003F1C8B">
      <w:r>
        <w:rPr>
          <w:rStyle w:val="CommentReference"/>
        </w:rPr>
        <w:annotationRef/>
      </w:r>
      <w:r>
        <w:rPr>
          <w:sz w:val="20"/>
          <w:szCs w:val="20"/>
        </w:rPr>
        <w:t>Yes, let's go ahead and do that</w:t>
      </w:r>
    </w:p>
  </w:comment>
  <w:comment w:id="57" w:author="Smith Vidaurre, Grace" w:date="2025-08-04T17:10:00Z" w:initials="SVG">
    <w:p w14:paraId="7D8B5A3A" w14:textId="77777777" w:rsidR="00884AE3" w:rsidRDefault="00884AE3" w:rsidP="00884AE3">
      <w:r>
        <w:rPr>
          <w:rStyle w:val="CommentReference"/>
        </w:rPr>
        <w:annotationRef/>
      </w:r>
      <w:r>
        <w:rPr>
          <w:sz w:val="20"/>
          <w:szCs w:val="20"/>
        </w:rPr>
        <w:t>Brittany, can you change the y-axis title to be "Accuracy and 95% CI"? See my changes to the caption</w:t>
      </w:r>
    </w:p>
  </w:comment>
  <w:comment w:id="58" w:author="Smith Vidaurre, Grace" w:date="2025-08-04T17:12:00Z" w:initials="SVG">
    <w:p w14:paraId="2D576F50" w14:textId="77777777" w:rsidR="007E6165" w:rsidRDefault="007E6165" w:rsidP="007E6165">
      <w:r>
        <w:rPr>
          <w:rStyle w:val="CommentReference"/>
        </w:rPr>
        <w:annotationRef/>
      </w:r>
      <w:r>
        <w:rPr>
          <w:sz w:val="20"/>
          <w:szCs w:val="20"/>
        </w:rPr>
        <w:t>Also, can you update the legend key labels to start with uppercase letters? You can do this by changing "group" to "Group" and "individual" to "Individual" in the data frame used to make the plot</w:t>
      </w:r>
    </w:p>
  </w:comment>
  <w:comment w:id="59" w:author="Smith Vidaurre, Grace" w:date="2025-08-04T18:12:00Z" w:initials="SVG">
    <w:p w14:paraId="74A3B4A5" w14:textId="77777777" w:rsidR="00AE607F" w:rsidRDefault="00AE607F" w:rsidP="00AE607F">
      <w:r>
        <w:rPr>
          <w:rStyle w:val="CommentReference"/>
        </w:rPr>
        <w:annotationRef/>
      </w:r>
      <w:r>
        <w:rPr>
          <w:sz w:val="20"/>
          <w:szCs w:val="20"/>
        </w:rPr>
        <w:t>Brittany, can you reduce the font size on the x-axis so we remove the overlapping zeroes between panels?</w:t>
      </w:r>
    </w:p>
  </w:comment>
  <w:comment w:id="60" w:author="Smith Vidaurre, Grace" w:date="2025-08-04T18:17:00Z" w:initials="SVG">
    <w:p w14:paraId="77B16CE9" w14:textId="77777777" w:rsidR="00763C1D" w:rsidRDefault="00763C1D" w:rsidP="00763C1D">
      <w:r>
        <w:rPr>
          <w:rStyle w:val="CommentReference"/>
        </w:rPr>
        <w:annotationRef/>
      </w:r>
      <w:r>
        <w:rPr>
          <w:sz w:val="20"/>
          <w:szCs w:val="20"/>
        </w:rPr>
        <w:t>Also, can you change the x-axis title to be "Accuracy values"?</w:t>
      </w:r>
    </w:p>
  </w:comment>
  <w:comment w:id="61" w:author="Coppinger, Brittany" w:date="2025-08-13T10:28:00Z" w:initials="BC">
    <w:p w14:paraId="0C225555" w14:textId="77777777" w:rsidR="00264939" w:rsidRDefault="00264939" w:rsidP="00264939">
      <w:pPr>
        <w:pStyle w:val="CommentText"/>
      </w:pPr>
      <w:r>
        <w:rPr>
          <w:rStyle w:val="CommentReference"/>
        </w:rPr>
        <w:annotationRef/>
      </w:r>
      <w:r>
        <w:t>Okay fix the axis title. Make the tick labels smaller but I don’t think it looks good - I’ll be working on making this better in the background!</w:t>
      </w:r>
    </w:p>
  </w:comment>
  <w:comment w:id="62" w:author="Smith Vidaurre, Grace" w:date="2025-06-04T10:51:00Z" w:initials="GSV">
    <w:p w14:paraId="62A7DF52" w14:textId="20AD6AF9"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63"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64"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65" w:author="Samman, Raneem" w:date="2025-08-07T12:20:00Z" w:initials="SR">
    <w:p w14:paraId="3B87B0CC" w14:textId="77777777" w:rsidR="004E7789" w:rsidRDefault="004E7789" w:rsidP="004E7789">
      <w:r>
        <w:rPr>
          <w:rStyle w:val="CommentReference"/>
        </w:rPr>
        <w:annotationRef/>
      </w:r>
      <w:r>
        <w:rPr>
          <w:sz w:val="20"/>
          <w:szCs w:val="20"/>
        </w:rPr>
        <w:t>i think we can rephrase this to flow better</w:t>
      </w:r>
    </w:p>
  </w:comment>
  <w:comment w:id="66" w:author="Samman, Raneem" w:date="2025-08-07T14:43:00Z" w:initials="SR">
    <w:p w14:paraId="71AE6C57" w14:textId="77777777" w:rsidR="00CB372F" w:rsidRDefault="00CB372F" w:rsidP="00CB372F">
      <w:r>
        <w:rPr>
          <w:rStyle w:val="CommentReference"/>
        </w:rPr>
        <w:annotationRef/>
      </w:r>
      <w:r>
        <w:rPr>
          <w:sz w:val="20"/>
          <w:szCs w:val="20"/>
        </w:rPr>
        <w:t>we can possibly start the paragraph with this sentence?</w:t>
      </w:r>
    </w:p>
  </w:comment>
  <w:comment w:id="67" w:author="Samman, Raneem" w:date="2025-08-07T14:48:00Z" w:initials="SR">
    <w:p w14:paraId="4102CE17" w14:textId="77777777" w:rsidR="00E95A37" w:rsidRDefault="0097177F" w:rsidP="00E95A37">
      <w:r>
        <w:rPr>
          <w:rStyle w:val="CommentReference"/>
        </w:rPr>
        <w:annotationRef/>
      </w:r>
      <w:r w:rsidR="00E95A37">
        <w:rPr>
          <w:sz w:val="20"/>
          <w:szCs w:val="20"/>
        </w:rPr>
        <w:t>this is a super long sentence that packs a lot of important information (expectation and the evidence and point to specific figures). we could split it up to make it easier to follow?</w:t>
      </w:r>
    </w:p>
    <w:p w14:paraId="3D3E1070" w14:textId="77777777" w:rsidR="00E95A37" w:rsidRDefault="00E95A37" w:rsidP="00E95A37"/>
  </w:comment>
  <w:comment w:id="68"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70"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71" w:author="Juarez, Alexandra" w:date="2025-08-08T11:03:00Z" w:initials="GJ">
    <w:p w14:paraId="484F913A" w14:textId="77777777" w:rsidR="009165BF" w:rsidRDefault="009165BF" w:rsidP="009165BF">
      <w:r>
        <w:rPr>
          <w:rStyle w:val="CommentReference"/>
        </w:rPr>
        <w:annotationRef/>
      </w:r>
      <w:r>
        <w:rPr>
          <w:sz w:val="20"/>
          <w:szCs w:val="20"/>
        </w:rPr>
        <w:t>Is is a journal things that the methods are at the end? I feel like it would have made a more chronological full story if the methods came before the results. It is a lot through so I see why it is useful that way!</w:t>
      </w:r>
    </w:p>
  </w:comment>
  <w:comment w:id="72" w:author="Coppinger, Brittany" w:date="2025-08-13T10:44:00Z" w:initials="BC">
    <w:p w14:paraId="22C2042D" w14:textId="77777777" w:rsidR="00CB372F" w:rsidRDefault="00CB372F" w:rsidP="00CB372F">
      <w:pPr>
        <w:pStyle w:val="CommentText"/>
      </w:pPr>
      <w:r>
        <w:rPr>
          <w:rStyle w:val="CommentReference"/>
        </w:rPr>
        <w:annotationRef/>
      </w:r>
      <w:r>
        <w:t xml:space="preserve">Yep, comp bio wants them at the end! </w:t>
      </w:r>
    </w:p>
  </w:comment>
  <w:comment w:id="69" w:author="Coppinger, Brittany" w:date="2025-04-04T12:58:00Z" w:initials="BC">
    <w:p w14:paraId="7C2E490A" w14:textId="06A497D5" w:rsidR="00493337" w:rsidRDefault="00493337" w:rsidP="00493337">
      <w:pPr>
        <w:pStyle w:val="CommentText"/>
      </w:pPr>
      <w:r>
        <w:rPr>
          <w:rStyle w:val="CommentReference"/>
        </w:rPr>
        <w:annotationRef/>
      </w:r>
      <w:r>
        <w:t>Whole section needs to move after discussion for submission to PLOS comp bio</w:t>
      </w:r>
    </w:p>
  </w:comment>
  <w:comment w:id="73"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74"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75" w:author="Smith Vidaurre, Grace" w:date="2025-08-04T15:39:00Z" w:initials="SVG">
    <w:p w14:paraId="066413AC" w14:textId="6A7AA0B5" w:rsidR="002A280C" w:rsidRDefault="002A280C" w:rsidP="002A280C">
      <w:r>
        <w:rPr>
          <w:rStyle w:val="CommentReference"/>
        </w:rPr>
        <w:annotationRef/>
      </w:r>
      <w:r>
        <w:rPr>
          <w:sz w:val="20"/>
          <w:szCs w:val="20"/>
        </w:rPr>
        <w:t xml:space="preserve">Does this section work here? Previously it was included in the Results to attempt setting up expectations </w:t>
      </w:r>
    </w:p>
  </w:comment>
  <w:comment w:id="76" w:author="Samman, Raneem" w:date="2025-08-07T15:31:00Z" w:initials="SR">
    <w:p w14:paraId="103C89FD" w14:textId="77777777" w:rsidR="002C02ED" w:rsidRDefault="002C02ED" w:rsidP="002C02ED">
      <w:r>
        <w:rPr>
          <w:rStyle w:val="CommentReference"/>
        </w:rPr>
        <w:annotationRef/>
      </w:r>
      <w:r>
        <w:rPr>
          <w:sz w:val="20"/>
          <w:szCs w:val="20"/>
        </w:rPr>
        <w:t>+1</w:t>
      </w:r>
    </w:p>
    <w:p w14:paraId="7D867018" w14:textId="77777777" w:rsidR="002C02ED" w:rsidRDefault="002C02ED" w:rsidP="002C02ED"/>
  </w:comment>
  <w:comment w:id="77" w:author="Summer Eckhardt" w:date="2025-08-08T11:56:00Z" w:initials="SE">
    <w:p w14:paraId="0FB7B145" w14:textId="77777777" w:rsidR="007774D7" w:rsidRDefault="007774D7" w:rsidP="007774D7">
      <w:pPr>
        <w:pStyle w:val="CommentText"/>
      </w:pPr>
      <w:r>
        <w:rPr>
          <w:rStyle w:val="CommentReference"/>
        </w:rPr>
        <w:annotationRef/>
      </w:r>
      <w:r>
        <w:t>May be a results / discussion paragraph, seems less methods focused and more description / discussing</w:t>
      </w:r>
    </w:p>
  </w:comment>
  <w:comment w:id="78" w:author="Coppinger, Brittany" w:date="2025-07-24T11:07:00Z" w:initials="BC">
    <w:p w14:paraId="48536EF9" w14:textId="77777777" w:rsidR="002A280C" w:rsidRDefault="002A280C" w:rsidP="002A280C">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79" w:author="Smith Vidaurre, Grace" w:date="2025-08-04T15:37:00Z" w:initials="SVG">
    <w:p w14:paraId="43D516DB" w14:textId="77777777" w:rsidR="002A280C" w:rsidRDefault="002A280C" w:rsidP="002A280C">
      <w:r>
        <w:rPr>
          <w:rStyle w:val="CommentReference"/>
        </w:rPr>
        <w:annotationRef/>
      </w:r>
      <w:r>
        <w:rPr>
          <w:sz w:val="20"/>
          <w:szCs w:val="20"/>
        </w:rPr>
        <w:t>What do you think about this placement, to set up expectations for results later?</w:t>
      </w:r>
    </w:p>
  </w:comment>
  <w:comment w:id="80" w:author="Summer Eckhardt" w:date="2025-08-08T11:59:00Z" w:initials="SE">
    <w:p w14:paraId="480D1C0E" w14:textId="77777777" w:rsidR="00935159" w:rsidRDefault="00935159" w:rsidP="00935159">
      <w:pPr>
        <w:pStyle w:val="CommentText"/>
      </w:pPr>
      <w:r>
        <w:rPr>
          <w:rStyle w:val="CommentReference"/>
        </w:rPr>
        <w:annotationRef/>
      </w:r>
      <w:r>
        <w:t>Some of this info feels like it is being repeated from the previous paragraph</w:t>
      </w:r>
    </w:p>
  </w:comment>
  <w:comment w:id="81" w:author="Samman, Raneem" w:date="2025-08-07T15:32:00Z" w:initials="SR">
    <w:p w14:paraId="50051710" w14:textId="77777777" w:rsidR="002C02ED" w:rsidRDefault="002C02ED" w:rsidP="002C02ED">
      <w:r>
        <w:rPr>
          <w:rStyle w:val="CommentReference"/>
        </w:rPr>
        <w:annotationRef/>
      </w:r>
      <w:r>
        <w:rPr>
          <w:sz w:val="20"/>
          <w:szCs w:val="20"/>
        </w:rPr>
        <w:t>felt like a discussion section rather than a methods section here</w:t>
      </w:r>
    </w:p>
  </w:comment>
  <w:comment w:id="82" w:author="Coppinger, Brittany" w:date="2025-08-13T10:47:00Z" w:initials="BC">
    <w:p w14:paraId="6EC43232" w14:textId="77777777" w:rsidR="00F4041A" w:rsidRDefault="00F4041A" w:rsidP="00F4041A">
      <w:pPr>
        <w:pStyle w:val="CommentText"/>
      </w:pPr>
      <w:r>
        <w:rPr>
          <w:rStyle w:val="CommentReference"/>
        </w:rPr>
        <w:annotationRef/>
      </w:r>
      <w:r>
        <w:t>It is methods, since we are talking about predictions, not results</w:t>
      </w:r>
    </w:p>
  </w:comment>
  <w:comment w:id="83" w:author="Samman, Raneem" w:date="2025-08-07T15:35:00Z" w:initials="SR">
    <w:p w14:paraId="374FFA65" w14:textId="4F62FC7D" w:rsidR="002C02ED" w:rsidRDefault="002C02ED" w:rsidP="002C02ED">
      <w:r>
        <w:rPr>
          <w:rStyle w:val="CommentReference"/>
        </w:rPr>
        <w:annotationRef/>
      </w:r>
      <w:r>
        <w:rPr>
          <w:sz w:val="20"/>
          <w:szCs w:val="20"/>
        </w:rPr>
        <w:t>this section also discusses the methods and what was used instead of purely describing what was used and how they were conducted</w:t>
      </w:r>
    </w:p>
  </w:comment>
  <w:comment w:id="84" w:author="Coppinger, Brittany" w:date="2025-08-13T10:48:00Z" w:initials="BC">
    <w:p w14:paraId="07614C2B" w14:textId="77777777" w:rsidR="00F4041A" w:rsidRDefault="00F4041A" w:rsidP="00F4041A">
      <w:pPr>
        <w:pStyle w:val="CommentText"/>
      </w:pPr>
      <w:r>
        <w:rPr>
          <w:rStyle w:val="CommentReference"/>
        </w:rPr>
        <w:annotationRef/>
      </w:r>
      <w:r>
        <w:t>I’m not sure I understand this comment?</w:t>
      </w:r>
    </w:p>
  </w:comment>
  <w:comment w:id="85" w:author="Smith Vidaurre, Grace" w:date="2025-06-17T11:53:00Z" w:initials="SVG">
    <w:p w14:paraId="3870DAE2" w14:textId="3FE7B6ED"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86" w:author="Summer Eckhardt" w:date="2025-08-08T12:13:00Z" w:initials="SE">
    <w:p w14:paraId="5D41747A" w14:textId="12EDD17C" w:rsidR="000C575E" w:rsidRDefault="000C575E" w:rsidP="000C575E">
      <w:pPr>
        <w:pStyle w:val="CommentText"/>
      </w:pPr>
      <w:r>
        <w:rPr>
          <w:rStyle w:val="CommentReference"/>
        </w:rPr>
        <w:annotationRef/>
      </w:r>
      <w:r>
        <w:t>So, in the 4 class treatment, is there 4 groups, 4 individuals per group, and 4 vocalizations per individual?</w:t>
      </w:r>
      <w:r w:rsidR="00C6202F">
        <w:t xml:space="preserve"> </w:t>
      </w:r>
    </w:p>
  </w:comment>
  <w:comment w:id="87" w:author="Coppinger, Brittany" w:date="2025-08-13T10:48:00Z" w:initials="BC">
    <w:p w14:paraId="5491D015" w14:textId="77777777" w:rsidR="00F4041A" w:rsidRDefault="00F4041A" w:rsidP="00F4041A">
      <w:pPr>
        <w:pStyle w:val="CommentText"/>
      </w:pPr>
      <w:r>
        <w:rPr>
          <w:rStyle w:val="CommentReference"/>
        </w:rPr>
        <w:annotationRef/>
      </w:r>
      <w:r>
        <w:t>Yep!</w:t>
      </w:r>
    </w:p>
  </w:comment>
  <w:comment w:id="88" w:author="Samman, Raneem" w:date="2025-08-07T15:37:00Z" w:initials="SR">
    <w:p w14:paraId="50643D78" w14:textId="44BF0318" w:rsidR="002C02ED" w:rsidRDefault="002C02ED" w:rsidP="002C02ED">
      <w:r>
        <w:rPr>
          <w:rStyle w:val="CommentReference"/>
        </w:rPr>
        <w:annotationRef/>
      </w:r>
      <w:r>
        <w:rPr>
          <w:sz w:val="20"/>
          <w:szCs w:val="20"/>
        </w:rPr>
        <w:t>would it be helpful/useful to have anther method sub section for information theory?</w:t>
      </w:r>
    </w:p>
  </w:comment>
  <w:comment w:id="89"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90"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91"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92"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93"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94" w:author="Juarez, Alexandra" w:date="2025-08-08T11:08:00Z" w:initials="GJ">
    <w:p w14:paraId="3E3E0A22" w14:textId="77777777" w:rsidR="009165BF" w:rsidRDefault="009165BF" w:rsidP="009165BF">
      <w:r>
        <w:rPr>
          <w:rStyle w:val="CommentReference"/>
        </w:rPr>
        <w:annotationRef/>
      </w:r>
      <w:r>
        <w:rPr>
          <w:sz w:val="20"/>
          <w:szCs w:val="20"/>
        </w:rPr>
        <w:t>OUTSTANDING JOB BRITTANY!!! I am extremely impressed with how the paper is! Beautifully written about very complicated concepts, very impressed!</w:t>
      </w:r>
    </w:p>
  </w:comment>
  <w:comment w:id="95" w:author="Juarez, Alexandra" w:date="2025-08-08T11:10:00Z" w:initials="GJ">
    <w:p w14:paraId="27AE9015" w14:textId="77777777" w:rsidR="009165BF" w:rsidRDefault="009165BF" w:rsidP="009165BF">
      <w:r>
        <w:rPr>
          <w:rStyle w:val="CommentReference"/>
        </w:rPr>
        <w:annotationRef/>
      </w:r>
      <w:r>
        <w:rPr>
          <w:sz w:val="20"/>
          <w:szCs w:val="20"/>
        </w:rPr>
        <w:t>I feel like somethings felt kinda repetitive when you described the pipeline and such, I feel like there could be more focus on setting up our expectation/hypothesis and the evaluation of it.</w:t>
      </w:r>
    </w:p>
  </w:comment>
  <w:comment w:id="96" w:author="Juarez, Alexandra" w:date="2025-08-08T11:12:00Z" w:initials="GJ">
    <w:p w14:paraId="396A04A6" w14:textId="77777777" w:rsidR="009031F4" w:rsidRDefault="009031F4" w:rsidP="009031F4">
      <w:r>
        <w:rPr>
          <w:rStyle w:val="CommentReference"/>
        </w:rPr>
        <w:annotationRef/>
      </w:r>
      <w:r>
        <w:rPr>
          <w:sz w:val="20"/>
          <w:szCs w:val="20"/>
        </w:rPr>
        <w:t xml:space="preserve">Also, more emphasis on the evaluation of the bioacoustic tools that were used and how the work you did improves the field could come across more strongly because WE DID THAT!!! I feel like that is a big success we did for this paper and people should really take that with them after they read this paper. LOVE LOVE LOVE &lt;3 </w:t>
      </w:r>
    </w:p>
  </w:comment>
  <w:comment w:id="97"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98"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99" w:author="Coppinger, Brittany" w:date="2025-04-10T16:02:00Z" w:initials="BC">
    <w:p w14:paraId="56F13E70" w14:textId="77777777" w:rsidR="00A161AF" w:rsidRDefault="00A161AF" w:rsidP="00A161AF">
      <w:pPr>
        <w:pStyle w:val="CommentText"/>
      </w:pPr>
      <w:r>
        <w:rPr>
          <w:rStyle w:val="CommentReference"/>
        </w:rPr>
        <w:annotationRef/>
      </w:r>
      <w:r>
        <w:t>Maybe I should organize this like the graph? So, different tables for Edit distance and SPCC?</w:t>
      </w:r>
    </w:p>
  </w:comment>
  <w:comment w:id="100" w:author="Coppinger, Brittany" w:date="2025-05-14T12:12:00Z" w:initials="BC">
    <w:p w14:paraId="7FF53A35" w14:textId="77777777" w:rsidR="00A161AF" w:rsidRDefault="00A161AF" w:rsidP="00A161AF">
      <w:pPr>
        <w:pStyle w:val="CommentText"/>
      </w:pPr>
      <w:r>
        <w:rPr>
          <w:rStyle w:val="CommentReference"/>
        </w:rPr>
        <w:annotationRef/>
      </w:r>
      <w:r>
        <w:t>TKTK I can reorganize this to better reflect the organization of the density plots</w:t>
      </w:r>
    </w:p>
  </w:comment>
  <w:comment w:id="101" w:author="Smith Vidaurre, Grace" w:date="2025-06-04T10:51:00Z" w:initials="GSV">
    <w:p w14:paraId="7DC6F631" w14:textId="77777777" w:rsidR="00A161AF" w:rsidRDefault="00A161AF" w:rsidP="00A161AF">
      <w:r>
        <w:rPr>
          <w:rStyle w:val="CommentReference"/>
        </w:rPr>
        <w:annotationRef/>
      </w:r>
      <w:r>
        <w:rPr>
          <w:sz w:val="20"/>
          <w:szCs w:val="20"/>
        </w:rPr>
        <w:t>Let’s move the table to the supplement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197F6E65" w15:done="1"/>
  <w15:commentEx w15:paraId="6F1179E5" w15:paraIdParent="197F6E65" w15:done="1"/>
  <w15:commentEx w15:paraId="40CA3D23" w15:done="1"/>
  <w15:commentEx w15:paraId="3314F396" w15:done="0"/>
  <w15:commentEx w15:paraId="642EE495" w15:done="1"/>
  <w15:commentEx w15:paraId="0A5F0878" w15:paraIdParent="642EE495" w15:done="1"/>
  <w15:commentEx w15:paraId="28D16E67" w15:done="1"/>
  <w15:commentEx w15:paraId="2C9534CE" w15:paraIdParent="28D16E67" w15:done="1"/>
  <w15:commentEx w15:paraId="453CEF1F" w15:paraIdParent="28D16E67" w15:done="1"/>
  <w15:commentEx w15:paraId="4A574BFB" w15:done="1"/>
  <w15:commentEx w15:paraId="695F6EEA" w15:done="1"/>
  <w15:commentEx w15:paraId="5D9244FE" w15:paraIdParent="695F6EEA" w15:done="1"/>
  <w15:commentEx w15:paraId="5E068F38" w15:done="1"/>
  <w15:commentEx w15:paraId="559E5793" w15:done="1"/>
  <w15:commentEx w15:paraId="68A0D66E" w15:done="1"/>
  <w15:commentEx w15:paraId="35DA7C6F" w15:done="1"/>
  <w15:commentEx w15:paraId="77ED3138" w15:done="1"/>
  <w15:commentEx w15:paraId="1F9DE142" w15:done="1"/>
  <w15:commentEx w15:paraId="390E2476" w15:done="1"/>
  <w15:commentEx w15:paraId="2BF692F1" w15:paraIdParent="390E2476" w15:done="1"/>
  <w15:commentEx w15:paraId="65C6840A" w15:done="1"/>
  <w15:commentEx w15:paraId="0D3FADFA" w15:paraIdParent="65C6840A" w15:done="1"/>
  <w15:commentEx w15:paraId="2E6A8E05" w15:done="1"/>
  <w15:commentEx w15:paraId="5E4F40FF" w15:done="1"/>
  <w15:commentEx w15:paraId="37F5C1B5" w15:paraIdParent="5E4F40FF" w15:done="1"/>
  <w15:commentEx w15:paraId="6E743C16" w15:done="1"/>
  <w15:commentEx w15:paraId="7C3213D8" w15:done="1"/>
  <w15:commentEx w15:paraId="65F017A1" w15:done="1"/>
  <w15:commentEx w15:paraId="4AB00105" w15:paraIdParent="65F017A1" w15:done="1"/>
  <w15:commentEx w15:paraId="4B49DB88" w15:done="1"/>
  <w15:commentEx w15:paraId="59855666" w15:done="1"/>
  <w15:commentEx w15:paraId="6F27E5FC" w15:paraIdParent="59855666" w15:done="1"/>
  <w15:commentEx w15:paraId="0B7152F1" w15:done="1"/>
  <w15:commentEx w15:paraId="18FEF829" w15:done="1"/>
  <w15:commentEx w15:paraId="5E16F6B2" w15:done="1"/>
  <w15:commentEx w15:paraId="65F830C1" w15:paraIdParent="5E16F6B2" w15:done="1"/>
  <w15:commentEx w15:paraId="6DF81888" w15:done="1"/>
  <w15:commentEx w15:paraId="17B61D75" w15:done="1"/>
  <w15:commentEx w15:paraId="128DABDE" w15:paraIdParent="17B61D75" w15:done="1"/>
  <w15:commentEx w15:paraId="21FC5488" w15:paraIdParent="17B61D75" w15:done="1"/>
  <w15:commentEx w15:paraId="0AFC8F2A" w15:done="1"/>
  <w15:commentEx w15:paraId="141F1500" w15:done="1"/>
  <w15:commentEx w15:paraId="77772AD3" w15:paraIdParent="141F1500" w15:done="1"/>
  <w15:commentEx w15:paraId="6A56BEFA" w15:done="1"/>
  <w15:commentEx w15:paraId="477D1F4F" w15:paraIdParent="6A56BEFA" w15:done="1"/>
  <w15:commentEx w15:paraId="79F27BA5" w15:done="1"/>
  <w15:commentEx w15:paraId="351F07EF" w15:done="1"/>
  <w15:commentEx w15:paraId="4B199E11" w15:done="1"/>
  <w15:commentEx w15:paraId="2D937245" w15:done="1"/>
  <w15:commentEx w15:paraId="62610216" w15:paraIdParent="2D937245" w15:done="1"/>
  <w15:commentEx w15:paraId="7D8B5A3A" w15:done="1"/>
  <w15:commentEx w15:paraId="2D576F50" w15:paraIdParent="7D8B5A3A" w15:done="1"/>
  <w15:commentEx w15:paraId="74A3B4A5" w15:done="0"/>
  <w15:commentEx w15:paraId="77B16CE9" w15:paraIdParent="74A3B4A5" w15:done="0"/>
  <w15:commentEx w15:paraId="0C225555" w15:paraIdParent="74A3B4A5" w15:done="0"/>
  <w15:commentEx w15:paraId="62A7DF52" w15:done="1"/>
  <w15:commentEx w15:paraId="00D57D5C" w15:done="1"/>
  <w15:commentEx w15:paraId="10A7CFF6" w15:done="1"/>
  <w15:commentEx w15:paraId="3B87B0CC" w15:done="1"/>
  <w15:commentEx w15:paraId="71AE6C57" w15:done="1"/>
  <w15:commentEx w15:paraId="3D3E1070" w15:done="1"/>
  <w15:commentEx w15:paraId="0A07B630" w15:done="1"/>
  <w15:commentEx w15:paraId="775B147F" w15:done="0"/>
  <w15:commentEx w15:paraId="484F913A" w15:paraIdParent="775B147F" w15:done="0"/>
  <w15:commentEx w15:paraId="22C2042D" w15:paraIdParent="775B147F" w15:done="0"/>
  <w15:commentEx w15:paraId="7C2E490A" w15:done="1"/>
  <w15:commentEx w15:paraId="16B4FD0C" w15:done="1"/>
  <w15:commentEx w15:paraId="385C64F1" w15:paraIdParent="16B4FD0C" w15:done="1"/>
  <w15:commentEx w15:paraId="066413AC" w15:done="0"/>
  <w15:commentEx w15:paraId="7D867018" w15:paraIdParent="066413AC" w15:done="0"/>
  <w15:commentEx w15:paraId="0FB7B145" w15:paraIdParent="066413AC" w15:done="0"/>
  <w15:commentEx w15:paraId="48536EF9" w15:done="1"/>
  <w15:commentEx w15:paraId="43D516DB" w15:paraIdParent="48536EF9" w15:done="1"/>
  <w15:commentEx w15:paraId="480D1C0E" w15:done="1"/>
  <w15:commentEx w15:paraId="50051710" w15:done="1"/>
  <w15:commentEx w15:paraId="6EC43232" w15:paraIdParent="50051710" w15:done="1"/>
  <w15:commentEx w15:paraId="374FFA65" w15:done="0"/>
  <w15:commentEx w15:paraId="07614C2B" w15:paraIdParent="374FFA65" w15:done="0"/>
  <w15:commentEx w15:paraId="3870DAE2" w15:done="1"/>
  <w15:commentEx w15:paraId="5D41747A" w15:done="1"/>
  <w15:commentEx w15:paraId="5491D015" w15:paraIdParent="5D41747A" w15:done="1"/>
  <w15:commentEx w15:paraId="50643D78" w15:done="1"/>
  <w15:commentEx w15:paraId="231ED504" w15:done="1"/>
  <w15:commentEx w15:paraId="70DEBFFC" w15:paraIdParent="231ED504" w15:done="1"/>
  <w15:commentEx w15:paraId="2C7815F7" w15:paraIdParent="231ED504" w15:done="1"/>
  <w15:commentEx w15:paraId="45341897" w15:done="0"/>
  <w15:commentEx w15:paraId="7FC2074B" w15:done="1"/>
  <w15:commentEx w15:paraId="3E3E0A22" w15:done="1"/>
  <w15:commentEx w15:paraId="27AE9015" w15:paraIdParent="3E3E0A22" w15:done="1"/>
  <w15:commentEx w15:paraId="396A04A6" w15:paraIdParent="3E3E0A22" w15:done="1"/>
  <w15:commentEx w15:paraId="00B096B9" w15:done="0"/>
  <w15:commentEx w15:paraId="51FFEBBF" w15:done="1"/>
  <w15:commentEx w15:paraId="56F13E70" w15:done="1"/>
  <w15:commentEx w15:paraId="7FF53A35" w15:paraIdParent="56F13E70" w15:done="1"/>
  <w15:commentEx w15:paraId="7DC6F631" w15:paraIdParent="56F13E7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30D75CE9" w16cex:dateUtc="2025-08-06T21:03:00Z"/>
  <w16cex:commentExtensible w16cex:durableId="1EB7B07D" w16cex:dateUtc="2025-08-06T21:11:00Z"/>
  <w16cex:commentExtensible w16cex:durableId="22C4F59E" w16cex:dateUtc="2025-08-08T14:56:00Z"/>
  <w16cex:commentExtensible w16cex:durableId="51DB6CB0" w16cex:dateUtc="2025-04-04T16:57:00Z"/>
  <w16cex:commentExtensible w16cex:durableId="78A513F9" w16cex:dateUtc="2025-08-06T21:20:00Z"/>
  <w16cex:commentExtensible w16cex:durableId="0FEC47C8" w16cex:dateUtc="2025-08-11T16:47:00Z"/>
  <w16cex:commentExtensible w16cex:durableId="178BAEF4" w16cex:dateUtc="2025-08-08T15:01:00Z"/>
  <w16cex:commentExtensible w16cex:durableId="6727F5C1" w16cex:dateUtc="2025-08-08T15:05:00Z"/>
  <w16cex:commentExtensible w16cex:durableId="549BBA0F" w16cex:dateUtc="2025-08-08T15:07:00Z"/>
  <w16cex:commentExtensible w16cex:durableId="3FA9A7B6" w16cex:dateUtc="2025-08-08T14:57:00Z"/>
  <w16cex:commentExtensible w16cex:durableId="3EA911C6" w16cex:dateUtc="2024-12-12T19:19:00Z"/>
  <w16cex:commentExtensible w16cex:durableId="64690B25" w16cex:dateUtc="2025-01-13T17:14:00Z"/>
  <w16cex:commentExtensible w16cex:durableId="75F284E5" w16cex:dateUtc="2025-02-13T16:11:00Z"/>
  <w16cex:commentExtensible w16cex:durableId="3B5C6BAF" w16cex:dateUtc="2025-08-08T14:29:00Z"/>
  <w16cex:commentExtensible w16cex:durableId="07C210D9" w16cex:dateUtc="2025-05-22T17:30:00Z"/>
  <w16cex:commentExtensible w16cex:durableId="62B15367" w16cex:dateUtc="2025-08-08T14:36: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2358C076" w16cex:dateUtc="2025-08-06T21:34:00Z"/>
  <w16cex:commentExtensible w16cex:durableId="345CEF95" w16cex:dateUtc="2025-08-11T16:54:00Z"/>
  <w16cex:commentExtensible w16cex:durableId="6F13296A" w16cex:dateUtc="2025-08-08T14:37:00Z"/>
  <w16cex:commentExtensible w16cex:durableId="58C52698" w16cex:dateUtc="2025-08-08T14:55:00Z"/>
  <w16cex:commentExtensible w16cex:durableId="7AC0F3D4" w16cex:dateUtc="2025-08-11T16:58:00Z"/>
  <w16cex:commentExtensible w16cex:durableId="7215894C" w16cex:dateUtc="2025-05-22T17:29:00Z"/>
  <w16cex:commentExtensible w16cex:durableId="3F599027" w16cex:dateUtc="2025-05-22T17:30:00Z"/>
  <w16cex:commentExtensible w16cex:durableId="03B48FC0" w16cex:dateUtc="2025-08-08T14:38:00Z"/>
  <w16cex:commentExtensible w16cex:durableId="4A1C58BD" w16cex:dateUtc="2025-08-08T14:42:00Z"/>
  <w16cex:commentExtensible w16cex:durableId="413BF12A" w16cex:dateUtc="2025-06-09T15:39:00Z"/>
  <w16cex:commentExtensible w16cex:durableId="051EC4A2" w16cex:dateUtc="2025-08-08T15:06:00Z"/>
  <w16cex:commentExtensible w16cex:durableId="0FC085FF" w16cex:dateUtc="2025-08-11T17:04:00Z"/>
  <w16cex:commentExtensible w16cex:durableId="6DF03A26" w16cex:dateUtc="2025-08-06T22:09:00Z"/>
  <w16cex:commentExtensible w16cex:durableId="36ADB552" w16cex:dateUtc="2025-08-06T22:10:00Z"/>
  <w16cex:commentExtensible w16cex:durableId="312918BB" w16cex:dateUtc="2025-04-09T17:29:00Z"/>
  <w16cex:commentExtensible w16cex:durableId="0B0F7344" w16cex:dateUtc="2025-05-28T23:01:00Z"/>
  <w16cex:commentExtensible w16cex:durableId="50AFA8AD" w16cex:dateUtc="2025-08-06T22:27:00Z"/>
  <w16cex:commentExtensible w16cex:durableId="2507C72A" w16cex:dateUtc="2025-08-05T12:40:00Z"/>
  <w16cex:commentExtensible w16cex:durableId="0240C9DF" w16cex:dateUtc="2025-08-08T15:22:00Z"/>
  <w16cex:commentExtensible w16cex:durableId="2156F0E1" w16cex:dateUtc="2025-08-11T20:04:00Z"/>
  <w16cex:commentExtensible w16cex:durableId="4A78F0DE" w16cex:dateUtc="2025-08-05T20:38:00Z"/>
  <w16cex:commentExtensible w16cex:durableId="01930DC0" w16cex:dateUtc="2025-08-07T16:07:00Z"/>
  <w16cex:commentExtensible w16cex:durableId="1D783AD0" w16cex:dateUtc="2025-08-11T17:19:00Z"/>
  <w16cex:commentExtensible w16cex:durableId="0BB0A4D2" w16cex:dateUtc="2025-08-08T14:48:00Z"/>
  <w16cex:commentExtensible w16cex:durableId="32AA48BF" w16cex:dateUtc="2025-08-11T17:20:00Z"/>
  <w16cex:commentExtensible w16cex:durableId="791F4B8A" w16cex:dateUtc="2025-08-06T22:30:00Z"/>
  <w16cex:commentExtensible w16cex:durableId="7C36E9D2" w16cex:dateUtc="2025-08-04T19:08:00Z"/>
  <w16cex:commentExtensible w16cex:durableId="7A14112D" w16cex:dateUtc="2025-08-04T21:23:00Z"/>
  <w16cex:commentExtensible w16cex:durableId="61F67BDC" w16cex:dateUtc="2025-07-24T15:12:00Z"/>
  <w16cex:commentExtensible w16cex:durableId="4428F038" w16cex:dateUtc="2025-08-04T19:20:00Z"/>
  <w16cex:commentExtensible w16cex:durableId="140911E9" w16cex:dateUtc="2025-08-04T21:10:00Z"/>
  <w16cex:commentExtensible w16cex:durableId="40ED7F79" w16cex:dateUtc="2025-08-04T21:12:00Z"/>
  <w16cex:commentExtensible w16cex:durableId="76915598" w16cex:dateUtc="2025-08-04T22:12:00Z"/>
  <w16cex:commentExtensible w16cex:durableId="44F1C085" w16cex:dateUtc="2025-08-04T22:17:00Z"/>
  <w16cex:commentExtensible w16cex:durableId="52FA11C9" w16cex:dateUtc="2025-08-13T14:28:00Z"/>
  <w16cex:commentExtensible w16cex:durableId="3EFEAF09" w16cex:dateUtc="2025-06-04T14:51:00Z"/>
  <w16cex:commentExtensible w16cex:durableId="21695C7D" w16cex:dateUtc="2025-04-10T20:25:00Z"/>
  <w16cex:commentExtensible w16cex:durableId="246073DC" w16cex:dateUtc="2025-07-24T18:15:00Z"/>
  <w16cex:commentExtensible w16cex:durableId="67BB1428" w16cex:dateUtc="2025-08-07T17:20:00Z"/>
  <w16cex:commentExtensible w16cex:durableId="13CFF5DD" w16cex:dateUtc="2025-08-07T19:43:00Z"/>
  <w16cex:commentExtensible w16cex:durableId="2F5FED86" w16cex:dateUtc="2025-08-07T19:48:00Z"/>
  <w16cex:commentExtensible w16cex:durableId="4E945C19" w16cex:dateUtc="2025-07-24T18:04:00Z"/>
  <w16cex:commentExtensible w16cex:durableId="7948A830" w16cex:dateUtc="2025-02-13T19:09:00Z"/>
  <w16cex:commentExtensible w16cex:durableId="0391A568" w16cex:dateUtc="2025-08-08T15:03:00Z"/>
  <w16cex:commentExtensible w16cex:durableId="50A2B1DC" w16cex:dateUtc="2025-08-13T14:44: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034D541" w16cex:dateUtc="2025-08-04T19:39:00Z"/>
  <w16cex:commentExtensible w16cex:durableId="0CBE3D44" w16cex:dateUtc="2025-08-07T20:31:00Z"/>
  <w16cex:commentExtensible w16cex:durableId="6E81A224" w16cex:dateUtc="2025-08-08T15:56:00Z"/>
  <w16cex:commentExtensible w16cex:durableId="60BD4B73" w16cex:dateUtc="2025-07-24T15:07:00Z"/>
  <w16cex:commentExtensible w16cex:durableId="444CF89A" w16cex:dateUtc="2025-08-04T19:37:00Z"/>
  <w16cex:commentExtensible w16cex:durableId="5F889CD9" w16cex:dateUtc="2025-08-08T15:59:00Z"/>
  <w16cex:commentExtensible w16cex:durableId="464B47F6" w16cex:dateUtc="2025-08-07T20:32:00Z"/>
  <w16cex:commentExtensible w16cex:durableId="7F353505" w16cex:dateUtc="2025-08-13T14:47:00Z"/>
  <w16cex:commentExtensible w16cex:durableId="04B61740" w16cex:dateUtc="2025-08-07T20:35:00Z"/>
  <w16cex:commentExtensible w16cex:durableId="1B3185FE" w16cex:dateUtc="2025-08-13T14:48:00Z"/>
  <w16cex:commentExtensible w16cex:durableId="2819D6AF" w16cex:dateUtc="2025-06-17T15:53:00Z"/>
  <w16cex:commentExtensible w16cex:durableId="097A5808" w16cex:dateUtc="2025-08-08T16:13:00Z"/>
  <w16cex:commentExtensible w16cex:durableId="6BCE9397" w16cex:dateUtc="2025-08-13T14:48:00Z"/>
  <w16cex:commentExtensible w16cex:durableId="63C92EB4" w16cex:dateUtc="2025-08-07T20:37: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7941E103" w16cex:dateUtc="2025-08-08T15:08:00Z"/>
  <w16cex:commentExtensible w16cex:durableId="7EFB0286" w16cex:dateUtc="2025-08-08T15:10:00Z"/>
  <w16cex:commentExtensible w16cex:durableId="6125D384" w16cex:dateUtc="2025-08-08T15:12:00Z"/>
  <w16cex:commentExtensible w16cex:durableId="0D5A68C7" w16cex:dateUtc="2025-06-17T16:36:00Z"/>
  <w16cex:commentExtensible w16cex:durableId="4FBEF316" w16cex:dateUtc="2025-02-04T23:49:00Z"/>
  <w16cex:commentExtensible w16cex:durableId="195BB998" w16cex:dateUtc="2025-04-10T20:02:00Z"/>
  <w16cex:commentExtensible w16cex:durableId="423F8CB3" w16cex:dateUtc="2025-05-14T16:12:00Z"/>
  <w16cex:commentExtensible w16cex:durableId="16442691" w16cex:dateUtc="2025-06-04T1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197F6E65" w16cid:durableId="30D75CE9"/>
  <w16cid:commentId w16cid:paraId="6F1179E5" w16cid:durableId="1EB7B07D"/>
  <w16cid:commentId w16cid:paraId="40CA3D23" w16cid:durableId="22C4F59E"/>
  <w16cid:commentId w16cid:paraId="3314F396" w16cid:durableId="51DB6CB0"/>
  <w16cid:commentId w16cid:paraId="642EE495" w16cid:durableId="78A513F9"/>
  <w16cid:commentId w16cid:paraId="0A5F0878" w16cid:durableId="0FEC47C8"/>
  <w16cid:commentId w16cid:paraId="28D16E67" w16cid:durableId="178BAEF4"/>
  <w16cid:commentId w16cid:paraId="2C9534CE" w16cid:durableId="6727F5C1"/>
  <w16cid:commentId w16cid:paraId="453CEF1F" w16cid:durableId="549BBA0F"/>
  <w16cid:commentId w16cid:paraId="4A574BFB" w16cid:durableId="3FA9A7B6"/>
  <w16cid:commentId w16cid:paraId="695F6EEA" w16cid:durableId="3EA911C6"/>
  <w16cid:commentId w16cid:paraId="5D9244FE" w16cid:durableId="64690B25"/>
  <w16cid:commentId w16cid:paraId="5E068F38" w16cid:durableId="75F284E5"/>
  <w16cid:commentId w16cid:paraId="559E5793" w16cid:durableId="3B5C6BAF"/>
  <w16cid:commentId w16cid:paraId="68A0D66E" w16cid:durableId="07C210D9"/>
  <w16cid:commentId w16cid:paraId="35DA7C6F" w16cid:durableId="62B15367"/>
  <w16cid:commentId w16cid:paraId="77ED3138" w16cid:durableId="117B55AB"/>
  <w16cid:commentId w16cid:paraId="1F9DE142" w16cid:durableId="6E5B9254"/>
  <w16cid:commentId w16cid:paraId="390E2476" w16cid:durableId="56E3EE35"/>
  <w16cid:commentId w16cid:paraId="2BF692F1" w16cid:durableId="256EF2A9"/>
  <w16cid:commentId w16cid:paraId="65C6840A" w16cid:durableId="2358C076"/>
  <w16cid:commentId w16cid:paraId="0D3FADFA" w16cid:durableId="345CEF95"/>
  <w16cid:commentId w16cid:paraId="2E6A8E05" w16cid:durableId="6F13296A"/>
  <w16cid:commentId w16cid:paraId="5E4F40FF" w16cid:durableId="58C52698"/>
  <w16cid:commentId w16cid:paraId="37F5C1B5" w16cid:durableId="7AC0F3D4"/>
  <w16cid:commentId w16cid:paraId="6E743C16" w16cid:durableId="7215894C"/>
  <w16cid:commentId w16cid:paraId="7C3213D8" w16cid:durableId="3F599027"/>
  <w16cid:commentId w16cid:paraId="65F017A1" w16cid:durableId="03B48FC0"/>
  <w16cid:commentId w16cid:paraId="4AB00105" w16cid:durableId="4A1C58BD"/>
  <w16cid:commentId w16cid:paraId="4B49DB88" w16cid:durableId="413BF12A"/>
  <w16cid:commentId w16cid:paraId="59855666" w16cid:durableId="051EC4A2"/>
  <w16cid:commentId w16cid:paraId="6F27E5FC" w16cid:durableId="0FC085FF"/>
  <w16cid:commentId w16cid:paraId="0B7152F1" w16cid:durableId="6DF03A26"/>
  <w16cid:commentId w16cid:paraId="18FEF829" w16cid:durableId="36ADB552"/>
  <w16cid:commentId w16cid:paraId="5E16F6B2" w16cid:durableId="312918BB"/>
  <w16cid:commentId w16cid:paraId="65F830C1" w16cid:durableId="0B0F7344"/>
  <w16cid:commentId w16cid:paraId="6DF81888" w16cid:durableId="50AFA8AD"/>
  <w16cid:commentId w16cid:paraId="17B61D75" w16cid:durableId="2507C72A"/>
  <w16cid:commentId w16cid:paraId="128DABDE" w16cid:durableId="0240C9DF"/>
  <w16cid:commentId w16cid:paraId="21FC5488" w16cid:durableId="2156F0E1"/>
  <w16cid:commentId w16cid:paraId="0AFC8F2A" w16cid:durableId="4A78F0DE"/>
  <w16cid:commentId w16cid:paraId="141F1500" w16cid:durableId="01930DC0"/>
  <w16cid:commentId w16cid:paraId="77772AD3" w16cid:durableId="1D783AD0"/>
  <w16cid:commentId w16cid:paraId="6A56BEFA" w16cid:durableId="0BB0A4D2"/>
  <w16cid:commentId w16cid:paraId="477D1F4F" w16cid:durableId="32AA48BF"/>
  <w16cid:commentId w16cid:paraId="79F27BA5" w16cid:durableId="791F4B8A"/>
  <w16cid:commentId w16cid:paraId="351F07EF" w16cid:durableId="7C36E9D2"/>
  <w16cid:commentId w16cid:paraId="4B199E11" w16cid:durableId="7A14112D"/>
  <w16cid:commentId w16cid:paraId="2D937245" w16cid:durableId="61F67BDC"/>
  <w16cid:commentId w16cid:paraId="62610216" w16cid:durableId="4428F038"/>
  <w16cid:commentId w16cid:paraId="7D8B5A3A" w16cid:durableId="140911E9"/>
  <w16cid:commentId w16cid:paraId="2D576F50" w16cid:durableId="40ED7F79"/>
  <w16cid:commentId w16cid:paraId="74A3B4A5" w16cid:durableId="76915598"/>
  <w16cid:commentId w16cid:paraId="77B16CE9" w16cid:durableId="44F1C085"/>
  <w16cid:commentId w16cid:paraId="0C225555" w16cid:durableId="52FA11C9"/>
  <w16cid:commentId w16cid:paraId="62A7DF52" w16cid:durableId="3EFEAF09"/>
  <w16cid:commentId w16cid:paraId="00D57D5C" w16cid:durableId="21695C7D"/>
  <w16cid:commentId w16cid:paraId="10A7CFF6" w16cid:durableId="246073DC"/>
  <w16cid:commentId w16cid:paraId="3B87B0CC" w16cid:durableId="67BB1428"/>
  <w16cid:commentId w16cid:paraId="71AE6C57" w16cid:durableId="13CFF5DD"/>
  <w16cid:commentId w16cid:paraId="3D3E1070" w16cid:durableId="2F5FED86"/>
  <w16cid:commentId w16cid:paraId="0A07B630" w16cid:durableId="4E945C19"/>
  <w16cid:commentId w16cid:paraId="775B147F" w16cid:durableId="7948A830"/>
  <w16cid:commentId w16cid:paraId="484F913A" w16cid:durableId="0391A568"/>
  <w16cid:commentId w16cid:paraId="22C2042D" w16cid:durableId="50A2B1DC"/>
  <w16cid:commentId w16cid:paraId="7C2E490A" w16cid:durableId="05D8C9FC"/>
  <w16cid:commentId w16cid:paraId="16B4FD0C" w16cid:durableId="0B7A3DFC"/>
  <w16cid:commentId w16cid:paraId="385C64F1" w16cid:durableId="7F84ABE9"/>
  <w16cid:commentId w16cid:paraId="066413AC" w16cid:durableId="5034D541"/>
  <w16cid:commentId w16cid:paraId="7D867018" w16cid:durableId="0CBE3D44"/>
  <w16cid:commentId w16cid:paraId="0FB7B145" w16cid:durableId="6E81A224"/>
  <w16cid:commentId w16cid:paraId="48536EF9" w16cid:durableId="60BD4B73"/>
  <w16cid:commentId w16cid:paraId="43D516DB" w16cid:durableId="444CF89A"/>
  <w16cid:commentId w16cid:paraId="480D1C0E" w16cid:durableId="5F889CD9"/>
  <w16cid:commentId w16cid:paraId="50051710" w16cid:durableId="464B47F6"/>
  <w16cid:commentId w16cid:paraId="6EC43232" w16cid:durableId="7F353505"/>
  <w16cid:commentId w16cid:paraId="374FFA65" w16cid:durableId="04B61740"/>
  <w16cid:commentId w16cid:paraId="07614C2B" w16cid:durableId="1B3185FE"/>
  <w16cid:commentId w16cid:paraId="3870DAE2" w16cid:durableId="2819D6AF"/>
  <w16cid:commentId w16cid:paraId="5D41747A" w16cid:durableId="097A5808"/>
  <w16cid:commentId w16cid:paraId="5491D015" w16cid:durableId="6BCE9397"/>
  <w16cid:commentId w16cid:paraId="50643D78" w16cid:durableId="63C92EB4"/>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3E3E0A22" w16cid:durableId="7941E103"/>
  <w16cid:commentId w16cid:paraId="27AE9015" w16cid:durableId="7EFB0286"/>
  <w16cid:commentId w16cid:paraId="396A04A6" w16cid:durableId="6125D384"/>
  <w16cid:commentId w16cid:paraId="00B096B9" w16cid:durableId="0D5A68C7"/>
  <w16cid:commentId w16cid:paraId="51FFEBBF" w16cid:durableId="4FBEF316"/>
  <w16cid:commentId w16cid:paraId="56F13E70" w16cid:durableId="195BB998"/>
  <w16cid:commentId w16cid:paraId="7FF53A35" w16cid:durableId="423F8CB3"/>
  <w16cid:commentId w16cid:paraId="7DC6F631" w16cid:durableId="164426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FFC16" w14:textId="77777777" w:rsidR="00EC65AD" w:rsidRDefault="00EC65AD" w:rsidP="000A1D91">
      <w:r>
        <w:separator/>
      </w:r>
    </w:p>
  </w:endnote>
  <w:endnote w:type="continuationSeparator" w:id="0">
    <w:p w14:paraId="13F2E09D" w14:textId="77777777" w:rsidR="00EC65AD" w:rsidRDefault="00EC65AD"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rial Nova Light">
    <w:charset w:val="00"/>
    <w:family w:val="swiss"/>
    <w:pitch w:val="variable"/>
    <w:sig w:usb0="0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42EDC" w14:textId="77777777" w:rsidR="00EC65AD" w:rsidRDefault="00EC65AD" w:rsidP="000A1D91">
      <w:r>
        <w:separator/>
      </w:r>
    </w:p>
  </w:footnote>
  <w:footnote w:type="continuationSeparator" w:id="0">
    <w:p w14:paraId="1EC355D4" w14:textId="77777777" w:rsidR="00EC65AD" w:rsidRDefault="00EC65AD" w:rsidP="000A1D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86834" w14:textId="77777777" w:rsidR="00C24CE5" w:rsidRDefault="00C24C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DF26565"/>
    <w:multiLevelType w:val="hybridMultilevel"/>
    <w:tmpl w:val="18363F98"/>
    <w:lvl w:ilvl="0" w:tplc="DB3C22C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4"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5"/>
  </w:num>
  <w:num w:numId="2" w16cid:durableId="650646282">
    <w:abstractNumId w:val="4"/>
  </w:num>
  <w:num w:numId="3" w16cid:durableId="1029796945">
    <w:abstractNumId w:val="6"/>
  </w:num>
  <w:num w:numId="4" w16cid:durableId="1992362874">
    <w:abstractNumId w:val="13"/>
  </w:num>
  <w:num w:numId="5" w16cid:durableId="1282037254">
    <w:abstractNumId w:val="14"/>
  </w:num>
  <w:num w:numId="6" w16cid:durableId="809594277">
    <w:abstractNumId w:val="1"/>
  </w:num>
  <w:num w:numId="7" w16cid:durableId="1622616596">
    <w:abstractNumId w:val="12"/>
  </w:num>
  <w:num w:numId="8" w16cid:durableId="185753651">
    <w:abstractNumId w:val="7"/>
  </w:num>
  <w:num w:numId="9" w16cid:durableId="1282883425">
    <w:abstractNumId w:val="9"/>
  </w:num>
  <w:num w:numId="10" w16cid:durableId="216203539">
    <w:abstractNumId w:val="10"/>
  </w:num>
  <w:num w:numId="11" w16cid:durableId="2131580881">
    <w:abstractNumId w:val="2"/>
  </w:num>
  <w:num w:numId="12" w16cid:durableId="474688855">
    <w:abstractNumId w:val="0"/>
  </w:num>
  <w:num w:numId="13" w16cid:durableId="1788353039">
    <w:abstractNumId w:val="8"/>
  </w:num>
  <w:num w:numId="14" w16cid:durableId="1133862216">
    <w:abstractNumId w:val="11"/>
  </w:num>
  <w:num w:numId="15" w16cid:durableId="74896778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amman, Raneem">
    <w15:presenceInfo w15:providerId="AD" w15:userId="S::sammanr2@msu.edu::24b4566c-6661-4f80-a58c-0226151e1505"/>
  </w15:person>
  <w15:person w15:author="Juarez, Alexandra">
    <w15:presenceInfo w15:providerId="AD" w15:userId="S::gjuarez@luc.edu::ca43e4c2-501e-4337-aef0-6ae9518ded83"/>
  </w15:person>
  <w15:person w15:author="Summer Eckhardt">
    <w15:presenceInfo w15:providerId="Windows Live" w15:userId="f8d7d808245c0b6d"/>
  </w15:person>
  <w15:person w15:author="Smith Vidaurre, Grace">
    <w15:presenceInfo w15:providerId="AD" w15:userId="S::smithvid@msu.edu::b45b673c-2200-4042-a7e9-6ccf4d81cc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1925"/>
    <w:rsid w:val="00003B82"/>
    <w:rsid w:val="000044D1"/>
    <w:rsid w:val="0000473F"/>
    <w:rsid w:val="00005731"/>
    <w:rsid w:val="00006540"/>
    <w:rsid w:val="00006603"/>
    <w:rsid w:val="00006C26"/>
    <w:rsid w:val="00006C95"/>
    <w:rsid w:val="00007509"/>
    <w:rsid w:val="00007B87"/>
    <w:rsid w:val="000105F9"/>
    <w:rsid w:val="00010C44"/>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4FC8"/>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4FDF"/>
    <w:rsid w:val="0006615B"/>
    <w:rsid w:val="0006637D"/>
    <w:rsid w:val="000668BC"/>
    <w:rsid w:val="000676F9"/>
    <w:rsid w:val="00070D18"/>
    <w:rsid w:val="00070D4B"/>
    <w:rsid w:val="000735BE"/>
    <w:rsid w:val="0007485C"/>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1D5C"/>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290A"/>
    <w:rsid w:val="000A308E"/>
    <w:rsid w:val="000A3F4F"/>
    <w:rsid w:val="000A4B3D"/>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00E"/>
    <w:rsid w:val="000B448A"/>
    <w:rsid w:val="000B4669"/>
    <w:rsid w:val="000B4A95"/>
    <w:rsid w:val="000B4E54"/>
    <w:rsid w:val="000B54FA"/>
    <w:rsid w:val="000B6115"/>
    <w:rsid w:val="000B6AE5"/>
    <w:rsid w:val="000B7698"/>
    <w:rsid w:val="000C0411"/>
    <w:rsid w:val="000C0F28"/>
    <w:rsid w:val="000C0F68"/>
    <w:rsid w:val="000C37D7"/>
    <w:rsid w:val="000C3C2C"/>
    <w:rsid w:val="000C3C69"/>
    <w:rsid w:val="000C575E"/>
    <w:rsid w:val="000C63B2"/>
    <w:rsid w:val="000C647E"/>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5FD6"/>
    <w:rsid w:val="000D6390"/>
    <w:rsid w:val="000D6745"/>
    <w:rsid w:val="000D71C5"/>
    <w:rsid w:val="000D7ECC"/>
    <w:rsid w:val="000E136D"/>
    <w:rsid w:val="000E227F"/>
    <w:rsid w:val="000E2899"/>
    <w:rsid w:val="000E2E82"/>
    <w:rsid w:val="000E3166"/>
    <w:rsid w:val="000E349B"/>
    <w:rsid w:val="000E36B4"/>
    <w:rsid w:val="000E3DC4"/>
    <w:rsid w:val="000E40AE"/>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12B5"/>
    <w:rsid w:val="00113FAA"/>
    <w:rsid w:val="00115209"/>
    <w:rsid w:val="00115792"/>
    <w:rsid w:val="0011671E"/>
    <w:rsid w:val="00117494"/>
    <w:rsid w:val="001176F7"/>
    <w:rsid w:val="00120400"/>
    <w:rsid w:val="00121057"/>
    <w:rsid w:val="00121D80"/>
    <w:rsid w:val="00121DF4"/>
    <w:rsid w:val="001229BB"/>
    <w:rsid w:val="001231F5"/>
    <w:rsid w:val="00124140"/>
    <w:rsid w:val="001247FA"/>
    <w:rsid w:val="00124AB2"/>
    <w:rsid w:val="001258D0"/>
    <w:rsid w:val="00125B14"/>
    <w:rsid w:val="00126824"/>
    <w:rsid w:val="00126F20"/>
    <w:rsid w:val="00127604"/>
    <w:rsid w:val="00127EE6"/>
    <w:rsid w:val="00132A51"/>
    <w:rsid w:val="00132A69"/>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0B38"/>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B15"/>
    <w:rsid w:val="00174B83"/>
    <w:rsid w:val="00174BBC"/>
    <w:rsid w:val="00174F9A"/>
    <w:rsid w:val="00177929"/>
    <w:rsid w:val="00177C2F"/>
    <w:rsid w:val="00180774"/>
    <w:rsid w:val="0018162F"/>
    <w:rsid w:val="0018277D"/>
    <w:rsid w:val="00182948"/>
    <w:rsid w:val="001831B8"/>
    <w:rsid w:val="00184275"/>
    <w:rsid w:val="00184734"/>
    <w:rsid w:val="001855B9"/>
    <w:rsid w:val="00185B85"/>
    <w:rsid w:val="00186BB3"/>
    <w:rsid w:val="00187C3B"/>
    <w:rsid w:val="00187D04"/>
    <w:rsid w:val="001909AF"/>
    <w:rsid w:val="001914FD"/>
    <w:rsid w:val="00191703"/>
    <w:rsid w:val="00192400"/>
    <w:rsid w:val="00193D4B"/>
    <w:rsid w:val="00194E29"/>
    <w:rsid w:val="0019574E"/>
    <w:rsid w:val="001969AF"/>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BEB"/>
    <w:rsid w:val="001B5E61"/>
    <w:rsid w:val="001B62D4"/>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17F1"/>
    <w:rsid w:val="001D343A"/>
    <w:rsid w:val="001D3935"/>
    <w:rsid w:val="001D3F9A"/>
    <w:rsid w:val="001D4514"/>
    <w:rsid w:val="001D45C6"/>
    <w:rsid w:val="001D4709"/>
    <w:rsid w:val="001D4C60"/>
    <w:rsid w:val="001D50F3"/>
    <w:rsid w:val="001D5707"/>
    <w:rsid w:val="001D5E4B"/>
    <w:rsid w:val="001D616C"/>
    <w:rsid w:val="001D6E99"/>
    <w:rsid w:val="001E0CF1"/>
    <w:rsid w:val="001E10E5"/>
    <w:rsid w:val="001E11FB"/>
    <w:rsid w:val="001E11FE"/>
    <w:rsid w:val="001E120A"/>
    <w:rsid w:val="001E17DB"/>
    <w:rsid w:val="001E2E25"/>
    <w:rsid w:val="001E348F"/>
    <w:rsid w:val="001E3FD5"/>
    <w:rsid w:val="001E4E38"/>
    <w:rsid w:val="001E5714"/>
    <w:rsid w:val="001E666E"/>
    <w:rsid w:val="001E69B7"/>
    <w:rsid w:val="001F0836"/>
    <w:rsid w:val="001F08D6"/>
    <w:rsid w:val="001F0DF7"/>
    <w:rsid w:val="001F16A5"/>
    <w:rsid w:val="001F1740"/>
    <w:rsid w:val="001F1E5A"/>
    <w:rsid w:val="001F1EA1"/>
    <w:rsid w:val="001F2EBF"/>
    <w:rsid w:val="001F456D"/>
    <w:rsid w:val="001F479D"/>
    <w:rsid w:val="001F49DD"/>
    <w:rsid w:val="001F5728"/>
    <w:rsid w:val="001F5F78"/>
    <w:rsid w:val="001F6A46"/>
    <w:rsid w:val="001F6B61"/>
    <w:rsid w:val="001F7A10"/>
    <w:rsid w:val="001F7B1B"/>
    <w:rsid w:val="00200A7E"/>
    <w:rsid w:val="00200BEA"/>
    <w:rsid w:val="002011BC"/>
    <w:rsid w:val="002012A4"/>
    <w:rsid w:val="00201C3C"/>
    <w:rsid w:val="0020211E"/>
    <w:rsid w:val="0020218B"/>
    <w:rsid w:val="00202CB0"/>
    <w:rsid w:val="002077B4"/>
    <w:rsid w:val="00207C50"/>
    <w:rsid w:val="002101A7"/>
    <w:rsid w:val="002115B3"/>
    <w:rsid w:val="002121C4"/>
    <w:rsid w:val="00212DAF"/>
    <w:rsid w:val="0021399A"/>
    <w:rsid w:val="00214FE4"/>
    <w:rsid w:val="0021581F"/>
    <w:rsid w:val="002164D9"/>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3A64"/>
    <w:rsid w:val="0024583D"/>
    <w:rsid w:val="00245AD1"/>
    <w:rsid w:val="00245B9F"/>
    <w:rsid w:val="00245FA3"/>
    <w:rsid w:val="0024605A"/>
    <w:rsid w:val="002462EF"/>
    <w:rsid w:val="00247069"/>
    <w:rsid w:val="00250001"/>
    <w:rsid w:val="002507C5"/>
    <w:rsid w:val="00251753"/>
    <w:rsid w:val="002521D1"/>
    <w:rsid w:val="00252A72"/>
    <w:rsid w:val="00252CF2"/>
    <w:rsid w:val="00253B68"/>
    <w:rsid w:val="002543B5"/>
    <w:rsid w:val="0025550C"/>
    <w:rsid w:val="00256A75"/>
    <w:rsid w:val="0026017A"/>
    <w:rsid w:val="0026037F"/>
    <w:rsid w:val="00262719"/>
    <w:rsid w:val="00262ABA"/>
    <w:rsid w:val="002638D4"/>
    <w:rsid w:val="002638F1"/>
    <w:rsid w:val="00264622"/>
    <w:rsid w:val="00264720"/>
    <w:rsid w:val="00264939"/>
    <w:rsid w:val="00265A8E"/>
    <w:rsid w:val="00266B75"/>
    <w:rsid w:val="002704FC"/>
    <w:rsid w:val="00271C68"/>
    <w:rsid w:val="002720F5"/>
    <w:rsid w:val="00272375"/>
    <w:rsid w:val="002733D3"/>
    <w:rsid w:val="002736F9"/>
    <w:rsid w:val="00273ACC"/>
    <w:rsid w:val="002740B4"/>
    <w:rsid w:val="00274690"/>
    <w:rsid w:val="0027473E"/>
    <w:rsid w:val="00274883"/>
    <w:rsid w:val="002748EF"/>
    <w:rsid w:val="00274FA6"/>
    <w:rsid w:val="002759B2"/>
    <w:rsid w:val="00275B19"/>
    <w:rsid w:val="002763ED"/>
    <w:rsid w:val="0027686A"/>
    <w:rsid w:val="0027713B"/>
    <w:rsid w:val="0027716E"/>
    <w:rsid w:val="002774D9"/>
    <w:rsid w:val="00280611"/>
    <w:rsid w:val="00280FA7"/>
    <w:rsid w:val="00281B81"/>
    <w:rsid w:val="00282471"/>
    <w:rsid w:val="002824FC"/>
    <w:rsid w:val="00282A26"/>
    <w:rsid w:val="0028363A"/>
    <w:rsid w:val="00283F35"/>
    <w:rsid w:val="0028520C"/>
    <w:rsid w:val="00285414"/>
    <w:rsid w:val="00285720"/>
    <w:rsid w:val="00286D13"/>
    <w:rsid w:val="0028772F"/>
    <w:rsid w:val="00290396"/>
    <w:rsid w:val="00291EB1"/>
    <w:rsid w:val="0029338E"/>
    <w:rsid w:val="00293A4C"/>
    <w:rsid w:val="00293A4F"/>
    <w:rsid w:val="00293E24"/>
    <w:rsid w:val="00293E57"/>
    <w:rsid w:val="002948A5"/>
    <w:rsid w:val="00295C9E"/>
    <w:rsid w:val="002965C9"/>
    <w:rsid w:val="002975F2"/>
    <w:rsid w:val="002A00FE"/>
    <w:rsid w:val="002A15C4"/>
    <w:rsid w:val="002A199C"/>
    <w:rsid w:val="002A1F96"/>
    <w:rsid w:val="002A280C"/>
    <w:rsid w:val="002A2BC6"/>
    <w:rsid w:val="002A2F27"/>
    <w:rsid w:val="002A30E5"/>
    <w:rsid w:val="002A37C1"/>
    <w:rsid w:val="002A397E"/>
    <w:rsid w:val="002A41BF"/>
    <w:rsid w:val="002A55D3"/>
    <w:rsid w:val="002A587B"/>
    <w:rsid w:val="002A62CC"/>
    <w:rsid w:val="002A6AF1"/>
    <w:rsid w:val="002A725F"/>
    <w:rsid w:val="002A7948"/>
    <w:rsid w:val="002B179D"/>
    <w:rsid w:val="002B17AD"/>
    <w:rsid w:val="002B1E31"/>
    <w:rsid w:val="002B2265"/>
    <w:rsid w:val="002B3764"/>
    <w:rsid w:val="002B3A55"/>
    <w:rsid w:val="002B411A"/>
    <w:rsid w:val="002B539B"/>
    <w:rsid w:val="002B5ACA"/>
    <w:rsid w:val="002B5C9C"/>
    <w:rsid w:val="002B5D42"/>
    <w:rsid w:val="002B6ADF"/>
    <w:rsid w:val="002B6F5F"/>
    <w:rsid w:val="002B6F81"/>
    <w:rsid w:val="002C02ED"/>
    <w:rsid w:val="002C0E8D"/>
    <w:rsid w:val="002C0F5E"/>
    <w:rsid w:val="002C108B"/>
    <w:rsid w:val="002C10A7"/>
    <w:rsid w:val="002C17D8"/>
    <w:rsid w:val="002C1B22"/>
    <w:rsid w:val="002C213D"/>
    <w:rsid w:val="002C3554"/>
    <w:rsid w:val="002C5DA4"/>
    <w:rsid w:val="002C6C3B"/>
    <w:rsid w:val="002C73F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290B"/>
    <w:rsid w:val="002E3048"/>
    <w:rsid w:val="002E32A9"/>
    <w:rsid w:val="002E396B"/>
    <w:rsid w:val="002E4860"/>
    <w:rsid w:val="002E49B0"/>
    <w:rsid w:val="002E5852"/>
    <w:rsid w:val="002E653E"/>
    <w:rsid w:val="002F070A"/>
    <w:rsid w:val="002F0A7C"/>
    <w:rsid w:val="002F0BD5"/>
    <w:rsid w:val="002F119C"/>
    <w:rsid w:val="002F1421"/>
    <w:rsid w:val="002F1632"/>
    <w:rsid w:val="002F30AA"/>
    <w:rsid w:val="002F3AF7"/>
    <w:rsid w:val="002F498B"/>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856"/>
    <w:rsid w:val="00313BC2"/>
    <w:rsid w:val="00313C15"/>
    <w:rsid w:val="00314560"/>
    <w:rsid w:val="003147BF"/>
    <w:rsid w:val="00314A9A"/>
    <w:rsid w:val="00314B0D"/>
    <w:rsid w:val="00317CE6"/>
    <w:rsid w:val="00317D3E"/>
    <w:rsid w:val="003211FA"/>
    <w:rsid w:val="00323E1D"/>
    <w:rsid w:val="00324053"/>
    <w:rsid w:val="00325DFA"/>
    <w:rsid w:val="00326957"/>
    <w:rsid w:val="00326BD6"/>
    <w:rsid w:val="0032709B"/>
    <w:rsid w:val="003273C3"/>
    <w:rsid w:val="0033082A"/>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3F2D"/>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01E9"/>
    <w:rsid w:val="0036081A"/>
    <w:rsid w:val="003616BB"/>
    <w:rsid w:val="003623DC"/>
    <w:rsid w:val="00362818"/>
    <w:rsid w:val="00363406"/>
    <w:rsid w:val="00363FEB"/>
    <w:rsid w:val="00366407"/>
    <w:rsid w:val="00366515"/>
    <w:rsid w:val="00366793"/>
    <w:rsid w:val="00367732"/>
    <w:rsid w:val="003703D9"/>
    <w:rsid w:val="00370617"/>
    <w:rsid w:val="0037067F"/>
    <w:rsid w:val="00370A93"/>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505"/>
    <w:rsid w:val="0039587E"/>
    <w:rsid w:val="00395E7B"/>
    <w:rsid w:val="0039776B"/>
    <w:rsid w:val="00397899"/>
    <w:rsid w:val="003A08A7"/>
    <w:rsid w:val="003A0CDA"/>
    <w:rsid w:val="003A218C"/>
    <w:rsid w:val="003A2A9D"/>
    <w:rsid w:val="003A3F00"/>
    <w:rsid w:val="003A42C9"/>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2C20"/>
    <w:rsid w:val="003D3459"/>
    <w:rsid w:val="003D571F"/>
    <w:rsid w:val="003D5FBD"/>
    <w:rsid w:val="003D61CA"/>
    <w:rsid w:val="003D69DB"/>
    <w:rsid w:val="003D7C92"/>
    <w:rsid w:val="003E0915"/>
    <w:rsid w:val="003E10C4"/>
    <w:rsid w:val="003E125B"/>
    <w:rsid w:val="003E12A4"/>
    <w:rsid w:val="003E1649"/>
    <w:rsid w:val="003E1C64"/>
    <w:rsid w:val="003E1F1A"/>
    <w:rsid w:val="003E2C56"/>
    <w:rsid w:val="003E416A"/>
    <w:rsid w:val="003E4D82"/>
    <w:rsid w:val="003E5006"/>
    <w:rsid w:val="003E520E"/>
    <w:rsid w:val="003E5361"/>
    <w:rsid w:val="003E6607"/>
    <w:rsid w:val="003E7671"/>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486C"/>
    <w:rsid w:val="004051BC"/>
    <w:rsid w:val="004051E0"/>
    <w:rsid w:val="00405950"/>
    <w:rsid w:val="00405B71"/>
    <w:rsid w:val="00406198"/>
    <w:rsid w:val="00407168"/>
    <w:rsid w:val="00407577"/>
    <w:rsid w:val="0040776C"/>
    <w:rsid w:val="004077C7"/>
    <w:rsid w:val="00407BA1"/>
    <w:rsid w:val="00410697"/>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279"/>
    <w:rsid w:val="004344DC"/>
    <w:rsid w:val="00435F3B"/>
    <w:rsid w:val="004374CF"/>
    <w:rsid w:val="00441D62"/>
    <w:rsid w:val="00441E16"/>
    <w:rsid w:val="00441E23"/>
    <w:rsid w:val="004420F4"/>
    <w:rsid w:val="00442BFC"/>
    <w:rsid w:val="00442D0D"/>
    <w:rsid w:val="00442E1E"/>
    <w:rsid w:val="004431C3"/>
    <w:rsid w:val="00443AA1"/>
    <w:rsid w:val="00443D6C"/>
    <w:rsid w:val="004443A1"/>
    <w:rsid w:val="0044595A"/>
    <w:rsid w:val="00446891"/>
    <w:rsid w:val="00446BFF"/>
    <w:rsid w:val="00447329"/>
    <w:rsid w:val="00451BD9"/>
    <w:rsid w:val="00452642"/>
    <w:rsid w:val="00453010"/>
    <w:rsid w:val="004533C8"/>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66C38"/>
    <w:rsid w:val="0047020C"/>
    <w:rsid w:val="00470703"/>
    <w:rsid w:val="00470755"/>
    <w:rsid w:val="004708F2"/>
    <w:rsid w:val="00471EC5"/>
    <w:rsid w:val="00472A58"/>
    <w:rsid w:val="00475501"/>
    <w:rsid w:val="00475E00"/>
    <w:rsid w:val="004766F3"/>
    <w:rsid w:val="00476C6A"/>
    <w:rsid w:val="00476CD2"/>
    <w:rsid w:val="004773C4"/>
    <w:rsid w:val="004779ED"/>
    <w:rsid w:val="00477D31"/>
    <w:rsid w:val="00480116"/>
    <w:rsid w:val="00482D4F"/>
    <w:rsid w:val="00482F3E"/>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1AFB"/>
    <w:rsid w:val="004A261B"/>
    <w:rsid w:val="004A33F9"/>
    <w:rsid w:val="004A3588"/>
    <w:rsid w:val="004A365F"/>
    <w:rsid w:val="004A477C"/>
    <w:rsid w:val="004A55A2"/>
    <w:rsid w:val="004A58AF"/>
    <w:rsid w:val="004A62E5"/>
    <w:rsid w:val="004A6797"/>
    <w:rsid w:val="004A7A6D"/>
    <w:rsid w:val="004B0A8D"/>
    <w:rsid w:val="004B0BF2"/>
    <w:rsid w:val="004B1F5B"/>
    <w:rsid w:val="004B284F"/>
    <w:rsid w:val="004B2A03"/>
    <w:rsid w:val="004B2BF9"/>
    <w:rsid w:val="004B3DE3"/>
    <w:rsid w:val="004B4F93"/>
    <w:rsid w:val="004B5D0C"/>
    <w:rsid w:val="004B5E10"/>
    <w:rsid w:val="004B6FAF"/>
    <w:rsid w:val="004B770A"/>
    <w:rsid w:val="004B7C33"/>
    <w:rsid w:val="004C0F07"/>
    <w:rsid w:val="004C2585"/>
    <w:rsid w:val="004C3B26"/>
    <w:rsid w:val="004C4E7B"/>
    <w:rsid w:val="004C53E6"/>
    <w:rsid w:val="004C5C3A"/>
    <w:rsid w:val="004C613E"/>
    <w:rsid w:val="004C6755"/>
    <w:rsid w:val="004C7844"/>
    <w:rsid w:val="004D023A"/>
    <w:rsid w:val="004D10CD"/>
    <w:rsid w:val="004D1215"/>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5C60"/>
    <w:rsid w:val="004E616C"/>
    <w:rsid w:val="004E650E"/>
    <w:rsid w:val="004E66FA"/>
    <w:rsid w:val="004E6FF0"/>
    <w:rsid w:val="004E7789"/>
    <w:rsid w:val="004F043F"/>
    <w:rsid w:val="004F17CB"/>
    <w:rsid w:val="004F1E8E"/>
    <w:rsid w:val="004F4C2C"/>
    <w:rsid w:val="004F4EB9"/>
    <w:rsid w:val="004F641D"/>
    <w:rsid w:val="004F65D1"/>
    <w:rsid w:val="004F6726"/>
    <w:rsid w:val="004F70F7"/>
    <w:rsid w:val="00500298"/>
    <w:rsid w:val="005008B9"/>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0E93"/>
    <w:rsid w:val="00511859"/>
    <w:rsid w:val="005118FB"/>
    <w:rsid w:val="00511EEC"/>
    <w:rsid w:val="00512E20"/>
    <w:rsid w:val="00512FED"/>
    <w:rsid w:val="0051526A"/>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27F60"/>
    <w:rsid w:val="00530A75"/>
    <w:rsid w:val="00530B50"/>
    <w:rsid w:val="00530B6D"/>
    <w:rsid w:val="00530C00"/>
    <w:rsid w:val="0053217F"/>
    <w:rsid w:val="00532A72"/>
    <w:rsid w:val="00534B27"/>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50A78"/>
    <w:rsid w:val="00551976"/>
    <w:rsid w:val="00552545"/>
    <w:rsid w:val="00554A8B"/>
    <w:rsid w:val="00554CF2"/>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4DDC"/>
    <w:rsid w:val="005659A4"/>
    <w:rsid w:val="00565D43"/>
    <w:rsid w:val="00566B9D"/>
    <w:rsid w:val="00566F12"/>
    <w:rsid w:val="00567007"/>
    <w:rsid w:val="00567304"/>
    <w:rsid w:val="005674B6"/>
    <w:rsid w:val="00567F3C"/>
    <w:rsid w:val="005705D9"/>
    <w:rsid w:val="0057302A"/>
    <w:rsid w:val="00573577"/>
    <w:rsid w:val="00575187"/>
    <w:rsid w:val="00575309"/>
    <w:rsid w:val="00575395"/>
    <w:rsid w:val="005756C7"/>
    <w:rsid w:val="00575789"/>
    <w:rsid w:val="00575A43"/>
    <w:rsid w:val="00575B42"/>
    <w:rsid w:val="00576954"/>
    <w:rsid w:val="00576C92"/>
    <w:rsid w:val="0057751F"/>
    <w:rsid w:val="0057752F"/>
    <w:rsid w:val="00577A9C"/>
    <w:rsid w:val="00580180"/>
    <w:rsid w:val="0058045A"/>
    <w:rsid w:val="00580808"/>
    <w:rsid w:val="005809AB"/>
    <w:rsid w:val="00580F96"/>
    <w:rsid w:val="0058151D"/>
    <w:rsid w:val="00581FC6"/>
    <w:rsid w:val="005829B6"/>
    <w:rsid w:val="005846DA"/>
    <w:rsid w:val="00585075"/>
    <w:rsid w:val="00591D7A"/>
    <w:rsid w:val="00592046"/>
    <w:rsid w:val="005923A8"/>
    <w:rsid w:val="00592D1C"/>
    <w:rsid w:val="005937A9"/>
    <w:rsid w:val="00594061"/>
    <w:rsid w:val="00594280"/>
    <w:rsid w:val="005947F1"/>
    <w:rsid w:val="005956D7"/>
    <w:rsid w:val="00596509"/>
    <w:rsid w:val="0059667E"/>
    <w:rsid w:val="005967FF"/>
    <w:rsid w:val="00597EC0"/>
    <w:rsid w:val="005A051D"/>
    <w:rsid w:val="005A0596"/>
    <w:rsid w:val="005A076F"/>
    <w:rsid w:val="005A20BC"/>
    <w:rsid w:val="005A2CF7"/>
    <w:rsid w:val="005A31EF"/>
    <w:rsid w:val="005A365C"/>
    <w:rsid w:val="005A3E7D"/>
    <w:rsid w:val="005A48A2"/>
    <w:rsid w:val="005A48C4"/>
    <w:rsid w:val="005A4B69"/>
    <w:rsid w:val="005A68B0"/>
    <w:rsid w:val="005B06CB"/>
    <w:rsid w:val="005B0845"/>
    <w:rsid w:val="005B0A8F"/>
    <w:rsid w:val="005B11B7"/>
    <w:rsid w:val="005B1728"/>
    <w:rsid w:val="005B1884"/>
    <w:rsid w:val="005B1E1D"/>
    <w:rsid w:val="005B2D2D"/>
    <w:rsid w:val="005B4162"/>
    <w:rsid w:val="005B4335"/>
    <w:rsid w:val="005B53AE"/>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509"/>
    <w:rsid w:val="005E5914"/>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5438"/>
    <w:rsid w:val="006057DC"/>
    <w:rsid w:val="00605C5A"/>
    <w:rsid w:val="00607E8D"/>
    <w:rsid w:val="00610FC6"/>
    <w:rsid w:val="006115CA"/>
    <w:rsid w:val="006117B8"/>
    <w:rsid w:val="00611F73"/>
    <w:rsid w:val="006135D8"/>
    <w:rsid w:val="00613743"/>
    <w:rsid w:val="0061408F"/>
    <w:rsid w:val="0061458C"/>
    <w:rsid w:val="00614897"/>
    <w:rsid w:val="00614F1F"/>
    <w:rsid w:val="00615C61"/>
    <w:rsid w:val="006163FF"/>
    <w:rsid w:val="006167A6"/>
    <w:rsid w:val="006168DC"/>
    <w:rsid w:val="00616BD5"/>
    <w:rsid w:val="00620C90"/>
    <w:rsid w:val="0062190A"/>
    <w:rsid w:val="00622920"/>
    <w:rsid w:val="00623FAA"/>
    <w:rsid w:val="006257CD"/>
    <w:rsid w:val="006257CE"/>
    <w:rsid w:val="006258CD"/>
    <w:rsid w:val="0062645B"/>
    <w:rsid w:val="00626923"/>
    <w:rsid w:val="00627CAF"/>
    <w:rsid w:val="00627E53"/>
    <w:rsid w:val="00630AAA"/>
    <w:rsid w:val="00631E43"/>
    <w:rsid w:val="00632DF6"/>
    <w:rsid w:val="0063470B"/>
    <w:rsid w:val="0063515B"/>
    <w:rsid w:val="00636532"/>
    <w:rsid w:val="0063677F"/>
    <w:rsid w:val="00640237"/>
    <w:rsid w:val="0064078F"/>
    <w:rsid w:val="00640AE3"/>
    <w:rsid w:val="00640EAB"/>
    <w:rsid w:val="00640F49"/>
    <w:rsid w:val="00641B35"/>
    <w:rsid w:val="006425B0"/>
    <w:rsid w:val="0064262C"/>
    <w:rsid w:val="00642EE6"/>
    <w:rsid w:val="006437E7"/>
    <w:rsid w:val="00643837"/>
    <w:rsid w:val="00643F32"/>
    <w:rsid w:val="00643F33"/>
    <w:rsid w:val="00644431"/>
    <w:rsid w:val="006444A2"/>
    <w:rsid w:val="0064491F"/>
    <w:rsid w:val="00646A18"/>
    <w:rsid w:val="00647187"/>
    <w:rsid w:val="00647620"/>
    <w:rsid w:val="00647FF5"/>
    <w:rsid w:val="006507DB"/>
    <w:rsid w:val="006513BF"/>
    <w:rsid w:val="00651FB9"/>
    <w:rsid w:val="00652DEC"/>
    <w:rsid w:val="0065387C"/>
    <w:rsid w:val="00653DE0"/>
    <w:rsid w:val="00653EFB"/>
    <w:rsid w:val="00653F2C"/>
    <w:rsid w:val="00654A4E"/>
    <w:rsid w:val="0066016B"/>
    <w:rsid w:val="00660362"/>
    <w:rsid w:val="006607C1"/>
    <w:rsid w:val="00661AB3"/>
    <w:rsid w:val="00661DAE"/>
    <w:rsid w:val="0066228F"/>
    <w:rsid w:val="00662E32"/>
    <w:rsid w:val="006631E7"/>
    <w:rsid w:val="00664336"/>
    <w:rsid w:val="00665D10"/>
    <w:rsid w:val="00666273"/>
    <w:rsid w:val="00666BBB"/>
    <w:rsid w:val="00666C18"/>
    <w:rsid w:val="00666DB2"/>
    <w:rsid w:val="00666EBD"/>
    <w:rsid w:val="006670A9"/>
    <w:rsid w:val="00670223"/>
    <w:rsid w:val="006717AB"/>
    <w:rsid w:val="006725F2"/>
    <w:rsid w:val="00674E83"/>
    <w:rsid w:val="006750B2"/>
    <w:rsid w:val="00675802"/>
    <w:rsid w:val="00676C72"/>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61B"/>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21"/>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508A"/>
    <w:rsid w:val="00716574"/>
    <w:rsid w:val="00721640"/>
    <w:rsid w:val="007216C4"/>
    <w:rsid w:val="00721DC9"/>
    <w:rsid w:val="00722861"/>
    <w:rsid w:val="00722BF6"/>
    <w:rsid w:val="0072508E"/>
    <w:rsid w:val="0072563B"/>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1E84"/>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4D7"/>
    <w:rsid w:val="00777F3D"/>
    <w:rsid w:val="00781EEA"/>
    <w:rsid w:val="0078210F"/>
    <w:rsid w:val="00782927"/>
    <w:rsid w:val="00782AC9"/>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1E16"/>
    <w:rsid w:val="007B20F6"/>
    <w:rsid w:val="007B2351"/>
    <w:rsid w:val="007B2D80"/>
    <w:rsid w:val="007B3433"/>
    <w:rsid w:val="007B3727"/>
    <w:rsid w:val="007B3C7A"/>
    <w:rsid w:val="007B442D"/>
    <w:rsid w:val="007B5E23"/>
    <w:rsid w:val="007B78AA"/>
    <w:rsid w:val="007B79AE"/>
    <w:rsid w:val="007B7AFE"/>
    <w:rsid w:val="007C00D0"/>
    <w:rsid w:val="007C0FCC"/>
    <w:rsid w:val="007C1266"/>
    <w:rsid w:val="007C1B39"/>
    <w:rsid w:val="007C2CA3"/>
    <w:rsid w:val="007C2DEE"/>
    <w:rsid w:val="007C3EE6"/>
    <w:rsid w:val="007C3FAC"/>
    <w:rsid w:val="007C5483"/>
    <w:rsid w:val="007C6947"/>
    <w:rsid w:val="007C6A8B"/>
    <w:rsid w:val="007D00AA"/>
    <w:rsid w:val="007D09E3"/>
    <w:rsid w:val="007D0A40"/>
    <w:rsid w:val="007D1B25"/>
    <w:rsid w:val="007D1F34"/>
    <w:rsid w:val="007D2880"/>
    <w:rsid w:val="007D2B69"/>
    <w:rsid w:val="007D5BE1"/>
    <w:rsid w:val="007D6FA9"/>
    <w:rsid w:val="007E0A63"/>
    <w:rsid w:val="007E18F7"/>
    <w:rsid w:val="007E1DE3"/>
    <w:rsid w:val="007E2218"/>
    <w:rsid w:val="007E2847"/>
    <w:rsid w:val="007E2C96"/>
    <w:rsid w:val="007E3335"/>
    <w:rsid w:val="007E4A48"/>
    <w:rsid w:val="007E4FAD"/>
    <w:rsid w:val="007E5823"/>
    <w:rsid w:val="007E5E47"/>
    <w:rsid w:val="007E6165"/>
    <w:rsid w:val="007E6312"/>
    <w:rsid w:val="007E6B55"/>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315"/>
    <w:rsid w:val="00813456"/>
    <w:rsid w:val="00814915"/>
    <w:rsid w:val="008155EB"/>
    <w:rsid w:val="00815952"/>
    <w:rsid w:val="00815E0F"/>
    <w:rsid w:val="00816A22"/>
    <w:rsid w:val="00817A41"/>
    <w:rsid w:val="00817D39"/>
    <w:rsid w:val="00822B8B"/>
    <w:rsid w:val="008232C4"/>
    <w:rsid w:val="008240FF"/>
    <w:rsid w:val="00824249"/>
    <w:rsid w:val="00824949"/>
    <w:rsid w:val="00824C18"/>
    <w:rsid w:val="00824EBD"/>
    <w:rsid w:val="00826923"/>
    <w:rsid w:val="00826EE6"/>
    <w:rsid w:val="00827CD9"/>
    <w:rsid w:val="00830707"/>
    <w:rsid w:val="008321AB"/>
    <w:rsid w:val="0083250E"/>
    <w:rsid w:val="008327E4"/>
    <w:rsid w:val="00832969"/>
    <w:rsid w:val="00832C5E"/>
    <w:rsid w:val="00832CFF"/>
    <w:rsid w:val="008331A3"/>
    <w:rsid w:val="00833C08"/>
    <w:rsid w:val="008346C6"/>
    <w:rsid w:val="00834B5D"/>
    <w:rsid w:val="00835325"/>
    <w:rsid w:val="00835E32"/>
    <w:rsid w:val="008367B4"/>
    <w:rsid w:val="0083684D"/>
    <w:rsid w:val="008369D0"/>
    <w:rsid w:val="00836CF1"/>
    <w:rsid w:val="00837CD1"/>
    <w:rsid w:val="008416DE"/>
    <w:rsid w:val="0084198E"/>
    <w:rsid w:val="00841B03"/>
    <w:rsid w:val="00841BCA"/>
    <w:rsid w:val="0084226C"/>
    <w:rsid w:val="0084232F"/>
    <w:rsid w:val="00842532"/>
    <w:rsid w:val="00842BAC"/>
    <w:rsid w:val="00843A9F"/>
    <w:rsid w:val="00843F91"/>
    <w:rsid w:val="00844EB0"/>
    <w:rsid w:val="00844F30"/>
    <w:rsid w:val="008450C2"/>
    <w:rsid w:val="00845200"/>
    <w:rsid w:val="00845335"/>
    <w:rsid w:val="0084557A"/>
    <w:rsid w:val="00846257"/>
    <w:rsid w:val="00846AF7"/>
    <w:rsid w:val="00846C48"/>
    <w:rsid w:val="0085009A"/>
    <w:rsid w:val="008514A0"/>
    <w:rsid w:val="008525A4"/>
    <w:rsid w:val="00852F89"/>
    <w:rsid w:val="00853542"/>
    <w:rsid w:val="0085396C"/>
    <w:rsid w:val="00853B36"/>
    <w:rsid w:val="00853BD3"/>
    <w:rsid w:val="00853FA3"/>
    <w:rsid w:val="00854923"/>
    <w:rsid w:val="00854F0F"/>
    <w:rsid w:val="00855B6B"/>
    <w:rsid w:val="008563CC"/>
    <w:rsid w:val="00856861"/>
    <w:rsid w:val="00857A1A"/>
    <w:rsid w:val="00857B0B"/>
    <w:rsid w:val="00860657"/>
    <w:rsid w:val="0086185D"/>
    <w:rsid w:val="00861C1E"/>
    <w:rsid w:val="00863101"/>
    <w:rsid w:val="00863E90"/>
    <w:rsid w:val="008654EC"/>
    <w:rsid w:val="008661BB"/>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78E"/>
    <w:rsid w:val="00884AE3"/>
    <w:rsid w:val="00884C3B"/>
    <w:rsid w:val="00886108"/>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32EE"/>
    <w:rsid w:val="008A47F0"/>
    <w:rsid w:val="008A4C2E"/>
    <w:rsid w:val="008A505B"/>
    <w:rsid w:val="008A518A"/>
    <w:rsid w:val="008A57BE"/>
    <w:rsid w:val="008B027A"/>
    <w:rsid w:val="008B1169"/>
    <w:rsid w:val="008B13D4"/>
    <w:rsid w:val="008B2A4E"/>
    <w:rsid w:val="008B3F6B"/>
    <w:rsid w:val="008B4605"/>
    <w:rsid w:val="008B64C0"/>
    <w:rsid w:val="008B6F9C"/>
    <w:rsid w:val="008B77A8"/>
    <w:rsid w:val="008B7CE7"/>
    <w:rsid w:val="008C0435"/>
    <w:rsid w:val="008C20DF"/>
    <w:rsid w:val="008C27BE"/>
    <w:rsid w:val="008C29C0"/>
    <w:rsid w:val="008C2D38"/>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C25"/>
    <w:rsid w:val="008D4339"/>
    <w:rsid w:val="008D5248"/>
    <w:rsid w:val="008D65B0"/>
    <w:rsid w:val="008D67C6"/>
    <w:rsid w:val="008D6B13"/>
    <w:rsid w:val="008D6C60"/>
    <w:rsid w:val="008D732F"/>
    <w:rsid w:val="008E002A"/>
    <w:rsid w:val="008E037A"/>
    <w:rsid w:val="008E091C"/>
    <w:rsid w:val="008E0D4E"/>
    <w:rsid w:val="008E172D"/>
    <w:rsid w:val="008E32ED"/>
    <w:rsid w:val="008E362B"/>
    <w:rsid w:val="008E37A4"/>
    <w:rsid w:val="008E50E2"/>
    <w:rsid w:val="008E54F9"/>
    <w:rsid w:val="008E6577"/>
    <w:rsid w:val="008E6685"/>
    <w:rsid w:val="008E6AF6"/>
    <w:rsid w:val="008E76CA"/>
    <w:rsid w:val="008E795C"/>
    <w:rsid w:val="008F173D"/>
    <w:rsid w:val="008F1E16"/>
    <w:rsid w:val="008F25EB"/>
    <w:rsid w:val="008F3B81"/>
    <w:rsid w:val="008F4FBD"/>
    <w:rsid w:val="008F70F0"/>
    <w:rsid w:val="008F73A2"/>
    <w:rsid w:val="008F73A8"/>
    <w:rsid w:val="008F7ABF"/>
    <w:rsid w:val="008F7DE9"/>
    <w:rsid w:val="0090035A"/>
    <w:rsid w:val="009007C5"/>
    <w:rsid w:val="00900C07"/>
    <w:rsid w:val="00900FB5"/>
    <w:rsid w:val="0090166C"/>
    <w:rsid w:val="00901CA3"/>
    <w:rsid w:val="0090230A"/>
    <w:rsid w:val="009031F4"/>
    <w:rsid w:val="00903634"/>
    <w:rsid w:val="009046A2"/>
    <w:rsid w:val="00906167"/>
    <w:rsid w:val="009063E5"/>
    <w:rsid w:val="00906CF5"/>
    <w:rsid w:val="009100D3"/>
    <w:rsid w:val="0091084F"/>
    <w:rsid w:val="0091098D"/>
    <w:rsid w:val="00910D50"/>
    <w:rsid w:val="00911026"/>
    <w:rsid w:val="00911EAA"/>
    <w:rsid w:val="00912545"/>
    <w:rsid w:val="00912C3F"/>
    <w:rsid w:val="00912CE1"/>
    <w:rsid w:val="0091307C"/>
    <w:rsid w:val="0091329C"/>
    <w:rsid w:val="00913C22"/>
    <w:rsid w:val="00914F3A"/>
    <w:rsid w:val="00915DD4"/>
    <w:rsid w:val="00915F4A"/>
    <w:rsid w:val="009165BF"/>
    <w:rsid w:val="00916655"/>
    <w:rsid w:val="00916937"/>
    <w:rsid w:val="00916DBB"/>
    <w:rsid w:val="00916DD4"/>
    <w:rsid w:val="0091780A"/>
    <w:rsid w:val="00917F9B"/>
    <w:rsid w:val="00920149"/>
    <w:rsid w:val="00920D98"/>
    <w:rsid w:val="00923C5C"/>
    <w:rsid w:val="00924610"/>
    <w:rsid w:val="0092481F"/>
    <w:rsid w:val="00924AF1"/>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A04"/>
    <w:rsid w:val="00934B6C"/>
    <w:rsid w:val="00935159"/>
    <w:rsid w:val="00936496"/>
    <w:rsid w:val="009373F8"/>
    <w:rsid w:val="00937556"/>
    <w:rsid w:val="00937C2D"/>
    <w:rsid w:val="0094081A"/>
    <w:rsid w:val="0094180A"/>
    <w:rsid w:val="00942D66"/>
    <w:rsid w:val="009433D6"/>
    <w:rsid w:val="00944EBB"/>
    <w:rsid w:val="009453A5"/>
    <w:rsid w:val="009454B2"/>
    <w:rsid w:val="00946F99"/>
    <w:rsid w:val="00947155"/>
    <w:rsid w:val="00947336"/>
    <w:rsid w:val="009477B5"/>
    <w:rsid w:val="00950872"/>
    <w:rsid w:val="009515AF"/>
    <w:rsid w:val="00951EEA"/>
    <w:rsid w:val="00952FFD"/>
    <w:rsid w:val="00953146"/>
    <w:rsid w:val="00953181"/>
    <w:rsid w:val="00953D5F"/>
    <w:rsid w:val="00954484"/>
    <w:rsid w:val="00954733"/>
    <w:rsid w:val="009547DE"/>
    <w:rsid w:val="00954E34"/>
    <w:rsid w:val="00955054"/>
    <w:rsid w:val="00955ACA"/>
    <w:rsid w:val="00956917"/>
    <w:rsid w:val="00956931"/>
    <w:rsid w:val="00956A15"/>
    <w:rsid w:val="00956BBF"/>
    <w:rsid w:val="009572CD"/>
    <w:rsid w:val="009579D5"/>
    <w:rsid w:val="00957F00"/>
    <w:rsid w:val="009604CF"/>
    <w:rsid w:val="00960AA6"/>
    <w:rsid w:val="00960EDD"/>
    <w:rsid w:val="00960F6F"/>
    <w:rsid w:val="0096119D"/>
    <w:rsid w:val="00961499"/>
    <w:rsid w:val="0096152C"/>
    <w:rsid w:val="00961856"/>
    <w:rsid w:val="00961C88"/>
    <w:rsid w:val="00961DC6"/>
    <w:rsid w:val="009629CD"/>
    <w:rsid w:val="00962FE1"/>
    <w:rsid w:val="0096461C"/>
    <w:rsid w:val="00965488"/>
    <w:rsid w:val="009657A4"/>
    <w:rsid w:val="00967922"/>
    <w:rsid w:val="00970FC8"/>
    <w:rsid w:val="0097156B"/>
    <w:rsid w:val="0097159A"/>
    <w:rsid w:val="0097177F"/>
    <w:rsid w:val="00971C88"/>
    <w:rsid w:val="00972484"/>
    <w:rsid w:val="00972B43"/>
    <w:rsid w:val="00972C93"/>
    <w:rsid w:val="00972E04"/>
    <w:rsid w:val="009747A7"/>
    <w:rsid w:val="00974D1D"/>
    <w:rsid w:val="00975AE2"/>
    <w:rsid w:val="00976131"/>
    <w:rsid w:val="00980582"/>
    <w:rsid w:val="00980649"/>
    <w:rsid w:val="009814E5"/>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2536"/>
    <w:rsid w:val="009939BB"/>
    <w:rsid w:val="00993AFE"/>
    <w:rsid w:val="00993BB7"/>
    <w:rsid w:val="00993EC9"/>
    <w:rsid w:val="0099406C"/>
    <w:rsid w:val="00994270"/>
    <w:rsid w:val="00994575"/>
    <w:rsid w:val="00995A3B"/>
    <w:rsid w:val="00995AAA"/>
    <w:rsid w:val="00995C57"/>
    <w:rsid w:val="009968BC"/>
    <w:rsid w:val="0099694D"/>
    <w:rsid w:val="00997174"/>
    <w:rsid w:val="0099764D"/>
    <w:rsid w:val="009A02DA"/>
    <w:rsid w:val="009A042C"/>
    <w:rsid w:val="009A0FE0"/>
    <w:rsid w:val="009A121C"/>
    <w:rsid w:val="009A5ACA"/>
    <w:rsid w:val="009A6136"/>
    <w:rsid w:val="009A67E2"/>
    <w:rsid w:val="009A6AAE"/>
    <w:rsid w:val="009A6AF3"/>
    <w:rsid w:val="009A6D6E"/>
    <w:rsid w:val="009A6E01"/>
    <w:rsid w:val="009A703F"/>
    <w:rsid w:val="009B1189"/>
    <w:rsid w:val="009B11DC"/>
    <w:rsid w:val="009B13CF"/>
    <w:rsid w:val="009B1D07"/>
    <w:rsid w:val="009B1E9A"/>
    <w:rsid w:val="009B3027"/>
    <w:rsid w:val="009B359C"/>
    <w:rsid w:val="009B41C5"/>
    <w:rsid w:val="009B5365"/>
    <w:rsid w:val="009B549C"/>
    <w:rsid w:val="009B575F"/>
    <w:rsid w:val="009B62FC"/>
    <w:rsid w:val="009B69B6"/>
    <w:rsid w:val="009B7F6F"/>
    <w:rsid w:val="009C2E97"/>
    <w:rsid w:val="009C3FE6"/>
    <w:rsid w:val="009C417F"/>
    <w:rsid w:val="009C4C55"/>
    <w:rsid w:val="009C5383"/>
    <w:rsid w:val="009C5EC5"/>
    <w:rsid w:val="009C76C6"/>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240B"/>
    <w:rsid w:val="009E385C"/>
    <w:rsid w:val="009E3E89"/>
    <w:rsid w:val="009E4475"/>
    <w:rsid w:val="009E4481"/>
    <w:rsid w:val="009E4FD9"/>
    <w:rsid w:val="009E51D0"/>
    <w:rsid w:val="009E55EA"/>
    <w:rsid w:val="009E571D"/>
    <w:rsid w:val="009E7665"/>
    <w:rsid w:val="009F226B"/>
    <w:rsid w:val="009F2ED9"/>
    <w:rsid w:val="009F30D7"/>
    <w:rsid w:val="009F3121"/>
    <w:rsid w:val="009F3347"/>
    <w:rsid w:val="009F3AED"/>
    <w:rsid w:val="009F5AE8"/>
    <w:rsid w:val="009F6BE8"/>
    <w:rsid w:val="009F6DB3"/>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1AF"/>
    <w:rsid w:val="00A16497"/>
    <w:rsid w:val="00A16818"/>
    <w:rsid w:val="00A16F59"/>
    <w:rsid w:val="00A17253"/>
    <w:rsid w:val="00A17A36"/>
    <w:rsid w:val="00A17FEB"/>
    <w:rsid w:val="00A237E3"/>
    <w:rsid w:val="00A24045"/>
    <w:rsid w:val="00A2405D"/>
    <w:rsid w:val="00A240CB"/>
    <w:rsid w:val="00A242E2"/>
    <w:rsid w:val="00A25921"/>
    <w:rsid w:val="00A26292"/>
    <w:rsid w:val="00A26A98"/>
    <w:rsid w:val="00A30F66"/>
    <w:rsid w:val="00A31460"/>
    <w:rsid w:val="00A3193A"/>
    <w:rsid w:val="00A31A85"/>
    <w:rsid w:val="00A32672"/>
    <w:rsid w:val="00A33C26"/>
    <w:rsid w:val="00A35649"/>
    <w:rsid w:val="00A36189"/>
    <w:rsid w:val="00A40F48"/>
    <w:rsid w:val="00A41C21"/>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5A23"/>
    <w:rsid w:val="00A67B2D"/>
    <w:rsid w:val="00A705FA"/>
    <w:rsid w:val="00A70B54"/>
    <w:rsid w:val="00A71EA1"/>
    <w:rsid w:val="00A72866"/>
    <w:rsid w:val="00A73C4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F1A"/>
    <w:rsid w:val="00A96F1D"/>
    <w:rsid w:val="00A9736A"/>
    <w:rsid w:val="00A97568"/>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3FD4"/>
    <w:rsid w:val="00AB478F"/>
    <w:rsid w:val="00AB4902"/>
    <w:rsid w:val="00AB5569"/>
    <w:rsid w:val="00AB5D9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312B"/>
    <w:rsid w:val="00AD345F"/>
    <w:rsid w:val="00AD47C3"/>
    <w:rsid w:val="00AD48FC"/>
    <w:rsid w:val="00AD4C23"/>
    <w:rsid w:val="00AD4D2F"/>
    <w:rsid w:val="00AD520F"/>
    <w:rsid w:val="00AD5B1E"/>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07F"/>
    <w:rsid w:val="00AE6376"/>
    <w:rsid w:val="00AE6747"/>
    <w:rsid w:val="00AE675D"/>
    <w:rsid w:val="00AE701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5C7"/>
    <w:rsid w:val="00B01713"/>
    <w:rsid w:val="00B01950"/>
    <w:rsid w:val="00B02893"/>
    <w:rsid w:val="00B032CA"/>
    <w:rsid w:val="00B0417C"/>
    <w:rsid w:val="00B04DF7"/>
    <w:rsid w:val="00B058DE"/>
    <w:rsid w:val="00B061B7"/>
    <w:rsid w:val="00B0654B"/>
    <w:rsid w:val="00B066F3"/>
    <w:rsid w:val="00B06AC4"/>
    <w:rsid w:val="00B10A39"/>
    <w:rsid w:val="00B11570"/>
    <w:rsid w:val="00B115D5"/>
    <w:rsid w:val="00B1167F"/>
    <w:rsid w:val="00B1245D"/>
    <w:rsid w:val="00B138DC"/>
    <w:rsid w:val="00B14209"/>
    <w:rsid w:val="00B15C4C"/>
    <w:rsid w:val="00B16589"/>
    <w:rsid w:val="00B1694A"/>
    <w:rsid w:val="00B17C8C"/>
    <w:rsid w:val="00B2135E"/>
    <w:rsid w:val="00B2189B"/>
    <w:rsid w:val="00B22562"/>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424E3"/>
    <w:rsid w:val="00B427D8"/>
    <w:rsid w:val="00B42D6F"/>
    <w:rsid w:val="00B43562"/>
    <w:rsid w:val="00B43D4D"/>
    <w:rsid w:val="00B45B20"/>
    <w:rsid w:val="00B46CBE"/>
    <w:rsid w:val="00B46EFB"/>
    <w:rsid w:val="00B473E0"/>
    <w:rsid w:val="00B47CD3"/>
    <w:rsid w:val="00B51604"/>
    <w:rsid w:val="00B51D6A"/>
    <w:rsid w:val="00B52F6D"/>
    <w:rsid w:val="00B535E3"/>
    <w:rsid w:val="00B53F8E"/>
    <w:rsid w:val="00B543F3"/>
    <w:rsid w:val="00B5478B"/>
    <w:rsid w:val="00B5595E"/>
    <w:rsid w:val="00B5698A"/>
    <w:rsid w:val="00B6089D"/>
    <w:rsid w:val="00B60AA0"/>
    <w:rsid w:val="00B6162D"/>
    <w:rsid w:val="00B61A00"/>
    <w:rsid w:val="00B62B43"/>
    <w:rsid w:val="00B636EE"/>
    <w:rsid w:val="00B639A6"/>
    <w:rsid w:val="00B63E3C"/>
    <w:rsid w:val="00B64588"/>
    <w:rsid w:val="00B64952"/>
    <w:rsid w:val="00B64B7F"/>
    <w:rsid w:val="00B65ABD"/>
    <w:rsid w:val="00B65D59"/>
    <w:rsid w:val="00B6759F"/>
    <w:rsid w:val="00B678C5"/>
    <w:rsid w:val="00B679D2"/>
    <w:rsid w:val="00B67AF6"/>
    <w:rsid w:val="00B67E9F"/>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86755"/>
    <w:rsid w:val="00B90139"/>
    <w:rsid w:val="00B938C9"/>
    <w:rsid w:val="00B9424E"/>
    <w:rsid w:val="00B943F9"/>
    <w:rsid w:val="00B95D96"/>
    <w:rsid w:val="00B95D9E"/>
    <w:rsid w:val="00B95FC3"/>
    <w:rsid w:val="00B96AE0"/>
    <w:rsid w:val="00B97106"/>
    <w:rsid w:val="00B9773E"/>
    <w:rsid w:val="00BA071A"/>
    <w:rsid w:val="00BA0F60"/>
    <w:rsid w:val="00BA1D10"/>
    <w:rsid w:val="00BA21A8"/>
    <w:rsid w:val="00BA2618"/>
    <w:rsid w:val="00BA2764"/>
    <w:rsid w:val="00BA2F93"/>
    <w:rsid w:val="00BA3377"/>
    <w:rsid w:val="00BA476E"/>
    <w:rsid w:val="00BA4FFC"/>
    <w:rsid w:val="00BA5CC6"/>
    <w:rsid w:val="00BA7B02"/>
    <w:rsid w:val="00BA7B5C"/>
    <w:rsid w:val="00BB017A"/>
    <w:rsid w:val="00BB0267"/>
    <w:rsid w:val="00BB14CA"/>
    <w:rsid w:val="00BB22D6"/>
    <w:rsid w:val="00BB2395"/>
    <w:rsid w:val="00BB2673"/>
    <w:rsid w:val="00BB2B0D"/>
    <w:rsid w:val="00BB2B47"/>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41F7"/>
    <w:rsid w:val="00BC59F6"/>
    <w:rsid w:val="00BC613A"/>
    <w:rsid w:val="00BC617C"/>
    <w:rsid w:val="00BC6325"/>
    <w:rsid w:val="00BC6445"/>
    <w:rsid w:val="00BC7640"/>
    <w:rsid w:val="00BC7F81"/>
    <w:rsid w:val="00BD03E3"/>
    <w:rsid w:val="00BD1070"/>
    <w:rsid w:val="00BD11D9"/>
    <w:rsid w:val="00BD23C5"/>
    <w:rsid w:val="00BD2FFD"/>
    <w:rsid w:val="00BD32A4"/>
    <w:rsid w:val="00BD3497"/>
    <w:rsid w:val="00BD37E0"/>
    <w:rsid w:val="00BD4B69"/>
    <w:rsid w:val="00BD58A5"/>
    <w:rsid w:val="00BD62D0"/>
    <w:rsid w:val="00BD66C3"/>
    <w:rsid w:val="00BD6D71"/>
    <w:rsid w:val="00BE048B"/>
    <w:rsid w:val="00BE10A3"/>
    <w:rsid w:val="00BE154C"/>
    <w:rsid w:val="00BE1755"/>
    <w:rsid w:val="00BE1CEC"/>
    <w:rsid w:val="00BE2271"/>
    <w:rsid w:val="00BE2715"/>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35"/>
    <w:rsid w:val="00BF62F0"/>
    <w:rsid w:val="00BF68B0"/>
    <w:rsid w:val="00BF7324"/>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39AE"/>
    <w:rsid w:val="00C23E80"/>
    <w:rsid w:val="00C24CE5"/>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A78"/>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3D2"/>
    <w:rsid w:val="00C528D7"/>
    <w:rsid w:val="00C5438F"/>
    <w:rsid w:val="00C54672"/>
    <w:rsid w:val="00C5630C"/>
    <w:rsid w:val="00C56AFC"/>
    <w:rsid w:val="00C60F45"/>
    <w:rsid w:val="00C614D0"/>
    <w:rsid w:val="00C6202F"/>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18BF"/>
    <w:rsid w:val="00C82E26"/>
    <w:rsid w:val="00C82E82"/>
    <w:rsid w:val="00C83D95"/>
    <w:rsid w:val="00C84305"/>
    <w:rsid w:val="00C8542B"/>
    <w:rsid w:val="00C858EC"/>
    <w:rsid w:val="00C85F4B"/>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06B"/>
    <w:rsid w:val="00CA2479"/>
    <w:rsid w:val="00CA345D"/>
    <w:rsid w:val="00CA491B"/>
    <w:rsid w:val="00CA5489"/>
    <w:rsid w:val="00CA5FFF"/>
    <w:rsid w:val="00CA6B6C"/>
    <w:rsid w:val="00CB0A3B"/>
    <w:rsid w:val="00CB12AD"/>
    <w:rsid w:val="00CB1BFE"/>
    <w:rsid w:val="00CB2181"/>
    <w:rsid w:val="00CB2705"/>
    <w:rsid w:val="00CB28C5"/>
    <w:rsid w:val="00CB31C9"/>
    <w:rsid w:val="00CB372F"/>
    <w:rsid w:val="00CB4196"/>
    <w:rsid w:val="00CB4626"/>
    <w:rsid w:val="00CB47A4"/>
    <w:rsid w:val="00CB4D7D"/>
    <w:rsid w:val="00CB5302"/>
    <w:rsid w:val="00CB5901"/>
    <w:rsid w:val="00CB592C"/>
    <w:rsid w:val="00CB5A09"/>
    <w:rsid w:val="00CB6333"/>
    <w:rsid w:val="00CB72AE"/>
    <w:rsid w:val="00CC07A5"/>
    <w:rsid w:val="00CC0D6F"/>
    <w:rsid w:val="00CC19C5"/>
    <w:rsid w:val="00CC2AFF"/>
    <w:rsid w:val="00CC32D9"/>
    <w:rsid w:val="00CC4219"/>
    <w:rsid w:val="00CC497A"/>
    <w:rsid w:val="00CC4AB6"/>
    <w:rsid w:val="00CC4EEC"/>
    <w:rsid w:val="00CC54A9"/>
    <w:rsid w:val="00CC5E02"/>
    <w:rsid w:val="00CC6429"/>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72B5"/>
    <w:rsid w:val="00CD73FF"/>
    <w:rsid w:val="00CD758C"/>
    <w:rsid w:val="00CE02E2"/>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1871"/>
    <w:rsid w:val="00D02A15"/>
    <w:rsid w:val="00D035C3"/>
    <w:rsid w:val="00D04C06"/>
    <w:rsid w:val="00D04F62"/>
    <w:rsid w:val="00D0693D"/>
    <w:rsid w:val="00D06F44"/>
    <w:rsid w:val="00D06FC1"/>
    <w:rsid w:val="00D0704B"/>
    <w:rsid w:val="00D0739A"/>
    <w:rsid w:val="00D07C9D"/>
    <w:rsid w:val="00D07DF0"/>
    <w:rsid w:val="00D10BC5"/>
    <w:rsid w:val="00D117C6"/>
    <w:rsid w:val="00D118B6"/>
    <w:rsid w:val="00D12A71"/>
    <w:rsid w:val="00D135F7"/>
    <w:rsid w:val="00D1434E"/>
    <w:rsid w:val="00D1511B"/>
    <w:rsid w:val="00D15328"/>
    <w:rsid w:val="00D15B03"/>
    <w:rsid w:val="00D15B5A"/>
    <w:rsid w:val="00D15CCB"/>
    <w:rsid w:val="00D1633C"/>
    <w:rsid w:val="00D16385"/>
    <w:rsid w:val="00D16463"/>
    <w:rsid w:val="00D1734E"/>
    <w:rsid w:val="00D17F32"/>
    <w:rsid w:val="00D2077F"/>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0A2"/>
    <w:rsid w:val="00D36446"/>
    <w:rsid w:val="00D376C9"/>
    <w:rsid w:val="00D4024E"/>
    <w:rsid w:val="00D40A6B"/>
    <w:rsid w:val="00D4345B"/>
    <w:rsid w:val="00D43CDF"/>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03D"/>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5E8B"/>
    <w:rsid w:val="00D668B2"/>
    <w:rsid w:val="00D66A9C"/>
    <w:rsid w:val="00D66EA3"/>
    <w:rsid w:val="00D7032F"/>
    <w:rsid w:val="00D70634"/>
    <w:rsid w:val="00D75868"/>
    <w:rsid w:val="00D76A05"/>
    <w:rsid w:val="00D76C6C"/>
    <w:rsid w:val="00D817C4"/>
    <w:rsid w:val="00D81AA7"/>
    <w:rsid w:val="00D81B60"/>
    <w:rsid w:val="00D82AB2"/>
    <w:rsid w:val="00D83001"/>
    <w:rsid w:val="00D83093"/>
    <w:rsid w:val="00D84931"/>
    <w:rsid w:val="00D850A9"/>
    <w:rsid w:val="00D85D77"/>
    <w:rsid w:val="00D85FA0"/>
    <w:rsid w:val="00D86203"/>
    <w:rsid w:val="00D87E68"/>
    <w:rsid w:val="00D9029A"/>
    <w:rsid w:val="00D90682"/>
    <w:rsid w:val="00D917CB"/>
    <w:rsid w:val="00D91FE2"/>
    <w:rsid w:val="00D9262D"/>
    <w:rsid w:val="00D92A83"/>
    <w:rsid w:val="00D92D6E"/>
    <w:rsid w:val="00D931A1"/>
    <w:rsid w:val="00D93B17"/>
    <w:rsid w:val="00D9404D"/>
    <w:rsid w:val="00D957C9"/>
    <w:rsid w:val="00D960FA"/>
    <w:rsid w:val="00D9626A"/>
    <w:rsid w:val="00D97527"/>
    <w:rsid w:val="00D9791A"/>
    <w:rsid w:val="00DA07CB"/>
    <w:rsid w:val="00DA1407"/>
    <w:rsid w:val="00DA1B11"/>
    <w:rsid w:val="00DA313D"/>
    <w:rsid w:val="00DA3B14"/>
    <w:rsid w:val="00DA3EE7"/>
    <w:rsid w:val="00DA47D8"/>
    <w:rsid w:val="00DA4870"/>
    <w:rsid w:val="00DA490E"/>
    <w:rsid w:val="00DA6233"/>
    <w:rsid w:val="00DA6C31"/>
    <w:rsid w:val="00DA739D"/>
    <w:rsid w:val="00DB00FD"/>
    <w:rsid w:val="00DB0602"/>
    <w:rsid w:val="00DB17E8"/>
    <w:rsid w:val="00DB1BE9"/>
    <w:rsid w:val="00DB1C8D"/>
    <w:rsid w:val="00DB2071"/>
    <w:rsid w:val="00DB2D8E"/>
    <w:rsid w:val="00DB2E69"/>
    <w:rsid w:val="00DB31C3"/>
    <w:rsid w:val="00DB34F9"/>
    <w:rsid w:val="00DB4045"/>
    <w:rsid w:val="00DB53E2"/>
    <w:rsid w:val="00DB62E3"/>
    <w:rsid w:val="00DB78B9"/>
    <w:rsid w:val="00DC0256"/>
    <w:rsid w:val="00DC0B4E"/>
    <w:rsid w:val="00DC1E7B"/>
    <w:rsid w:val="00DC2128"/>
    <w:rsid w:val="00DC2367"/>
    <w:rsid w:val="00DC435F"/>
    <w:rsid w:val="00DC570B"/>
    <w:rsid w:val="00DC6617"/>
    <w:rsid w:val="00DC7232"/>
    <w:rsid w:val="00DD09F7"/>
    <w:rsid w:val="00DD1641"/>
    <w:rsid w:val="00DD1DBA"/>
    <w:rsid w:val="00DD2C6A"/>
    <w:rsid w:val="00DD4214"/>
    <w:rsid w:val="00DD4907"/>
    <w:rsid w:val="00DD4B15"/>
    <w:rsid w:val="00DD5008"/>
    <w:rsid w:val="00DD519E"/>
    <w:rsid w:val="00DD53A2"/>
    <w:rsid w:val="00DD67F4"/>
    <w:rsid w:val="00DD6AAD"/>
    <w:rsid w:val="00DD6CF7"/>
    <w:rsid w:val="00DD6DF5"/>
    <w:rsid w:val="00DD6FDD"/>
    <w:rsid w:val="00DD7330"/>
    <w:rsid w:val="00DD7626"/>
    <w:rsid w:val="00DE08AA"/>
    <w:rsid w:val="00DE141D"/>
    <w:rsid w:val="00DE22A1"/>
    <w:rsid w:val="00DE3B0D"/>
    <w:rsid w:val="00DE5452"/>
    <w:rsid w:val="00DE56C1"/>
    <w:rsid w:val="00DE63A5"/>
    <w:rsid w:val="00DE70FA"/>
    <w:rsid w:val="00DE72FE"/>
    <w:rsid w:val="00DE75B6"/>
    <w:rsid w:val="00DE769D"/>
    <w:rsid w:val="00DE7707"/>
    <w:rsid w:val="00DF09E2"/>
    <w:rsid w:val="00DF1590"/>
    <w:rsid w:val="00DF1762"/>
    <w:rsid w:val="00DF1D10"/>
    <w:rsid w:val="00DF1E5C"/>
    <w:rsid w:val="00DF1F32"/>
    <w:rsid w:val="00DF25D0"/>
    <w:rsid w:val="00DF280D"/>
    <w:rsid w:val="00DF2BBE"/>
    <w:rsid w:val="00DF35B7"/>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07712"/>
    <w:rsid w:val="00E113B0"/>
    <w:rsid w:val="00E11E44"/>
    <w:rsid w:val="00E12584"/>
    <w:rsid w:val="00E12D58"/>
    <w:rsid w:val="00E12FBA"/>
    <w:rsid w:val="00E14FC0"/>
    <w:rsid w:val="00E153B3"/>
    <w:rsid w:val="00E1652C"/>
    <w:rsid w:val="00E16898"/>
    <w:rsid w:val="00E17F61"/>
    <w:rsid w:val="00E21595"/>
    <w:rsid w:val="00E217A3"/>
    <w:rsid w:val="00E223E4"/>
    <w:rsid w:val="00E23F9F"/>
    <w:rsid w:val="00E2466E"/>
    <w:rsid w:val="00E252FD"/>
    <w:rsid w:val="00E258EB"/>
    <w:rsid w:val="00E269C3"/>
    <w:rsid w:val="00E26A9A"/>
    <w:rsid w:val="00E26D13"/>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A32"/>
    <w:rsid w:val="00E41CB5"/>
    <w:rsid w:val="00E41DFC"/>
    <w:rsid w:val="00E42133"/>
    <w:rsid w:val="00E42395"/>
    <w:rsid w:val="00E42A6C"/>
    <w:rsid w:val="00E42A8C"/>
    <w:rsid w:val="00E42C82"/>
    <w:rsid w:val="00E4343A"/>
    <w:rsid w:val="00E43574"/>
    <w:rsid w:val="00E43D3B"/>
    <w:rsid w:val="00E44235"/>
    <w:rsid w:val="00E44310"/>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272"/>
    <w:rsid w:val="00E6463C"/>
    <w:rsid w:val="00E64754"/>
    <w:rsid w:val="00E660A6"/>
    <w:rsid w:val="00E662B4"/>
    <w:rsid w:val="00E664E3"/>
    <w:rsid w:val="00E67322"/>
    <w:rsid w:val="00E6794E"/>
    <w:rsid w:val="00E71247"/>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8761C"/>
    <w:rsid w:val="00E90365"/>
    <w:rsid w:val="00E90BB0"/>
    <w:rsid w:val="00E91CEF"/>
    <w:rsid w:val="00E93946"/>
    <w:rsid w:val="00E9471E"/>
    <w:rsid w:val="00E94AC7"/>
    <w:rsid w:val="00E95A37"/>
    <w:rsid w:val="00E95B63"/>
    <w:rsid w:val="00E974C4"/>
    <w:rsid w:val="00E97550"/>
    <w:rsid w:val="00E97C9D"/>
    <w:rsid w:val="00EA11C3"/>
    <w:rsid w:val="00EA21A9"/>
    <w:rsid w:val="00EA21B8"/>
    <w:rsid w:val="00EA2A2A"/>
    <w:rsid w:val="00EA2BD4"/>
    <w:rsid w:val="00EA3D03"/>
    <w:rsid w:val="00EA42C6"/>
    <w:rsid w:val="00EA4C02"/>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6CB8"/>
    <w:rsid w:val="00EB7B00"/>
    <w:rsid w:val="00EB7D11"/>
    <w:rsid w:val="00EC0D90"/>
    <w:rsid w:val="00EC127D"/>
    <w:rsid w:val="00EC1298"/>
    <w:rsid w:val="00EC25D2"/>
    <w:rsid w:val="00EC284B"/>
    <w:rsid w:val="00EC3415"/>
    <w:rsid w:val="00EC537A"/>
    <w:rsid w:val="00EC54AE"/>
    <w:rsid w:val="00EC588E"/>
    <w:rsid w:val="00EC65AD"/>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852"/>
    <w:rsid w:val="00EE3AA2"/>
    <w:rsid w:val="00EE50E2"/>
    <w:rsid w:val="00EE5462"/>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5C58"/>
    <w:rsid w:val="00F069BE"/>
    <w:rsid w:val="00F06AC6"/>
    <w:rsid w:val="00F06B2B"/>
    <w:rsid w:val="00F07532"/>
    <w:rsid w:val="00F07E83"/>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09"/>
    <w:rsid w:val="00F254C9"/>
    <w:rsid w:val="00F25575"/>
    <w:rsid w:val="00F26B2A"/>
    <w:rsid w:val="00F27170"/>
    <w:rsid w:val="00F27802"/>
    <w:rsid w:val="00F27A75"/>
    <w:rsid w:val="00F308BC"/>
    <w:rsid w:val="00F31C93"/>
    <w:rsid w:val="00F31FA7"/>
    <w:rsid w:val="00F320B9"/>
    <w:rsid w:val="00F32923"/>
    <w:rsid w:val="00F32FF4"/>
    <w:rsid w:val="00F3383E"/>
    <w:rsid w:val="00F342FD"/>
    <w:rsid w:val="00F34E3C"/>
    <w:rsid w:val="00F353CB"/>
    <w:rsid w:val="00F367D1"/>
    <w:rsid w:val="00F36FB2"/>
    <w:rsid w:val="00F36FF6"/>
    <w:rsid w:val="00F4041A"/>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617D"/>
    <w:rsid w:val="00F566C7"/>
    <w:rsid w:val="00F56CA8"/>
    <w:rsid w:val="00F577FD"/>
    <w:rsid w:val="00F57877"/>
    <w:rsid w:val="00F62544"/>
    <w:rsid w:val="00F62889"/>
    <w:rsid w:val="00F62C59"/>
    <w:rsid w:val="00F62F45"/>
    <w:rsid w:val="00F652EA"/>
    <w:rsid w:val="00F6549B"/>
    <w:rsid w:val="00F66011"/>
    <w:rsid w:val="00F66A5C"/>
    <w:rsid w:val="00F671F2"/>
    <w:rsid w:val="00F6737E"/>
    <w:rsid w:val="00F67BC1"/>
    <w:rsid w:val="00F70AE4"/>
    <w:rsid w:val="00F71708"/>
    <w:rsid w:val="00F71C86"/>
    <w:rsid w:val="00F71F72"/>
    <w:rsid w:val="00F73F53"/>
    <w:rsid w:val="00F7569E"/>
    <w:rsid w:val="00F7594B"/>
    <w:rsid w:val="00F76A88"/>
    <w:rsid w:val="00F771A6"/>
    <w:rsid w:val="00F77D5B"/>
    <w:rsid w:val="00F8056C"/>
    <w:rsid w:val="00F80A4D"/>
    <w:rsid w:val="00F812B3"/>
    <w:rsid w:val="00F817E7"/>
    <w:rsid w:val="00F82267"/>
    <w:rsid w:val="00F82CDA"/>
    <w:rsid w:val="00F82FB2"/>
    <w:rsid w:val="00F831A6"/>
    <w:rsid w:val="00F8351D"/>
    <w:rsid w:val="00F837F1"/>
    <w:rsid w:val="00F85481"/>
    <w:rsid w:val="00F85746"/>
    <w:rsid w:val="00F85F57"/>
    <w:rsid w:val="00F86B55"/>
    <w:rsid w:val="00F87EA2"/>
    <w:rsid w:val="00F9338E"/>
    <w:rsid w:val="00F93E38"/>
    <w:rsid w:val="00F940BD"/>
    <w:rsid w:val="00F94979"/>
    <w:rsid w:val="00F95598"/>
    <w:rsid w:val="00F9560A"/>
    <w:rsid w:val="00F96896"/>
    <w:rsid w:val="00F971E9"/>
    <w:rsid w:val="00F974F6"/>
    <w:rsid w:val="00F97616"/>
    <w:rsid w:val="00F9771F"/>
    <w:rsid w:val="00FA11EC"/>
    <w:rsid w:val="00FA3667"/>
    <w:rsid w:val="00FA3B6D"/>
    <w:rsid w:val="00FA4151"/>
    <w:rsid w:val="00FA7E2B"/>
    <w:rsid w:val="00FB0BCE"/>
    <w:rsid w:val="00FB370B"/>
    <w:rsid w:val="00FB412C"/>
    <w:rsid w:val="00FB4269"/>
    <w:rsid w:val="00FB48B1"/>
    <w:rsid w:val="00FB51F8"/>
    <w:rsid w:val="00FB668B"/>
    <w:rsid w:val="00FB6C6E"/>
    <w:rsid w:val="00FB6E4E"/>
    <w:rsid w:val="00FB6E50"/>
    <w:rsid w:val="00FB7E8D"/>
    <w:rsid w:val="00FC0255"/>
    <w:rsid w:val="00FC02BF"/>
    <w:rsid w:val="00FC059B"/>
    <w:rsid w:val="00FC0C54"/>
    <w:rsid w:val="00FC1101"/>
    <w:rsid w:val="00FC1FC8"/>
    <w:rsid w:val="00FC26FB"/>
    <w:rsid w:val="00FC4191"/>
    <w:rsid w:val="00FC464D"/>
    <w:rsid w:val="00FC4870"/>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E3F40"/>
    <w:rsid w:val="00FF07F6"/>
    <w:rsid w:val="00FF094A"/>
    <w:rsid w:val="00FF0F7F"/>
    <w:rsid w:val="00FF0FE9"/>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8B08020A-CEDF-4B64-A5B3-DB1D70596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TotalTime>
  <Pages>51</Pages>
  <Words>31176</Words>
  <Characters>177704</Characters>
  <Application>Microsoft Office Word</Application>
  <DocSecurity>0</DocSecurity>
  <Lines>1480</Lines>
  <Paragraphs>416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9</cp:revision>
  <dcterms:created xsi:type="dcterms:W3CDTF">2025-08-13T14:52:00Z</dcterms:created>
  <dcterms:modified xsi:type="dcterms:W3CDTF">2025-08-19T18:16:00Z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id="sTGqowSK"/&gt;&lt;style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