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wmf" ContentType="image/x-wmf"/>
  <Override PartName="/word/media/image5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Ed Sheeran Songs generation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EDA –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  <w:sz w:val="24"/>
          <w:szCs w:val="24"/>
        </w:rPr>
        <w:t>1) Most Common Unigram and Bigram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/>
        <w:drawing>
          <wp:inline distT="0" distB="0" distL="0" distR="0">
            <wp:extent cx="6120130" cy="3110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/>
        <w:t>Love is the most common word in the Ed Sheeran’s song corpus. He mainly writes about love and compassion.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2) Word Cloud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drawing>
          <wp:inline distT="0" distB="0" distL="0" distR="0">
            <wp:extent cx="6120130" cy="30473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/>
      </w:pPr>
      <w:r>
        <w:rPr/>
        <w:t>To find out more details about the corpus we created word cloud as well. Words live “love”,” loving”,” Darling” had been used multiple times.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 xml:space="preserve">Conclusion – 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/>
        <w:t xml:space="preserve">The EDA tells that the ED Sheeran songs is more about love and compassion 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Preprocessing steps followed</w:t>
      </w:r>
      <w:r>
        <w:rPr>
          <w:b/>
          <w:sz w:val="30"/>
          <w:szCs w:val="30"/>
        </w:rPr>
        <w:t xml:space="preserve"> -</w:t>
      </w:r>
    </w:p>
    <w:p>
      <w:pPr>
        <w:pStyle w:val="Normal"/>
        <w:numPr>
          <w:ilvl w:val="1"/>
          <w:numId w:val="2"/>
        </w:numPr>
        <w:rPr/>
      </w:pPr>
      <w:r>
        <w:rPr/>
        <w:t>Lowercase the Lyrics column</w:t>
      </w:r>
    </w:p>
    <w:p>
      <w:pPr>
        <w:pStyle w:val="Normal"/>
        <w:numPr>
          <w:ilvl w:val="1"/>
          <w:numId w:val="2"/>
        </w:numPr>
        <w:rPr/>
      </w:pPr>
      <w:r>
        <w:rPr/>
        <w:t>Split the column word-wise and created a corpus of words</w:t>
      </w:r>
    </w:p>
    <w:p>
      <w:pPr>
        <w:pStyle w:val="Normal"/>
        <w:numPr>
          <w:ilvl w:val="1"/>
          <w:numId w:val="2"/>
        </w:numPr>
        <w:rPr/>
      </w:pPr>
      <w:r>
        <w:rPr/>
        <w:t>Organised the corpus into sequences of tokens of length 51 (51-grams)</w:t>
      </w:r>
    </w:p>
    <w:p>
      <w:pPr>
        <w:pStyle w:val="Normal"/>
        <w:numPr>
          <w:ilvl w:val="1"/>
          <w:numId w:val="2"/>
        </w:numPr>
        <w:rPr/>
      </w:pPr>
      <w:r>
        <w:rPr/>
        <w:t>Created a text file containing all these sequences</w:t>
      </w:r>
    </w:p>
    <w:p>
      <w:pPr>
        <w:pStyle w:val="Normal"/>
        <w:numPr>
          <w:ilvl w:val="1"/>
          <w:numId w:val="2"/>
        </w:numPr>
        <w:rPr/>
      </w:pPr>
      <w:r>
        <w:rPr/>
        <w:t>Number of sequences :</w:t>
      </w:r>
    </w:p>
    <w:p>
      <w:pPr>
        <w:pStyle w:val="Normal"/>
        <w:numPr>
          <w:ilvl w:val="2"/>
          <w:numId w:val="2"/>
        </w:numPr>
        <w:rPr/>
      </w:pPr>
      <w:r>
        <w:rPr/>
        <w:t>Total – 62380</w:t>
      </w:r>
    </w:p>
    <w:p>
      <w:pPr>
        <w:pStyle w:val="Normal"/>
        <w:numPr>
          <w:ilvl w:val="2"/>
          <w:numId w:val="2"/>
        </w:numPr>
        <w:rPr/>
      </w:pPr>
      <w:r>
        <w:rPr/>
        <w:t>Train – 50628</w:t>
      </w:r>
    </w:p>
    <w:p>
      <w:pPr>
        <w:pStyle w:val="Normal"/>
        <w:numPr>
          <w:ilvl w:val="2"/>
          <w:numId w:val="2"/>
        </w:numPr>
        <w:rPr/>
      </w:pPr>
      <w:r>
        <w:rPr/>
        <w:t>Test – 11701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Tokenize &amp; Embeddings - </w:t>
      </w:r>
    </w:p>
    <w:p>
      <w:pPr>
        <w:pStyle w:val="Normal"/>
        <w:numPr>
          <w:ilvl w:val="1"/>
          <w:numId w:val="2"/>
        </w:numPr>
        <w:rPr/>
      </w:pPr>
      <w:r>
        <w:rPr/>
        <w:t>Created</w:t>
      </w:r>
      <w:r>
        <w:rPr>
          <w:b/>
        </w:rPr>
        <w:t xml:space="preserve"> </w:t>
      </w:r>
      <w:r>
        <w:rPr/>
        <w:t>a</w:t>
      </w:r>
      <w:r>
        <w:rPr>
          <w:b/>
        </w:rPr>
        <w:t xml:space="preserve"> </w:t>
      </w:r>
      <w:r>
        <w:rPr/>
        <w:t>vocabulary consisting of unique words in the corpus</w:t>
      </w:r>
    </w:p>
    <w:p>
      <w:pPr>
        <w:pStyle w:val="Normal"/>
        <w:ind w:left="1418" w:hanging="0"/>
        <w:rPr/>
      </w:pPr>
      <w:r>
        <w:rPr/>
        <w:t>- total unique words : 3043</w:t>
      </w:r>
    </w:p>
    <w:p>
      <w:pPr>
        <w:pStyle w:val="Normal"/>
        <w:numPr>
          <w:ilvl w:val="1"/>
          <w:numId w:val="2"/>
        </w:numPr>
        <w:rPr/>
      </w:pPr>
      <w:r>
        <w:rPr/>
        <w:t>Assigned each unique word to a unique index using Keras Tokenizer</w:t>
      </w:r>
    </w:p>
    <w:p>
      <w:pPr>
        <w:pStyle w:val="Normal"/>
        <w:numPr>
          <w:ilvl w:val="1"/>
          <w:numId w:val="2"/>
        </w:numPr>
        <w:rPr/>
      </w:pPr>
      <w:r>
        <w:rPr/>
        <w:t>Converted the sequences list to respective word-index list</w:t>
      </w:r>
    </w:p>
    <w:p>
      <w:pPr>
        <w:pStyle w:val="Normal"/>
        <w:numPr>
          <w:ilvl w:val="1"/>
          <w:numId w:val="2"/>
        </w:numPr>
        <w:rPr/>
      </w:pPr>
      <w:r>
        <w:rPr/>
        <w:t>GloVe embedding :</w:t>
      </w:r>
    </w:p>
    <w:p>
      <w:pPr>
        <w:pStyle w:val="Normal"/>
        <w:numPr>
          <w:ilvl w:val="2"/>
          <w:numId w:val="2"/>
        </w:numPr>
        <w:rPr/>
      </w:pPr>
      <w:r>
        <w:rPr/>
        <w:t>Used glove.6B.100d.txt file of 100 dimensions emedding</w:t>
      </w:r>
    </w:p>
    <w:p>
      <w:pPr>
        <w:pStyle w:val="Normal"/>
        <w:numPr>
          <w:ilvl w:val="2"/>
          <w:numId w:val="2"/>
        </w:numPr>
        <w:rPr/>
      </w:pPr>
      <w:r>
        <w:rPr/>
        <w:t>Created an embedding matrix of the above vocabulary [3043 x 100]</w:t>
      </w:r>
    </w:p>
    <w:p>
      <w:pPr>
        <w:pStyle w:val="Normal"/>
        <w:numPr>
          <w:ilvl w:val="1"/>
          <w:numId w:val="2"/>
        </w:numPr>
        <w:rPr/>
      </w:pPr>
      <w:r>
        <w:rPr/>
        <w:t>word2vec embedding : Used word2vec model to embed our vocabulary with the following settings</w:t>
      </w:r>
    </w:p>
    <w:p>
      <w:pPr>
        <w:pStyle w:val="Normal"/>
        <w:numPr>
          <w:ilvl w:val="2"/>
          <w:numId w:val="2"/>
        </w:numPr>
        <w:rPr/>
      </w:pPr>
      <w:r>
        <w:rPr/>
        <w:t>min_count = 1</w:t>
      </w:r>
    </w:p>
    <w:p>
      <w:pPr>
        <w:pStyle w:val="Normal"/>
        <w:numPr>
          <w:ilvl w:val="2"/>
          <w:numId w:val="2"/>
        </w:numPr>
        <w:rPr/>
      </w:pPr>
      <w:r>
        <w:rPr/>
        <w:t>size = 100</w:t>
      </w:r>
    </w:p>
    <w:p>
      <w:pPr>
        <w:pStyle w:val="Normal"/>
        <w:numPr>
          <w:ilvl w:val="2"/>
          <w:numId w:val="2"/>
        </w:numPr>
        <w:rPr/>
      </w:pPr>
      <w:r>
        <w:rPr/>
        <w:t>window = 5</w:t>
      </w:r>
    </w:p>
    <w:p>
      <w:pPr>
        <w:pStyle w:val="Normal"/>
        <w:numPr>
          <w:ilvl w:val="1"/>
          <w:numId w:val="2"/>
        </w:numPr>
        <w:rPr/>
      </w:pPr>
      <w:r>
        <w:rPr/>
        <w:t>Splitted the word-index array for training and converted y to categorical:</w:t>
      </w:r>
    </w:p>
    <w:p>
      <w:pPr>
        <w:pStyle w:val="Normal"/>
        <w:numPr>
          <w:ilvl w:val="2"/>
          <w:numId w:val="2"/>
        </w:numPr>
        <w:rPr/>
      </w:pPr>
      <w:r>
        <w:rPr/>
        <w:t>X_shape – (50628, 50)</w:t>
      </w:r>
    </w:p>
    <w:p>
      <w:pPr>
        <w:pStyle w:val="Normal"/>
        <w:numPr>
          <w:ilvl w:val="2"/>
          <w:numId w:val="2"/>
        </w:numPr>
        <w:rPr/>
      </w:pPr>
      <w:r>
        <w:rPr/>
        <w:t>y_shape – (50628, 3043)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Models - </w:t>
      </w:r>
    </w:p>
    <w:p>
      <w:pPr>
        <w:pStyle w:val="Normal"/>
        <w:numPr>
          <w:ilvl w:val="1"/>
          <w:numId w:val="2"/>
        </w:numPr>
        <w:rPr/>
      </w:pPr>
      <w:r>
        <w:rPr/>
        <w:t>Embedding layer :</w:t>
      </w:r>
    </w:p>
    <w:p>
      <w:pPr>
        <w:pStyle w:val="Normal"/>
        <w:numPr>
          <w:ilvl w:val="2"/>
          <w:numId w:val="2"/>
        </w:numPr>
        <w:rPr/>
      </w:pPr>
      <w:r>
        <w:rPr/>
        <w:t>For word-index – input_dim (the vocab size that we choose) = 3043; output_dim (the number of dimensions we wish to embed) = 50; input_length (length of sequence) = 50</w:t>
      </w:r>
    </w:p>
    <w:p>
      <w:pPr>
        <w:pStyle w:val="Normal"/>
        <w:numPr>
          <w:ilvl w:val="2"/>
          <w:numId w:val="2"/>
        </w:numPr>
        <w:rPr/>
      </w:pPr>
      <w:r>
        <w:rPr/>
        <w:t>For GloVe &amp; word2vec embedding - input_dim (the vocab size that we choose) = 3043; output_dim (the number of dimensions we wish to embed) = 100; input_length (length of sequence) = 50; weights = [embedding_matrix]</w:t>
      </w:r>
    </w:p>
    <w:p>
      <w:pPr>
        <w:pStyle w:val="Normal"/>
        <w:numPr>
          <w:ilvl w:val="2"/>
          <w:numId w:val="2"/>
        </w:numPr>
        <w:rPr/>
      </w:pPr>
      <w:r>
        <w:rPr>
          <w:lang w:val="en-IN"/>
        </w:rPr>
        <w:t>One-hot encoding – input_length (length of sequence) = 40, Vocab Size – 76, Indexing - Character type</w:t>
      </w:r>
    </w:p>
    <w:p>
      <w:pPr>
        <w:pStyle w:val="Normal"/>
        <w:numPr>
          <w:ilvl w:val="1"/>
          <w:numId w:val="2"/>
        </w:numPr>
        <w:rPr/>
      </w:pPr>
      <w:r>
        <w:rPr/>
        <w:t>RNN : 2 LSTM layers with 100 nodes each</w:t>
      </w:r>
    </w:p>
    <w:p>
      <w:pPr>
        <w:pStyle w:val="Normal"/>
        <w:numPr>
          <w:ilvl w:val="1"/>
          <w:numId w:val="2"/>
        </w:numPr>
        <w:rPr/>
      </w:pPr>
      <w:r>
        <w:rPr/>
        <w:t>Bidirectional RNN : 2 Bidirectional LSTM layers with 100 nodes each</w:t>
      </w:r>
    </w:p>
    <w:p>
      <w:pPr>
        <w:pStyle w:val="Normal"/>
        <w:numPr>
          <w:ilvl w:val="1"/>
          <w:numId w:val="2"/>
        </w:numPr>
        <w:rPr/>
      </w:pPr>
      <w:r>
        <w:rPr/>
        <w:t>Multi-layer RNN: 3 LSTM layers with 100 nodes each</w:t>
      </w:r>
    </w:p>
    <w:p>
      <w:pPr>
        <w:pStyle w:val="Normal"/>
        <w:numPr>
          <w:ilvl w:val="1"/>
          <w:numId w:val="2"/>
        </w:numPr>
        <w:rPr/>
      </w:pPr>
      <w:r>
        <w:rPr/>
        <w:t>Dense layer :</w:t>
      </w:r>
    </w:p>
    <w:p>
      <w:pPr>
        <w:pStyle w:val="Normal"/>
        <w:numPr>
          <w:ilvl w:val="2"/>
          <w:numId w:val="2"/>
        </w:numPr>
        <w:rPr/>
      </w:pPr>
      <w:r>
        <w:rPr/>
        <w:t>One dense layer with 100 units &amp; activation = ‘relu’</w:t>
      </w:r>
    </w:p>
    <w:p>
      <w:pPr>
        <w:pStyle w:val="Normal"/>
        <w:numPr>
          <w:ilvl w:val="2"/>
          <w:numId w:val="2"/>
        </w:numPr>
        <w:rPr/>
      </w:pPr>
      <w:r>
        <w:rPr/>
        <w:t>Other dense layer with units of our vocabulary size &amp; activation = ‘softmax’</w:t>
      </w:r>
    </w:p>
    <w:p>
      <w:pPr>
        <w:pStyle w:val="Normal"/>
        <w:numPr>
          <w:ilvl w:val="1"/>
          <w:numId w:val="2"/>
        </w:numPr>
        <w:rPr/>
      </w:pPr>
      <w:r>
        <w:rPr/>
        <w:t>Compiled using :</w:t>
      </w:r>
    </w:p>
    <w:p>
      <w:pPr>
        <w:pStyle w:val="Normal"/>
        <w:numPr>
          <w:ilvl w:val="2"/>
          <w:numId w:val="2"/>
        </w:numPr>
        <w:rPr/>
      </w:pPr>
      <w:r>
        <w:rPr/>
        <w:t>loss = Categorical Crossentropy</w:t>
      </w:r>
    </w:p>
    <w:p>
      <w:pPr>
        <w:pStyle w:val="Normal"/>
        <w:numPr>
          <w:ilvl w:val="2"/>
          <w:numId w:val="2"/>
        </w:numPr>
        <w:rPr/>
      </w:pPr>
      <w:r>
        <w:rPr/>
        <w:t>optimizer = Adam</w:t>
      </w:r>
    </w:p>
    <w:p>
      <w:pPr>
        <w:pStyle w:val="Normal"/>
        <w:numPr>
          <w:ilvl w:val="2"/>
          <w:numId w:val="2"/>
        </w:numPr>
        <w:rPr/>
      </w:pPr>
      <w:r>
        <w:rPr/>
        <w:t>metrics = Accuracy</w:t>
      </w:r>
    </w:p>
    <w:p>
      <w:pPr>
        <w:pStyle w:val="Normal"/>
        <w:numPr>
          <w:ilvl w:val="1"/>
          <w:numId w:val="2"/>
        </w:numPr>
        <w:rPr/>
      </w:pPr>
      <w:r>
        <w:rPr/>
        <w:t>Saved the models &amp; tokenizer pickle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825" cy="2212975"/>
            <wp:effectExtent l="0" t="0" r="0" b="0"/>
            <wp:wrapSquare wrapText="largest"/>
            <wp:docPr id="3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BLEU Score -</w:t>
      </w:r>
    </w:p>
    <w:p>
      <w:pPr>
        <w:pStyle w:val="Normal"/>
        <w:numPr>
          <w:ilvl w:val="1"/>
          <w:numId w:val="2"/>
        </w:numPr>
        <w:rPr/>
      </w:pPr>
      <w:r>
        <w:rPr/>
        <w:t>Loaded the sequences present in the test file</w:t>
      </w:r>
    </w:p>
    <w:p>
      <w:pPr>
        <w:pStyle w:val="Normal"/>
        <w:numPr>
          <w:ilvl w:val="1"/>
          <w:numId w:val="2"/>
        </w:numPr>
        <w:rPr/>
      </w:pPr>
      <w:r>
        <w:rPr/>
        <w:t>Randomly selected a sequence from the loaded sequences</w:t>
      </w:r>
    </w:p>
    <w:p>
      <w:pPr>
        <w:pStyle w:val="Normal"/>
        <w:numPr>
          <w:ilvl w:val="1"/>
          <w:numId w:val="2"/>
        </w:numPr>
        <w:rPr/>
      </w:pPr>
      <w:r>
        <w:rPr/>
        <w:t>Generated a new sequence using the above language models &amp; tokenizer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Compared the new sequence with the actual sequence </w:t>
      </w:r>
    </w:p>
    <w:p>
      <w:pPr>
        <w:pStyle w:val="Normal"/>
        <w:rPr/>
      </w:pPr>
      <w:bookmarkStart w:id="0" w:name="__DdeLink__62_1150983812"/>
      <w:r>
        <w:rPr/>
        <w:t>BLEU plot &amp; df for Bidirectional RNN using glove embeddings: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150495</wp:posOffset>
            </wp:positionH>
            <wp:positionV relativeFrom="paragraph">
              <wp:posOffset>85725</wp:posOffset>
            </wp:positionV>
            <wp:extent cx="5819775" cy="27336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1212215</wp:posOffset>
            </wp:positionH>
            <wp:positionV relativeFrom="paragraph">
              <wp:posOffset>168910</wp:posOffset>
            </wp:positionV>
            <wp:extent cx="3924300" cy="17145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BLEU plot &amp; df for Bidirectional RNN using word2vec embeddings:</w:t>
      </w:r>
    </w:p>
    <w:p>
      <w:pPr>
        <w:pStyle w:val="Normal"/>
        <w:spacing w:before="7065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27146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960120</wp:posOffset>
            </wp:positionH>
            <wp:positionV relativeFrom="paragraph">
              <wp:posOffset>2713990</wp:posOffset>
            </wp:positionV>
            <wp:extent cx="4048125" cy="17716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Lyrics generated using inference 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-688340</wp:posOffset>
            </wp:positionH>
            <wp:positionV relativeFrom="paragraph">
              <wp:posOffset>97155</wp:posOffset>
            </wp:positionV>
            <wp:extent cx="7528560" cy="20694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  <w:b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  <w:b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  <w:b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4</Pages>
  <Words>486</Words>
  <Characters>2299</Characters>
  <CharactersWithSpaces>2698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2020-08-19T05:47:00Z</dcterms:created>
  <dc:creator>Vineet Sajwan</dc:creator>
  <dc:description/>
  <dc:language>en-IN</dc:language>
  <cp:lastModifiedBy/>
  <dcterms:modified xsi:type="dcterms:W3CDTF">2020-08-19T15:38:23Z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