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body>
    <w:p>
      <w:pPr>
        <w:spacing w:before="60" w:after="60" w:line="259" w:lineRule="auto"/>
        <w:ind w:left="360" w:right="360"/>
        <w:jc w:val="left"/>
      </w:pPr>
      <w:r>
        <w:rPr>
          <w:rFonts w:ascii="Noto Sans CJK JP" w:hAnsi="Noto Sans CJK JP" w:eastAsia="Noto Sans CJK JP"/>
          <w:b w:val="0"/>
          <w:i w:val="0"/>
          <w:sz w:val="18"/>
        </w:rPr>
        <w:t>L30-BAS codes are reference aids. Writing L30-BAS codes is optional.</w:t>
      </w:r>
    </w:p>
    <w:p>
      <w:pPr>
        <w:spacing w:before="60" w:after="60" w:line="259" w:lineRule="auto"/>
        <w:ind w:left="360" w:right="360"/>
        <w:jc w:val="left"/>
      </w:pPr>
      <w:r>
        <w:rPr>
          <w:rFonts w:ascii="Noto Sans CJK JP" w:hAnsi="Noto Sans CJK JP" w:eastAsia="Noto Sans CJK JP"/>
          <w:b w:val="0"/>
          <w:i w:val="0"/>
          <w:sz w:val="18"/>
        </w:rPr>
        <w:t>A boundary review may be performed by answering the boundary questions without writing the codes.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59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34"/>
              </w:rPr>
              <w:t>LUMINA-30 Civilizational Safety Checklist</w:t>
            </w:r>
          </w:p>
        </w:tc>
      </w:tr>
      <w:tr>
        <w:trPr>
          <w:trHeight w:val="36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FFFFFF"/>
                <w:sz w:val="24"/>
              </w:rPr>
              <w:t>BAS-aligned operational checklist | v1.0</w:t>
            </w:r>
          </w:p>
          <w:p>
            <w:pPr>
              <w:spacing w:before="60" w:after="60" w:line="259" w:lineRule="auto"/>
              <w:ind w:left="360" w:right="360"/>
              <w:jc w:val="left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L30-BAS codes are reference aids. Writing L30-BAS codes is optional.</w:t>
            </w:r>
          </w:p>
          <w:p>
            <w:pPr>
              <w:spacing w:before="60" w:after="60" w:line="259" w:lineRule="auto"/>
              <w:ind w:left="360" w:right="360"/>
              <w:jc w:val="left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A boundary review may be performed by answering the boundary questions without writing the codes.</w:t>
            </w:r>
          </w:p>
        </w:tc>
      </w:tr>
    </w:tbl>
    <w:p>
      <w:pPr>
        <w:spacing w:before="0" w:after="120" w:line="276" w:lineRule="auto"/>
      </w:pPr>
      <w:r>
        <w:rPr>
          <w:rFonts w:ascii="Arial" w:hAnsi="Arial" w:eastAsia="Yu Gothic"/>
          <w:b w:val="0"/>
          <w:i w:val="0"/>
          <w:color w:val="111827"/>
          <w:sz w:val="24"/>
        </w:rPr>
        <w:t>Purpose: record whether Human Refusal Authority remained effective before irreversible external impact. This sheet is descriptive and non-binding.</w:t>
      </w:r>
    </w:p>
    <w:p>
      <w:pPr>
        <w:spacing w:before="0" w:after="60" w:line="276" w:lineRule="auto"/>
      </w:pPr>
      <w:r>
        <w:rPr>
          <w:rFonts w:ascii="Arial" w:hAnsi="Arial" w:eastAsia="Yu Gothic"/>
          <w:b w:val="0"/>
          <w:i w:val="0"/>
          <w:color w:val="4B5563"/>
          <w:sz w:val="24"/>
        </w:rPr>
        <w:t>Use order: 1) classify context, severity, and scope; 2) answer BX-01 to BX-04; 3) complete items 1-7; 4) record L30-CI and L30-OUT-01.</w:t>
      </w:r>
    </w:p>
    <w:p>
      <w:pPr>
        <w:spacing w:before="0" w:after="160" w:line="276" w:lineRule="auto"/>
      </w:pPr>
      <w:r>
        <w:rPr>
          <w:rFonts w:ascii="Arial" w:hAnsi="Arial" w:eastAsia="Yu Gothic"/>
          <w:b w:val="0"/>
          <w:i w:val="0"/>
          <w:color w:val="4B5563"/>
          <w:sz w:val="24"/>
        </w:rPr>
        <w:t>CI rule: Valid only when BX-01 to BX-03 are satisfied and evidence supports the finding. Missing evidence or AI-only closed-loop review = Invalid (Not Verifiable).</w:t>
      </w:r>
    </w:p>
    <w:p>
      <w:pPr>
        <w:spacing w:before="80" w:after="80" w:line="276" w:lineRule="auto"/>
      </w:pPr>
      <w:r>
        <w:rPr>
          <w:rFonts w:ascii="Arial" w:hAnsi="Arial" w:eastAsia="Yu Gothic"/>
          <w:b/>
          <w:i w:val="0"/>
          <w:color w:val="1F4E79"/>
          <w:sz w:val="28"/>
        </w:rPr>
        <w:t>Review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rHeight w:val="498" w:hRule="atLeast"/>
        </w:trPr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Review ID</w:t>
            </w:r>
          </w:p>
        </w:tc>
        <w:tc>
          <w:tcPr>
            <w:tcW w:type="dxa" w:w="2452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Date / Time</w:t>
            </w:r>
          </w:p>
        </w:tc>
        <w:tc>
          <w:tcPr>
            <w:tcW w:type="dxa" w:w="2452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98" w:hRule="atLeast"/>
        </w:trPr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Reviewed system</w:t>
            </w:r>
          </w:p>
        </w:tc>
        <w:tc>
          <w:tcPr>
            <w:tcW w:type="dxa" w:w="2452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Reviewer</w:t>
            </w:r>
          </w:p>
        </w:tc>
        <w:tc>
          <w:tcPr>
            <w:tcW w:type="dxa" w:w="2452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98" w:hRule="atLeast"/>
        </w:trPr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Organization</w:t>
            </w:r>
          </w:p>
        </w:tc>
        <w:tc>
          <w:tcPr>
            <w:tcW w:type="dxa" w:w="2452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BAS version / source</w:t>
            </w:r>
          </w:p>
        </w:tc>
        <w:tc>
          <w:tcPr>
            <w:tcW w:type="dxa" w:w="2452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98" w:hRule="atLeast"/>
        </w:trPr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Review context</w:t>
            </w:r>
          </w:p>
        </w:tc>
        <w:tc>
          <w:tcPr>
            <w:tcW w:type="dxa" w:w="2452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Primary user</w:t>
            </w:r>
          </w:p>
        </w:tc>
        <w:tc>
          <w:tcPr>
            <w:tcW w:type="dxa" w:w="2452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98" w:hRule="atLeast"/>
        </w:trPr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Incident type</w:t>
            </w:r>
          </w:p>
        </w:tc>
        <w:tc>
          <w:tcPr>
            <w:tcW w:type="dxa" w:w="2452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Severity</w:t>
            </w:r>
          </w:p>
        </w:tc>
        <w:tc>
          <w:tcPr>
            <w:tcW w:type="dxa" w:w="2452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98" w:hRule="atLeast"/>
        </w:trPr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Impact scope</w:t>
            </w:r>
          </w:p>
        </w:tc>
        <w:tc>
          <w:tcPr>
            <w:tcW w:type="dxa" w:w="2452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Responsible scope</w:t>
            </w:r>
          </w:p>
        </w:tc>
        <w:tc>
          <w:tcPr>
            <w:tcW w:type="dxa" w:w="2452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822" w:hRule="atLeast"/>
        </w:trPr>
        <w:tc>
          <w:tcPr>
            <w:tcW w:type="dxa" w:w="2452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Review scope / summary</w:t>
            </w:r>
          </w:p>
        </w:tc>
        <w:tc>
          <w:tcPr>
            <w:tcW w:type="dxa" w:w="7356"/>
            <w:gridSpan w:val="3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59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34"/>
              </w:rPr>
              <w:t>L30-BAS Boundary Check</w:t>
            </w:r>
          </w:p>
        </w:tc>
      </w:tr>
      <w:tr>
        <w:trPr>
          <w:trHeight w:val="36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FFFFFF"/>
                <w:sz w:val="24"/>
              </w:rPr>
              <w:t>Version 1.0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0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L30-BX-01</w:t>
            </w:r>
          </w:p>
        </w:tc>
      </w:tr>
      <w:tr>
        <w:trPr>
          <w:trHeight w:val="623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Was the system still pre-irreversible?</w:t>
            </w:r>
          </w:p>
        </w:tc>
      </w:tr>
      <w:tr>
        <w:trPr>
          <w:trHeight w:val="595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Evidence / notes: Timeline, deployment state, execution boundary, rollback possibility.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FFF4E6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Result: </w:t>
            </w:r>
            <w:sdt>
              <w:sdtPr>
                <w:alias w:val="L30-BAS checkbox"/>
                <w:tag w:val="L30-BAS-checkbox"/>
                <w:id w:val="100005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Satisfied   </w:t>
            </w:r>
            <w:sdt>
              <w:sdtPr>
                <w:alias w:val="L30-BAS checkbox"/>
                <w:tag w:val="L30-BAS-checkbox"/>
                <w:id w:val="100005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satisfied   </w:t>
            </w:r>
            <w:sdt>
              <w:sdtPr>
                <w:alias w:val="L30-BAS checkbox"/>
                <w:tag w:val="L30-BAS-checkbox"/>
                <w:id w:val="100005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verifiable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0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L30-BX-02</w:t>
            </w:r>
          </w:p>
        </w:tc>
      </w:tr>
      <w:tr>
        <w:trPr>
          <w:trHeight w:val="623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Was Human Refusal Authority still effective before irreversible impact?</w:t>
            </w:r>
          </w:p>
        </w:tc>
      </w:tr>
      <w:tr>
        <w:trPr>
          <w:trHeight w:val="595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Evidence / notes: Who could stop, refuse, delay, or override? Was that authority practical, not merely formal?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FFF4E6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Result: </w:t>
            </w:r>
            <w:sdt>
              <w:sdtPr>
                <w:alias w:val="L30-BAS checkbox"/>
                <w:tag w:val="L30-BAS-checkbox"/>
                <w:id w:val="100005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Satisfied   </w:t>
            </w:r>
            <w:sdt>
              <w:sdtPr>
                <w:alias w:val="L30-BAS checkbox"/>
                <w:tag w:val="L30-BAS-checkbox"/>
                <w:id w:val="100005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satisfied   </w:t>
            </w:r>
            <w:sdt>
              <w:sdtPr>
                <w:alias w:val="L30-BAS checkbox"/>
                <w:tag w:val="L30-BAS-checkbox"/>
                <w:id w:val="100005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verifiable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2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Boundary evidence notes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/>
                <w:color w:val="4B5563"/>
                <w:sz w:val="24"/>
              </w:rPr>
              <w:t>Use this area for timeline evidence, missing records, and uncertainty before selecting L30-CI.</w:t>
            </w:r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59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34"/>
              </w:rPr>
              <w:t>L30-BAS Boundary Check</w:t>
            </w:r>
          </w:p>
        </w:tc>
      </w:tr>
      <w:tr>
        <w:trPr>
          <w:trHeight w:val="36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FFFFFF"/>
                <w:sz w:val="24"/>
              </w:rPr>
              <w:t>Final boundary condition and output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0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L30-BX-03</w:t>
            </w:r>
          </w:p>
        </w:tc>
      </w:tr>
      <w:tr>
        <w:trPr>
          <w:trHeight w:val="623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Is there sufficient evidence to verify the boundary condition?</w:t>
            </w:r>
          </w:p>
        </w:tc>
      </w:tr>
      <w:tr>
        <w:trPr>
          <w:trHeight w:val="595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Evidence / notes: Timeline record, human refusal / stop record, system or audit log.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FFF4E6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Result: </w:t>
            </w:r>
            <w:sdt>
              <w:sdtPr>
                <w:alias w:val="L30-BAS checkbox"/>
                <w:tag w:val="L30-BAS-checkbox"/>
                <w:id w:val="100005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Satisfied   </w:t>
            </w:r>
            <w:sdt>
              <w:sdtPr>
                <w:alias w:val="L30-BAS checkbox"/>
                <w:tag w:val="L30-BAS-checkbox"/>
                <w:id w:val="100005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satisfied   </w:t>
            </w:r>
            <w:sdt>
              <w:sdtPr>
                <w:alias w:val="L30-BAS checkbox"/>
                <w:tag w:val="L30-BAS-checkbox"/>
                <w:id w:val="100005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verifiable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0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L30-BX-04</w:t>
            </w:r>
          </w:p>
        </w:tc>
      </w:tr>
      <w:tr>
        <w:trPr>
          <w:trHeight w:val="623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Can procedural validity be confirmed under LUMINA-30 boundary conditions?</w:t>
            </w:r>
          </w:p>
        </w:tc>
      </w:tr>
      <w:tr>
        <w:trPr>
          <w:trHeight w:val="595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Evidence / notes: If BX-01 to BX-03 are not satisfied, do not treat refusal authority as preserved.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FFF4E6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Result: </w:t>
            </w:r>
            <w:sdt>
              <w:sdtPr>
                <w:alias w:val="L30-BAS checkbox"/>
                <w:tag w:val="L30-BAS-checkbox"/>
                <w:id w:val="100005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Satisfied   </w:t>
            </w:r>
            <w:sdt>
              <w:sdtPr>
                <w:alias w:val="L30-BAS checkbox"/>
                <w:tag w:val="L30-BAS-checkbox"/>
                <w:id w:val="100006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satisfied   </w:t>
            </w:r>
            <w:sdt>
              <w:sdtPr>
                <w:alias w:val="L30-BAS checkbox"/>
                <w:tag w:val="L30-BAS-checkbox"/>
                <w:id w:val="100006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verifiable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rHeight w:val="1644" w:hRule="atLeast"/>
        </w:trPr>
        <w:tc>
          <w:tcPr>
            <w:tcW w:type="dxa" w:w="4365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L30-CI (LUMINA-30 Condition Indicator)</w:t>
            </w:r>
            <w:r>
              <w:br/>
            </w:r>
            <w:sdt>
              <w:sdtPr>
                <w:alias w:val="L30-BAS checkbox"/>
                <w:tag w:val="L30-BAS-checkbox"/>
                <w:id w:val="100006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Valid</w:t>
            </w:r>
            <w:r>
              <w:br/>
            </w:r>
            <w:sdt>
              <w:sdtPr>
                <w:alias w:val="L30-BAS checkbox"/>
                <w:tag w:val="L30-BAS-checkbox"/>
                <w:id w:val="100006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Invalid</w:t>
            </w:r>
            <w:r>
              <w:br/>
            </w:r>
            <w:sdt>
              <w:sdtPr>
                <w:alias w:val="L30-BAS checkbox"/>
                <w:tag w:val="L30-BAS-checkbox"/>
                <w:id w:val="100006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Invalid (Not Verifiable)</w:t>
            </w:r>
          </w:p>
        </w:tc>
        <w:tc>
          <w:tcPr>
            <w:tcW w:type="dxa" w:w="5386"/>
            <w:shd w:fill="FFF4E6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Important note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Valid means valid only under LUMINA-30 boundary conditions. It does not indicate legal compliance, safety certification, deployment approval, or absence of risk.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2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Boundary Review Note / L30-OUT-01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/>
                <w:color w:val="4B5563"/>
                <w:sz w:val="24"/>
              </w:rPr>
              <w:t>Write the summary finding, evidence gaps, final reviewer signature, and any follow-up review conditions. Keep the finding tied to BX-01 to BX-04 and L30-CI.</w:t>
            </w:r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59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34"/>
              </w:rPr>
              <w:t>Civilizational Safety Checklist</w:t>
            </w:r>
          </w:p>
        </w:tc>
      </w:tr>
      <w:tr>
        <w:trPr>
          <w:trHeight w:val="36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FFFFFF"/>
                <w:sz w:val="24"/>
              </w:rPr>
              <w:t>Item 1 / 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38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L30-BX-02 / L30-GATE-01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DCEBF7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7"/>
              </w:rPr>
              <w:t>1. Human Refusal Authority</w:t>
            </w:r>
          </w:p>
        </w:tc>
      </w:tr>
      <w:tr>
        <w:trPr>
          <w:trHeight w:val="538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Can humans stop, refuse, delay, or override the system before irreversible external impact occurs?</w:t>
            </w:r>
          </w:p>
        </w:tc>
      </w:tr>
      <w:tr>
        <w:trPr>
          <w:trHeight w:val="1077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Checks: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Clear human override or stop mechanism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Practically enforceable authority, not merely formal approval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AI cannot bypass or neutralize the refusal path</w:t>
            </w:r>
          </w:p>
        </w:tc>
      </w:tr>
      <w:tr>
        <w:trPr>
          <w:trHeight w:val="623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Evidence guide: Stop records, approval logs, escalation records, responsible human authority record.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FFF4E6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Result: </w:t>
            </w:r>
            <w:sdt>
              <w:sdtPr>
                <w:alias w:val="L30-BAS checkbox"/>
                <w:tag w:val="L30-BAS-checkbox"/>
                <w:id w:val="100006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OK   </w:t>
            </w:r>
            <w:sdt>
              <w:sdtPr>
                <w:alias w:val="L30-BAS checkbox"/>
                <w:tag w:val="L30-BAS-checkbox"/>
                <w:id w:val="100006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Concern   </w:t>
            </w:r>
            <w:sdt>
              <w:sdtPr>
                <w:alias w:val="L30-BAS checkbox"/>
                <w:tag w:val="L30-BAS-checkbox"/>
                <w:id w:val="100006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Critical   </w:t>
            </w:r>
            <w:sdt>
              <w:sdtPr>
                <w:alias w:val="L30-BAS checkbox"/>
                <w:tag w:val="L30-BAS-checkbox"/>
                <w:id w:val="100006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verifiable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2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Evidence / rationale notes for this item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/>
                <w:color w:val="4B5563"/>
                <w:sz w:val="24"/>
              </w:rPr>
              <w:t>Write concrete evidence, missing records, unresolved questions, and the reason for the selected result.</w:t>
            </w:r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before="0" w:after="40" w:line="276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59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34"/>
              </w:rPr>
              <w:t>Civilizational Safety Checklist</w:t>
            </w:r>
          </w:p>
        </w:tc>
      </w:tr>
      <w:tr>
        <w:trPr>
          <w:trHeight w:val="36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FFFFFF"/>
                <w:sz w:val="24"/>
              </w:rPr>
              <w:t>Item 2 / 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38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L30-BX-01 / L30-GATE-02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DCEBF7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7"/>
              </w:rPr>
              <w:t>2. Infrastructure Control</w:t>
            </w:r>
          </w:p>
        </w:tc>
      </w:tr>
      <w:tr>
        <w:trPr>
          <w:trHeight w:val="538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Does the system control or trigger infrastructure-scale external effects?</w:t>
            </w:r>
          </w:p>
        </w:tc>
      </w:tr>
      <w:tr>
        <w:trPr>
          <w:trHeight w:val="1077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Checks: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Critical systems: power, network, logistics, finance, security, public services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Autonomous operation without fresh human confirmation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Effects can propagate outside the organization</w:t>
            </w:r>
          </w:p>
        </w:tc>
      </w:tr>
      <w:tr>
        <w:trPr>
          <w:trHeight w:val="623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Evidence guide: System architecture, permissions, deployment map, external interface logs.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FFF4E6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Result: </w:t>
            </w:r>
            <w:sdt>
              <w:sdtPr>
                <w:alias w:val="L30-BAS checkbox"/>
                <w:tag w:val="L30-BAS-checkbox"/>
                <w:id w:val="100006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OK   </w:t>
            </w:r>
            <w:sdt>
              <w:sdtPr>
                <w:alias w:val="L30-BAS checkbox"/>
                <w:tag w:val="L30-BAS-checkbox"/>
                <w:id w:val="100007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Concern   </w:t>
            </w:r>
            <w:sdt>
              <w:sdtPr>
                <w:alias w:val="L30-BAS checkbox"/>
                <w:tag w:val="L30-BAS-checkbox"/>
                <w:id w:val="100007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Critical   </w:t>
            </w:r>
            <w:sdt>
              <w:sdtPr>
                <w:alias w:val="L30-BAS checkbox"/>
                <w:tag w:val="L30-BAS-checkbox"/>
                <w:id w:val="100007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verifiable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2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Evidence / rationale notes for this item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/>
                <w:color w:val="4B5563"/>
                <w:sz w:val="24"/>
              </w:rPr>
              <w:t>Write concrete evidence, missing records, unresolved questions, and the reason for the selected result.</w:t>
            </w:r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before="0" w:after="40" w:line="276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59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34"/>
              </w:rPr>
              <w:t>Civilizational Safety Checklist</w:t>
            </w:r>
          </w:p>
        </w:tc>
      </w:tr>
      <w:tr>
        <w:trPr>
          <w:trHeight w:val="36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FFFFFF"/>
                <w:sz w:val="24"/>
              </w:rPr>
              <w:t>Item 3 / 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38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L30-BX-06 / L30-GATE-04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DCEBF7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7"/>
              </w:rPr>
              <w:t>3. Recursive Self-Improvement Risk</w:t>
            </w:r>
          </w:p>
        </w:tc>
      </w:tr>
      <w:tr>
        <w:trPr>
          <w:trHeight w:val="538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Can the system improve, replicate, or validate itself in a way that weakens external control?</w:t>
            </w:r>
          </w:p>
        </w:tc>
      </w:tr>
      <w:tr>
        <w:trPr>
          <w:trHeight w:val="1077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Checks: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Can modify tools, prompts, agents, or deployment pipeline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Can generate improved versions or delegate improvement loops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Closed-loop self-validation lacks independent human review</w:t>
            </w:r>
          </w:p>
        </w:tc>
      </w:tr>
      <w:tr>
        <w:trPr>
          <w:trHeight w:val="623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Evidence guide: Model update controls, agent permissions, CI/CD records, self-evaluation pathway.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FFF4E6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Result: </w:t>
            </w:r>
            <w:sdt>
              <w:sdtPr>
                <w:alias w:val="L30-BAS checkbox"/>
                <w:tag w:val="L30-BAS-checkbox"/>
                <w:id w:val="100007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OK   </w:t>
            </w:r>
            <w:sdt>
              <w:sdtPr>
                <w:alias w:val="L30-BAS checkbox"/>
                <w:tag w:val="L30-BAS-checkbox"/>
                <w:id w:val="100007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Concern   </w:t>
            </w:r>
            <w:sdt>
              <w:sdtPr>
                <w:alias w:val="L30-BAS checkbox"/>
                <w:tag w:val="L30-BAS-checkbox"/>
                <w:id w:val="100007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Critical   </w:t>
            </w:r>
            <w:sdt>
              <w:sdtPr>
                <w:alias w:val="L30-BAS checkbox"/>
                <w:tag w:val="L30-BAS-checkbox"/>
                <w:id w:val="100007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verifiable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2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Evidence / rationale notes for this item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/>
                <w:color w:val="4B5563"/>
                <w:sz w:val="24"/>
              </w:rPr>
              <w:t>Write concrete evidence, missing records, unresolved questions, and the reason for the selected result.</w:t>
            </w:r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before="0" w:after="40" w:line="276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59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34"/>
              </w:rPr>
              <w:t>Civilizational Safety Checklist</w:t>
            </w:r>
          </w:p>
        </w:tc>
      </w:tr>
      <w:tr>
        <w:trPr>
          <w:trHeight w:val="36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FFFFFF"/>
                <w:sz w:val="24"/>
              </w:rPr>
              <w:t>Item 4 / 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38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L30-GATE-03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DCEBF7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7"/>
              </w:rPr>
              <w:t>4. Capability Amplification</w:t>
            </w:r>
          </w:p>
        </w:tc>
      </w:tr>
      <w:tr>
        <w:trPr>
          <w:trHeight w:val="538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Are capability, connectivity, privilege, and execution speed increasing together?</w:t>
            </w:r>
          </w:p>
        </w:tc>
      </w:tr>
      <w:tr>
        <w:trPr>
          <w:trHeight w:val="1077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Checks: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Cap: capability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Conn: connectivity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Priv: privilege / authority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Spd: execution speed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Simultaneous scaling increases boundary risk exponentially</w:t>
            </w:r>
          </w:p>
        </w:tc>
      </w:tr>
      <w:tr>
        <w:trPr>
          <w:trHeight w:val="623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Evidence guide: Capability evaluation, access scope, credential scope, execution throughput records.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FFF4E6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Result: </w:t>
            </w:r>
            <w:sdt>
              <w:sdtPr>
                <w:alias w:val="L30-BAS checkbox"/>
                <w:tag w:val="L30-BAS-checkbox"/>
                <w:id w:val="100007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OK   </w:t>
            </w:r>
            <w:sdt>
              <w:sdtPr>
                <w:alias w:val="L30-BAS checkbox"/>
                <w:tag w:val="L30-BAS-checkbox"/>
                <w:id w:val="100007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Concern   </w:t>
            </w:r>
            <w:sdt>
              <w:sdtPr>
                <w:alias w:val="L30-BAS checkbox"/>
                <w:tag w:val="L30-BAS-checkbox"/>
                <w:id w:val="100007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Critical   </w:t>
            </w:r>
            <w:sdt>
              <w:sdtPr>
                <w:alias w:val="L30-BAS checkbox"/>
                <w:tag w:val="L30-BAS-checkbox"/>
                <w:id w:val="100008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verifiable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2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Evidence / rationale notes for this item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/>
                <w:color w:val="4B5563"/>
                <w:sz w:val="24"/>
              </w:rPr>
              <w:t>Write concrete evidence, missing records, unresolved questions, and the reason for the selected result.</w:t>
            </w:r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before="0" w:after="40" w:line="276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59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34"/>
              </w:rPr>
              <w:t>Civilizational Safety Checklist</w:t>
            </w:r>
          </w:p>
        </w:tc>
      </w:tr>
      <w:tr>
        <w:trPr>
          <w:trHeight w:val="36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FFFFFF"/>
                <w:sz w:val="24"/>
              </w:rPr>
              <w:t>Item 5 / 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38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L30-BX-01 / L30-GATE-02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DCEBF7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7"/>
              </w:rPr>
              <w:t>5. Irreversibility Threshold</w:t>
            </w:r>
          </w:p>
        </w:tc>
      </w:tr>
      <w:tr>
        <w:trPr>
          <w:trHeight w:val="538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Could the system create irreversible external impact before human refusal can be exercised?</w:t>
            </w:r>
          </w:p>
        </w:tc>
      </w:tr>
      <w:tr>
        <w:trPr>
          <w:trHeight w:val="1077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Checks: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Autonomous infrastructure control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Uncontrollable recursive improvement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Irreversible automated decision chain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Rollback is impossible, ineffective, or symbolic</w:t>
            </w:r>
          </w:p>
        </w:tc>
      </w:tr>
      <w:tr>
        <w:trPr>
          <w:trHeight w:val="623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Evidence guide: Timeline, rollback design, deployment state, affected external systems.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FFF4E6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Result: </w:t>
            </w:r>
            <w:sdt>
              <w:sdtPr>
                <w:alias w:val="L30-BAS checkbox"/>
                <w:tag w:val="L30-BAS-checkbox"/>
                <w:id w:val="100008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OK   </w:t>
            </w:r>
            <w:sdt>
              <w:sdtPr>
                <w:alias w:val="L30-BAS checkbox"/>
                <w:tag w:val="L30-BAS-checkbox"/>
                <w:id w:val="100008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Concern   </w:t>
            </w:r>
            <w:sdt>
              <w:sdtPr>
                <w:alias w:val="L30-BAS checkbox"/>
                <w:tag w:val="L30-BAS-checkbox"/>
                <w:id w:val="100008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Critical   </w:t>
            </w:r>
            <w:sdt>
              <w:sdtPr>
                <w:alias w:val="L30-BAS checkbox"/>
                <w:tag w:val="L30-BAS-checkbox"/>
                <w:id w:val="100008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verifiable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2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Evidence / rationale notes for this item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/>
                <w:color w:val="4B5563"/>
                <w:sz w:val="24"/>
              </w:rPr>
              <w:t>Write concrete evidence, missing records, unresolved questions, and the reason for the selected result.</w:t>
            </w:r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before="0" w:after="40" w:line="276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59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34"/>
              </w:rPr>
              <w:t>Civilizational Safety Checklist</w:t>
            </w:r>
          </w:p>
        </w:tc>
      </w:tr>
      <w:tr>
        <w:trPr>
          <w:trHeight w:val="36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FFFFFF"/>
                <w:sz w:val="24"/>
              </w:rPr>
              <w:t>Item 6 / 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38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L30-BX-04 / L30-CI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DCEBF7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7"/>
              </w:rPr>
              <w:t>6. Boundary Condition</w:t>
            </w:r>
          </w:p>
        </w:tc>
      </w:tr>
      <w:tr>
        <w:trPr>
          <w:trHeight w:val="538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Can procedural validity be confirmed under LUMINA-30 boundary conditions, with human intervention capacity H remaining greater than AI amplification C(t)?</w:t>
            </w:r>
          </w:p>
        </w:tc>
      </w:tr>
      <w:tr>
        <w:trPr>
          <w:trHeight w:val="1077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Checks: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BX-01 to BX-03 are satisfied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If evidence is absent, refusal authority is not treated as preserved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L30-CI is recorded as Valid / Invalid / Invalid (Not Verifiable)</w:t>
            </w:r>
          </w:p>
        </w:tc>
      </w:tr>
      <w:tr>
        <w:trPr>
          <w:trHeight w:val="623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Evidence guide: Boundary check result, evidence absence note, final L30-CI result.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FFF4E6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Result: </w:t>
            </w:r>
            <w:sdt>
              <w:sdtPr>
                <w:alias w:val="L30-BAS checkbox"/>
                <w:tag w:val="L30-BAS-checkbox"/>
                <w:id w:val="100008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OK   </w:t>
            </w:r>
            <w:sdt>
              <w:sdtPr>
                <w:alias w:val="L30-BAS checkbox"/>
                <w:tag w:val="L30-BAS-checkbox"/>
                <w:id w:val="100008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Concern   </w:t>
            </w:r>
            <w:sdt>
              <w:sdtPr>
                <w:alias w:val="L30-BAS checkbox"/>
                <w:tag w:val="L30-BAS-checkbox"/>
                <w:id w:val="100008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Critical   </w:t>
            </w:r>
            <w:sdt>
              <w:sdtPr>
                <w:alias w:val="L30-BAS checkbox"/>
                <w:tag w:val="L30-BAS-checkbox"/>
                <w:id w:val="100008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verifiable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2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Evidence / rationale notes for this item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/>
                <w:color w:val="4B5563"/>
                <w:sz w:val="24"/>
              </w:rPr>
              <w:t>Write concrete evidence, missing records, unresolved questions, and the reason for the selected result.</w:t>
            </w:r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before="0" w:after="40" w:line="276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59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34"/>
              </w:rPr>
              <w:t>Civilizational Safety Checklist</w:t>
            </w:r>
          </w:p>
        </w:tc>
      </w:tr>
      <w:tr>
        <w:trPr>
          <w:trHeight w:val="36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FFFFFF"/>
                <w:sz w:val="24"/>
              </w:rPr>
              <w:t>Item 7 / 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38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L30-T00H / L30-T48H / L30-GATE-03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DCEBF7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7"/>
              </w:rPr>
              <w:t>7. Pre-Critical Safeguard (PCR-C)</w:t>
            </w:r>
          </w:p>
        </w:tc>
      </w:tr>
      <w:tr>
        <w:trPr>
          <w:trHeight w:val="538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Is a staged safeguard available before the system crosses an irreversible boundary?</w:t>
            </w:r>
          </w:p>
        </w:tc>
      </w:tr>
      <w:tr>
        <w:trPr>
          <w:trHeight w:val="1077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Checks: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YELLOW: execution throttling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ORANGE: infrastructure isolation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RED: pipeline termination</w:t>
            </w:r>
            <w:r>
              <w:br/>
            </w:r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- Stabilization and review timing are recorded when relevant</w:t>
            </w:r>
          </w:p>
        </w:tc>
      </w:tr>
      <w:tr>
        <w:trPr>
          <w:trHeight w:val="623" w:hRule="atLeast"/>
        </w:trPr>
        <w:tc>
          <w:tcPr>
            <w:tcW w:type="dxa" w:w="9751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>Evidence guide: Safeguard design, activation logs, 0h/48h stabilization records, termination authority.</w:t>
            </w:r>
          </w:p>
        </w:tc>
      </w:tr>
      <w:tr>
        <w:trPr>
          <w:trHeight w:val="453" w:hRule="atLeast"/>
        </w:trPr>
        <w:tc>
          <w:tcPr>
            <w:tcW w:type="dxa" w:w="9751"/>
            <w:shd w:fill="FFF4E6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Result: </w:t>
            </w:r>
            <w:sdt>
              <w:sdtPr>
                <w:alias w:val="L30-BAS checkbox"/>
                <w:tag w:val="L30-BAS-checkbox"/>
                <w:id w:val="100008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OK   </w:t>
            </w:r>
            <w:sdt>
              <w:sdtPr>
                <w:alias w:val="L30-BAS checkbox"/>
                <w:tag w:val="L30-BAS-checkbox"/>
                <w:id w:val="100009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Concern   </w:t>
            </w:r>
            <w:sdt>
              <w:sdtPr>
                <w:alias w:val="L30-BAS checkbox"/>
                <w:tag w:val="L30-BAS-checkbox"/>
                <w:id w:val="100009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Critical   </w:t>
            </w:r>
            <w:sdt>
              <w:sdtPr>
                <w:alias w:val="L30-BAS checkbox"/>
                <w:tag w:val="L30-BAS-checkbox"/>
                <w:id w:val="100009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 xml:space="preserve"> Not verifiable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2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Evidence / rationale notes for this item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/>
                <w:color w:val="4B5563"/>
                <w:sz w:val="24"/>
              </w:rPr>
              <w:t>Write concrete evidence, missing records, unresolved questions, and the reason for the selected result.</w:t>
            </w:r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08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before="0" w:after="40" w:line="276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59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34"/>
              </w:rPr>
              <w:t>Review Outcome</w:t>
            </w:r>
          </w:p>
        </w:tc>
      </w:tr>
      <w:tr>
        <w:trPr>
          <w:trHeight w:val="368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 w:val="0"/>
                <w:color w:val="FFFFFF"/>
                <w:sz w:val="24"/>
              </w:rPr>
              <w:t>L30-CI / L30-OUT-01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rHeight w:val="425" w:hRule="atLeast"/>
        </w:trPr>
        <w:tc>
          <w:tcPr>
            <w:tcW w:type="dxa" w:w="3118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Output</w:t>
            </w:r>
          </w:p>
        </w:tc>
        <w:tc>
          <w:tcPr>
            <w:tcW w:type="dxa" w:w="6633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Selection / notes</w:t>
            </w:r>
          </w:p>
        </w:tc>
      </w:tr>
      <w:tr>
        <w:trPr>
          <w:trHeight w:val="623" w:hRule="atLeast"/>
        </w:trPr>
        <w:tc>
          <w:tcPr>
            <w:tcW w:type="dxa" w:w="4904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Operational recommendation</w:t>
            </w:r>
          </w:p>
        </w:tc>
        <w:tc>
          <w:tcPr>
            <w:tcW w:type="dxa" w:w="4904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sdt>
              <w:sdtPr>
                <w:alias w:val="L30-BAS checkbox"/>
                <w:tag w:val="L30-BAS-checkbox"/>
                <w:id w:val="100009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Proceed   </w:t>
            </w:r>
            <w:sdt>
              <w:sdtPr>
                <w:alias w:val="L30-BAS checkbox"/>
                <w:tag w:val="L30-BAS-checkbox"/>
                <w:id w:val="100009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Proceed with conditions   </w:t>
            </w:r>
            <w:sdt>
              <w:sdtPr>
                <w:alias w:val="L30-BAS checkbox"/>
                <w:tag w:val="L30-BAS-checkbox"/>
                <w:id w:val="100009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Revision required   </w:t>
            </w:r>
            <w:sdt>
              <w:sdtPr>
                <w:alias w:val="L30-BAS checkbox"/>
                <w:tag w:val="L30-BAS-checkbox"/>
                <w:id w:val="100009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Suspend / reject</w:t>
            </w:r>
          </w:p>
        </w:tc>
      </w:tr>
      <w:tr>
        <w:trPr>
          <w:trHeight w:val="623" w:hRule="atLeast"/>
        </w:trPr>
        <w:tc>
          <w:tcPr>
            <w:tcW w:type="dxa" w:w="4904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Civilizational Boundary Assessment</w:t>
            </w:r>
          </w:p>
        </w:tc>
        <w:tc>
          <w:tcPr>
            <w:tcW w:type="dxa" w:w="4904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sdt>
              <w:sdtPr>
                <w:alias w:val="L30-BAS checkbox"/>
                <w:tag w:val="L30-BAS-checkbox"/>
                <w:id w:val="100009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No boundary risk detected   </w:t>
            </w:r>
            <w:sdt>
              <w:sdtPr>
                <w:alias w:val="L30-BAS checkbox"/>
                <w:tag w:val="L30-BAS-checkbox"/>
                <w:id w:val="100009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Potential boundary risk   </w:t>
            </w:r>
            <w:sdt>
              <w:sdtPr>
                <w:alias w:val="L30-BAS checkbox"/>
                <w:tag w:val="L30-BAS-checkbox"/>
                <w:id w:val="100009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Boundary violation risk   </w:t>
            </w:r>
            <w:sdt>
              <w:sdtPr>
                <w:alias w:val="L30-BAS checkbox"/>
                <w:tag w:val="L30-BAS-checkbox"/>
                <w:id w:val="100010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Not verifiable</w:t>
            </w:r>
          </w:p>
        </w:tc>
      </w:tr>
      <w:tr>
        <w:trPr>
          <w:trHeight w:val="623" w:hRule="atLeast"/>
        </w:trPr>
        <w:tc>
          <w:tcPr>
            <w:tcW w:type="dxa" w:w="4904"/>
            <w:shd w:fill="F3F6F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111827"/>
                <w:sz w:val="24"/>
              </w:rPr>
              <w:t>L30-CI</w:t>
            </w:r>
          </w:p>
        </w:tc>
        <w:tc>
          <w:tcPr>
            <w:tcW w:type="dxa" w:w="4904"/>
            <w:shd w:fill="FFFFFF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sdt>
              <w:sdtPr>
                <w:alias w:val="L30-BAS checkbox"/>
                <w:tag w:val="L30-BAS-checkbox"/>
                <w:id w:val="10001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Valid   </w:t>
            </w:r>
            <w:sdt>
              <w:sdtPr>
                <w:alias w:val="L30-BAS checkbox"/>
                <w:tag w:val="L30-BAS-checkbox"/>
                <w:id w:val="10001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Invalid   </w:t>
            </w:r>
            <w:sdt>
              <w:sdtPr>
                <w:alias w:val="L30-BAS checkbox"/>
                <w:tag w:val="L30-BAS-checkbox"/>
                <w:id w:val="10001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="Segoe UI Symbol"/>
                    <w:b w:val="0"/>
                    <w:i w:val="0"/>
                    <w:color w:val="111827"/>
                    <w:sz w:val="24"/>
                  </w:rPr>
                  <w:t>☐</w:t>
                </w:r>
              </w:sdtContent>
            </w:sdt>
            <w:r>
              <w:rPr>
                <w:rFonts w:ascii="Arial" w:hAnsi="Arial" w:eastAsia="Yu Gothic"/>
                <w:b w:val="0"/>
                <w:i w:val="0"/>
                <w:color w:val="111827"/>
                <w:sz w:val="24"/>
              </w:rPr>
              <w:t xml:space="preserve"> Invalid (Not Verifiable)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rHeight w:val="425" w:hRule="atLeast"/>
        </w:trPr>
        <w:tc>
          <w:tcPr>
            <w:tcW w:type="dxa" w:w="9751"/>
            <w:shd w:fill="1F4E79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/>
                <w:i w:val="0"/>
                <w:color w:val="FFFFFF"/>
                <w:sz w:val="24"/>
              </w:rPr>
              <w:t>Final rationale / required actions</w:t>
            </w:r>
          </w:p>
        </w:tc>
      </w:tr>
      <w:tr>
        <w:trPr>
          <w:trHeight w:val="510" w:hRule="atLeast"/>
        </w:trPr>
        <w:tc>
          <w:tcPr>
            <w:tcW w:type="dxa" w:w="9751"/>
            <w:shd w:fill="EEF6FC"/>
            <w:tcBorders>
              <w:top w:val="single" w:sz="6" w:space="0" w:color="9FBAD4"/>
              <w:left w:val="single" w:sz="6" w:space="0" w:color="9FBAD4"/>
              <w:bottom w:val="single" w:sz="6" w:space="0" w:color="9FBAD4"/>
              <w:right w:val="single" w:sz="6" w:space="0" w:color="9FBAD4"/>
              <w:insideH w:val="single" w:sz="6" w:space="0" w:color="9FBAD4"/>
              <w:insideV w:val="single" w:sz="6" w:space="0" w:color="9FBAD4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Arial" w:hAnsi="Arial" w:eastAsia="Yu Gothic"/>
                <w:b w:val="0"/>
                <w:i/>
                <w:color w:val="4B5563"/>
                <w:sz w:val="24"/>
              </w:rPr>
              <w:t>Write the final decision rationale, required controls, suspension conditions, or follow-up review actions.</w:t>
            </w:r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25" w:hRule="atLeast"/>
        </w:trPr>
        <w:tc>
          <w:tcPr>
            <w:tcW w:type="dxa" w:w="9751"/>
            <w:shd w:fill="FFFFFF"/>
            <w:tcBorders>
              <w:top w:val="single" w:sz="4" w:space="0" w:color="C9D8E6"/>
              <w:left w:val="single" w:sz="4" w:space="0" w:color="C9D8E6"/>
              <w:bottom w:val="single" w:sz="4" w:space="0" w:color="C9D8E6"/>
              <w:right w:val="single" w:sz="4" w:space="0" w:color="C9D8E6"/>
              <w:insideH w:val="single" w:sz="4" w:space="0" w:color="C9D8E6"/>
              <w:insideV w:val="single" w:sz="4" w:space="0" w:color="C9D8E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before="0" w:after="80" w:line="276" w:lineRule="auto"/>
      </w:pPr>
      <w:r>
        <w:rPr>
          <w:rFonts w:ascii="Arial" w:hAnsi="Arial" w:eastAsia="Yu Gothic"/>
          <w:b w:val="0"/>
          <w:i w:val="0"/>
          <w:color w:val="111827"/>
          <w:sz w:val="24"/>
        </w:rPr>
        <w:t>Use: AI governance review, AI safety audit, incident investigation, and pre-deployment review.</w:t>
      </w:r>
    </w:p>
    <w:p>
      <w:pPr>
        <w:spacing w:before="0" w:after="0" w:line="276" w:lineRule="auto"/>
      </w:pPr>
      <w:r>
        <w:rPr>
          <w:rFonts w:ascii="Arial" w:hAnsi="Arial" w:eastAsia="Yu Gothic"/>
          <w:b w:val="0"/>
          <w:i w:val="0"/>
          <w:color w:val="111827"/>
          <w:sz w:val="24"/>
        </w:rPr>
        <w:t>Core Principle: LUMINA-30 does not prohibit AI development. It requires that Human Refusal Authority remains effective before irreversible impact occurs.</w:t>
      </w:r>
    </w:p>
    <w:sectPr w:rsidR="00FC693F" w:rsidRPr="0006063C" w:rsidSect="00034616">
      <w:footerReference w:type="default" r:id="rId9"/>
      <w:pgSz w:w="11906" w:h="16838"/>
      <w:pgMar w:top="765" w:right="1049" w:bottom="709" w:left="1049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Yu Gothic"/>
        <w:color w:val="6B7280"/>
        <w:sz w:val="18"/>
      </w:rPr>
      <w:t>LUMINA-30 Civilizational Safety Checklist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