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D074" w14:textId="2B75BD75" w:rsidR="009324D7" w:rsidRPr="00B908DD" w:rsidRDefault="009324D7" w:rsidP="00EF0B37">
      <w:pPr>
        <w:pStyle w:val="2"/>
      </w:pPr>
      <w:r>
        <w:t>Описание</w:t>
      </w:r>
    </w:p>
    <w:p w14:paraId="0BD0121C" w14:textId="6BE076ED" w:rsidR="00D30316" w:rsidRDefault="004A25BF" w:rsidP="00ED3DFD">
      <w:pPr>
        <w:ind w:firstLine="708"/>
        <w:rPr>
          <w:rStyle w:val="a5"/>
        </w:rPr>
      </w:pPr>
      <w:r>
        <w:t xml:space="preserve">Реализована группа </w:t>
      </w:r>
      <w:proofErr w:type="spellStart"/>
      <w:r>
        <w:t>микросервисов</w:t>
      </w:r>
      <w:proofErr w:type="spellEnd"/>
      <w:r>
        <w:t xml:space="preserve">, в соответствии с </w:t>
      </w:r>
      <w:r w:rsidR="003732A8">
        <w:t xml:space="preserve">тестовым заданием </w:t>
      </w:r>
      <w:r w:rsidR="003732A8" w:rsidRPr="00DD18EB">
        <w:rPr>
          <w:rStyle w:val="a5"/>
        </w:rPr>
        <w:t>(</w:t>
      </w:r>
      <w:r w:rsidR="00DD18EB" w:rsidRPr="00DD18EB">
        <w:rPr>
          <w:rStyle w:val="a5"/>
        </w:rPr>
        <w:t>Тестовое задание (</w:t>
      </w:r>
      <w:proofErr w:type="spellStart"/>
      <w:r w:rsidR="00DD18EB" w:rsidRPr="00DD18EB">
        <w:rPr>
          <w:rStyle w:val="a5"/>
        </w:rPr>
        <w:t>python-dev</w:t>
      </w:r>
      <w:proofErr w:type="spellEnd"/>
      <w:r w:rsidR="00DD18EB" w:rsidRPr="00DD18EB">
        <w:rPr>
          <w:rStyle w:val="a5"/>
        </w:rPr>
        <w:t>). T-digital.docx</w:t>
      </w:r>
      <w:r w:rsidR="00DD18EB">
        <w:rPr>
          <w:rStyle w:val="a5"/>
        </w:rPr>
        <w:t xml:space="preserve">). </w:t>
      </w:r>
    </w:p>
    <w:p w14:paraId="37C5F460" w14:textId="77777777" w:rsidR="003635BC" w:rsidRDefault="003635BC" w:rsidP="003635BC">
      <w:pPr>
        <w:pStyle w:val="a6"/>
      </w:pPr>
      <w:r>
        <w:t>Транспортный узел</w:t>
      </w:r>
    </w:p>
    <w:p w14:paraId="75903173" w14:textId="17F18372" w:rsidR="003635BC" w:rsidRDefault="003635BC" w:rsidP="003635BC">
      <w:r>
        <w:t>Сервис, отвечающий за связь поставщиков данных (</w:t>
      </w:r>
      <w:r w:rsidR="00BA32F0">
        <w:t xml:space="preserve">сервис </w:t>
      </w:r>
      <w:r>
        <w:t>«Шлюз данных»</w:t>
      </w:r>
      <w:r w:rsidR="00BA32F0">
        <w:t xml:space="preserve">) и потребителей данных («Логгер», «Консоль»). </w:t>
      </w:r>
    </w:p>
    <w:p w14:paraId="274C759F" w14:textId="6B25DAD8" w:rsidR="002954D5" w:rsidRDefault="002954D5" w:rsidP="003635BC">
      <w:r>
        <w:t>Поставщик данных, передает сообщения на транспортный узел в</w:t>
      </w:r>
      <w:r w:rsidR="00A37A18" w:rsidRPr="00A37A18">
        <w:t xml:space="preserve"> </w:t>
      </w:r>
      <w:r w:rsidR="00A37A18">
        <w:t xml:space="preserve">формате </w:t>
      </w:r>
      <w:r w:rsidR="00A37A18">
        <w:rPr>
          <w:lang w:val="en-US"/>
        </w:rPr>
        <w:t>JSON</w:t>
      </w:r>
      <w:r w:rsidR="00A37A18">
        <w:t>. В сообщении</w:t>
      </w:r>
      <w:r w:rsidR="006669AA">
        <w:t xml:space="preserve">, </w:t>
      </w:r>
      <w:r w:rsidR="00A37A18">
        <w:t xml:space="preserve">помимо основных данных, передается поле </w:t>
      </w:r>
      <w:r w:rsidR="00A37A18">
        <w:rPr>
          <w:lang w:val="en-US"/>
        </w:rPr>
        <w:t>topic</w:t>
      </w:r>
      <w:r w:rsidR="00A37A18">
        <w:t xml:space="preserve">, </w:t>
      </w:r>
      <w:r w:rsidR="008B6DE4">
        <w:t xml:space="preserve">которое позволяет связать потребителей и поставщиков сообщений. </w:t>
      </w:r>
      <w:r w:rsidR="008B6DE4">
        <w:rPr>
          <w:lang w:val="en-US"/>
        </w:rPr>
        <w:t>Topic</w:t>
      </w:r>
      <w:r w:rsidR="008B6DE4" w:rsidRPr="006669AA">
        <w:t xml:space="preserve"> </w:t>
      </w:r>
      <w:r w:rsidR="008B6DE4">
        <w:t xml:space="preserve">передается </w:t>
      </w:r>
      <w:r w:rsidR="006669AA">
        <w:t>в каждом сообщении, которое поставщик отправляет на транспортный узел.</w:t>
      </w:r>
    </w:p>
    <w:p w14:paraId="26499133" w14:textId="74160433" w:rsidR="0098358F" w:rsidRPr="002A3913" w:rsidRDefault="0098358F" w:rsidP="003635BC">
      <w:r>
        <w:t xml:space="preserve">Потребитель данных, при подключении, использует поле </w:t>
      </w:r>
      <w:r>
        <w:rPr>
          <w:lang w:val="en-US"/>
        </w:rPr>
        <w:t>headers</w:t>
      </w:r>
      <w:r>
        <w:t xml:space="preserve">, при установке соединения, в котором указан </w:t>
      </w:r>
      <w:r w:rsidR="00E00389">
        <w:rPr>
          <w:lang w:val="en-US"/>
        </w:rPr>
        <w:t>topic</w:t>
      </w:r>
      <w:r w:rsidR="00E00389">
        <w:t>, на который подписывается данный потребитель (пример</w:t>
      </w:r>
      <w:r w:rsidR="00E00389" w:rsidRPr="00E00389">
        <w:t xml:space="preserve">: </w:t>
      </w:r>
      <w:r w:rsidR="00E00389">
        <w:t xml:space="preserve">Логгер подписан на </w:t>
      </w:r>
      <w:r w:rsidR="00E00389" w:rsidRPr="00E00389">
        <w:t>“</w:t>
      </w:r>
      <w:r w:rsidR="00E00389">
        <w:rPr>
          <w:lang w:val="en-US"/>
        </w:rPr>
        <w:t>BTCUSDT</w:t>
      </w:r>
      <w:r w:rsidR="00E00389" w:rsidRPr="00E00389">
        <w:t>_1</w:t>
      </w:r>
      <w:r w:rsidR="00E00389">
        <w:rPr>
          <w:lang w:val="en-US"/>
        </w:rPr>
        <w:t>m</w:t>
      </w:r>
      <w:r w:rsidR="00E00389" w:rsidRPr="00E00389">
        <w:t>”)</w:t>
      </w:r>
      <w:r w:rsidR="002A3913" w:rsidRPr="002A3913">
        <w:t>.</w:t>
      </w:r>
      <w:r w:rsidR="002A3913">
        <w:t xml:space="preserve"> </w:t>
      </w:r>
      <w:r w:rsidR="009B6EBD">
        <w:t>Потребители не отправляют сообщения на транспортный узел, только получают.</w:t>
      </w:r>
    </w:p>
    <w:p w14:paraId="14A87472" w14:textId="1D20274B" w:rsidR="00ED3DFD" w:rsidRDefault="0039487D" w:rsidP="004D40C4">
      <w:pPr>
        <w:pStyle w:val="a6"/>
      </w:pPr>
      <w:r>
        <w:t>Шлюз данных</w:t>
      </w:r>
    </w:p>
    <w:p w14:paraId="66B59930" w14:textId="7101C24C" w:rsidR="00185B11" w:rsidRDefault="003F6022" w:rsidP="00185B11">
      <w:r>
        <w:t xml:space="preserve">Сервис подключается к </w:t>
      </w:r>
      <w:r w:rsidR="009E3036">
        <w:rPr>
          <w:lang w:val="en-US"/>
        </w:rPr>
        <w:t>API</w:t>
      </w:r>
      <w:r w:rsidR="009E3036" w:rsidRPr="009E3036">
        <w:t xml:space="preserve"> </w:t>
      </w:r>
      <w:r w:rsidR="009E3036">
        <w:t xml:space="preserve">биржи </w:t>
      </w:r>
      <w:proofErr w:type="spellStart"/>
      <w:r w:rsidR="009E3036">
        <w:rPr>
          <w:lang w:val="en-US"/>
        </w:rPr>
        <w:t>Binance</w:t>
      </w:r>
      <w:proofErr w:type="spellEnd"/>
      <w:r w:rsidR="009E3036">
        <w:t xml:space="preserve">, с использованием библиотеки </w:t>
      </w:r>
      <w:proofErr w:type="spellStart"/>
      <w:r w:rsidR="006C2461" w:rsidRPr="006C2461">
        <w:rPr>
          <w:i/>
          <w:iCs/>
        </w:rPr>
        <w:t>python-binance</w:t>
      </w:r>
      <w:proofErr w:type="spellEnd"/>
      <w:r w:rsidR="006C2461">
        <w:t xml:space="preserve"> </w:t>
      </w:r>
      <w:r w:rsidR="002310B5">
        <w:t xml:space="preserve">через </w:t>
      </w:r>
      <w:r w:rsidR="00927F77">
        <w:t>протокол</w:t>
      </w:r>
      <w:r w:rsidR="002310B5">
        <w:t xml:space="preserve"> </w:t>
      </w:r>
      <w:r w:rsidR="002310B5">
        <w:rPr>
          <w:lang w:val="en-US"/>
        </w:rPr>
        <w:t>WebSocket</w:t>
      </w:r>
      <w:r w:rsidR="00A54693">
        <w:t>.</w:t>
      </w:r>
    </w:p>
    <w:p w14:paraId="6B87C070" w14:textId="03CD55D5" w:rsidR="00866268" w:rsidRPr="00866268" w:rsidRDefault="00866268" w:rsidP="00185B11">
      <w:r>
        <w:t xml:space="preserve">Является поставщиком данных, пересылает (не изменяя полей) сообщения от </w:t>
      </w:r>
      <w:proofErr w:type="spellStart"/>
      <w:r>
        <w:rPr>
          <w:lang w:val="en-US"/>
        </w:rPr>
        <w:t>Binance</w:t>
      </w:r>
      <w:proofErr w:type="spellEnd"/>
      <w:r w:rsidRPr="00866268">
        <w:t xml:space="preserve"> </w:t>
      </w:r>
      <w:r>
        <w:rPr>
          <w:lang w:val="en-US"/>
        </w:rPr>
        <w:t>API</w:t>
      </w:r>
      <w:r w:rsidRPr="00866268">
        <w:t xml:space="preserve"> </w:t>
      </w:r>
      <w:r>
        <w:t xml:space="preserve">на транспортный узел. Также </w:t>
      </w:r>
      <w:proofErr w:type="spellStart"/>
      <w:r>
        <w:t>аггрегирует</w:t>
      </w:r>
      <w:proofErr w:type="spellEnd"/>
      <w:r>
        <w:t xml:space="preserve"> поступившие сообщения (по времени сервера </w:t>
      </w:r>
      <w:proofErr w:type="spellStart"/>
      <w:r>
        <w:rPr>
          <w:lang w:val="en-US"/>
        </w:rPr>
        <w:t>Binance</w:t>
      </w:r>
      <w:proofErr w:type="spellEnd"/>
      <w:r>
        <w:t>) за одну минуту</w:t>
      </w:r>
      <w:r w:rsidR="002D27F6">
        <w:t xml:space="preserve"> и отправляет полученные данные на транспортный узел. </w:t>
      </w:r>
    </w:p>
    <w:p w14:paraId="6E1CBCD8" w14:textId="406819FA" w:rsidR="00547C0A" w:rsidRDefault="00547C0A" w:rsidP="007E104F">
      <w:pPr>
        <w:pStyle w:val="a6"/>
      </w:pPr>
      <w:r>
        <w:t>Логгер</w:t>
      </w:r>
    </w:p>
    <w:p w14:paraId="74B96EDF" w14:textId="661C1460" w:rsidR="00901C77" w:rsidRDefault="00901C77" w:rsidP="00901C77">
      <w:pPr>
        <w:rPr>
          <w:i/>
          <w:iCs/>
        </w:rPr>
      </w:pPr>
      <w:r>
        <w:t xml:space="preserve">Осуществляет запись в файл </w:t>
      </w:r>
      <w:proofErr w:type="spellStart"/>
      <w:r w:rsidR="004A6F28">
        <w:t>аггрегированных</w:t>
      </w:r>
      <w:proofErr w:type="spellEnd"/>
      <w:r w:rsidR="004A6F28">
        <w:t xml:space="preserve"> по сделкам </w:t>
      </w:r>
      <w:r>
        <w:t>данных</w:t>
      </w:r>
      <w:r w:rsidR="004A6F28">
        <w:t>,</w:t>
      </w:r>
      <w:r>
        <w:t xml:space="preserve"> в текстовом формате</w:t>
      </w:r>
      <w:r w:rsidR="004A6F28">
        <w:t xml:space="preserve"> (</w:t>
      </w:r>
      <w:proofErr w:type="spellStart"/>
      <w:r w:rsidR="009525C0" w:rsidRPr="009525C0">
        <w:rPr>
          <w:i/>
          <w:iCs/>
        </w:rPr>
        <w:t>timestamp</w:t>
      </w:r>
      <w:proofErr w:type="spellEnd"/>
      <w:r w:rsidR="009525C0" w:rsidRPr="009525C0">
        <w:rPr>
          <w:i/>
          <w:iCs/>
        </w:rPr>
        <w:t xml:space="preserve">: 2021-04-27 12:03; </w:t>
      </w:r>
      <w:proofErr w:type="spellStart"/>
      <w:r w:rsidR="009525C0" w:rsidRPr="009525C0">
        <w:rPr>
          <w:i/>
          <w:iCs/>
        </w:rPr>
        <w:t>open</w:t>
      </w:r>
      <w:proofErr w:type="spellEnd"/>
      <w:r w:rsidR="009525C0" w:rsidRPr="009525C0">
        <w:rPr>
          <w:i/>
          <w:iCs/>
        </w:rPr>
        <w:t xml:space="preserve">: 55000; </w:t>
      </w:r>
      <w:proofErr w:type="spellStart"/>
      <w:r w:rsidR="009525C0" w:rsidRPr="009525C0">
        <w:rPr>
          <w:i/>
          <w:iCs/>
        </w:rPr>
        <w:t>low</w:t>
      </w:r>
      <w:proofErr w:type="spellEnd"/>
      <w:r w:rsidR="009525C0" w:rsidRPr="009525C0">
        <w:rPr>
          <w:i/>
          <w:iCs/>
        </w:rPr>
        <w:t xml:space="preserve">: 54990; </w:t>
      </w:r>
      <w:proofErr w:type="spellStart"/>
      <w:r w:rsidR="009525C0" w:rsidRPr="009525C0">
        <w:rPr>
          <w:i/>
          <w:iCs/>
        </w:rPr>
        <w:t>high</w:t>
      </w:r>
      <w:proofErr w:type="spellEnd"/>
      <w:r w:rsidR="009525C0" w:rsidRPr="009525C0">
        <w:rPr>
          <w:i/>
          <w:iCs/>
        </w:rPr>
        <w:t xml:space="preserve">: 55023; </w:t>
      </w:r>
      <w:proofErr w:type="spellStart"/>
      <w:r w:rsidR="009525C0" w:rsidRPr="009525C0">
        <w:rPr>
          <w:i/>
          <w:iCs/>
        </w:rPr>
        <w:t>close</w:t>
      </w:r>
      <w:proofErr w:type="spellEnd"/>
      <w:r w:rsidR="009525C0" w:rsidRPr="009525C0">
        <w:rPr>
          <w:i/>
          <w:iCs/>
        </w:rPr>
        <w:t>: 55019</w:t>
      </w:r>
      <w:r w:rsidR="009525C0">
        <w:rPr>
          <w:i/>
          <w:iCs/>
        </w:rPr>
        <w:t>).</w:t>
      </w:r>
      <w:r w:rsidR="00F90F0F">
        <w:rPr>
          <w:i/>
          <w:iCs/>
        </w:rPr>
        <w:t xml:space="preserve"> </w:t>
      </w:r>
    </w:p>
    <w:p w14:paraId="5E469CF6" w14:textId="70A1950E" w:rsidR="00F90F0F" w:rsidRPr="0038516F" w:rsidRDefault="00F90F0F" w:rsidP="00901C77">
      <w:r>
        <w:t xml:space="preserve">Является потребителем данных, подписан </w:t>
      </w:r>
      <w:proofErr w:type="gramStart"/>
      <w:r>
        <w:t xml:space="preserve">на </w:t>
      </w:r>
      <w:r w:rsidR="0038516F">
        <w:t>топик</w:t>
      </w:r>
      <w:proofErr w:type="gramEnd"/>
      <w:r w:rsidR="0038516F">
        <w:t xml:space="preserve"> </w:t>
      </w:r>
      <w:r w:rsidR="0038516F" w:rsidRPr="0038516F">
        <w:t>“</w:t>
      </w:r>
      <w:r w:rsidR="0038516F">
        <w:rPr>
          <w:lang w:val="en-US"/>
        </w:rPr>
        <w:t>BTCUSDT</w:t>
      </w:r>
      <w:r w:rsidR="0038516F">
        <w:t>_1</w:t>
      </w:r>
      <w:r w:rsidR="0038516F">
        <w:rPr>
          <w:lang w:val="en-US"/>
        </w:rPr>
        <w:t>m</w:t>
      </w:r>
      <w:r w:rsidR="0038516F" w:rsidRPr="0038516F">
        <w:t>”</w:t>
      </w:r>
      <w:r w:rsidR="0038516F">
        <w:t>, куда приходят данные за одну минуту.</w:t>
      </w:r>
    </w:p>
    <w:p w14:paraId="55AEA264" w14:textId="219EEB24" w:rsidR="00547C0A" w:rsidRDefault="00547C0A" w:rsidP="007E104F">
      <w:pPr>
        <w:pStyle w:val="a6"/>
      </w:pPr>
      <w:r>
        <w:t>Консоль</w:t>
      </w:r>
    </w:p>
    <w:p w14:paraId="440859F9" w14:textId="536F6805" w:rsidR="00B908DD" w:rsidRPr="00B908DD" w:rsidRDefault="009525C0" w:rsidP="003E0399">
      <w:r>
        <w:t xml:space="preserve">Выводит </w:t>
      </w:r>
      <w:r w:rsidR="00F90F0F">
        <w:t>данные в реальном времени</w:t>
      </w:r>
      <w:r w:rsidR="00AC4EF3">
        <w:t xml:space="preserve">, подписан </w:t>
      </w:r>
      <w:proofErr w:type="gramStart"/>
      <w:r w:rsidR="00AC4EF3">
        <w:t>на топик</w:t>
      </w:r>
      <w:proofErr w:type="gramEnd"/>
      <w:r w:rsidR="00AC4EF3">
        <w:t xml:space="preserve"> </w:t>
      </w:r>
      <w:r w:rsidR="00AC4EF3" w:rsidRPr="00AC4EF3">
        <w:t>“</w:t>
      </w:r>
      <w:r w:rsidR="00AC4EF3">
        <w:rPr>
          <w:lang w:val="en-US"/>
        </w:rPr>
        <w:t>BTCUSDT</w:t>
      </w:r>
      <w:r w:rsidR="00AC4EF3" w:rsidRPr="00AC4EF3">
        <w:t>”</w:t>
      </w:r>
      <w:r w:rsidR="00AC4EF3">
        <w:t>.</w:t>
      </w:r>
      <w:r w:rsidR="00F90F0F">
        <w:t xml:space="preserve"> </w:t>
      </w:r>
    </w:p>
    <w:p w14:paraId="33B0DE12" w14:textId="5E35759C" w:rsidR="00085EB7" w:rsidRPr="003705CA" w:rsidRDefault="00185B11" w:rsidP="00085EB7">
      <w:pPr>
        <w:pStyle w:val="2"/>
      </w:pPr>
      <w:r>
        <w:t>Установка</w:t>
      </w:r>
      <w:r w:rsidR="00085EB7">
        <w:t xml:space="preserve"> с использованием </w:t>
      </w:r>
      <w:r w:rsidR="00085EB7">
        <w:rPr>
          <w:lang w:val="en-US"/>
        </w:rPr>
        <w:t>make</w:t>
      </w:r>
    </w:p>
    <w:p w14:paraId="3605BC85" w14:textId="520DF76E" w:rsidR="00085EB7" w:rsidRPr="00085EB7" w:rsidRDefault="00085EB7" w:rsidP="00085EB7">
      <w:r>
        <w:rPr>
          <w:lang w:val="en-US"/>
        </w:rPr>
        <w:t>make</w:t>
      </w:r>
      <w:r w:rsidRPr="00085EB7">
        <w:t xml:space="preserve"> </w:t>
      </w:r>
      <w:proofErr w:type="gramStart"/>
      <w:r>
        <w:rPr>
          <w:lang w:val="en-US"/>
        </w:rPr>
        <w:t>build</w:t>
      </w:r>
      <w:proofErr w:type="gramEnd"/>
    </w:p>
    <w:p w14:paraId="7CDA10F2" w14:textId="3F0CBFC7" w:rsidR="00085EB7" w:rsidRPr="00CB4E53" w:rsidRDefault="00085EB7" w:rsidP="00CB4E53">
      <w:pPr>
        <w:pStyle w:val="2"/>
      </w:pPr>
      <w:r>
        <w:t>Установка без</w:t>
      </w:r>
      <w:r w:rsidR="00CB4E53" w:rsidRPr="00CB4E53">
        <w:t xml:space="preserve"> </w:t>
      </w:r>
      <w:r w:rsidR="00CB4E53">
        <w:t>использования</w:t>
      </w:r>
      <w:r>
        <w:t xml:space="preserve"> </w:t>
      </w:r>
      <w:r>
        <w:rPr>
          <w:lang w:val="en-US"/>
        </w:rPr>
        <w:t>make</w:t>
      </w:r>
    </w:p>
    <w:p w14:paraId="509375E9" w14:textId="016598F1" w:rsidR="00CB4E53" w:rsidRPr="00B908DD" w:rsidRDefault="00085EB7" w:rsidP="00085EB7">
      <w:pPr>
        <w:rPr>
          <w:lang w:val="en-US"/>
        </w:rPr>
      </w:pPr>
      <w:r>
        <w:rPr>
          <w:lang w:val="en-US"/>
        </w:rPr>
        <w:t>Windows</w:t>
      </w:r>
      <w:r w:rsidRPr="00B908DD">
        <w:rPr>
          <w:lang w:val="en-US"/>
        </w:rPr>
        <w:t>:</w:t>
      </w:r>
      <w:r w:rsidR="00CB4E53" w:rsidRPr="00B908DD">
        <w:rPr>
          <w:lang w:val="en-US"/>
        </w:rPr>
        <w:t xml:space="preserve"> </w:t>
      </w:r>
      <w:r>
        <w:rPr>
          <w:lang w:val="en-US"/>
        </w:rPr>
        <w:t>build</w:t>
      </w:r>
      <w:r w:rsidRPr="00B908DD">
        <w:rPr>
          <w:lang w:val="en-US"/>
        </w:rPr>
        <w:t>.</w:t>
      </w:r>
      <w:r>
        <w:rPr>
          <w:lang w:val="en-US"/>
        </w:rPr>
        <w:t>bat</w:t>
      </w:r>
    </w:p>
    <w:p w14:paraId="729A8132" w14:textId="0552B7B8" w:rsidR="00085EB7" w:rsidRDefault="00085EB7" w:rsidP="00085EB7">
      <w:pPr>
        <w:rPr>
          <w:lang w:val="en-US"/>
        </w:rPr>
      </w:pPr>
      <w:r w:rsidRPr="00CB4E53">
        <w:rPr>
          <w:lang w:val="en-US"/>
        </w:rPr>
        <w:t>*</w:t>
      </w:r>
      <w:r>
        <w:rPr>
          <w:lang w:val="en-US"/>
        </w:rPr>
        <w:t>nix:</w:t>
      </w:r>
      <w:r w:rsidR="00CB4E53">
        <w:rPr>
          <w:lang w:val="en-US"/>
        </w:rPr>
        <w:t xml:space="preserve"> </w:t>
      </w:r>
      <w:r>
        <w:rPr>
          <w:lang w:val="en-US"/>
        </w:rPr>
        <w:t>build.sh</w:t>
      </w:r>
    </w:p>
    <w:p w14:paraId="515EC630" w14:textId="1926D4AD" w:rsidR="00DF4316" w:rsidRPr="003705CA" w:rsidRDefault="00DF4316" w:rsidP="00085EB7">
      <w:r>
        <w:t>При установке создается новая виртуальн</w:t>
      </w:r>
      <w:r w:rsidR="003705CA">
        <w:t xml:space="preserve">ое окружение </w:t>
      </w:r>
      <w:proofErr w:type="spellStart"/>
      <w:r>
        <w:rPr>
          <w:lang w:val="en-US"/>
        </w:rPr>
        <w:t>venv</w:t>
      </w:r>
      <w:proofErr w:type="spellEnd"/>
      <w:r w:rsidR="003705CA">
        <w:t xml:space="preserve">, обновляется </w:t>
      </w:r>
      <w:r w:rsidR="003705CA">
        <w:rPr>
          <w:lang w:val="en-US"/>
        </w:rPr>
        <w:t>pip</w:t>
      </w:r>
      <w:r w:rsidR="003705CA">
        <w:t xml:space="preserve">, устанавливаются необходимые пакеты из файла </w:t>
      </w:r>
      <w:r w:rsidR="003705CA">
        <w:rPr>
          <w:lang w:val="en-US"/>
        </w:rPr>
        <w:t>requirements</w:t>
      </w:r>
      <w:r w:rsidR="003705CA" w:rsidRPr="003705CA">
        <w:t>.</w:t>
      </w:r>
      <w:r w:rsidR="003705CA">
        <w:rPr>
          <w:lang w:val="en-US"/>
        </w:rPr>
        <w:t>txt</w:t>
      </w:r>
      <w:r w:rsidR="003705CA" w:rsidRPr="003705CA">
        <w:t>.</w:t>
      </w:r>
    </w:p>
    <w:p w14:paraId="4A4018EC" w14:textId="4D4C43A1" w:rsidR="00CB4E53" w:rsidRDefault="00F33DE4" w:rsidP="00F33DE4">
      <w:pPr>
        <w:pStyle w:val="2"/>
      </w:pPr>
      <w:r>
        <w:t>Запуск сервисов</w:t>
      </w:r>
    </w:p>
    <w:p w14:paraId="01CB43C5" w14:textId="273D099B" w:rsidR="00F33DE4" w:rsidRPr="00B908DD" w:rsidRDefault="00F33DE4" w:rsidP="00F33DE4">
      <w:r>
        <w:rPr>
          <w:lang w:val="en-US"/>
        </w:rPr>
        <w:t>make</w:t>
      </w:r>
      <w:r w:rsidRPr="00B908DD">
        <w:t xml:space="preserve"> </w:t>
      </w:r>
      <w:proofErr w:type="gramStart"/>
      <w:r>
        <w:rPr>
          <w:lang w:val="en-US"/>
        </w:rPr>
        <w:t>run</w:t>
      </w:r>
      <w:proofErr w:type="gramEnd"/>
    </w:p>
    <w:p w14:paraId="6BA64C2F" w14:textId="61632548" w:rsidR="00F33DE4" w:rsidRPr="00B908DD" w:rsidRDefault="00F33DE4" w:rsidP="00F33DE4">
      <w:r>
        <w:t>Либо</w:t>
      </w:r>
      <w:r w:rsidRPr="00B908DD">
        <w:t xml:space="preserve"> </w:t>
      </w:r>
      <w:r>
        <w:rPr>
          <w:lang w:val="en-US"/>
        </w:rPr>
        <w:t>run</w:t>
      </w:r>
      <w:r w:rsidRPr="00B908DD">
        <w:t>.</w:t>
      </w:r>
      <w:r>
        <w:rPr>
          <w:lang w:val="en-US"/>
        </w:rPr>
        <w:t>bat</w:t>
      </w:r>
      <w:r w:rsidRPr="00B908DD">
        <w:t xml:space="preserve"> (</w:t>
      </w:r>
      <w:r>
        <w:t>в</w:t>
      </w:r>
      <w:r w:rsidRPr="00B908DD">
        <w:t xml:space="preserve"> </w:t>
      </w:r>
      <w:r>
        <w:rPr>
          <w:lang w:val="en-US"/>
        </w:rPr>
        <w:t>Windows</w:t>
      </w:r>
      <w:r w:rsidRPr="00B908DD">
        <w:t xml:space="preserve">), </w:t>
      </w:r>
      <w:r>
        <w:t>либо</w:t>
      </w:r>
      <w:r w:rsidRPr="00B908DD">
        <w:t xml:space="preserve"> </w:t>
      </w:r>
      <w:r>
        <w:rPr>
          <w:lang w:val="en-US"/>
        </w:rPr>
        <w:t>run</w:t>
      </w:r>
      <w:r w:rsidRPr="00B908DD">
        <w:t>.</w:t>
      </w:r>
      <w:proofErr w:type="spellStart"/>
      <w:r>
        <w:rPr>
          <w:lang w:val="en-US"/>
        </w:rPr>
        <w:t>sh</w:t>
      </w:r>
      <w:proofErr w:type="spellEnd"/>
      <w:r w:rsidRPr="00B908DD">
        <w:t xml:space="preserve"> </w:t>
      </w:r>
      <w:r w:rsidR="00DF4316" w:rsidRPr="00B908DD">
        <w:t>(</w:t>
      </w:r>
      <w:r>
        <w:t>в</w:t>
      </w:r>
      <w:r w:rsidRPr="00B908DD">
        <w:t xml:space="preserve"> </w:t>
      </w:r>
      <w:r w:rsidR="00DF4316" w:rsidRPr="00B908DD">
        <w:t>*</w:t>
      </w:r>
      <w:r w:rsidR="00DF4316">
        <w:rPr>
          <w:lang w:val="en-US"/>
        </w:rPr>
        <w:t>nix</w:t>
      </w:r>
      <w:r w:rsidR="00DF4316" w:rsidRPr="00B908DD">
        <w:t>).</w:t>
      </w:r>
    </w:p>
    <w:p w14:paraId="246175AC" w14:textId="67846C8B" w:rsidR="0078768E" w:rsidRDefault="0078768E" w:rsidP="0078768E">
      <w:pPr>
        <w:pStyle w:val="2"/>
      </w:pPr>
      <w:r>
        <w:lastRenderedPageBreak/>
        <w:t>Примечание</w:t>
      </w:r>
    </w:p>
    <w:p w14:paraId="7EFA172F" w14:textId="29A46FCB" w:rsidR="000937AC" w:rsidRDefault="000937AC" w:rsidP="000937AC">
      <w:r>
        <w:t xml:space="preserve">Требование возможности запуска в любой среде, наложило </w:t>
      </w:r>
      <w:r w:rsidR="006E10C5">
        <w:t xml:space="preserve">ограничения на использование </w:t>
      </w:r>
      <w:r w:rsidR="00550F42">
        <w:t>стороннего ПО в данном</w:t>
      </w:r>
      <w:r w:rsidR="00E615B7">
        <w:t xml:space="preserve"> решении.</w:t>
      </w:r>
    </w:p>
    <w:p w14:paraId="03B26956" w14:textId="1C731B66" w:rsidR="007B776E" w:rsidRDefault="00E615B7" w:rsidP="00846F8F">
      <w:r>
        <w:t xml:space="preserve">Условия задачи позволяют определить схему, на которой явно видны </w:t>
      </w:r>
      <w:r w:rsidR="00566571">
        <w:t>поставщики данных (в данной работе Шлюз данных</w:t>
      </w:r>
      <w:r w:rsidR="00566571" w:rsidRPr="00566571">
        <w:t xml:space="preserve">) </w:t>
      </w:r>
      <w:r w:rsidR="00566571">
        <w:t xml:space="preserve">и потребители (Логгер, Консоль). При этом </w:t>
      </w:r>
      <w:r w:rsidR="00460077">
        <w:t xml:space="preserve">один поставщик может рассылать сообщения сразу нескольким потребителям. </w:t>
      </w:r>
      <w:proofErr w:type="gramStart"/>
      <w:r w:rsidR="00460077">
        <w:t>Для реализации данной схемы,</w:t>
      </w:r>
      <w:proofErr w:type="gramEnd"/>
      <w:r w:rsidR="00460077">
        <w:t xml:space="preserve"> можно было использовать один из брокеров </w:t>
      </w:r>
      <w:r w:rsidR="00E62775">
        <w:t xml:space="preserve">сообщений. Например </w:t>
      </w:r>
      <w:r w:rsidR="00E62775">
        <w:rPr>
          <w:lang w:val="en-US"/>
        </w:rPr>
        <w:t>Kafka</w:t>
      </w:r>
      <w:r w:rsidR="00E62775" w:rsidRPr="007B776E">
        <w:t xml:space="preserve">, </w:t>
      </w:r>
      <w:r w:rsidR="00E62775">
        <w:rPr>
          <w:lang w:val="en-US"/>
        </w:rPr>
        <w:t>RabbitMQ</w:t>
      </w:r>
      <w:r w:rsidR="00E62775" w:rsidRPr="007B776E">
        <w:t xml:space="preserve"> </w:t>
      </w:r>
      <w:r w:rsidR="00E62775">
        <w:t>и другие</w:t>
      </w:r>
      <w:r w:rsidR="00E62775" w:rsidRPr="00E62775">
        <w:t xml:space="preserve">. </w:t>
      </w:r>
      <w:r w:rsidR="007B776E">
        <w:t xml:space="preserve">Для развертывания </w:t>
      </w:r>
      <w:proofErr w:type="spellStart"/>
      <w:r w:rsidR="007B776E">
        <w:t>микросервисов</w:t>
      </w:r>
      <w:proofErr w:type="spellEnd"/>
      <w:r w:rsidR="007B776E">
        <w:t xml:space="preserve">, можно использовать </w:t>
      </w:r>
      <w:r w:rsidR="007B776E">
        <w:rPr>
          <w:lang w:val="en-US"/>
        </w:rPr>
        <w:t>Docker</w:t>
      </w:r>
      <w:r w:rsidR="00E317FF">
        <w:t xml:space="preserve">. </w:t>
      </w:r>
    </w:p>
    <w:p w14:paraId="06EED247" w14:textId="1305A671" w:rsidR="00B877B1" w:rsidRDefault="00B877B1" w:rsidP="00846F8F"/>
    <w:p w14:paraId="5ACEFCD0" w14:textId="51C5A781" w:rsidR="00B877B1" w:rsidRDefault="00B877B1" w:rsidP="00846F8F"/>
    <w:p w14:paraId="26B7E7F1" w14:textId="7849C77D" w:rsidR="00B877B1" w:rsidRDefault="00B877B1" w:rsidP="00846F8F"/>
    <w:p w14:paraId="4176F66E" w14:textId="0BD8A2B8" w:rsidR="00B877B1" w:rsidRDefault="00B877B1" w:rsidP="00846F8F"/>
    <w:p w14:paraId="10E72EA2" w14:textId="0FF4C2C3" w:rsidR="00B877B1" w:rsidRDefault="00B877B1" w:rsidP="00846F8F"/>
    <w:p w14:paraId="3BE07860" w14:textId="2D76C3EE" w:rsidR="00B877B1" w:rsidRDefault="00B877B1" w:rsidP="00846F8F"/>
    <w:p w14:paraId="40475F1F" w14:textId="0D19040D" w:rsidR="00B877B1" w:rsidRDefault="00B877B1" w:rsidP="00846F8F"/>
    <w:p w14:paraId="13BD2DC2" w14:textId="5B912672" w:rsidR="00B877B1" w:rsidRDefault="00B877B1" w:rsidP="00846F8F"/>
    <w:p w14:paraId="6A7CBB61" w14:textId="4E2D5B85" w:rsidR="00B877B1" w:rsidRDefault="00B877B1" w:rsidP="00846F8F"/>
    <w:p w14:paraId="3D1CCAA5" w14:textId="1496E0CE" w:rsidR="00B877B1" w:rsidRDefault="00B877B1" w:rsidP="00846F8F"/>
    <w:p w14:paraId="7B3AEF89" w14:textId="1F045D86" w:rsidR="00B877B1" w:rsidRDefault="00B877B1" w:rsidP="00846F8F"/>
    <w:p w14:paraId="05848FD0" w14:textId="498DBF88" w:rsidR="00B877B1" w:rsidRDefault="00B877B1" w:rsidP="00846F8F"/>
    <w:p w14:paraId="5DF99B3F" w14:textId="4BC5ADBB" w:rsidR="00B877B1" w:rsidRDefault="00B877B1" w:rsidP="00846F8F"/>
    <w:p w14:paraId="79A6C3B5" w14:textId="0DAF02B9" w:rsidR="00B877B1" w:rsidRDefault="00B877B1" w:rsidP="00846F8F"/>
    <w:p w14:paraId="0E083260" w14:textId="6B814512" w:rsidR="00B877B1" w:rsidRDefault="00B877B1" w:rsidP="00846F8F"/>
    <w:p w14:paraId="5943A638" w14:textId="134C94BA" w:rsidR="00B877B1" w:rsidRDefault="00B877B1" w:rsidP="00846F8F"/>
    <w:p w14:paraId="7BF26A00" w14:textId="1DD97850" w:rsidR="00B877B1" w:rsidRDefault="00B877B1" w:rsidP="00846F8F"/>
    <w:p w14:paraId="3AE967B6" w14:textId="273C7202" w:rsidR="00B877B1" w:rsidRDefault="00B877B1" w:rsidP="00846F8F"/>
    <w:p w14:paraId="54EE75BE" w14:textId="5B27CAA5" w:rsidR="00B877B1" w:rsidRDefault="00B877B1" w:rsidP="00846F8F"/>
    <w:p w14:paraId="209606DE" w14:textId="36922DD8" w:rsidR="00B877B1" w:rsidRDefault="00B877B1" w:rsidP="00846F8F"/>
    <w:p w14:paraId="20F57DFA" w14:textId="04EEB6BE" w:rsidR="00B877B1" w:rsidRDefault="00B877B1" w:rsidP="00846F8F"/>
    <w:p w14:paraId="54E53F1C" w14:textId="79B2F5D4" w:rsidR="00B877B1" w:rsidRDefault="00B877B1" w:rsidP="00846F8F"/>
    <w:p w14:paraId="618DABFE" w14:textId="130C115C" w:rsidR="00B877B1" w:rsidRDefault="00B877B1" w:rsidP="00846F8F"/>
    <w:p w14:paraId="5102A0FB" w14:textId="6CE69D9D" w:rsidR="00B877B1" w:rsidRDefault="00B877B1" w:rsidP="00846F8F"/>
    <w:p w14:paraId="66398778" w14:textId="480EF51D" w:rsidR="00B877B1" w:rsidRDefault="00B877B1" w:rsidP="00846F8F"/>
    <w:p w14:paraId="7ACDC8A8" w14:textId="77777777" w:rsidR="008D4A5C" w:rsidRDefault="008D4A5C" w:rsidP="00846F8F">
      <w:pPr>
        <w:sectPr w:rsidR="008D4A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51D4D4" w14:textId="1B59AD26" w:rsidR="00D16FEE" w:rsidRDefault="00D16FEE" w:rsidP="00D16FEE">
      <w:pPr>
        <w:pStyle w:val="3"/>
      </w:pPr>
      <w:r>
        <w:lastRenderedPageBreak/>
        <w:t>Схема</w:t>
      </w:r>
    </w:p>
    <w:p w14:paraId="00DE304E" w14:textId="52506C26" w:rsidR="00B877B1" w:rsidRPr="007B776E" w:rsidRDefault="008D4A5C" w:rsidP="00846F8F">
      <w:r>
        <w:rPr>
          <w:noProof/>
        </w:rPr>
        <w:drawing>
          <wp:inline distT="0" distB="0" distL="0" distR="0" wp14:anchorId="290FABDF" wp14:editId="097067BE">
            <wp:extent cx="8858250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7B1" w:rsidRPr="007B776E" w:rsidSect="008D4A5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6E"/>
    <w:rsid w:val="00085EB7"/>
    <w:rsid w:val="000937AC"/>
    <w:rsid w:val="000D112E"/>
    <w:rsid w:val="00185B11"/>
    <w:rsid w:val="002276BA"/>
    <w:rsid w:val="002310B5"/>
    <w:rsid w:val="00254BB1"/>
    <w:rsid w:val="002954D5"/>
    <w:rsid w:val="002A3913"/>
    <w:rsid w:val="002C1767"/>
    <w:rsid w:val="002D27F6"/>
    <w:rsid w:val="003635BC"/>
    <w:rsid w:val="003705CA"/>
    <w:rsid w:val="003732A8"/>
    <w:rsid w:val="0038516F"/>
    <w:rsid w:val="0039487D"/>
    <w:rsid w:val="003E0399"/>
    <w:rsid w:val="003F6022"/>
    <w:rsid w:val="00460077"/>
    <w:rsid w:val="004A25BF"/>
    <w:rsid w:val="004A6F28"/>
    <w:rsid w:val="004D40C4"/>
    <w:rsid w:val="00547C0A"/>
    <w:rsid w:val="00550F42"/>
    <w:rsid w:val="00566571"/>
    <w:rsid w:val="005F3A56"/>
    <w:rsid w:val="006669AA"/>
    <w:rsid w:val="006C2461"/>
    <w:rsid w:val="006E10C5"/>
    <w:rsid w:val="0078768E"/>
    <w:rsid w:val="007B776E"/>
    <w:rsid w:val="007E104F"/>
    <w:rsid w:val="00846F8F"/>
    <w:rsid w:val="00866268"/>
    <w:rsid w:val="0089054F"/>
    <w:rsid w:val="008B6DE4"/>
    <w:rsid w:val="008D4A5C"/>
    <w:rsid w:val="00901C77"/>
    <w:rsid w:val="00927F77"/>
    <w:rsid w:val="009324D7"/>
    <w:rsid w:val="009525C0"/>
    <w:rsid w:val="0098358F"/>
    <w:rsid w:val="009B6EBD"/>
    <w:rsid w:val="009E3036"/>
    <w:rsid w:val="00A064EE"/>
    <w:rsid w:val="00A37A18"/>
    <w:rsid w:val="00A54693"/>
    <w:rsid w:val="00AC4EF3"/>
    <w:rsid w:val="00B877B1"/>
    <w:rsid w:val="00B908DD"/>
    <w:rsid w:val="00BA32F0"/>
    <w:rsid w:val="00C5741D"/>
    <w:rsid w:val="00CB4E53"/>
    <w:rsid w:val="00CB74A4"/>
    <w:rsid w:val="00D16FEE"/>
    <w:rsid w:val="00D30316"/>
    <w:rsid w:val="00DA0E60"/>
    <w:rsid w:val="00DD18EB"/>
    <w:rsid w:val="00DF4316"/>
    <w:rsid w:val="00E00389"/>
    <w:rsid w:val="00E317FF"/>
    <w:rsid w:val="00E615B7"/>
    <w:rsid w:val="00E62775"/>
    <w:rsid w:val="00EA5723"/>
    <w:rsid w:val="00ED3DFD"/>
    <w:rsid w:val="00EF0B37"/>
    <w:rsid w:val="00F33DE4"/>
    <w:rsid w:val="00F90F0F"/>
    <w:rsid w:val="00FB779E"/>
    <w:rsid w:val="00F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A2AA"/>
  <w15:chartTrackingRefBased/>
  <w15:docId w15:val="{3FB400EB-773C-441F-9524-26A75427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0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0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6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0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F0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0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Intense Emphasis"/>
    <w:basedOn w:val="a0"/>
    <w:uiPriority w:val="21"/>
    <w:qFormat/>
    <w:rsid w:val="00DD18EB"/>
    <w:rPr>
      <w:i/>
      <w:iCs/>
      <w:color w:val="4472C4" w:themeColor="accent1"/>
    </w:rPr>
  </w:style>
  <w:style w:type="paragraph" w:styleId="a6">
    <w:name w:val="Subtitle"/>
    <w:basedOn w:val="a"/>
    <w:next w:val="a"/>
    <w:link w:val="a7"/>
    <w:uiPriority w:val="11"/>
    <w:qFormat/>
    <w:rsid w:val="004D40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D40C4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D16F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1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Sidorov</dc:creator>
  <cp:keywords/>
  <dc:description/>
  <cp:lastModifiedBy>Mihail Sidorov</cp:lastModifiedBy>
  <cp:revision>2</cp:revision>
  <dcterms:created xsi:type="dcterms:W3CDTF">2021-05-03T16:43:00Z</dcterms:created>
  <dcterms:modified xsi:type="dcterms:W3CDTF">2021-05-03T16:43:00Z</dcterms:modified>
</cp:coreProperties>
</file>