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43888" w14:textId="27026737" w:rsidR="00A4727C" w:rsidRDefault="00A4727C" w:rsidP="00C92023">
      <w:pPr>
        <w:pStyle w:val="1"/>
        <w:rPr>
          <w:rFonts w:hint="eastAsia"/>
        </w:rPr>
      </w:pPr>
      <w:r>
        <w:rPr>
          <w:rFonts w:hint="eastAsia"/>
        </w:rPr>
        <w:t>关于一个人脸部皮肤的鉴别：</w:t>
      </w:r>
    </w:p>
    <w:p w14:paraId="506D43A5" w14:textId="77777777" w:rsidR="00C92023" w:rsidRDefault="00801AE1" w:rsidP="00801AE1">
      <w:pPr>
        <w:rPr>
          <w:rStyle w:val="a8"/>
        </w:rPr>
      </w:pPr>
      <w:r w:rsidRPr="00C92023">
        <w:rPr>
          <w:rStyle w:val="a8"/>
          <w:rFonts w:hint="eastAsia"/>
        </w:rPr>
        <w:t>油性皮肤：</w:t>
      </w:r>
    </w:p>
    <w:p w14:paraId="27E176CC" w14:textId="0AC8F68C" w:rsidR="00801AE1" w:rsidRDefault="00801AE1" w:rsidP="00801AE1">
      <w:r>
        <w:rPr>
          <w:rFonts w:hint="eastAsia"/>
        </w:rPr>
        <w:t>特点是皮肤粗厚，毛孔明显，部分毛孔很大，酷似桔皮。皮脂分泌多，</w:t>
      </w:r>
      <w:r>
        <w:t xml:space="preserve"> 特别在面部及T型区可见油光；皮肤文理粗糙，易受污染；抗菌力弱，易生痤疮；附着力差，化妆后易掉妆；较能经受外界刺激，不宜老化，面部出现皱纹较晚。</w:t>
      </w:r>
    </w:p>
    <w:p w14:paraId="57517CBD" w14:textId="77777777" w:rsidR="00C92023" w:rsidRDefault="00801AE1" w:rsidP="00801AE1">
      <w:pPr>
        <w:rPr>
          <w:rStyle w:val="a8"/>
        </w:rPr>
      </w:pPr>
      <w:r w:rsidRPr="00C92023">
        <w:rPr>
          <w:rStyle w:val="a8"/>
          <w:rFonts w:hint="eastAsia"/>
        </w:rPr>
        <w:t>中性皮肤：</w:t>
      </w:r>
    </w:p>
    <w:p w14:paraId="0F9735CC" w14:textId="6C2B4157" w:rsidR="00801AE1" w:rsidRDefault="00801AE1" w:rsidP="00801AE1">
      <w:r>
        <w:rPr>
          <w:rFonts w:hint="eastAsia"/>
        </w:rPr>
        <w:t>皮肤平滑细腻，有光泽，毛孔较细，油脂水分适中，看起来显得红润、</w:t>
      </w:r>
      <w:r>
        <w:t>光滑、没有瑕疵且富有弹性。对外界刺激不太敏感，不宜起皱纹，化妆后不易掉妆。多见于青春期少女。皮肤季节变化较大，冬季偏干，夏季偏油。三十岁后变为干性皮肤。</w:t>
      </w:r>
    </w:p>
    <w:p w14:paraId="317C34BE" w14:textId="77777777" w:rsidR="00C92023" w:rsidRDefault="00801AE1" w:rsidP="00801AE1">
      <w:pPr>
        <w:rPr>
          <w:rStyle w:val="a8"/>
        </w:rPr>
      </w:pPr>
      <w:r w:rsidRPr="00C92023">
        <w:rPr>
          <w:rStyle w:val="a8"/>
          <w:rFonts w:hint="eastAsia"/>
        </w:rPr>
        <w:t>干性皮肤：</w:t>
      </w:r>
    </w:p>
    <w:p w14:paraId="36F783BD" w14:textId="692504D4" w:rsidR="00801AE1" w:rsidRDefault="00801AE1" w:rsidP="00801AE1">
      <w:r>
        <w:rPr>
          <w:rFonts w:hint="eastAsia"/>
        </w:rPr>
        <w:t>肤质细腻，较薄，毛孔不明显，皮脂分泌少而均匀，没有油腻感觉。皮</w:t>
      </w:r>
      <w:r>
        <w:t>肤比较干燥，看起来显得清洁、细腻而美观。这种皮肤不易生痤疮，且附着力强，化妆后不易掉妆。但干性皮肤经不起外界刺激，如风吹日晒等，受刺激后皮肤潮红，甚至灼痛。容易老化起皱纹，特别是在眼前、嘴角处最易生皱纹。</w:t>
      </w:r>
    </w:p>
    <w:p w14:paraId="5085BF14" w14:textId="77777777" w:rsidR="00801AE1" w:rsidRDefault="00801AE1" w:rsidP="00801AE1"/>
    <w:p w14:paraId="04D777BE" w14:textId="77777777" w:rsidR="00C92023" w:rsidRDefault="00801AE1" w:rsidP="00801AE1">
      <w:pPr>
        <w:rPr>
          <w:rStyle w:val="a8"/>
        </w:rPr>
      </w:pPr>
      <w:r w:rsidRPr="00C92023">
        <w:rPr>
          <w:rStyle w:val="a8"/>
          <w:rFonts w:hint="eastAsia"/>
        </w:rPr>
        <w:t>混合性皮肤：</w:t>
      </w:r>
    </w:p>
    <w:p w14:paraId="36003ECE" w14:textId="14726D4A" w:rsidR="00801AE1" w:rsidRDefault="00801AE1" w:rsidP="00801AE1">
      <w:r>
        <w:rPr>
          <w:rFonts w:hint="eastAsia"/>
        </w:rPr>
        <w:t>同时存在两种不同性质的皮肤为混合性皮肤。一般在前额、鼻翼、部</w:t>
      </w:r>
      <w:r>
        <w:t xml:space="preserve"> （下巴）处为油性，毛孔粗大，油脂分泌较多，甚至可发生痤疮，而其它部位如面颊部，呈现出干性或中性皮肤的特征。</w:t>
      </w:r>
    </w:p>
    <w:p w14:paraId="496F9123" w14:textId="77777777" w:rsidR="00801AE1" w:rsidRPr="00C92023" w:rsidRDefault="00801AE1" w:rsidP="00801AE1"/>
    <w:p w14:paraId="3FC0FE5E" w14:textId="77777777" w:rsidR="00C92023" w:rsidRDefault="00801AE1" w:rsidP="00801AE1">
      <w:pPr>
        <w:rPr>
          <w:rStyle w:val="a8"/>
        </w:rPr>
      </w:pPr>
      <w:r w:rsidRPr="00C92023">
        <w:rPr>
          <w:rStyle w:val="a8"/>
          <w:rFonts w:hint="eastAsia"/>
        </w:rPr>
        <w:t>敏感性皮肤：</w:t>
      </w:r>
    </w:p>
    <w:p w14:paraId="5F625829" w14:textId="59196EEA" w:rsidR="00DC11E6" w:rsidRDefault="00801AE1" w:rsidP="00801AE1">
      <w:bookmarkStart w:id="0" w:name="_GoBack"/>
      <w:bookmarkEnd w:id="0"/>
      <w:r>
        <w:rPr>
          <w:rFonts w:hint="eastAsia"/>
        </w:rPr>
        <w:t>皮肤细腻白皙，皮脂分泌少，较干燥。其显著特点是接触化妆品后易</w:t>
      </w:r>
      <w:r>
        <w:t xml:space="preserve"> 引起皮肤过敏，出现红、肿、痒等。对烈日、花粉、蚊虫叮咬及高蛋白食物等也易导致过敏。</w:t>
      </w:r>
    </w:p>
    <w:sectPr w:rsidR="00DC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85C5A" w14:textId="77777777" w:rsidR="00EB48BD" w:rsidRDefault="00EB48BD" w:rsidP="00801AE1">
      <w:r>
        <w:separator/>
      </w:r>
    </w:p>
  </w:endnote>
  <w:endnote w:type="continuationSeparator" w:id="0">
    <w:p w14:paraId="745B9428" w14:textId="77777777" w:rsidR="00EB48BD" w:rsidRDefault="00EB48BD" w:rsidP="0080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B032F" w14:textId="77777777" w:rsidR="00EB48BD" w:rsidRDefault="00EB48BD" w:rsidP="00801AE1">
      <w:r>
        <w:separator/>
      </w:r>
    </w:p>
  </w:footnote>
  <w:footnote w:type="continuationSeparator" w:id="0">
    <w:p w14:paraId="18496167" w14:textId="77777777" w:rsidR="00EB48BD" w:rsidRDefault="00EB48BD" w:rsidP="00801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A"/>
    <w:rsid w:val="00801AE1"/>
    <w:rsid w:val="00A4727C"/>
    <w:rsid w:val="00C92023"/>
    <w:rsid w:val="00DC11E6"/>
    <w:rsid w:val="00DC6BDA"/>
    <w:rsid w:val="00E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59E1B"/>
  <w15:chartTrackingRefBased/>
  <w15:docId w15:val="{BA623A03-0B5F-4AF5-9BF3-946804E3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A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A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202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C920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20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4</cp:revision>
  <dcterms:created xsi:type="dcterms:W3CDTF">2019-03-25T07:22:00Z</dcterms:created>
  <dcterms:modified xsi:type="dcterms:W3CDTF">2019-03-25T07:36:00Z</dcterms:modified>
</cp:coreProperties>
</file>