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Black ephemera: the crisis and challenge of the musical archive  - mark anothony neal 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this era of big data and algorithms, the accessibility of the archive of contemporary and historical blackness - what I’ll call “big Black data” - is unprecedented.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Can there be ownership of a historical commons of Blackness?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