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068C" w14:textId="68AF6B0B" w:rsidR="00CD32AA" w:rsidRDefault="00CD32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顾诗玉 </w:t>
      </w:r>
      <w:r>
        <w:rPr>
          <w:sz w:val="28"/>
          <w:szCs w:val="28"/>
        </w:rPr>
        <w:t>161250032</w:t>
      </w:r>
      <w:bookmarkStart w:id="0" w:name="_GoBack"/>
      <w:bookmarkEnd w:id="0"/>
    </w:p>
    <w:p w14:paraId="0612E83D" w14:textId="37F729CA" w:rsidR="00C45A24" w:rsidRPr="0052396E" w:rsidRDefault="00C45A24">
      <w:pPr>
        <w:rPr>
          <w:sz w:val="28"/>
          <w:szCs w:val="28"/>
        </w:rPr>
      </w:pPr>
      <w:r w:rsidRPr="0052396E">
        <w:rPr>
          <w:rFonts w:hint="eastAsia"/>
          <w:sz w:val="28"/>
          <w:szCs w:val="28"/>
        </w:rPr>
        <w:t>1</w:t>
      </w:r>
      <w:r w:rsidRPr="0052396E">
        <w:rPr>
          <w:sz w:val="28"/>
          <w:szCs w:val="28"/>
        </w:rPr>
        <w:t>.</w:t>
      </w:r>
      <w:r w:rsidRPr="0052396E">
        <w:rPr>
          <w:rFonts w:hint="eastAsia"/>
          <w:sz w:val="28"/>
          <w:szCs w:val="28"/>
        </w:rPr>
        <w:t>显示数据库及其表的方法参考了C</w:t>
      </w:r>
      <w:r w:rsidRPr="0052396E">
        <w:rPr>
          <w:sz w:val="28"/>
          <w:szCs w:val="28"/>
        </w:rPr>
        <w:t>SDN</w:t>
      </w:r>
      <w:r w:rsidRPr="0052396E">
        <w:rPr>
          <w:rFonts w:hint="eastAsia"/>
          <w:sz w:val="28"/>
          <w:szCs w:val="28"/>
        </w:rPr>
        <w:t>显示数据库表的方式</w:t>
      </w:r>
    </w:p>
    <w:p w14:paraId="0714AF79" w14:textId="153AB1E8" w:rsidR="009B6F5E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2</w:t>
      </w:r>
      <w:r w:rsidR="000732D6" w:rsidRPr="0052396E">
        <w:rPr>
          <w:rFonts w:hint="eastAsia"/>
          <w:sz w:val="28"/>
          <w:szCs w:val="28"/>
        </w:rPr>
        <w:t>.创建数据库操作，在F</w:t>
      </w:r>
      <w:r w:rsidR="00773B1C" w:rsidRPr="0052396E">
        <w:rPr>
          <w:sz w:val="28"/>
          <w:szCs w:val="28"/>
        </w:rPr>
        <w:t>orm</w:t>
      </w:r>
      <w:r w:rsidR="000732D6" w:rsidRPr="0052396E">
        <w:rPr>
          <w:sz w:val="28"/>
          <w:szCs w:val="28"/>
        </w:rPr>
        <w:t>1</w:t>
      </w:r>
      <w:r w:rsidR="000732D6" w:rsidRPr="0052396E">
        <w:rPr>
          <w:rFonts w:hint="eastAsia"/>
          <w:sz w:val="28"/>
          <w:szCs w:val="28"/>
        </w:rPr>
        <w:t>左侧最下方多余的空白处填入名称即可创建数据库</w:t>
      </w:r>
    </w:p>
    <w:p w14:paraId="609D7C57" w14:textId="17720587" w:rsidR="000732D6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3</w:t>
      </w:r>
      <w:r w:rsidR="000732D6" w:rsidRPr="0052396E">
        <w:rPr>
          <w:rFonts w:hint="eastAsia"/>
          <w:sz w:val="28"/>
          <w:szCs w:val="28"/>
        </w:rPr>
        <w:t>.创建表操作，在</w:t>
      </w:r>
      <w:r w:rsidR="000732D6" w:rsidRPr="0052396E">
        <w:rPr>
          <w:sz w:val="28"/>
          <w:szCs w:val="28"/>
        </w:rPr>
        <w:t>Form1</w:t>
      </w:r>
      <w:r w:rsidR="000732D6" w:rsidRPr="0052396E">
        <w:rPr>
          <w:rFonts w:hint="eastAsia"/>
          <w:sz w:val="28"/>
          <w:szCs w:val="28"/>
        </w:rPr>
        <w:t>右侧最下方多余的空白处填入名称即可创建表</w:t>
      </w:r>
    </w:p>
    <w:p w14:paraId="12CEA092" w14:textId="2D9EC097" w:rsidR="00C52D28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4</w:t>
      </w:r>
      <w:r w:rsidR="00C52D28" w:rsidRPr="0052396E">
        <w:rPr>
          <w:sz w:val="28"/>
          <w:szCs w:val="28"/>
        </w:rPr>
        <w:t>.</w:t>
      </w:r>
      <w:r w:rsidR="00D26736" w:rsidRPr="0052396E">
        <w:rPr>
          <w:rFonts w:hint="eastAsia"/>
          <w:sz w:val="28"/>
          <w:szCs w:val="28"/>
        </w:rPr>
        <w:t>其余操作均有按钮</w:t>
      </w:r>
      <w:r w:rsidR="00AE7139" w:rsidRPr="0052396E">
        <w:rPr>
          <w:rFonts w:hint="eastAsia"/>
          <w:sz w:val="28"/>
          <w:szCs w:val="28"/>
        </w:rPr>
        <w:t>可以进行操作</w:t>
      </w:r>
    </w:p>
    <w:p w14:paraId="65213A91" w14:textId="7D2D3721" w:rsidR="0044780A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5</w:t>
      </w:r>
      <w:r w:rsidR="0044780A" w:rsidRPr="0052396E">
        <w:rPr>
          <w:sz w:val="28"/>
          <w:szCs w:val="28"/>
        </w:rPr>
        <w:t>.</w:t>
      </w:r>
      <w:r w:rsidR="0044780A" w:rsidRPr="0052396E">
        <w:rPr>
          <w:rFonts w:hint="eastAsia"/>
          <w:sz w:val="28"/>
          <w:szCs w:val="28"/>
        </w:rPr>
        <w:t>在F</w:t>
      </w:r>
      <w:r w:rsidR="0044780A" w:rsidRPr="0052396E">
        <w:rPr>
          <w:sz w:val="28"/>
          <w:szCs w:val="28"/>
        </w:rPr>
        <w:t>orm1</w:t>
      </w:r>
      <w:r w:rsidR="0044780A" w:rsidRPr="0052396E">
        <w:rPr>
          <w:rFonts w:hint="eastAsia"/>
          <w:sz w:val="28"/>
          <w:szCs w:val="28"/>
        </w:rPr>
        <w:t>中，对其进行操作所以对</w:t>
      </w:r>
      <w:proofErr w:type="spellStart"/>
      <w:r w:rsidR="0044780A" w:rsidRPr="0052396E">
        <w:rPr>
          <w:sz w:val="28"/>
          <w:szCs w:val="28"/>
        </w:rPr>
        <w:t>dataGridView</w:t>
      </w:r>
      <w:proofErr w:type="spellEnd"/>
      <w:r w:rsidR="0044780A" w:rsidRPr="0052396E">
        <w:rPr>
          <w:rFonts w:hint="eastAsia"/>
          <w:sz w:val="28"/>
          <w:szCs w:val="28"/>
        </w:rPr>
        <w:t>进行了3步操作，首先得到其选中的数据库，是否为空，如果为空，则是创建数据库，如果不为空，则是进行修改或者删除，然后根据操作进行相对应的操作结果</w:t>
      </w:r>
    </w:p>
    <w:p w14:paraId="1EE83A3F" w14:textId="4EDC7452" w:rsidR="0044780A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6</w:t>
      </w:r>
      <w:r w:rsidR="0044780A" w:rsidRPr="0052396E">
        <w:rPr>
          <w:rFonts w:hint="eastAsia"/>
          <w:sz w:val="28"/>
          <w:szCs w:val="28"/>
        </w:rPr>
        <w:t>.</w:t>
      </w:r>
      <w:r w:rsidR="005C0118" w:rsidRPr="0052396E">
        <w:rPr>
          <w:rFonts w:hint="eastAsia"/>
          <w:sz w:val="28"/>
          <w:szCs w:val="28"/>
        </w:rPr>
        <w:t>在Form</w:t>
      </w:r>
      <w:r w:rsidR="005C0118" w:rsidRPr="0052396E">
        <w:rPr>
          <w:sz w:val="28"/>
          <w:szCs w:val="28"/>
        </w:rPr>
        <w:t>2</w:t>
      </w:r>
      <w:r w:rsidR="005C0118" w:rsidRPr="0052396E">
        <w:rPr>
          <w:rFonts w:hint="eastAsia"/>
          <w:sz w:val="28"/>
          <w:szCs w:val="28"/>
        </w:rPr>
        <w:t>中，叶节点不可添加节点，但可以被删除</w:t>
      </w:r>
      <w:r w:rsidR="00A1375D" w:rsidRPr="0052396E">
        <w:rPr>
          <w:rFonts w:hint="eastAsia"/>
          <w:sz w:val="28"/>
          <w:szCs w:val="28"/>
        </w:rPr>
        <w:t>。</w:t>
      </w:r>
    </w:p>
    <w:p w14:paraId="50C557D8" w14:textId="693C05C0" w:rsidR="00216053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7</w:t>
      </w:r>
      <w:r w:rsidR="00216053" w:rsidRPr="0052396E">
        <w:rPr>
          <w:rFonts w:hint="eastAsia"/>
          <w:sz w:val="28"/>
          <w:szCs w:val="28"/>
        </w:rPr>
        <w:t>.在保存时使用了</w:t>
      </w:r>
      <w:proofErr w:type="spellStart"/>
      <w:r w:rsidR="00216053" w:rsidRPr="0052396E">
        <w:rPr>
          <w:rFonts w:hint="eastAsia"/>
          <w:sz w:val="28"/>
          <w:szCs w:val="28"/>
        </w:rPr>
        <w:t>s</w:t>
      </w:r>
      <w:r w:rsidR="00216053" w:rsidRPr="0052396E">
        <w:rPr>
          <w:sz w:val="28"/>
          <w:szCs w:val="28"/>
        </w:rPr>
        <w:t>aveDialog</w:t>
      </w:r>
      <w:proofErr w:type="spellEnd"/>
      <w:r w:rsidR="00216053" w:rsidRPr="0052396E">
        <w:rPr>
          <w:rFonts w:hint="eastAsia"/>
          <w:sz w:val="28"/>
          <w:szCs w:val="28"/>
        </w:rPr>
        <w:t>，在加载时使用</w:t>
      </w:r>
      <w:proofErr w:type="spellStart"/>
      <w:r w:rsidR="00216053" w:rsidRPr="0052396E">
        <w:rPr>
          <w:rFonts w:hint="eastAsia"/>
          <w:sz w:val="28"/>
          <w:szCs w:val="28"/>
        </w:rPr>
        <w:t>O</w:t>
      </w:r>
      <w:r w:rsidR="00216053" w:rsidRPr="0052396E">
        <w:rPr>
          <w:sz w:val="28"/>
          <w:szCs w:val="28"/>
        </w:rPr>
        <w:t>penDialog</w:t>
      </w:r>
      <w:proofErr w:type="spellEnd"/>
      <w:r w:rsidR="00794C6D" w:rsidRPr="0052396E">
        <w:rPr>
          <w:rFonts w:hint="eastAsia"/>
          <w:sz w:val="28"/>
          <w:szCs w:val="28"/>
        </w:rPr>
        <w:t>，进行文件的自定义保存</w:t>
      </w:r>
    </w:p>
    <w:p w14:paraId="36CBEC9D" w14:textId="77C46F71" w:rsidR="0084296C" w:rsidRPr="0052396E" w:rsidRDefault="00A85165">
      <w:pPr>
        <w:rPr>
          <w:sz w:val="28"/>
          <w:szCs w:val="28"/>
        </w:rPr>
      </w:pPr>
      <w:r w:rsidRPr="0052396E">
        <w:rPr>
          <w:sz w:val="28"/>
          <w:szCs w:val="28"/>
        </w:rPr>
        <w:t>8</w:t>
      </w:r>
      <w:r w:rsidR="0084296C" w:rsidRPr="0052396E">
        <w:rPr>
          <w:rFonts w:hint="eastAsia"/>
          <w:sz w:val="28"/>
          <w:szCs w:val="28"/>
        </w:rPr>
        <w:t>.序列化的</w:t>
      </w:r>
      <w:r w:rsidR="009C4850" w:rsidRPr="0052396E">
        <w:rPr>
          <w:rFonts w:hint="eastAsia"/>
          <w:sz w:val="28"/>
          <w:szCs w:val="28"/>
        </w:rPr>
        <w:t>方法</w:t>
      </w:r>
      <w:r w:rsidR="0084296C" w:rsidRPr="0052396E">
        <w:rPr>
          <w:rFonts w:hint="eastAsia"/>
          <w:sz w:val="28"/>
          <w:szCs w:val="28"/>
        </w:rPr>
        <w:t>参考</w:t>
      </w:r>
      <w:r w:rsidR="0084296C" w:rsidRPr="0052396E">
        <w:rPr>
          <w:sz w:val="28"/>
          <w:szCs w:val="28"/>
        </w:rPr>
        <w:t>CSDN</w:t>
      </w:r>
      <w:r w:rsidR="001103B2" w:rsidRPr="0052396E">
        <w:rPr>
          <w:rFonts w:hint="eastAsia"/>
          <w:sz w:val="28"/>
          <w:szCs w:val="28"/>
        </w:rPr>
        <w:t>,并在C</w:t>
      </w:r>
      <w:r w:rsidR="001103B2" w:rsidRPr="0052396E">
        <w:rPr>
          <w:sz w:val="28"/>
          <w:szCs w:val="28"/>
        </w:rPr>
        <w:t>SDN</w:t>
      </w:r>
      <w:r w:rsidR="001103B2" w:rsidRPr="0052396E">
        <w:rPr>
          <w:rFonts w:hint="eastAsia"/>
          <w:sz w:val="28"/>
          <w:szCs w:val="28"/>
        </w:rPr>
        <w:t>方法基础上进行了一定的修改</w:t>
      </w:r>
    </w:p>
    <w:p w14:paraId="45F43B96" w14:textId="459EB4F2" w:rsidR="000D377E" w:rsidRDefault="000D377E"/>
    <w:p w14:paraId="74907E61" w14:textId="664D409A" w:rsidR="000D377E" w:rsidRDefault="000D377E"/>
    <w:p w14:paraId="3CB44D68" w14:textId="6C0A531D" w:rsidR="000D377E" w:rsidRDefault="000D377E"/>
    <w:p w14:paraId="6323728C" w14:textId="2E8FD368" w:rsidR="000D377E" w:rsidRDefault="000D377E">
      <w:r>
        <w:rPr>
          <w:rFonts w:hint="eastAsia"/>
        </w:rPr>
        <w:t>参考文献</w:t>
      </w:r>
    </w:p>
    <w:p w14:paraId="5EAE0084" w14:textId="5203EBEE" w:rsidR="000D377E" w:rsidRPr="005451CA" w:rsidRDefault="000D377E" w:rsidP="000D377E">
      <w:pPr>
        <w:pStyle w:val="1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b w:val="0"/>
          <w:color w:val="333333"/>
          <w:sz w:val="30"/>
          <w:szCs w:val="30"/>
        </w:rPr>
      </w:pPr>
      <w:r w:rsidRPr="005451CA">
        <w:rPr>
          <w:rFonts w:asciiTheme="minorEastAsia" w:eastAsiaTheme="minorEastAsia" w:hAnsiTheme="minorEastAsia" w:hint="eastAsia"/>
          <w:b w:val="0"/>
          <w:sz w:val="30"/>
          <w:szCs w:val="30"/>
        </w:rPr>
        <w:t>1.</w:t>
      </w:r>
      <w:r w:rsidRPr="005451CA">
        <w:rPr>
          <w:rFonts w:asciiTheme="minorEastAsia" w:eastAsiaTheme="minorEastAsia" w:hAnsiTheme="minorEastAsia" w:hint="eastAsia"/>
          <w:b w:val="0"/>
          <w:color w:val="333333"/>
          <w:sz w:val="30"/>
          <w:szCs w:val="30"/>
        </w:rPr>
        <w:t xml:space="preserve"> C# 读取数据库所有表名，选择不同的表数据显示在</w:t>
      </w:r>
      <w:proofErr w:type="spellStart"/>
      <w:r w:rsidRPr="005451CA">
        <w:rPr>
          <w:rFonts w:asciiTheme="minorEastAsia" w:eastAsiaTheme="minorEastAsia" w:hAnsiTheme="minorEastAsia" w:hint="eastAsia"/>
          <w:b w:val="0"/>
          <w:color w:val="333333"/>
          <w:sz w:val="30"/>
          <w:szCs w:val="30"/>
        </w:rPr>
        <w:t>DataGridView</w:t>
      </w:r>
      <w:proofErr w:type="spellEnd"/>
      <w:r w:rsidRPr="005451CA">
        <w:rPr>
          <w:rFonts w:asciiTheme="minorEastAsia" w:eastAsiaTheme="minorEastAsia" w:hAnsiTheme="minorEastAsia" w:hint="eastAsia"/>
          <w:b w:val="0"/>
          <w:color w:val="333333"/>
          <w:sz w:val="30"/>
          <w:szCs w:val="30"/>
        </w:rPr>
        <w:t>中</w:t>
      </w:r>
      <w:r w:rsidRPr="005451CA">
        <w:rPr>
          <w:rFonts w:asciiTheme="minorEastAsia" w:eastAsiaTheme="minorEastAsia" w:hAnsiTheme="minorEastAsia"/>
          <w:b w:val="0"/>
          <w:sz w:val="30"/>
          <w:szCs w:val="30"/>
        </w:rPr>
        <w:t xml:space="preserve"> (https://blog.csdn.net/u012972326/article/details/82586382)</w:t>
      </w:r>
    </w:p>
    <w:p w14:paraId="10362544" w14:textId="6FCE366F" w:rsidR="000D377E" w:rsidRPr="005451CA" w:rsidRDefault="00A80C30">
      <w:pPr>
        <w:rPr>
          <w:rFonts w:asciiTheme="minorEastAsia" w:hAnsiTheme="minorEastAsia"/>
          <w:sz w:val="30"/>
          <w:szCs w:val="30"/>
        </w:rPr>
      </w:pPr>
      <w:r w:rsidRPr="005451CA">
        <w:rPr>
          <w:rFonts w:asciiTheme="minorEastAsia" w:hAnsiTheme="minorEastAsia"/>
          <w:sz w:val="30"/>
          <w:szCs w:val="30"/>
        </w:rPr>
        <w:t>2.</w:t>
      </w:r>
      <w:r w:rsidR="00234DE9" w:rsidRPr="005451CA">
        <w:rPr>
          <w:rFonts w:asciiTheme="minorEastAsia" w:hAnsiTheme="minorEastAsia" w:hint="eastAsia"/>
          <w:bCs/>
          <w:color w:val="333333"/>
          <w:sz w:val="30"/>
          <w:szCs w:val="30"/>
          <w:shd w:val="clear" w:color="auto" w:fill="FFFFFF"/>
        </w:rPr>
        <w:t>C#实现</w:t>
      </w:r>
      <w:proofErr w:type="spellStart"/>
      <w:r w:rsidR="00234DE9" w:rsidRPr="005451CA">
        <w:rPr>
          <w:rFonts w:asciiTheme="minorEastAsia" w:hAnsiTheme="minorEastAsia" w:hint="eastAsia"/>
          <w:bCs/>
          <w:color w:val="333333"/>
          <w:sz w:val="30"/>
          <w:szCs w:val="30"/>
          <w:shd w:val="clear" w:color="auto" w:fill="FFFFFF"/>
        </w:rPr>
        <w:t>TreeView</w:t>
      </w:r>
      <w:proofErr w:type="spellEnd"/>
      <w:r w:rsidR="00234DE9" w:rsidRPr="005451CA">
        <w:rPr>
          <w:rFonts w:asciiTheme="minorEastAsia" w:hAnsiTheme="minorEastAsia" w:hint="eastAsia"/>
          <w:bCs/>
          <w:color w:val="333333"/>
          <w:sz w:val="30"/>
          <w:szCs w:val="30"/>
          <w:shd w:val="clear" w:color="auto" w:fill="FFFFFF"/>
        </w:rPr>
        <w:t>向XML的绝对转换类的小修改(</w:t>
      </w:r>
      <w:hyperlink r:id="rId4" w:history="1">
        <w:r w:rsidR="00EE3363" w:rsidRPr="005451CA">
          <w:rPr>
            <w:rStyle w:val="a3"/>
            <w:rFonts w:asciiTheme="minorEastAsia" w:hAnsiTheme="minorEastAsia"/>
            <w:sz w:val="30"/>
            <w:szCs w:val="30"/>
          </w:rPr>
          <w:t>https://blog.csdn.net/pangwenquan5/article/details/9422481</w:t>
        </w:r>
      </w:hyperlink>
      <w:r w:rsidR="00234DE9" w:rsidRPr="005451CA">
        <w:rPr>
          <w:rFonts w:asciiTheme="minorEastAsia" w:hAnsiTheme="minorEastAsia"/>
          <w:sz w:val="30"/>
          <w:szCs w:val="30"/>
        </w:rPr>
        <w:t>)</w:t>
      </w:r>
    </w:p>
    <w:p w14:paraId="11F20FCE" w14:textId="49DC17CE" w:rsidR="00EE3363" w:rsidRPr="005451CA" w:rsidRDefault="00EE3363" w:rsidP="00EE3363">
      <w:pPr>
        <w:pStyle w:val="3"/>
        <w:spacing w:before="0" w:after="0" w:line="660" w:lineRule="atLeast"/>
        <w:rPr>
          <w:rFonts w:asciiTheme="minorEastAsia" w:hAnsiTheme="minorEastAsia"/>
          <w:b w:val="0"/>
          <w:color w:val="4D4D4D"/>
          <w:sz w:val="30"/>
          <w:szCs w:val="30"/>
        </w:rPr>
      </w:pPr>
      <w:r w:rsidRPr="005451CA">
        <w:rPr>
          <w:rFonts w:asciiTheme="minorEastAsia" w:hAnsiTheme="minorEastAsia"/>
          <w:b w:val="0"/>
          <w:sz w:val="30"/>
          <w:szCs w:val="30"/>
        </w:rPr>
        <w:lastRenderedPageBreak/>
        <w:t>3.</w:t>
      </w:r>
      <w:r w:rsidRPr="005451CA">
        <w:rPr>
          <w:rStyle w:val="11"/>
          <w:rFonts w:asciiTheme="minorEastAsia" w:hAnsiTheme="minorEastAsia" w:hint="eastAsia"/>
          <w:b w:val="0"/>
          <w:bCs w:val="0"/>
          <w:color w:val="4D4D4D"/>
          <w:sz w:val="30"/>
          <w:szCs w:val="30"/>
        </w:rPr>
        <w:t>如何将</w:t>
      </w:r>
      <w:proofErr w:type="spellStart"/>
      <w:r w:rsidRPr="005451CA">
        <w:rPr>
          <w:rStyle w:val="11"/>
          <w:rFonts w:asciiTheme="minorEastAsia" w:hAnsiTheme="minorEastAsia" w:hint="eastAsia"/>
          <w:b w:val="0"/>
          <w:bCs w:val="0"/>
          <w:color w:val="4D4D4D"/>
          <w:sz w:val="30"/>
          <w:szCs w:val="30"/>
        </w:rPr>
        <w:t>DataGridView</w:t>
      </w:r>
      <w:proofErr w:type="spellEnd"/>
      <w:r w:rsidRPr="005451CA">
        <w:rPr>
          <w:rStyle w:val="11"/>
          <w:rFonts w:asciiTheme="minorEastAsia" w:hAnsiTheme="minorEastAsia" w:hint="eastAsia"/>
          <w:b w:val="0"/>
          <w:bCs w:val="0"/>
          <w:color w:val="4D4D4D"/>
          <w:sz w:val="30"/>
          <w:szCs w:val="30"/>
        </w:rPr>
        <w:t>的数据保存为XML文件</w:t>
      </w:r>
    </w:p>
    <w:p w14:paraId="7AF946A5" w14:textId="149F428B" w:rsidR="00EE3363" w:rsidRPr="005451CA" w:rsidRDefault="00EE3363">
      <w:pPr>
        <w:rPr>
          <w:rFonts w:asciiTheme="minorEastAsia" w:hAnsiTheme="minorEastAsia"/>
          <w:sz w:val="30"/>
          <w:szCs w:val="30"/>
        </w:rPr>
      </w:pPr>
      <w:r w:rsidRPr="005451CA">
        <w:rPr>
          <w:rFonts w:asciiTheme="minorEastAsia" w:hAnsiTheme="minorEastAsia" w:hint="eastAsia"/>
          <w:sz w:val="30"/>
          <w:szCs w:val="30"/>
        </w:rPr>
        <w:t>(</w:t>
      </w:r>
      <w:hyperlink r:id="rId5" w:history="1">
        <w:r w:rsidR="00BD2D1D" w:rsidRPr="005451CA">
          <w:rPr>
            <w:rStyle w:val="a3"/>
            <w:rFonts w:asciiTheme="minorEastAsia" w:hAnsiTheme="minorEastAsia"/>
            <w:sz w:val="30"/>
            <w:szCs w:val="30"/>
          </w:rPr>
          <w:t>https://bbs.csdn.net/topics/340108103</w:t>
        </w:r>
      </w:hyperlink>
      <w:r w:rsidRPr="005451CA">
        <w:rPr>
          <w:rFonts w:asciiTheme="minorEastAsia" w:hAnsiTheme="minorEastAsia"/>
          <w:sz w:val="30"/>
          <w:szCs w:val="30"/>
        </w:rPr>
        <w:t>)</w:t>
      </w:r>
    </w:p>
    <w:p w14:paraId="1D01B1DE" w14:textId="65114FB0" w:rsidR="00BD2D1D" w:rsidRPr="005451CA" w:rsidRDefault="00BD2D1D" w:rsidP="00BD2D1D">
      <w:pPr>
        <w:pStyle w:val="1"/>
        <w:shd w:val="clear" w:color="auto" w:fill="FFFFFF"/>
        <w:spacing w:before="161" w:beforeAutospacing="0" w:after="161" w:afterAutospacing="0"/>
        <w:rPr>
          <w:rFonts w:asciiTheme="minorEastAsia" w:eastAsiaTheme="minorEastAsia" w:hAnsiTheme="minorEastAsia"/>
          <w:b w:val="0"/>
          <w:sz w:val="30"/>
          <w:szCs w:val="30"/>
        </w:rPr>
      </w:pPr>
      <w:r w:rsidRPr="005451CA">
        <w:rPr>
          <w:rFonts w:asciiTheme="minorEastAsia" w:eastAsiaTheme="minorEastAsia" w:hAnsiTheme="minorEastAsia"/>
          <w:b w:val="0"/>
          <w:sz w:val="30"/>
          <w:szCs w:val="30"/>
        </w:rPr>
        <w:t>4.</w:t>
      </w:r>
      <w:r w:rsidRPr="005451CA">
        <w:rPr>
          <w:rFonts w:asciiTheme="minorEastAsia" w:eastAsiaTheme="minorEastAsia" w:hAnsiTheme="minorEastAsia" w:hint="eastAsia"/>
          <w:b w:val="0"/>
          <w:sz w:val="30"/>
          <w:szCs w:val="30"/>
        </w:rPr>
        <w:t xml:space="preserve"> C#在窗体程序中操作数据库数据</w:t>
      </w:r>
    </w:p>
    <w:p w14:paraId="3B93C213" w14:textId="70D43CD9" w:rsidR="00BD2D1D" w:rsidRPr="005451CA" w:rsidRDefault="00BD2D1D">
      <w:pPr>
        <w:rPr>
          <w:rFonts w:asciiTheme="minorEastAsia" w:hAnsiTheme="minorEastAsia"/>
          <w:sz w:val="30"/>
          <w:szCs w:val="30"/>
        </w:rPr>
      </w:pPr>
      <w:r w:rsidRPr="005451CA">
        <w:rPr>
          <w:rFonts w:asciiTheme="minorEastAsia" w:hAnsiTheme="minorEastAsia"/>
          <w:sz w:val="30"/>
          <w:szCs w:val="30"/>
        </w:rPr>
        <w:t>(https://blog.csdn.net/zcn596785154/article/details/81283722)</w:t>
      </w:r>
    </w:p>
    <w:sectPr w:rsidR="00BD2D1D" w:rsidRPr="0054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F5E"/>
    <w:rsid w:val="000732D6"/>
    <w:rsid w:val="000D377E"/>
    <w:rsid w:val="001103B2"/>
    <w:rsid w:val="00216053"/>
    <w:rsid w:val="00234DE9"/>
    <w:rsid w:val="0044780A"/>
    <w:rsid w:val="0052396E"/>
    <w:rsid w:val="005451CA"/>
    <w:rsid w:val="005C0118"/>
    <w:rsid w:val="00773B1C"/>
    <w:rsid w:val="00794C6D"/>
    <w:rsid w:val="0084296C"/>
    <w:rsid w:val="009B6F5E"/>
    <w:rsid w:val="009C4850"/>
    <w:rsid w:val="00A1375D"/>
    <w:rsid w:val="00A80C30"/>
    <w:rsid w:val="00A85165"/>
    <w:rsid w:val="00AB7E88"/>
    <w:rsid w:val="00AE5D5B"/>
    <w:rsid w:val="00AE7139"/>
    <w:rsid w:val="00BD2D1D"/>
    <w:rsid w:val="00C45A24"/>
    <w:rsid w:val="00C52D28"/>
    <w:rsid w:val="00CD32AA"/>
    <w:rsid w:val="00D26736"/>
    <w:rsid w:val="00E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D9E6"/>
  <w15:chartTrackingRefBased/>
  <w15:docId w15:val="{D471B5BB-6D42-445D-81CD-7F9CF0BDE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D377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33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77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EE336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336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EE3363"/>
    <w:rPr>
      <w:b/>
      <w:bCs/>
      <w:sz w:val="32"/>
      <w:szCs w:val="32"/>
    </w:rPr>
  </w:style>
  <w:style w:type="character" w:customStyle="1" w:styleId="11">
    <w:name w:val="标题1"/>
    <w:basedOn w:val="a0"/>
    <w:rsid w:val="00EE3363"/>
  </w:style>
  <w:style w:type="paragraph" w:styleId="a5">
    <w:name w:val="Balloon Text"/>
    <w:basedOn w:val="a"/>
    <w:link w:val="a6"/>
    <w:uiPriority w:val="99"/>
    <w:semiHidden/>
    <w:unhideWhenUsed/>
    <w:rsid w:val="00BD2D1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BD2D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bs.csdn.net/topics/340108103" TargetMode="External"/><Relationship Id="rId4" Type="http://schemas.openxmlformats.org/officeDocument/2006/relationships/hyperlink" Target="https://blog.csdn.net/pangwenquan5/article/details/94224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2019-03-06T12:43:00Z</dcterms:created>
  <dcterms:modified xsi:type="dcterms:W3CDTF">2019-03-06T13:10:00Z</dcterms:modified>
</cp:coreProperties>
</file>