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37505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371C39">
        <w:rPr>
          <w:rFonts w:hint="eastAsia"/>
        </w:rPr>
        <w:t>元素垂直居中</w:t>
      </w:r>
    </w:p>
    <w:p w:rsidR="003C3EE1" w:rsidRDefault="003C3EE1" w:rsidP="00D31D50">
      <w:pPr>
        <w:spacing w:line="220" w:lineRule="atLeast"/>
        <w:rPr>
          <w:rFonts w:hint="eastAsia"/>
        </w:rPr>
      </w:pPr>
      <w:r w:rsidRPr="003C3EE1">
        <w:tab/>
      </w:r>
      <w:r>
        <w:rPr>
          <w:noProof/>
        </w:rPr>
        <w:drawing>
          <wp:inline distT="0" distB="0" distL="0" distR="0">
            <wp:extent cx="4724400" cy="5753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2A" w:rsidRDefault="00AA5D2A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8B6255" w:rsidRPr="008B6255">
        <w:rPr>
          <w:rFonts w:hint="eastAsia"/>
        </w:rPr>
        <w:t xml:space="preserve"> </w:t>
      </w:r>
      <w:r w:rsidR="008B6255">
        <w:rPr>
          <w:rFonts w:hint="eastAsia"/>
          <w:noProof/>
        </w:rPr>
        <w:drawing>
          <wp:inline distT="0" distB="0" distL="0" distR="0">
            <wp:extent cx="5010150" cy="1943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82" w:rsidRDefault="00927882" w:rsidP="00D31D50">
      <w:pPr>
        <w:spacing w:line="220" w:lineRule="atLeast"/>
        <w:rPr>
          <w:rFonts w:hint="eastAsia"/>
        </w:rPr>
      </w:pPr>
      <w:r>
        <w:lastRenderedPageBreak/>
        <w:t>J</w:t>
      </w:r>
      <w:r>
        <w:rPr>
          <w:rFonts w:hint="eastAsia"/>
        </w:rPr>
        <w:t xml:space="preserve">s  </w:t>
      </w:r>
      <w:r>
        <w:rPr>
          <w:rFonts w:hint="eastAsia"/>
          <w:noProof/>
        </w:rPr>
        <w:drawing>
          <wp:inline distT="0" distB="0" distL="0" distR="0">
            <wp:extent cx="5274310" cy="15058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A8" w:rsidRDefault="00BB1AA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2276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06" w:rsidRDefault="00421C06" w:rsidP="00D31D50">
      <w:pPr>
        <w:spacing w:line="220" w:lineRule="atLeast"/>
        <w:rPr>
          <w:rFonts w:hint="eastAsia"/>
        </w:rPr>
      </w:pPr>
    </w:p>
    <w:p w:rsidR="00421C06" w:rsidRDefault="00421C06" w:rsidP="00D31D50">
      <w:pPr>
        <w:spacing w:line="220" w:lineRule="atLeast"/>
        <w:rPr>
          <w:rFonts w:hint="eastAsia"/>
        </w:rPr>
      </w:pPr>
      <w:r>
        <w:rPr>
          <w:rFonts w:hint="eastAsia"/>
        </w:rPr>
        <w:t>3.ajax</w:t>
      </w:r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421C06" w:rsidRDefault="0023418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39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158" w:rsidRDefault="00180158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微信小程序是什么</w:t>
      </w:r>
    </w:p>
    <w:p w:rsidR="00180158" w:rsidRDefault="0018015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210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875" w:rsidRDefault="001B6875" w:rsidP="00D31D50">
      <w:pPr>
        <w:spacing w:line="220" w:lineRule="atLeast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状态码及含义</w:t>
      </w:r>
    </w:p>
    <w:p w:rsidR="001B6875" w:rsidRDefault="001B687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29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5E" w:rsidRDefault="0010515E" w:rsidP="00D31D50">
      <w:pPr>
        <w:spacing w:line="220" w:lineRule="atLeast"/>
        <w:rPr>
          <w:rFonts w:hint="eastAsia"/>
        </w:rPr>
      </w:pPr>
    </w:p>
    <w:p w:rsidR="0010515E" w:rsidRDefault="0010515E" w:rsidP="00D31D50">
      <w:pPr>
        <w:spacing w:line="220" w:lineRule="atLeast"/>
        <w:rPr>
          <w:rFonts w:hint="eastAsia"/>
        </w:rPr>
      </w:pPr>
      <w:r>
        <w:rPr>
          <w:rFonts w:hint="eastAsia"/>
        </w:rPr>
        <w:t>元素设置为浮动后</w:t>
      </w:r>
      <w:r>
        <w:rPr>
          <w:rFonts w:hint="eastAsia"/>
        </w:rPr>
        <w:t>display</w:t>
      </w:r>
      <w:r>
        <w:rPr>
          <w:rFonts w:hint="eastAsia"/>
        </w:rPr>
        <w:t>都是</w:t>
      </w:r>
      <w:r>
        <w:rPr>
          <w:rFonts w:hint="eastAsia"/>
        </w:rPr>
        <w:t>block</w:t>
      </w:r>
      <w:r>
        <w:rPr>
          <w:rFonts w:hint="eastAsia"/>
        </w:rPr>
        <w:t>不管之前是</w:t>
      </w:r>
      <w:r>
        <w:rPr>
          <w:rFonts w:hint="eastAsia"/>
        </w:rPr>
        <w:t>line line-block</w:t>
      </w:r>
      <w:r>
        <w:rPr>
          <w:rFonts w:hint="eastAsia"/>
        </w:rPr>
        <w:t>还是</w:t>
      </w:r>
      <w:r>
        <w:rPr>
          <w:rFonts w:hint="eastAsia"/>
        </w:rPr>
        <w:t>block</w:t>
      </w:r>
    </w:p>
    <w:p w:rsidR="00501775" w:rsidRDefault="00501775" w:rsidP="00D31D50">
      <w:pPr>
        <w:spacing w:line="220" w:lineRule="atLeast"/>
        <w:rPr>
          <w:rFonts w:hint="eastAsia"/>
        </w:rPr>
      </w:pPr>
    </w:p>
    <w:p w:rsidR="00501775" w:rsidRDefault="00501775" w:rsidP="00D31D50">
      <w:pPr>
        <w:spacing w:line="220" w:lineRule="atLeast"/>
        <w:rPr>
          <w:rFonts w:hint="eastAsia"/>
        </w:rPr>
      </w:pPr>
      <w:r>
        <w:rPr>
          <w:rFonts w:hint="eastAsia"/>
        </w:rPr>
        <w:t>盒子模型理解</w:t>
      </w:r>
    </w:p>
    <w:p w:rsidR="00501775" w:rsidRDefault="0050177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027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02" w:rsidRDefault="00591802" w:rsidP="00591802">
      <w:pPr>
        <w:pStyle w:val="a4"/>
        <w:numPr>
          <w:ilvl w:val="0"/>
          <w:numId w:val="1"/>
        </w:numPr>
        <w:shd w:val="clear" w:color="auto" w:fill="FFFFFF"/>
        <w:spacing w:before="0" w:beforeAutospacing="0" w:after="264" w:afterAutospacing="0"/>
        <w:ind w:left="60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当设置为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box-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sizing:content</w:t>
      </w:r>
      <w:proofErr w:type="spellEnd"/>
      <w:r>
        <w:rPr>
          <w:rStyle w:val="a5"/>
          <w:rFonts w:ascii="microsoft yahei" w:hAnsi="microsoft yahei"/>
          <w:color w:val="3F3F3F"/>
          <w:sz w:val="23"/>
          <w:szCs w:val="23"/>
        </w:rPr>
        <w:t>-box</w:t>
      </w:r>
      <w:r w:rsidR="004F0014">
        <w:rPr>
          <w:rStyle w:val="a5"/>
          <w:rFonts w:ascii="microsoft yahei" w:hAnsi="microsoft yahei"/>
          <w:color w:val="3F3F3F"/>
          <w:sz w:val="23"/>
          <w:szCs w:val="23"/>
        </w:rPr>
        <w:t>时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将采用标准模式解析计算，也是默认模式；</w:t>
      </w:r>
    </w:p>
    <w:p w:rsidR="00591802" w:rsidRPr="00210BFC" w:rsidRDefault="00591802" w:rsidP="00591802">
      <w:pPr>
        <w:pStyle w:val="a4"/>
        <w:numPr>
          <w:ilvl w:val="0"/>
          <w:numId w:val="1"/>
        </w:numPr>
        <w:shd w:val="clear" w:color="auto" w:fill="FFFFFF"/>
        <w:spacing w:before="0" w:beforeAutospacing="0" w:after="264" w:afterAutospacing="0"/>
        <w:ind w:left="600"/>
        <w:rPr>
          <w:rStyle w:val="a5"/>
          <w:rFonts w:ascii="microsoft yahei" w:hAnsi="microsoft yahei" w:hint="eastAsia"/>
          <w:b w:val="0"/>
          <w:bCs w:val="0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当设置为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box-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sizing:border</w:t>
      </w:r>
      <w:proofErr w:type="spellEnd"/>
      <w:r>
        <w:rPr>
          <w:rStyle w:val="a5"/>
          <w:rFonts w:ascii="microsoft yahei" w:hAnsi="microsoft yahei"/>
          <w:color w:val="3F3F3F"/>
          <w:sz w:val="23"/>
          <w:szCs w:val="23"/>
        </w:rPr>
        <w:t>-box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时，将采用怪异模式解析计算；</w:t>
      </w:r>
    </w:p>
    <w:p w:rsidR="00210BFC" w:rsidRDefault="00210BFC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Style w:val="a5"/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 w:hint="eastAsia"/>
          <w:color w:val="3F3F3F"/>
          <w:sz w:val="23"/>
          <w:szCs w:val="23"/>
        </w:rPr>
        <w:t>6</w:t>
      </w:r>
      <w:r>
        <w:rPr>
          <w:rStyle w:val="a5"/>
          <w:rFonts w:ascii="microsoft yahei" w:hAnsi="microsoft yahei" w:hint="eastAsia"/>
          <w:color w:val="3F3F3F"/>
          <w:sz w:val="23"/>
          <w:szCs w:val="23"/>
        </w:rPr>
        <w:t>求结果</w:t>
      </w:r>
    </w:p>
    <w:p w:rsidR="00210BFC" w:rsidRDefault="00210BFC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noProof/>
          <w:color w:val="3F3F3F"/>
          <w:sz w:val="23"/>
          <w:szCs w:val="23"/>
        </w:rPr>
        <w:drawing>
          <wp:inline distT="0" distB="0" distL="0" distR="0">
            <wp:extent cx="3209925" cy="20383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296C">
        <w:rPr>
          <w:rFonts w:ascii="microsoft yahei" w:hAnsi="microsoft yahei" w:hint="eastAsia"/>
          <w:color w:val="3F3F3F"/>
          <w:sz w:val="23"/>
          <w:szCs w:val="23"/>
        </w:rPr>
        <w:t>66</w:t>
      </w:r>
    </w:p>
    <w:p w:rsidR="009A1A05" w:rsidRDefault="009A1A05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>7.css</w:t>
      </w:r>
      <w:r>
        <w:rPr>
          <w:rFonts w:ascii="microsoft yahei" w:hAnsi="microsoft yahei" w:hint="eastAsia"/>
          <w:color w:val="3F3F3F"/>
          <w:sz w:val="23"/>
          <w:szCs w:val="23"/>
        </w:rPr>
        <w:t>选择器有类，元素标签，还有</w:t>
      </w:r>
      <w:r>
        <w:rPr>
          <w:rFonts w:ascii="microsoft yahei" w:hAnsi="microsoft yahei" w:hint="eastAsia"/>
          <w:color w:val="3F3F3F"/>
          <w:sz w:val="23"/>
          <w:szCs w:val="23"/>
        </w:rPr>
        <w:t>id</w:t>
      </w:r>
      <w:r w:rsidR="00AD0447"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proofErr w:type="spellStart"/>
      <w:r w:rsidR="00AD0447">
        <w:rPr>
          <w:rFonts w:ascii="microsoft yahei" w:hAnsi="microsoft yahei" w:hint="eastAsia"/>
          <w:color w:val="3F3F3F"/>
          <w:sz w:val="23"/>
          <w:szCs w:val="23"/>
        </w:rPr>
        <w:t>id</w:t>
      </w:r>
      <w:proofErr w:type="spellEnd"/>
      <w:r w:rsidR="00AD0447">
        <w:rPr>
          <w:rFonts w:ascii="microsoft yahei" w:hAnsi="microsoft yahei" w:hint="eastAsia"/>
          <w:color w:val="3F3F3F"/>
          <w:sz w:val="23"/>
          <w:szCs w:val="23"/>
        </w:rPr>
        <w:t>最高</w:t>
      </w:r>
      <w:r w:rsidR="00AD0447"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 w:rsidR="00AD0447">
        <w:rPr>
          <w:rFonts w:ascii="microsoft yahei" w:hAnsi="microsoft yahei" w:hint="eastAsia"/>
          <w:color w:val="3F3F3F"/>
          <w:sz w:val="23"/>
          <w:szCs w:val="23"/>
        </w:rPr>
        <w:t>再是类，再是元素</w:t>
      </w:r>
      <w:r w:rsidR="00AD0447">
        <w:rPr>
          <w:rFonts w:ascii="microsoft yahei" w:hAnsi="microsoft yahei" w:hint="eastAsia"/>
          <w:color w:val="3F3F3F"/>
          <w:sz w:val="23"/>
          <w:szCs w:val="23"/>
        </w:rPr>
        <w:t xml:space="preserve"> 100 10 1</w:t>
      </w:r>
    </w:p>
    <w:p w:rsidR="00744916" w:rsidRDefault="00744916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lastRenderedPageBreak/>
        <w:t>8.</w:t>
      </w:r>
      <w:r>
        <w:rPr>
          <w:rFonts w:ascii="microsoft yahei" w:hAnsi="microsoft yahei" w:hint="eastAsia"/>
          <w:color w:val="3F3F3F"/>
          <w:sz w:val="23"/>
          <w:szCs w:val="23"/>
        </w:rPr>
        <w:t>前端页面分为</w:t>
      </w: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</w:rPr>
        <w:t>层</w:t>
      </w:r>
      <w:r>
        <w:rPr>
          <w:rFonts w:ascii="microsoft yahei" w:hAnsi="microsoft yahei" w:hint="eastAsia"/>
          <w:color w:val="3F3F3F"/>
          <w:sz w:val="23"/>
          <w:szCs w:val="23"/>
        </w:rPr>
        <w:t xml:space="preserve"> html</w:t>
      </w:r>
      <w:r>
        <w:rPr>
          <w:rFonts w:ascii="microsoft yahei" w:hAnsi="microsoft yahei" w:hint="eastAsia"/>
          <w:color w:val="3F3F3F"/>
          <w:sz w:val="23"/>
          <w:szCs w:val="23"/>
        </w:rPr>
        <w:t>层</w:t>
      </w:r>
      <w:r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css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</w:rPr>
        <w:t>层</w:t>
      </w:r>
    </w:p>
    <w:p w:rsidR="00D808FA" w:rsidRDefault="00D808FA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</w:p>
    <w:p w:rsidR="00D808FA" w:rsidRDefault="00D808FA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noProof/>
          <w:color w:val="3F3F3F"/>
          <w:sz w:val="23"/>
          <w:szCs w:val="23"/>
        </w:rPr>
        <w:drawing>
          <wp:inline distT="0" distB="0" distL="0" distR="0">
            <wp:extent cx="5274310" cy="4880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97" w:rsidRPr="00C71C97" w:rsidRDefault="00C71C97" w:rsidP="00C71C97">
      <w:pPr>
        <w:shd w:val="clear" w:color="auto" w:fill="FFFFFF"/>
        <w:adjustRightInd/>
        <w:snapToGrid/>
        <w:spacing w:after="225"/>
        <w:outlineLvl w:val="0"/>
        <w:rPr>
          <w:rFonts w:ascii="Helvetica" w:eastAsia="宋体" w:hAnsi="Helvetica" w:cs="宋体"/>
          <w:color w:val="999999"/>
          <w:kern w:val="36"/>
          <w:sz w:val="36"/>
          <w:szCs w:val="36"/>
        </w:rPr>
      </w:pPr>
      <w:hyperlink r:id="rId15" w:history="1">
        <w:r w:rsidRPr="00C71C97">
          <w:rPr>
            <w:rFonts w:ascii="Helvetica" w:eastAsia="宋体" w:hAnsi="Helvetica" w:cs="宋体"/>
            <w:color w:val="333333"/>
            <w:kern w:val="36"/>
            <w:sz w:val="36"/>
          </w:rPr>
          <w:t xml:space="preserve">Cookie, LocalStorage </w:t>
        </w:r>
        <w:r w:rsidRPr="00C71C97">
          <w:rPr>
            <w:rFonts w:ascii="Helvetica" w:eastAsia="宋体" w:hAnsi="Helvetica" w:cs="宋体"/>
            <w:color w:val="333333"/>
            <w:kern w:val="36"/>
            <w:sz w:val="36"/>
          </w:rPr>
          <w:t>与</w:t>
        </w:r>
        <w:r w:rsidRPr="00C71C97">
          <w:rPr>
            <w:rFonts w:ascii="Helvetica" w:eastAsia="宋体" w:hAnsi="Helvetica" w:cs="宋体"/>
            <w:color w:val="333333"/>
            <w:kern w:val="36"/>
            <w:sz w:val="36"/>
          </w:rPr>
          <w:t xml:space="preserve"> SessionStorage</w:t>
        </w:r>
      </w:hyperlink>
    </w:p>
    <w:p w:rsidR="00C71C97" w:rsidRDefault="00C71C97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</w:p>
    <w:p w:rsidR="007C5019" w:rsidRDefault="007C5019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noProof/>
          <w:color w:val="3F3F3F"/>
          <w:sz w:val="23"/>
          <w:szCs w:val="23"/>
        </w:rPr>
        <w:drawing>
          <wp:inline distT="0" distB="0" distL="0" distR="0">
            <wp:extent cx="5274310" cy="20862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EBC" w:rsidRDefault="00EB2EBC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cookie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是网站为了标示用户身份而储存在用户本地终端（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Client Side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）上的数据（通常经过加密）。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cookie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数据始终在同源的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http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请求中携带（即使不需要），记会在浏览器和服务器间来回传递。</w:t>
      </w:r>
      <w:r>
        <w:rPr>
          <w:rFonts w:ascii="Helvetica" w:hAnsi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sessionStorage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localStorage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不会自动把数据发给服务器，仅在本地保存。</w:t>
      </w:r>
    </w:p>
    <w:p w:rsidR="00BC4887" w:rsidRDefault="00BC4887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</w:p>
    <w:p w:rsidR="00BC4887" w:rsidRDefault="00BC4887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noProof/>
          <w:color w:val="3F3F3F"/>
          <w:sz w:val="23"/>
          <w:szCs w:val="23"/>
        </w:rPr>
        <w:drawing>
          <wp:inline distT="0" distB="0" distL="0" distR="0">
            <wp:extent cx="5274310" cy="46167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87" w:rsidRDefault="00BC4887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color w:val="3F3F3F"/>
          <w:sz w:val="23"/>
          <w:szCs w:val="23"/>
        </w:rPr>
        <w:t>White-space</w:t>
      </w:r>
      <w:r>
        <w:rPr>
          <w:rFonts w:ascii="microsoft yahei" w:hAnsi="microsoft yahei" w:hint="eastAsia"/>
          <w:color w:val="3F3F3F"/>
          <w:sz w:val="23"/>
          <w:szCs w:val="23"/>
        </w:rPr>
        <w:t>设置文本不换行</w:t>
      </w:r>
      <w:r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，一行一直显示</w:t>
      </w:r>
    </w:p>
    <w:p w:rsidR="0001190A" w:rsidRDefault="0001190A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</w:p>
    <w:p w:rsidR="0001190A" w:rsidRDefault="007B6F23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noProof/>
          <w:color w:val="3F3F3F"/>
          <w:sz w:val="23"/>
          <w:szCs w:val="23"/>
        </w:rPr>
        <w:lastRenderedPageBreak/>
        <w:drawing>
          <wp:inline distT="0" distB="0" distL="0" distR="0">
            <wp:extent cx="5274310" cy="264700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35" w:rsidRDefault="00681235" w:rsidP="00210BFC">
      <w:pPr>
        <w:pStyle w:val="a4"/>
        <w:shd w:val="clear" w:color="auto" w:fill="FFFFFF"/>
        <w:spacing w:before="0" w:beforeAutospacing="0" w:after="264" w:afterAutospacing="0"/>
        <w:ind w:left="24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noProof/>
          <w:color w:val="3F3F3F"/>
          <w:sz w:val="23"/>
          <w:szCs w:val="23"/>
        </w:rPr>
        <w:drawing>
          <wp:inline distT="0" distB="0" distL="0" distR="0">
            <wp:extent cx="5274310" cy="113877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D1" w:rsidRDefault="00E662D1" w:rsidP="00E662D1">
      <w:pPr>
        <w:spacing w:line="220" w:lineRule="atLeast"/>
      </w:pPr>
      <w:r>
        <w:tab/>
      </w:r>
      <w:proofErr w:type="gramStart"/>
      <w:r>
        <w:t>console.log(</w:t>
      </w:r>
      <w:proofErr w:type="gramEnd"/>
      <w:r>
        <w:t>"1");</w:t>
      </w:r>
    </w:p>
    <w:p w:rsidR="00E662D1" w:rsidRDefault="00E662D1" w:rsidP="00E662D1">
      <w:pPr>
        <w:spacing w:line="220" w:lineRule="atLeast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E662D1" w:rsidRDefault="00E662D1" w:rsidP="00E662D1">
      <w:pPr>
        <w:spacing w:line="220" w:lineRule="atLeast"/>
      </w:pPr>
      <w:r>
        <w:tab/>
      </w:r>
      <w:r>
        <w:tab/>
      </w:r>
      <w:proofErr w:type="gramStart"/>
      <w:r>
        <w:t>console.log(</w:t>
      </w:r>
      <w:proofErr w:type="gramEnd"/>
      <w:r>
        <w:t>"2");</w:t>
      </w:r>
    </w:p>
    <w:p w:rsidR="00E662D1" w:rsidRDefault="00E662D1" w:rsidP="00E662D1">
      <w:pPr>
        <w:spacing w:line="220" w:lineRule="atLeast"/>
      </w:pPr>
      <w:r>
        <w:tab/>
        <w:t>}</w:t>
      </w:r>
      <w:proofErr w:type="gramStart"/>
      <w:r>
        <w:t>,0</w:t>
      </w:r>
      <w:proofErr w:type="gramEnd"/>
      <w:r>
        <w:t>);</w:t>
      </w:r>
    </w:p>
    <w:p w:rsidR="00591802" w:rsidRDefault="00E662D1" w:rsidP="00E662D1">
      <w:pPr>
        <w:spacing w:line="220" w:lineRule="atLeast"/>
        <w:rPr>
          <w:rFonts w:hint="eastAsia"/>
        </w:rPr>
      </w:pPr>
      <w:r>
        <w:tab/>
      </w:r>
      <w:proofErr w:type="gramStart"/>
      <w:r>
        <w:t>console.log(</w:t>
      </w:r>
      <w:proofErr w:type="gramEnd"/>
      <w:r>
        <w:t>"3");</w:t>
      </w:r>
    </w:p>
    <w:p w:rsidR="00154211" w:rsidRDefault="00154211" w:rsidP="00E662D1">
      <w:pPr>
        <w:spacing w:line="220" w:lineRule="atLeast"/>
        <w:rPr>
          <w:rFonts w:hint="eastAsia"/>
        </w:rPr>
      </w:pPr>
      <w:r>
        <w:rPr>
          <w:rFonts w:hint="eastAsia"/>
        </w:rPr>
        <w:t>//132</w:t>
      </w:r>
    </w:p>
    <w:p w:rsidR="00EE12EE" w:rsidRDefault="00EE12EE" w:rsidP="00E662D1">
      <w:pPr>
        <w:spacing w:line="220" w:lineRule="atLeast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新特性</w:t>
      </w:r>
    </w:p>
    <w:p w:rsidR="00871F8D" w:rsidRDefault="00EE12EE" w:rsidP="00871F8D">
      <w:pPr>
        <w:pStyle w:val="2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箭头函数</w:t>
      </w:r>
      <w:r w:rsidR="00C52545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 </w:t>
      </w:r>
      <w:r w:rsidR="00C52545">
        <w:rPr>
          <w:rFonts w:ascii="Verdana" w:hAnsi="Verdana"/>
          <w:color w:val="000000"/>
          <w:sz w:val="20"/>
          <w:szCs w:val="20"/>
          <w:shd w:val="clear" w:color="auto" w:fill="FEFEF2"/>
        </w:rPr>
        <w:t>类的支持</w:t>
      </w:r>
      <w:r w:rsidR="005318D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 </w:t>
      </w:r>
      <w:r w:rsidR="00EF2E85">
        <w:rPr>
          <w:rFonts w:ascii="Verdana" w:hAnsi="Verdana"/>
          <w:color w:val="000000"/>
          <w:sz w:val="20"/>
          <w:szCs w:val="20"/>
          <w:shd w:val="clear" w:color="auto" w:fill="FEFEF2"/>
        </w:rPr>
        <w:t>增强的对象字面量</w:t>
      </w:r>
      <w:r w:rsidR="00871F8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 </w:t>
      </w:r>
      <w:r w:rsidR="00871F8D">
        <w:rPr>
          <w:rFonts w:ascii="microsoft yahei" w:hAnsi="microsoft yahei"/>
          <w:b w:val="0"/>
          <w:bCs w:val="0"/>
          <w:color w:val="3F3F3F"/>
          <w:sz w:val="52"/>
          <w:szCs w:val="52"/>
        </w:rPr>
        <w:t>let &amp;&amp; const</w:t>
      </w:r>
    </w:p>
    <w:p w:rsidR="00BF3953" w:rsidRDefault="00BF3953" w:rsidP="00BF3953">
      <w:pPr>
        <w:pStyle w:val="2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解构赋值</w:t>
      </w:r>
    </w:p>
    <w:p w:rsidR="00E05C18" w:rsidRPr="00E05C18" w:rsidRDefault="00E05C18" w:rsidP="00E05C18">
      <w:pPr>
        <w:adjustRightInd/>
        <w:snapToGrid/>
        <w:spacing w:after="0"/>
        <w:rPr>
          <w:rFonts w:ascii="Courier New" w:eastAsia="宋体" w:hAnsi="Courier New" w:cs="Courier New"/>
          <w:color w:val="333333"/>
          <w:sz w:val="21"/>
          <w:szCs w:val="21"/>
        </w:rPr>
      </w:pPr>
      <w:proofErr w:type="gramStart"/>
      <w:r w:rsidRPr="00E05C18">
        <w:rPr>
          <w:rFonts w:ascii="Courier New" w:eastAsia="宋体" w:hAnsi="Courier New" w:cs="Courier New"/>
          <w:color w:val="000088"/>
          <w:sz w:val="21"/>
        </w:rPr>
        <w:t>let</w:t>
      </w:r>
      <w:proofErr w:type="gramEnd"/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 xml:space="preserve"> [a, b, c] = [</w:t>
      </w:r>
      <w:r w:rsidRPr="00E05C18">
        <w:rPr>
          <w:rFonts w:ascii="Courier New" w:eastAsia="宋体" w:hAnsi="Courier New" w:cs="Courier New"/>
          <w:color w:val="006666"/>
          <w:sz w:val="21"/>
        </w:rPr>
        <w:t>1</w:t>
      </w:r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 xml:space="preserve">, </w:t>
      </w:r>
      <w:r w:rsidRPr="00E05C18">
        <w:rPr>
          <w:rFonts w:ascii="Courier New" w:eastAsia="宋体" w:hAnsi="Courier New" w:cs="Courier New"/>
          <w:color w:val="006666"/>
          <w:sz w:val="21"/>
        </w:rPr>
        <w:t>2</w:t>
      </w:r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 xml:space="preserve">, </w:t>
      </w:r>
      <w:r w:rsidRPr="00E05C18">
        <w:rPr>
          <w:rFonts w:ascii="Courier New" w:eastAsia="宋体" w:hAnsi="Courier New" w:cs="Courier New"/>
          <w:color w:val="006666"/>
          <w:sz w:val="21"/>
        </w:rPr>
        <w:t>3</w:t>
      </w:r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>];</w:t>
      </w:r>
    </w:p>
    <w:p w:rsidR="00E05C18" w:rsidRPr="00E05C18" w:rsidRDefault="00E05C18" w:rsidP="00E05C18">
      <w:pPr>
        <w:adjustRightInd/>
        <w:snapToGrid/>
        <w:spacing w:after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E05C18">
        <w:rPr>
          <w:rFonts w:ascii="Courier New" w:eastAsia="宋体" w:hAnsi="Courier New" w:cs="Courier New"/>
          <w:color w:val="880000"/>
          <w:sz w:val="21"/>
        </w:rPr>
        <w:t>//</w:t>
      </w:r>
      <w:r w:rsidRPr="00E05C18">
        <w:rPr>
          <w:rFonts w:ascii="Courier New" w:eastAsia="宋体" w:hAnsi="Courier New" w:cs="Courier New"/>
          <w:color w:val="880000"/>
          <w:sz w:val="21"/>
        </w:rPr>
        <w:t>等同于</w:t>
      </w:r>
    </w:p>
    <w:p w:rsidR="00E05C18" w:rsidRPr="00E05C18" w:rsidRDefault="00E05C18" w:rsidP="00E05C18">
      <w:pPr>
        <w:adjustRightInd/>
        <w:snapToGrid/>
        <w:spacing w:after="0"/>
        <w:rPr>
          <w:rFonts w:ascii="Courier New" w:eastAsia="宋体" w:hAnsi="Courier New" w:cs="Courier New"/>
          <w:color w:val="333333"/>
          <w:sz w:val="21"/>
          <w:szCs w:val="21"/>
        </w:rPr>
      </w:pPr>
      <w:proofErr w:type="gramStart"/>
      <w:r w:rsidRPr="00E05C18">
        <w:rPr>
          <w:rFonts w:ascii="Courier New" w:eastAsia="宋体" w:hAnsi="Courier New" w:cs="Courier New"/>
          <w:color w:val="000088"/>
          <w:sz w:val="21"/>
        </w:rPr>
        <w:t>let</w:t>
      </w:r>
      <w:proofErr w:type="gramEnd"/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 xml:space="preserve"> a = </w:t>
      </w:r>
      <w:r w:rsidRPr="00E05C18">
        <w:rPr>
          <w:rFonts w:ascii="Courier New" w:eastAsia="宋体" w:hAnsi="Courier New" w:cs="Courier New"/>
          <w:color w:val="006666"/>
          <w:sz w:val="21"/>
        </w:rPr>
        <w:t>1</w:t>
      </w:r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05C18" w:rsidRPr="00E05C18" w:rsidRDefault="00E05C18" w:rsidP="00E05C18">
      <w:pPr>
        <w:adjustRightInd/>
        <w:snapToGrid/>
        <w:spacing w:after="0"/>
        <w:rPr>
          <w:rFonts w:ascii="Courier New" w:eastAsia="宋体" w:hAnsi="Courier New" w:cs="Courier New"/>
          <w:color w:val="333333"/>
          <w:sz w:val="21"/>
          <w:szCs w:val="21"/>
        </w:rPr>
      </w:pPr>
      <w:proofErr w:type="gramStart"/>
      <w:r w:rsidRPr="00E05C18">
        <w:rPr>
          <w:rFonts w:ascii="Courier New" w:eastAsia="宋体" w:hAnsi="Courier New" w:cs="Courier New"/>
          <w:color w:val="000088"/>
          <w:sz w:val="21"/>
        </w:rPr>
        <w:lastRenderedPageBreak/>
        <w:t>let</w:t>
      </w:r>
      <w:proofErr w:type="gramEnd"/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 xml:space="preserve"> b = </w:t>
      </w:r>
      <w:r w:rsidRPr="00E05C18">
        <w:rPr>
          <w:rFonts w:ascii="Courier New" w:eastAsia="宋体" w:hAnsi="Courier New" w:cs="Courier New"/>
          <w:color w:val="006666"/>
          <w:sz w:val="21"/>
        </w:rPr>
        <w:t>2</w:t>
      </w:r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EE12EE" w:rsidRDefault="00E05C18" w:rsidP="00E05C18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proofErr w:type="gramStart"/>
      <w:r w:rsidRPr="00E05C18">
        <w:rPr>
          <w:rFonts w:ascii="Courier New" w:eastAsia="宋体" w:hAnsi="Courier New" w:cs="Courier New"/>
          <w:color w:val="000088"/>
          <w:sz w:val="21"/>
        </w:rPr>
        <w:t>let</w:t>
      </w:r>
      <w:proofErr w:type="gramEnd"/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 xml:space="preserve"> c = </w:t>
      </w:r>
      <w:r w:rsidRPr="00E05C18">
        <w:rPr>
          <w:rFonts w:ascii="Courier New" w:eastAsia="宋体" w:hAnsi="Courier New" w:cs="Courier New"/>
          <w:color w:val="006666"/>
          <w:sz w:val="21"/>
        </w:rPr>
        <w:t>3</w:t>
      </w:r>
      <w:r w:rsidRPr="00E05C18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23524A" w:rsidRPr="0023524A" w:rsidRDefault="0023524A" w:rsidP="0023524A">
      <w:pPr>
        <w:shd w:val="clear" w:color="auto" w:fill="FFFFFF"/>
        <w:adjustRightInd/>
        <w:snapToGrid/>
        <w:spacing w:after="264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let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命令也用于声明对象，但是作用域为局部。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/>
        <w:rPr>
          <w:rFonts w:ascii="Courier New" w:eastAsia="宋体" w:hAnsi="Courier New" w:cs="Courier New"/>
          <w:color w:val="333333"/>
          <w:sz w:val="24"/>
        </w:rPr>
      </w:pPr>
      <w:r w:rsidRPr="0023524A">
        <w:rPr>
          <w:rFonts w:ascii="Courier New" w:eastAsia="宋体" w:hAnsi="Courier New" w:cs="Courier New"/>
          <w:color w:val="333333"/>
          <w:sz w:val="24"/>
        </w:rPr>
        <w:t>{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4"/>
        </w:rPr>
      </w:pPr>
      <w:r w:rsidRPr="0023524A">
        <w:rPr>
          <w:rFonts w:ascii="Courier New" w:eastAsia="宋体" w:hAnsi="Courier New" w:cs="Courier New"/>
          <w:color w:val="333333"/>
          <w:sz w:val="24"/>
        </w:rPr>
        <w:t xml:space="preserve">    </w:t>
      </w:r>
      <w:proofErr w:type="gramStart"/>
      <w:r w:rsidRPr="0023524A">
        <w:rPr>
          <w:rFonts w:ascii="Courier New" w:eastAsia="宋体" w:hAnsi="Courier New" w:cs="Courier New"/>
          <w:color w:val="000088"/>
          <w:sz w:val="24"/>
          <w:szCs w:val="24"/>
        </w:rPr>
        <w:t>let</w:t>
      </w:r>
      <w:proofErr w:type="gramEnd"/>
      <w:r w:rsidRPr="0023524A">
        <w:rPr>
          <w:rFonts w:ascii="Courier New" w:eastAsia="宋体" w:hAnsi="Courier New" w:cs="Courier New"/>
          <w:color w:val="333333"/>
          <w:sz w:val="24"/>
        </w:rPr>
        <w:t xml:space="preserve"> a = </w:t>
      </w:r>
      <w:r w:rsidRPr="0023524A">
        <w:rPr>
          <w:rFonts w:ascii="Courier New" w:eastAsia="宋体" w:hAnsi="Courier New" w:cs="Courier New"/>
          <w:color w:val="006666"/>
          <w:sz w:val="24"/>
          <w:szCs w:val="24"/>
        </w:rPr>
        <w:t>10</w:t>
      </w:r>
      <w:r w:rsidRPr="0023524A">
        <w:rPr>
          <w:rFonts w:ascii="Courier New" w:eastAsia="宋体" w:hAnsi="Courier New" w:cs="Courier New"/>
          <w:color w:val="333333"/>
          <w:sz w:val="24"/>
        </w:rPr>
        <w:t>;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4"/>
        </w:rPr>
      </w:pPr>
      <w:r w:rsidRPr="0023524A">
        <w:rPr>
          <w:rFonts w:ascii="Courier New" w:eastAsia="宋体" w:hAnsi="Courier New" w:cs="Courier New"/>
          <w:color w:val="333333"/>
          <w:sz w:val="24"/>
        </w:rPr>
        <w:t xml:space="preserve">    </w:t>
      </w:r>
      <w:proofErr w:type="spellStart"/>
      <w:proofErr w:type="gramStart"/>
      <w:r w:rsidRPr="0023524A">
        <w:rPr>
          <w:rFonts w:ascii="Courier New" w:eastAsia="宋体" w:hAnsi="Courier New" w:cs="Courier New"/>
          <w:color w:val="000088"/>
          <w:sz w:val="24"/>
          <w:szCs w:val="24"/>
        </w:rPr>
        <w:t>var</w:t>
      </w:r>
      <w:proofErr w:type="spellEnd"/>
      <w:proofErr w:type="gramEnd"/>
      <w:r w:rsidRPr="0023524A">
        <w:rPr>
          <w:rFonts w:ascii="Courier New" w:eastAsia="宋体" w:hAnsi="Courier New" w:cs="Courier New"/>
          <w:color w:val="333333"/>
          <w:sz w:val="24"/>
        </w:rPr>
        <w:t xml:space="preserve"> b = </w:t>
      </w:r>
      <w:r w:rsidRPr="0023524A">
        <w:rPr>
          <w:rFonts w:ascii="Courier New" w:eastAsia="宋体" w:hAnsi="Courier New" w:cs="Courier New"/>
          <w:color w:val="006666"/>
          <w:sz w:val="24"/>
          <w:szCs w:val="24"/>
        </w:rPr>
        <w:t>1</w:t>
      </w:r>
      <w:r w:rsidRPr="0023524A">
        <w:rPr>
          <w:rFonts w:ascii="Courier New" w:eastAsia="宋体" w:hAnsi="Courier New" w:cs="Courier New"/>
          <w:color w:val="333333"/>
          <w:sz w:val="24"/>
        </w:rPr>
        <w:t>;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23524A">
        <w:rPr>
          <w:rFonts w:ascii="Courier New" w:eastAsia="宋体" w:hAnsi="Courier New" w:cs="Courier New"/>
          <w:color w:val="333333"/>
          <w:sz w:val="24"/>
        </w:rPr>
        <w:t>}</w:t>
      </w:r>
    </w:p>
    <w:p w:rsidR="0023524A" w:rsidRPr="0023524A" w:rsidRDefault="0023524A" w:rsidP="0023524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0"/>
        <w:jc w:val="right"/>
        <w:rPr>
          <w:rFonts w:ascii="Courier New" w:eastAsia="宋体" w:hAnsi="Courier New" w:cs="Courier New"/>
          <w:color w:val="999999"/>
          <w:sz w:val="21"/>
          <w:szCs w:val="21"/>
        </w:rPr>
      </w:pPr>
      <w:r w:rsidRPr="0023524A">
        <w:rPr>
          <w:rFonts w:ascii="Courier New" w:eastAsia="宋体" w:hAnsi="Courier New" w:cs="Courier New"/>
          <w:color w:val="999999"/>
          <w:sz w:val="21"/>
          <w:szCs w:val="21"/>
        </w:rPr>
        <w:t>1</w:t>
      </w:r>
    </w:p>
    <w:p w:rsidR="0023524A" w:rsidRPr="0023524A" w:rsidRDefault="0023524A" w:rsidP="0023524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0"/>
        <w:jc w:val="right"/>
        <w:rPr>
          <w:rFonts w:ascii="Courier New" w:eastAsia="宋体" w:hAnsi="Courier New" w:cs="Courier New"/>
          <w:color w:val="999999"/>
          <w:sz w:val="21"/>
          <w:szCs w:val="21"/>
        </w:rPr>
      </w:pPr>
      <w:r w:rsidRPr="0023524A">
        <w:rPr>
          <w:rFonts w:ascii="Courier New" w:eastAsia="宋体" w:hAnsi="Courier New" w:cs="Courier New"/>
          <w:color w:val="999999"/>
          <w:sz w:val="21"/>
          <w:szCs w:val="21"/>
        </w:rPr>
        <w:t>2</w:t>
      </w:r>
    </w:p>
    <w:p w:rsidR="0023524A" w:rsidRPr="0023524A" w:rsidRDefault="0023524A" w:rsidP="0023524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0"/>
        <w:jc w:val="right"/>
        <w:rPr>
          <w:rFonts w:ascii="Courier New" w:eastAsia="宋体" w:hAnsi="Courier New" w:cs="Courier New"/>
          <w:color w:val="999999"/>
          <w:sz w:val="21"/>
          <w:szCs w:val="21"/>
        </w:rPr>
      </w:pPr>
      <w:r w:rsidRPr="0023524A">
        <w:rPr>
          <w:rFonts w:ascii="Courier New" w:eastAsia="宋体" w:hAnsi="Courier New" w:cs="Courier New"/>
          <w:color w:val="999999"/>
          <w:sz w:val="21"/>
          <w:szCs w:val="21"/>
        </w:rPr>
        <w:t>3</w:t>
      </w:r>
    </w:p>
    <w:p w:rsidR="0023524A" w:rsidRPr="0023524A" w:rsidRDefault="0023524A" w:rsidP="0023524A">
      <w:pPr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0"/>
        <w:jc w:val="right"/>
        <w:rPr>
          <w:rFonts w:ascii="Courier New" w:eastAsia="宋体" w:hAnsi="Courier New" w:cs="Courier New"/>
          <w:color w:val="999999"/>
          <w:sz w:val="21"/>
          <w:szCs w:val="21"/>
        </w:rPr>
      </w:pPr>
      <w:r w:rsidRPr="0023524A">
        <w:rPr>
          <w:rFonts w:ascii="Courier New" w:eastAsia="宋体" w:hAnsi="Courier New" w:cs="Courier New"/>
          <w:color w:val="999999"/>
          <w:sz w:val="21"/>
          <w:szCs w:val="21"/>
        </w:rPr>
        <w:t>4</w:t>
      </w:r>
    </w:p>
    <w:p w:rsidR="0023524A" w:rsidRPr="0023524A" w:rsidRDefault="0023524A" w:rsidP="0023524A">
      <w:pPr>
        <w:shd w:val="clear" w:color="auto" w:fill="FFFFFF"/>
        <w:adjustRightInd/>
        <w:snapToGrid/>
        <w:spacing w:after="264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在函数外部可以获取到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b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，获取不到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a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，因此例如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for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循环计数器就适合使用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let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。</w:t>
      </w:r>
    </w:p>
    <w:p w:rsidR="0023524A" w:rsidRPr="0023524A" w:rsidRDefault="0023524A" w:rsidP="0023524A">
      <w:pPr>
        <w:shd w:val="clear" w:color="auto" w:fill="FFFFFF"/>
        <w:adjustRightInd/>
        <w:snapToGrid/>
        <w:spacing w:after="264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const</w:t>
      </w:r>
      <w:r w:rsidRPr="0023524A">
        <w:rPr>
          <w:rFonts w:ascii="microsoft yahei" w:eastAsia="宋体" w:hAnsi="microsoft yahei" w:cs="宋体"/>
          <w:color w:val="3F3F3F"/>
          <w:sz w:val="23"/>
          <w:szCs w:val="23"/>
        </w:rPr>
        <w:t>用于声明一个常量，设定后值不会再改变。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4"/>
        </w:rPr>
      </w:pPr>
      <w:proofErr w:type="gramStart"/>
      <w:r w:rsidRPr="0023524A">
        <w:rPr>
          <w:rFonts w:ascii="Courier New" w:eastAsia="宋体" w:hAnsi="Courier New" w:cs="Courier New"/>
          <w:color w:val="000088"/>
          <w:sz w:val="24"/>
          <w:szCs w:val="24"/>
        </w:rPr>
        <w:t>const</w:t>
      </w:r>
      <w:proofErr w:type="gramEnd"/>
      <w:r w:rsidRPr="0023524A">
        <w:rPr>
          <w:rFonts w:ascii="Courier New" w:eastAsia="宋体" w:hAnsi="Courier New" w:cs="Courier New"/>
          <w:color w:val="333333"/>
          <w:sz w:val="24"/>
        </w:rPr>
        <w:t xml:space="preserve"> PI = </w:t>
      </w:r>
      <w:r w:rsidRPr="0023524A">
        <w:rPr>
          <w:rFonts w:ascii="Courier New" w:eastAsia="宋体" w:hAnsi="Courier New" w:cs="Courier New"/>
          <w:color w:val="006666"/>
          <w:sz w:val="24"/>
          <w:szCs w:val="24"/>
        </w:rPr>
        <w:t>3.1415</w:t>
      </w:r>
      <w:r w:rsidRPr="0023524A">
        <w:rPr>
          <w:rFonts w:ascii="Courier New" w:eastAsia="宋体" w:hAnsi="Courier New" w:cs="Courier New"/>
          <w:color w:val="333333"/>
          <w:sz w:val="24"/>
        </w:rPr>
        <w:t>;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4"/>
        </w:rPr>
      </w:pPr>
      <w:r w:rsidRPr="0023524A">
        <w:rPr>
          <w:rFonts w:ascii="Courier New" w:eastAsia="宋体" w:hAnsi="Courier New" w:cs="Courier New"/>
          <w:color w:val="333333"/>
          <w:sz w:val="24"/>
        </w:rPr>
        <w:t xml:space="preserve">PI </w:t>
      </w:r>
      <w:r w:rsidRPr="0023524A">
        <w:rPr>
          <w:rFonts w:ascii="Courier New" w:eastAsia="宋体" w:hAnsi="Courier New" w:cs="Courier New"/>
          <w:color w:val="880000"/>
          <w:sz w:val="24"/>
          <w:szCs w:val="24"/>
        </w:rPr>
        <w:t>// 3.1415</w:t>
      </w:r>
    </w:p>
    <w:p w:rsidR="0023524A" w:rsidRPr="0023524A" w:rsidRDefault="0023524A" w:rsidP="0023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1"/>
          <w:szCs w:val="21"/>
        </w:rPr>
      </w:pPr>
      <w:r w:rsidRPr="0023524A">
        <w:rPr>
          <w:rFonts w:ascii="Courier New" w:eastAsia="宋体" w:hAnsi="Courier New" w:cs="Courier New"/>
          <w:color w:val="333333"/>
          <w:sz w:val="24"/>
        </w:rPr>
        <w:t xml:space="preserve">PI = </w:t>
      </w:r>
      <w:r w:rsidRPr="0023524A">
        <w:rPr>
          <w:rFonts w:ascii="Courier New" w:eastAsia="宋体" w:hAnsi="Courier New" w:cs="Courier New"/>
          <w:color w:val="006666"/>
          <w:sz w:val="24"/>
          <w:szCs w:val="24"/>
        </w:rPr>
        <w:t>3</w:t>
      </w:r>
      <w:r w:rsidRPr="0023524A">
        <w:rPr>
          <w:rFonts w:ascii="Courier New" w:eastAsia="宋体" w:hAnsi="Courier New" w:cs="Courier New"/>
          <w:color w:val="333333"/>
          <w:sz w:val="24"/>
        </w:rPr>
        <w:t>;</w:t>
      </w:r>
    </w:p>
    <w:p w:rsidR="0023524A" w:rsidRDefault="0023524A" w:rsidP="00E05C18">
      <w:pPr>
        <w:spacing w:line="220" w:lineRule="atLeast"/>
        <w:rPr>
          <w:rFonts w:hint="eastAsia"/>
        </w:rPr>
      </w:pPr>
    </w:p>
    <w:p w:rsidR="00506A46" w:rsidRDefault="00506A46" w:rsidP="00E05C18">
      <w:pPr>
        <w:spacing w:line="220" w:lineRule="atLeast"/>
        <w:rPr>
          <w:rFonts w:hint="eastAsia"/>
        </w:rPr>
      </w:pPr>
    </w:p>
    <w:p w:rsidR="00506A46" w:rsidRDefault="00506A46" w:rsidP="00E05C18">
      <w:pPr>
        <w:spacing w:line="220" w:lineRule="atLeast"/>
        <w:rPr>
          <w:rFonts w:hint="eastAsia"/>
        </w:rPr>
      </w:pPr>
      <w:r>
        <w:rPr>
          <w:rFonts w:hint="eastAsia"/>
        </w:rPr>
        <w:t>求输出</w:t>
      </w:r>
    </w:p>
    <w:p w:rsidR="00506A46" w:rsidRDefault="00506A46" w:rsidP="00506A46">
      <w:pPr>
        <w:spacing w:line="220" w:lineRule="atLeast"/>
      </w:pPr>
      <w:r>
        <w:tab/>
        <w:t>(</w:t>
      </w:r>
      <w:proofErr w:type="gramStart"/>
      <w:r>
        <w:t>function(</w:t>
      </w:r>
      <w:proofErr w:type="gramEnd"/>
      <w:r>
        <w:t>){</w:t>
      </w:r>
    </w:p>
    <w:p w:rsidR="00506A46" w:rsidRDefault="00506A46" w:rsidP="00506A46">
      <w:pPr>
        <w:spacing w:line="220" w:lineRule="atLeas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a=b="text";</w:t>
      </w:r>
    </w:p>
    <w:p w:rsidR="00506A46" w:rsidRDefault="00506A46" w:rsidP="00506A46">
      <w:pPr>
        <w:spacing w:line="220" w:lineRule="atLeast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a+'d'+b</w:t>
      </w:r>
      <w:proofErr w:type="spellEnd"/>
      <w:r>
        <w:t>);</w:t>
      </w:r>
    </w:p>
    <w:p w:rsidR="00506A46" w:rsidRDefault="00506A46" w:rsidP="00506A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a="</w:t>
      </w:r>
      <w:proofErr w:type="spellStart"/>
      <w:r>
        <w:rPr>
          <w:rFonts w:hint="eastAsia"/>
        </w:rPr>
        <w:t>text",b</w:t>
      </w:r>
      <w:proofErr w:type="spellEnd"/>
      <w:r>
        <w:rPr>
          <w:rFonts w:hint="eastAsia"/>
        </w:rPr>
        <w:t>="text" b</w:t>
      </w:r>
      <w:r>
        <w:rPr>
          <w:rFonts w:hint="eastAsia"/>
        </w:rPr>
        <w:t>是全局变量</w:t>
      </w:r>
      <w:r>
        <w:rPr>
          <w:rFonts w:hint="eastAsia"/>
        </w:rPr>
        <w:t xml:space="preserve"> a</w:t>
      </w:r>
      <w:r>
        <w:rPr>
          <w:rFonts w:hint="eastAsia"/>
        </w:rPr>
        <w:t>是局部</w:t>
      </w:r>
    </w:p>
    <w:p w:rsidR="00506A46" w:rsidRDefault="00506A46" w:rsidP="00506A46">
      <w:pPr>
        <w:spacing w:line="220" w:lineRule="atLeast"/>
      </w:pPr>
      <w:r>
        <w:tab/>
        <w:t>})()</w:t>
      </w:r>
    </w:p>
    <w:p w:rsidR="00506A46" w:rsidRDefault="00506A46" w:rsidP="00506A46">
      <w:pPr>
        <w:spacing w:line="220" w:lineRule="atLeast"/>
      </w:pPr>
      <w:r>
        <w:tab/>
      </w:r>
      <w:proofErr w:type="gramStart"/>
      <w:r>
        <w:t>console.log(</w:t>
      </w:r>
      <w:proofErr w:type="gramEnd"/>
      <w:r>
        <w:t>b);//test</w:t>
      </w:r>
    </w:p>
    <w:p w:rsidR="00506A46" w:rsidRDefault="00506A46" w:rsidP="00506A46">
      <w:pPr>
        <w:spacing w:line="220" w:lineRule="atLeast"/>
        <w:rPr>
          <w:rFonts w:hint="eastAsia"/>
        </w:rPr>
      </w:pPr>
      <w:r>
        <w:tab/>
      </w:r>
      <w:proofErr w:type="gramStart"/>
      <w:r>
        <w:t>console.log(</w:t>
      </w:r>
      <w:proofErr w:type="gramEnd"/>
      <w:r>
        <w:t>a);//undefined</w:t>
      </w:r>
    </w:p>
    <w:p w:rsidR="00D53379" w:rsidRDefault="00D53379" w:rsidP="00506A46">
      <w:pPr>
        <w:spacing w:line="220" w:lineRule="atLeast"/>
        <w:rPr>
          <w:rFonts w:hint="eastAsia"/>
        </w:rPr>
      </w:pPr>
    </w:p>
    <w:p w:rsidR="00D53379" w:rsidRDefault="00D53379" w:rsidP="00506A46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289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52" w:rsidRDefault="00ED2E52" w:rsidP="00506A46">
      <w:pPr>
        <w:spacing w:line="220" w:lineRule="atLeast"/>
        <w:rPr>
          <w:rFonts w:hint="eastAsia"/>
        </w:rPr>
      </w:pPr>
    </w:p>
    <w:p w:rsidR="00ED2E52" w:rsidRDefault="00ED2E52" w:rsidP="00506A4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4816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32" w:rsidRDefault="00660532" w:rsidP="00506A46">
      <w:pPr>
        <w:spacing w:line="220" w:lineRule="atLeast"/>
        <w:rPr>
          <w:rFonts w:hint="eastAsia"/>
        </w:rPr>
      </w:pPr>
    </w:p>
    <w:p w:rsidR="00660532" w:rsidRDefault="00660532" w:rsidP="00CF74E7">
      <w:pPr>
        <w:spacing w:line="220" w:lineRule="atLeast"/>
        <w:ind w:firstLine="405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现在各大浏览器通常用采用的垃圾回收有两种方法：标记清除、引用计数。</w:t>
      </w:r>
    </w:p>
    <w:p w:rsidR="00CF74E7" w:rsidRDefault="00CF74E7" w:rsidP="00CF74E7">
      <w:pPr>
        <w:spacing w:line="220" w:lineRule="atLeast"/>
        <w:ind w:firstLine="405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CF74E7" w:rsidRDefault="00CF74E7" w:rsidP="00CF74E7">
      <w:pPr>
        <w:spacing w:line="220" w:lineRule="atLeast"/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054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4E7" w:rsidRDefault="00CF74E7" w:rsidP="00CF74E7">
      <w:pPr>
        <w:spacing w:line="220" w:lineRule="atLeast"/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3810000" cy="4476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55</w:t>
      </w:r>
    </w:p>
    <w:p w:rsidR="00330E43" w:rsidRDefault="00330E43" w:rsidP="00CF74E7">
      <w:pPr>
        <w:spacing w:line="220" w:lineRule="atLeast"/>
        <w:ind w:firstLine="405"/>
        <w:rPr>
          <w:rFonts w:hint="eastAsia"/>
        </w:rPr>
      </w:pPr>
      <w:r>
        <w:t>C</w:t>
      </w:r>
      <w:r>
        <w:rPr>
          <w:rFonts w:hint="eastAsia"/>
        </w:rPr>
        <w:t>all(aa,1,3,4)  apply(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,[1,3,4</w:t>
      </w:r>
      <w:r>
        <w:t>]</w:t>
      </w:r>
      <w:r w:rsidR="00AF3668">
        <w:rPr>
          <w:rFonts w:hint="eastAsia"/>
        </w:rPr>
        <w:t>);</w:t>
      </w:r>
    </w:p>
    <w:p w:rsidR="00F93748" w:rsidRDefault="00F93748" w:rsidP="00CF74E7">
      <w:pPr>
        <w:spacing w:line="220" w:lineRule="atLeast"/>
        <w:ind w:firstLine="405"/>
        <w:rPr>
          <w:rFonts w:hint="eastAsia"/>
        </w:rPr>
      </w:pPr>
    </w:p>
    <w:p w:rsidR="00F93748" w:rsidRDefault="00F93748" w:rsidP="00CF74E7">
      <w:pPr>
        <w:spacing w:line="220" w:lineRule="atLeast"/>
        <w:ind w:firstLine="405"/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新特性</w:t>
      </w:r>
    </w:p>
    <w:p w:rsidR="005372CD" w:rsidRDefault="00F93748" w:rsidP="005372CD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动画</w:t>
      </w:r>
      <w:r w:rsidR="00065A6C">
        <w:rPr>
          <w:rFonts w:hint="eastAsia"/>
        </w:rPr>
        <w:t xml:space="preserve">  变形  3D</w:t>
      </w:r>
      <w:r w:rsidR="00A01009">
        <w:rPr>
          <w:rFonts w:hint="eastAsia"/>
        </w:rPr>
        <w:t xml:space="preserve">  </w:t>
      </w:r>
      <w:r w:rsidR="00A01009">
        <w:rPr>
          <w:rFonts w:ascii="微软雅黑" w:eastAsia="微软雅黑" w:hAnsi="微软雅黑" w:hint="eastAsia"/>
          <w:color w:val="333333"/>
        </w:rPr>
        <w:t>背景，边框背景</w:t>
      </w:r>
      <w:r w:rsidR="005372CD">
        <w:rPr>
          <w:rFonts w:ascii="微软雅黑" w:eastAsia="微软雅黑" w:hAnsi="微软雅黑" w:hint="eastAsia"/>
          <w:color w:val="333333"/>
        </w:rPr>
        <w:t xml:space="preserve"> </w:t>
      </w:r>
      <w:r w:rsidR="003538B1">
        <w:rPr>
          <w:rFonts w:ascii="微软雅黑" w:eastAsia="微软雅黑" w:hAnsi="微软雅黑" w:hint="eastAsia"/>
          <w:color w:val="333333"/>
        </w:rPr>
        <w:t>圆角，阴影，渐变</w:t>
      </w:r>
      <w:r w:rsidR="005372CD">
        <w:rPr>
          <w:rFonts w:ascii="微软雅黑" w:eastAsia="微软雅黑" w:hAnsi="微软雅黑" w:hint="eastAsia"/>
          <w:color w:val="333333"/>
        </w:rPr>
        <w:t xml:space="preserve">  </w:t>
      </w:r>
      <w:hyperlink r:id="rId24" w:tgtFrame="_blank" w:history="1">
        <w:r w:rsidR="005372CD">
          <w:rPr>
            <w:rStyle w:val="a6"/>
            <w:rFonts w:ascii="微软雅黑" w:eastAsia="微软雅黑" w:hAnsi="微软雅黑" w:hint="eastAsia"/>
            <w:color w:val="3F88BF"/>
          </w:rPr>
          <w:t>CSS3</w:t>
        </w:r>
      </w:hyperlink>
      <w:r w:rsidR="005372CD">
        <w:rPr>
          <w:rFonts w:ascii="微软雅黑" w:eastAsia="微软雅黑" w:hAnsi="微软雅黑" w:hint="eastAsia"/>
          <w:color w:val="333333"/>
        </w:rPr>
        <w:t>选择器部分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lastRenderedPageBreak/>
        <w:t>html5:</w:t>
      </w:r>
    </w:p>
    <w:p w:rsidR="007770F2" w:rsidRPr="007770F2" w:rsidRDefault="007770F2" w:rsidP="007770F2">
      <w:pPr>
        <w:numPr>
          <w:ilvl w:val="0"/>
          <w:numId w:val="3"/>
        </w:numPr>
        <w:shd w:val="clear" w:color="auto" w:fill="FEFEF2"/>
        <w:wordWrap w:val="0"/>
        <w:adjustRightInd/>
        <w:snapToGrid/>
        <w:spacing w:after="0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用于绘画的</w:t>
      </w:r>
      <w:r w:rsidRPr="007770F2">
        <w:rPr>
          <w:rFonts w:ascii="Verdana" w:eastAsia="宋体" w:hAnsi="Verdana" w:cs="宋体"/>
          <w:color w:val="000000"/>
          <w:sz w:val="20"/>
        </w:rPr>
        <w:t xml:space="preserve"> canvas </w:t>
      </w:r>
      <w:r w:rsidRPr="007770F2">
        <w:rPr>
          <w:rFonts w:ascii="Verdana" w:eastAsia="宋体" w:hAnsi="Verdana" w:cs="宋体"/>
          <w:color w:val="000000"/>
          <w:sz w:val="20"/>
        </w:rPr>
        <w:t>元素</w:t>
      </w:r>
    </w:p>
    <w:p w:rsidR="007770F2" w:rsidRPr="007770F2" w:rsidRDefault="007770F2" w:rsidP="007770F2">
      <w:pPr>
        <w:numPr>
          <w:ilvl w:val="0"/>
          <w:numId w:val="3"/>
        </w:numPr>
        <w:shd w:val="clear" w:color="auto" w:fill="FEFEF2"/>
        <w:wordWrap w:val="0"/>
        <w:adjustRightInd/>
        <w:snapToGrid/>
        <w:spacing w:after="0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</w:rPr>
        <w:t>用于媒介回放的</w:t>
      </w:r>
      <w:r w:rsidRPr="007770F2">
        <w:rPr>
          <w:rFonts w:ascii="Verdana" w:eastAsia="宋体" w:hAnsi="Verdana" w:cs="宋体"/>
          <w:color w:val="000000"/>
          <w:sz w:val="20"/>
        </w:rPr>
        <w:t xml:space="preserve"> video </w:t>
      </w:r>
      <w:r w:rsidRPr="007770F2">
        <w:rPr>
          <w:rFonts w:ascii="Verdana" w:eastAsia="宋体" w:hAnsi="Verdana" w:cs="宋体"/>
          <w:color w:val="000000"/>
          <w:sz w:val="20"/>
        </w:rPr>
        <w:t>和</w:t>
      </w:r>
      <w:r w:rsidRPr="007770F2">
        <w:rPr>
          <w:rFonts w:ascii="Verdana" w:eastAsia="宋体" w:hAnsi="Verdana" w:cs="宋体"/>
          <w:color w:val="000000"/>
          <w:sz w:val="20"/>
        </w:rPr>
        <w:t xml:space="preserve"> audio </w:t>
      </w:r>
      <w:r w:rsidRPr="007770F2">
        <w:rPr>
          <w:rFonts w:ascii="Verdana" w:eastAsia="宋体" w:hAnsi="Verdana" w:cs="宋体"/>
          <w:color w:val="000000"/>
          <w:sz w:val="20"/>
        </w:rPr>
        <w:t>元素</w:t>
      </w:r>
    </w:p>
    <w:p w:rsidR="007770F2" w:rsidRPr="007770F2" w:rsidRDefault="007770F2" w:rsidP="007770F2">
      <w:pPr>
        <w:numPr>
          <w:ilvl w:val="0"/>
          <w:numId w:val="3"/>
        </w:numPr>
        <w:shd w:val="clear" w:color="auto" w:fill="FEFEF2"/>
        <w:wordWrap w:val="0"/>
        <w:adjustRightInd/>
        <w:snapToGrid/>
        <w:spacing w:after="240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对本地离线存储的更好的支持</w:t>
      </w:r>
    </w:p>
    <w:p w:rsidR="007770F2" w:rsidRPr="007770F2" w:rsidRDefault="007770F2" w:rsidP="007770F2">
      <w:pPr>
        <w:numPr>
          <w:ilvl w:val="0"/>
          <w:numId w:val="3"/>
        </w:numPr>
        <w:shd w:val="clear" w:color="auto" w:fill="FEFEF2"/>
        <w:wordWrap w:val="0"/>
        <w:adjustRightInd/>
        <w:snapToGrid/>
        <w:spacing w:after="0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</w:rPr>
        <w:t>新的特殊内容元素，比如</w:t>
      </w:r>
      <w:r w:rsidRPr="007770F2">
        <w:rPr>
          <w:rFonts w:ascii="Verdana" w:eastAsia="宋体" w:hAnsi="Verdana" w:cs="宋体"/>
          <w:color w:val="000000"/>
          <w:sz w:val="20"/>
        </w:rPr>
        <w:t xml:space="preserve"> article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footer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header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proofErr w:type="spellStart"/>
      <w:r w:rsidRPr="007770F2">
        <w:rPr>
          <w:rFonts w:ascii="Verdana" w:eastAsia="宋体" w:hAnsi="Verdana" w:cs="宋体"/>
          <w:color w:val="000000"/>
          <w:sz w:val="20"/>
        </w:rPr>
        <w:t>nav</w:t>
      </w:r>
      <w:proofErr w:type="spellEnd"/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section</w:t>
      </w:r>
    </w:p>
    <w:p w:rsidR="007770F2" w:rsidRPr="007770F2" w:rsidRDefault="007770F2" w:rsidP="007770F2">
      <w:pPr>
        <w:numPr>
          <w:ilvl w:val="0"/>
          <w:numId w:val="3"/>
        </w:numPr>
        <w:shd w:val="clear" w:color="auto" w:fill="FEFEF2"/>
        <w:wordWrap w:val="0"/>
        <w:adjustRightInd/>
        <w:snapToGrid/>
        <w:spacing w:after="0"/>
        <w:ind w:left="4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</w:rPr>
        <w:t>新的表单控件，比如</w:t>
      </w:r>
      <w:r w:rsidRPr="007770F2">
        <w:rPr>
          <w:rFonts w:ascii="Verdana" w:eastAsia="宋体" w:hAnsi="Verdana" w:cs="宋体"/>
          <w:color w:val="000000"/>
          <w:sz w:val="20"/>
        </w:rPr>
        <w:t xml:space="preserve"> calendar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date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time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email</w:t>
      </w:r>
      <w:r w:rsidRPr="007770F2">
        <w:rPr>
          <w:rFonts w:ascii="Verdana" w:eastAsia="宋体" w:hAnsi="Verdana" w:cs="宋体"/>
          <w:color w:val="000000"/>
          <w:sz w:val="20"/>
        </w:rPr>
        <w:t>、</w:t>
      </w:r>
      <w:proofErr w:type="spellStart"/>
      <w:r w:rsidRPr="007770F2">
        <w:rPr>
          <w:rFonts w:ascii="Verdana" w:eastAsia="宋体" w:hAnsi="Verdana" w:cs="宋体"/>
          <w:color w:val="000000"/>
          <w:sz w:val="20"/>
        </w:rPr>
        <w:t>url</w:t>
      </w:r>
      <w:proofErr w:type="spellEnd"/>
      <w:r w:rsidRPr="007770F2">
        <w:rPr>
          <w:rFonts w:ascii="Verdana" w:eastAsia="宋体" w:hAnsi="Verdana" w:cs="宋体"/>
          <w:color w:val="000000"/>
          <w:sz w:val="20"/>
        </w:rPr>
        <w:t>、</w:t>
      </w:r>
      <w:r w:rsidRPr="007770F2">
        <w:rPr>
          <w:rFonts w:ascii="Verdana" w:eastAsia="宋体" w:hAnsi="Verdana" w:cs="宋体"/>
          <w:color w:val="000000"/>
          <w:sz w:val="20"/>
        </w:rPr>
        <w:t>search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css3: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1.   CSS3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实现圆角（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border-radius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），阴影（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box-shadow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），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2.    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对文字加特效（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text-shadow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、），线性渐变（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gradient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），旋转（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transform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）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3.    </w:t>
      </w:r>
      <w:proofErr w:type="spellStart"/>
      <w:r w:rsidRPr="007770F2">
        <w:rPr>
          <w:rFonts w:ascii="Verdana" w:eastAsia="宋体" w:hAnsi="Verdana" w:cs="宋体"/>
          <w:color w:val="000000"/>
          <w:sz w:val="20"/>
          <w:szCs w:val="20"/>
        </w:rPr>
        <w:t>transform:rotate</w:t>
      </w:r>
      <w:proofErr w:type="spellEnd"/>
      <w:r w:rsidRPr="007770F2">
        <w:rPr>
          <w:rFonts w:ascii="Verdana" w:eastAsia="宋体" w:hAnsi="Verdana" w:cs="宋体"/>
          <w:color w:val="000000"/>
          <w:sz w:val="20"/>
          <w:szCs w:val="20"/>
        </w:rPr>
        <w:t xml:space="preserve">(9deg) scale(0.85,0.90) translate(0px,-30px) skew(-9deg,0deg);// 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旋转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,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缩放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,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定位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,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倾斜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4.    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增加了更多的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CSS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选择器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 xml:space="preserve">  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多背景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proofErr w:type="spellStart"/>
      <w:r w:rsidRPr="007770F2">
        <w:rPr>
          <w:rFonts w:ascii="Verdana" w:eastAsia="宋体" w:hAnsi="Verdana" w:cs="宋体"/>
          <w:color w:val="000000"/>
          <w:sz w:val="20"/>
          <w:szCs w:val="20"/>
        </w:rPr>
        <w:t>rgba</w:t>
      </w:r>
      <w:proofErr w:type="spellEnd"/>
      <w:r w:rsidRPr="007770F2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5.    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在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CSS3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中唯一引入的伪元素是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 xml:space="preserve"> ::selection.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6.    </w:t>
      </w:r>
      <w:r w:rsidRPr="007770F2">
        <w:rPr>
          <w:rFonts w:ascii="Verdana" w:eastAsia="宋体" w:hAnsi="Verdana" w:cs="宋体"/>
          <w:color w:val="000000"/>
          <w:sz w:val="20"/>
          <w:szCs w:val="20"/>
        </w:rPr>
        <w:t>媒体查询，多栏布局</w:t>
      </w:r>
    </w:p>
    <w:p w:rsidR="007770F2" w:rsidRPr="007770F2" w:rsidRDefault="007770F2" w:rsidP="007770F2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7770F2">
        <w:rPr>
          <w:rFonts w:ascii="Verdana" w:eastAsia="宋体" w:hAnsi="Verdana" w:cs="宋体"/>
          <w:color w:val="000000"/>
          <w:sz w:val="20"/>
          <w:szCs w:val="20"/>
        </w:rPr>
        <w:t>7.    border-image</w:t>
      </w:r>
    </w:p>
    <w:p w:rsidR="00F93748" w:rsidRDefault="008D6A0C" w:rsidP="00CF74E7">
      <w:pPr>
        <w:spacing w:line="220" w:lineRule="atLeast"/>
        <w:ind w:firstLine="405"/>
        <w:rPr>
          <w:rFonts w:hint="eastAsia"/>
        </w:rPr>
      </w:pPr>
      <w:r>
        <w:rPr>
          <w:rFonts w:hint="eastAsia"/>
        </w:rPr>
        <w:t>：与：：区别</w:t>
      </w:r>
    </w:p>
    <w:p w:rsidR="008D6A0C" w:rsidRDefault="008D6A0C" w:rsidP="00CF74E7">
      <w:pPr>
        <w:spacing w:line="220" w:lineRule="atLeast"/>
        <w:ind w:firstLine="40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9034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5F85">
        <w:rPr>
          <w:rFonts w:hint="eastAsia"/>
        </w:rPr>
        <w:t>、</w:t>
      </w:r>
    </w:p>
    <w:p w:rsidR="00A45F85" w:rsidRDefault="00A45F85" w:rsidP="00CF74E7">
      <w:pPr>
        <w:spacing w:line="220" w:lineRule="atLeast"/>
        <w:ind w:firstLine="4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85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SGML</w:t>
      </w:r>
      <w:r>
        <w:rPr>
          <w:rFonts w:hint="eastAsia"/>
        </w:rPr>
        <w:t>标准通用标记语言</w:t>
      </w:r>
    </w:p>
    <w:p w:rsidR="00B67F20" w:rsidRDefault="00B67F20" w:rsidP="00CF74E7">
      <w:pPr>
        <w:spacing w:line="220" w:lineRule="atLeast"/>
        <w:ind w:firstLine="405"/>
        <w:rPr>
          <w:rFonts w:hint="eastAsia"/>
        </w:rPr>
      </w:pPr>
    </w:p>
    <w:p w:rsidR="00B67F20" w:rsidRDefault="00B67F20" w:rsidP="00B67F2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</w:rPr>
        <w:t>link属于XHTML标签，除了加载CSS外，还能用于定义RSS, 定义</w:t>
      </w:r>
      <w:proofErr w:type="spellStart"/>
      <w:r>
        <w:rPr>
          <w:rStyle w:val="HTML0"/>
          <w:color w:val="000000"/>
        </w:rPr>
        <w:t>rel</w:t>
      </w:r>
      <w:proofErr w:type="spellEnd"/>
      <w:r>
        <w:rPr>
          <w:rStyle w:val="HTML0"/>
          <w:color w:val="000000"/>
        </w:rPr>
        <w:t>连接属性等作用；而@import是CSS提供的，只能用于加载CSS;</w:t>
      </w:r>
    </w:p>
    <w:p w:rsidR="003A6278" w:rsidRDefault="003A6278" w:rsidP="003A6278">
      <w:pPr>
        <w:spacing w:line="220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页面被加载的时，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link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会同时被加载，而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@import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引用的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CSS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会等到页面被加载完再加载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;</w:t>
      </w:r>
    </w:p>
    <w:p w:rsidR="00F10E7D" w:rsidRDefault="00F10E7D" w:rsidP="003A6278">
      <w:pPr>
        <w:spacing w:line="220" w:lineRule="atLeast"/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</w:p>
    <w:p w:rsidR="00F10E7D" w:rsidRDefault="00F10E7D" w:rsidP="00F10E7D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介绍一下你对浏览器内核的理解？</w:t>
      </w:r>
    </w:p>
    <w:p w:rsidR="00F10E7D" w:rsidRDefault="00F10E7D" w:rsidP="00F10E7D">
      <w:pPr>
        <w:pStyle w:val="a4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主要分成两部分：渲染引擎</w:t>
      </w:r>
      <w:r>
        <w:rPr>
          <w:rFonts w:ascii="Helvetica" w:hAnsi="Helvetica"/>
          <w:color w:val="000000"/>
          <w:sz w:val="21"/>
          <w:szCs w:val="21"/>
        </w:rPr>
        <w:t>(layout engineer</w:t>
      </w:r>
      <w:r>
        <w:rPr>
          <w:rFonts w:ascii="Helvetica" w:hAnsi="Helvetica"/>
          <w:color w:val="000000"/>
          <w:sz w:val="21"/>
          <w:szCs w:val="21"/>
        </w:rPr>
        <w:t>或</w:t>
      </w:r>
      <w:r>
        <w:rPr>
          <w:rFonts w:ascii="Helvetica" w:hAnsi="Helvetica"/>
          <w:color w:val="000000"/>
          <w:sz w:val="21"/>
          <w:szCs w:val="21"/>
        </w:rPr>
        <w:t>Rendering Engine)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JS</w:t>
      </w:r>
      <w:r>
        <w:rPr>
          <w:rFonts w:ascii="Helvetica" w:hAnsi="Helvetica"/>
          <w:color w:val="000000"/>
          <w:sz w:val="21"/>
          <w:szCs w:val="21"/>
        </w:rPr>
        <w:t>引擎。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渲染引擎：负责取得网页的内容（</w:t>
      </w:r>
      <w:r>
        <w:rPr>
          <w:rFonts w:ascii="Helvetica" w:hAnsi="Helvetica"/>
          <w:color w:val="000000"/>
          <w:sz w:val="21"/>
          <w:szCs w:val="21"/>
        </w:rPr>
        <w:t>HTML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>XML</w:t>
      </w:r>
      <w:r>
        <w:rPr>
          <w:rFonts w:ascii="Helvetica" w:hAnsi="Helvetica"/>
          <w:color w:val="000000"/>
          <w:sz w:val="21"/>
          <w:szCs w:val="21"/>
        </w:rPr>
        <w:t>、图像等等）、整理讯息（例如加入</w:t>
      </w:r>
      <w:r>
        <w:rPr>
          <w:rFonts w:ascii="Helvetica" w:hAnsi="Helvetica"/>
          <w:color w:val="000000"/>
          <w:sz w:val="21"/>
          <w:szCs w:val="21"/>
        </w:rPr>
        <w:t>CSS</w:t>
      </w:r>
      <w:r>
        <w:rPr>
          <w:rFonts w:ascii="Helvetica" w:hAnsi="Helvetica"/>
          <w:color w:val="000000"/>
          <w:sz w:val="21"/>
          <w:szCs w:val="21"/>
        </w:rPr>
        <w:t>等），以及计算网页的显示方式，然后会输出至显示器或打印机。浏览器的内核的不同对</w:t>
      </w:r>
      <w:r>
        <w:rPr>
          <w:rFonts w:ascii="Helvetica" w:hAnsi="Helvetica"/>
          <w:color w:val="000000"/>
          <w:sz w:val="21"/>
          <w:szCs w:val="21"/>
        </w:rPr>
        <w:lastRenderedPageBreak/>
        <w:t>于网页的语法解释会有不同，所以渲染的效果也不相同。所有网页浏览器、电子邮件客户端以及其它需要编辑、显示网络内容的应用程序都需要内核。</w:t>
      </w:r>
      <w:r>
        <w:rPr>
          <w:rFonts w:ascii="Helvetica" w:hAnsi="Helvetica"/>
          <w:color w:val="000000"/>
          <w:sz w:val="21"/>
          <w:szCs w:val="21"/>
        </w:rPr>
        <w:br/>
        <w:t>JS</w:t>
      </w:r>
      <w:r>
        <w:rPr>
          <w:rFonts w:ascii="Helvetica" w:hAnsi="Helvetica"/>
          <w:color w:val="000000"/>
          <w:sz w:val="21"/>
          <w:szCs w:val="21"/>
        </w:rPr>
        <w:t>引擎则：解析和执行</w:t>
      </w:r>
      <w:proofErr w:type="spellStart"/>
      <w:r>
        <w:rPr>
          <w:rFonts w:ascii="Helvetica" w:hAnsi="Helvetica"/>
          <w:color w:val="000000"/>
          <w:sz w:val="21"/>
          <w:szCs w:val="21"/>
        </w:rPr>
        <w:t>javascript</w:t>
      </w:r>
      <w:proofErr w:type="spellEnd"/>
      <w:r>
        <w:rPr>
          <w:rFonts w:ascii="Helvetica" w:hAnsi="Helvetica"/>
          <w:color w:val="000000"/>
          <w:sz w:val="21"/>
          <w:szCs w:val="21"/>
        </w:rPr>
        <w:t>来实现网页的动态效果。</w:t>
      </w:r>
    </w:p>
    <w:p w:rsidR="00F10E7D" w:rsidRDefault="00F10E7D" w:rsidP="003A6278">
      <w:pPr>
        <w:spacing w:line="220" w:lineRule="atLeast"/>
        <w:rPr>
          <w:rFonts w:hint="eastAsia"/>
        </w:rPr>
      </w:pPr>
    </w:p>
    <w:p w:rsidR="007D712B" w:rsidRDefault="007D712B" w:rsidP="003A6278">
      <w:pPr>
        <w:spacing w:line="220" w:lineRule="atLeast"/>
      </w:pPr>
      <w:r>
        <w:rPr>
          <w:rFonts w:hint="eastAsia"/>
        </w:rPr>
        <w:t>内核</w:t>
      </w:r>
      <w:r>
        <w:rPr>
          <w:rFonts w:hint="eastAsia"/>
        </w:rPr>
        <w:t xml:space="preserve">  IE  </w:t>
      </w:r>
      <w:r w:rsidR="0015795E">
        <w:rPr>
          <w:rFonts w:ascii="Helvetica" w:hAnsi="Helvetica"/>
          <w:color w:val="000000"/>
          <w:sz w:val="21"/>
          <w:szCs w:val="21"/>
          <w:shd w:val="clear" w:color="auto" w:fill="FFFFFF"/>
        </w:rPr>
        <w:t>Chrome</w:t>
      </w:r>
      <w:r w:rsidR="00841187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</w:rPr>
        <w:t>FF</w:t>
      </w:r>
      <w:r w:rsidR="00841187">
        <w:rPr>
          <w:rFonts w:hint="eastAsia"/>
        </w:rPr>
        <w:t xml:space="preserve">  </w:t>
      </w:r>
      <w:r w:rsidR="00841187">
        <w:rPr>
          <w:rFonts w:ascii="Helvetica" w:hAnsi="Helvetica"/>
          <w:color w:val="000000"/>
          <w:sz w:val="21"/>
          <w:szCs w:val="21"/>
          <w:shd w:val="clear" w:color="auto" w:fill="FFFFFF"/>
        </w:rPr>
        <w:t>Opera</w:t>
      </w:r>
    </w:p>
    <w:sectPr w:rsidR="007D712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A2476"/>
    <w:multiLevelType w:val="multilevel"/>
    <w:tmpl w:val="C06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FB4E7E"/>
    <w:multiLevelType w:val="multilevel"/>
    <w:tmpl w:val="178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62C82"/>
    <w:multiLevelType w:val="multilevel"/>
    <w:tmpl w:val="4F0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1190A"/>
    <w:rsid w:val="00065A6C"/>
    <w:rsid w:val="0010515E"/>
    <w:rsid w:val="00154211"/>
    <w:rsid w:val="0015795E"/>
    <w:rsid w:val="00180158"/>
    <w:rsid w:val="001B6875"/>
    <w:rsid w:val="00210BFC"/>
    <w:rsid w:val="00234185"/>
    <w:rsid w:val="0023524A"/>
    <w:rsid w:val="00323B43"/>
    <w:rsid w:val="00330E43"/>
    <w:rsid w:val="003538B1"/>
    <w:rsid w:val="00371C39"/>
    <w:rsid w:val="003A6278"/>
    <w:rsid w:val="003C3EE1"/>
    <w:rsid w:val="003D37D8"/>
    <w:rsid w:val="00421C06"/>
    <w:rsid w:val="00426133"/>
    <w:rsid w:val="004358AB"/>
    <w:rsid w:val="004F0014"/>
    <w:rsid w:val="00501775"/>
    <w:rsid w:val="00506A46"/>
    <w:rsid w:val="005318D2"/>
    <w:rsid w:val="005372CD"/>
    <w:rsid w:val="00591802"/>
    <w:rsid w:val="006322A2"/>
    <w:rsid w:val="00660532"/>
    <w:rsid w:val="00681235"/>
    <w:rsid w:val="006D296C"/>
    <w:rsid w:val="00744916"/>
    <w:rsid w:val="007770F2"/>
    <w:rsid w:val="007B6F23"/>
    <w:rsid w:val="007C5019"/>
    <w:rsid w:val="007D712B"/>
    <w:rsid w:val="00841187"/>
    <w:rsid w:val="00871F8D"/>
    <w:rsid w:val="008B6255"/>
    <w:rsid w:val="008B7726"/>
    <w:rsid w:val="008D6A0C"/>
    <w:rsid w:val="00927882"/>
    <w:rsid w:val="009A1A05"/>
    <w:rsid w:val="00A01009"/>
    <w:rsid w:val="00A45F85"/>
    <w:rsid w:val="00AA5D2A"/>
    <w:rsid w:val="00AD0447"/>
    <w:rsid w:val="00AF3668"/>
    <w:rsid w:val="00B37505"/>
    <w:rsid w:val="00B67F20"/>
    <w:rsid w:val="00BB1AA8"/>
    <w:rsid w:val="00BC4887"/>
    <w:rsid w:val="00BF3953"/>
    <w:rsid w:val="00C52545"/>
    <w:rsid w:val="00C71C97"/>
    <w:rsid w:val="00CF74E7"/>
    <w:rsid w:val="00D31D50"/>
    <w:rsid w:val="00D53379"/>
    <w:rsid w:val="00D808FA"/>
    <w:rsid w:val="00E05C18"/>
    <w:rsid w:val="00E662D1"/>
    <w:rsid w:val="00EB2EBC"/>
    <w:rsid w:val="00ED2E52"/>
    <w:rsid w:val="00EE12EE"/>
    <w:rsid w:val="00EF2E85"/>
    <w:rsid w:val="00F10E7D"/>
    <w:rsid w:val="00F9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71C9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1F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E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EE1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918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91802"/>
    <w:rPr>
      <w:b/>
      <w:bCs/>
    </w:rPr>
  </w:style>
  <w:style w:type="character" w:customStyle="1" w:styleId="1Char">
    <w:name w:val="标题 1 Char"/>
    <w:basedOn w:val="a0"/>
    <w:link w:val="1"/>
    <w:uiPriority w:val="9"/>
    <w:rsid w:val="00C71C97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C71C9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71F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E05C18"/>
  </w:style>
  <w:style w:type="character" w:customStyle="1" w:styleId="hljs-number">
    <w:name w:val="hljs-number"/>
    <w:basedOn w:val="a0"/>
    <w:rsid w:val="00E05C18"/>
  </w:style>
  <w:style w:type="character" w:customStyle="1" w:styleId="hljs-comment">
    <w:name w:val="hljs-comment"/>
    <w:basedOn w:val="a0"/>
    <w:rsid w:val="00E05C18"/>
  </w:style>
  <w:style w:type="paragraph" w:styleId="HTML">
    <w:name w:val="HTML Preformatted"/>
    <w:basedOn w:val="a"/>
    <w:link w:val="HTMLChar"/>
    <w:uiPriority w:val="99"/>
    <w:semiHidden/>
    <w:unhideWhenUsed/>
    <w:rsid w:val="00235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524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524A"/>
    <w:rPr>
      <w:rFonts w:ascii="宋体" w:eastAsia="宋体" w:hAnsi="宋体" w:cs="宋体"/>
      <w:sz w:val="24"/>
      <w:szCs w:val="24"/>
    </w:rPr>
  </w:style>
  <w:style w:type="character" w:customStyle="1" w:styleId="s2">
    <w:name w:val="s2"/>
    <w:basedOn w:val="a0"/>
    <w:rsid w:val="007770F2"/>
  </w:style>
  <w:style w:type="character" w:customStyle="1" w:styleId="s3">
    <w:name w:val="s3"/>
    <w:basedOn w:val="a0"/>
    <w:rsid w:val="00777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baidu.com/s?wd=CSS3&amp;tn=44039180_cpr&amp;fenlei=mv6quAkxTZn0IZRqIHckPjm4nH00T1Y4uWfsnWuhn1bvrjFhnvnv0ZwV5Hcvrjm3rH6sPfKWUMw85HfYnjn4nH6sgvPsT6KdThsqpZwYTjCEQLGCpyw9Uz4Bmy-bIi4WUvYETgN-TLwGUv3EPj0drHTLnj6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gmentfault.com/a/1190000002723469" TargetMode="External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</cp:lastModifiedBy>
  <cp:revision>81</cp:revision>
  <dcterms:created xsi:type="dcterms:W3CDTF">2008-09-11T17:20:00Z</dcterms:created>
  <dcterms:modified xsi:type="dcterms:W3CDTF">2017-10-10T15:52:00Z</dcterms:modified>
</cp:coreProperties>
</file>