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E4A9" w14:textId="2255BB81" w:rsidR="002908C0" w:rsidRPr="00F903B7" w:rsidRDefault="00D76446" w:rsidP="00FC3BFA">
      <w:pPr>
        <w:spacing w:before="80"/>
        <w:ind w:left="3019" w:right="2294" w:hanging="707"/>
        <w:jc w:val="center"/>
        <w:rPr>
          <w:b/>
          <w:sz w:val="24"/>
        </w:rPr>
      </w:pPr>
      <w:r>
        <w:rPr>
          <w:b/>
          <w:sz w:val="24"/>
        </w:rPr>
        <w:t>Ligand Function Prediction Guide</w:t>
      </w:r>
    </w:p>
    <w:p w14:paraId="3E1BB819" w14:textId="01EA5043" w:rsidR="002908C0" w:rsidRPr="00F903B7" w:rsidRDefault="00B26E05" w:rsidP="002908C0">
      <w:pPr>
        <w:spacing w:before="80"/>
        <w:ind w:left="3019" w:right="2294" w:hanging="707"/>
        <w:jc w:val="center"/>
        <w:rPr>
          <w:b/>
          <w:sz w:val="24"/>
        </w:rPr>
      </w:pPr>
      <w:r>
        <w:rPr>
          <w:b/>
          <w:sz w:val="24"/>
        </w:rPr>
        <w:t>1</w:t>
      </w:r>
      <w:r w:rsidR="00D76446">
        <w:rPr>
          <w:b/>
          <w:sz w:val="24"/>
        </w:rPr>
        <w:t>/1</w:t>
      </w:r>
      <w:r>
        <w:rPr>
          <w:b/>
          <w:sz w:val="24"/>
        </w:rPr>
        <w:t>9</w:t>
      </w:r>
      <w:r w:rsidR="00FC3BFA">
        <w:rPr>
          <w:b/>
          <w:sz w:val="24"/>
        </w:rPr>
        <w:t>/202</w:t>
      </w:r>
      <w:r>
        <w:rPr>
          <w:b/>
          <w:sz w:val="24"/>
        </w:rPr>
        <w:t>3</w:t>
      </w:r>
    </w:p>
    <w:p w14:paraId="04A028E0" w14:textId="7649B6E8" w:rsidR="00201206" w:rsidRDefault="00D66107" w:rsidP="00201206">
      <w:pPr>
        <w:spacing w:before="80"/>
        <w:ind w:left="3019" w:right="2294" w:hanging="707"/>
        <w:jc w:val="center"/>
        <w:rPr>
          <w:b/>
          <w:sz w:val="24"/>
        </w:rPr>
      </w:pPr>
      <w:r w:rsidRPr="00F903B7">
        <w:rPr>
          <w:b/>
          <w:sz w:val="24"/>
        </w:rPr>
        <w:t>Author: Greg</w:t>
      </w:r>
      <w:r w:rsidR="004D49A2">
        <w:rPr>
          <w:b/>
          <w:sz w:val="24"/>
        </w:rPr>
        <w:t>ory L.</w:t>
      </w:r>
      <w:r w:rsidRPr="00F903B7">
        <w:rPr>
          <w:b/>
          <w:sz w:val="24"/>
        </w:rPr>
        <w:t xml:space="preserve"> Szwabowski</w:t>
      </w:r>
    </w:p>
    <w:p w14:paraId="3E8AC680" w14:textId="16AAD354" w:rsidR="00FC684C" w:rsidRPr="00F903B7" w:rsidRDefault="00FC684C" w:rsidP="00FC684C">
      <w:pPr>
        <w:spacing w:before="80"/>
        <w:ind w:left="3019" w:right="2294" w:hanging="707"/>
        <w:jc w:val="center"/>
        <w:rPr>
          <w:b/>
          <w:sz w:val="24"/>
        </w:rPr>
      </w:pPr>
      <w:r>
        <w:rPr>
          <w:b/>
          <w:sz w:val="24"/>
        </w:rPr>
        <w:t xml:space="preserve">Contact: </w:t>
      </w:r>
      <w:r w:rsidR="00417718">
        <w:rPr>
          <w:b/>
          <w:sz w:val="24"/>
        </w:rPr>
        <w:t>gszwabowski@gmail.com</w:t>
      </w:r>
    </w:p>
    <w:p w14:paraId="66E38053" w14:textId="77777777" w:rsidR="003E0BB8" w:rsidRPr="00F903B7" w:rsidRDefault="003E0BB8">
      <w:pPr>
        <w:pStyle w:val="BodyText"/>
        <w:spacing w:before="8"/>
        <w:rPr>
          <w:b/>
          <w:sz w:val="21"/>
        </w:rPr>
      </w:pPr>
    </w:p>
    <w:p w14:paraId="0E5FA83A" w14:textId="47FE6F7D" w:rsidR="00061F86" w:rsidRDefault="007A152D" w:rsidP="003019D7">
      <w:pPr>
        <w:pStyle w:val="BodyText"/>
        <w:spacing w:before="1"/>
        <w:ind w:left="219" w:right="215"/>
      </w:pPr>
      <w:r w:rsidRPr="00F903B7">
        <w:t>The</w:t>
      </w:r>
      <w:r w:rsidR="00BD65C5" w:rsidRPr="00F903B7">
        <w:t xml:space="preserve"> following </w:t>
      </w:r>
      <w:r w:rsidR="00FC3BFA">
        <w:t>guide</w:t>
      </w:r>
      <w:r w:rsidR="00BD65C5" w:rsidRPr="00F903B7">
        <w:t xml:space="preserve"> </w:t>
      </w:r>
      <w:r w:rsidR="00EE41A8" w:rsidRPr="00F903B7">
        <w:t xml:space="preserve">outlines the steps required </w:t>
      </w:r>
      <w:r w:rsidR="00BB1901">
        <w:t xml:space="preserve">to predict </w:t>
      </w:r>
      <w:r w:rsidR="00BB1901" w:rsidRPr="00BB1901">
        <w:t>a ligand's function based on its experimentally determined/docked binding mode in complex with a GPCR structure</w:t>
      </w:r>
      <w:r w:rsidR="00EE41A8" w:rsidRPr="00F903B7">
        <w:t>.</w:t>
      </w:r>
      <w:r w:rsidR="00E17513">
        <w:t xml:space="preserve"> </w:t>
      </w:r>
      <w:r w:rsidR="00A723C6">
        <w:t xml:space="preserve">Files necessary for this tutorial </w:t>
      </w:r>
      <w:proofErr w:type="gramStart"/>
      <w:r w:rsidR="00A723C6">
        <w:t>are located in</w:t>
      </w:r>
      <w:proofErr w:type="gramEnd"/>
      <w:r w:rsidR="00A723C6">
        <w:t xml:space="preserve"> a</w:t>
      </w:r>
      <w:r w:rsidR="00DF104E">
        <w:t xml:space="preserve"> </w:t>
      </w:r>
      <w:r w:rsidR="008C56B2">
        <w:t xml:space="preserve">.zip file </w:t>
      </w:r>
      <w:r w:rsidR="00D963F8">
        <w:t>available</w:t>
      </w:r>
      <w:r w:rsidR="003B0DC6">
        <w:t xml:space="preserve"> at</w:t>
      </w:r>
      <w:r w:rsidR="00061F86">
        <w:t>:</w:t>
      </w:r>
    </w:p>
    <w:p w14:paraId="5938EF70" w14:textId="77777777" w:rsidR="00926C01" w:rsidRDefault="00926C01" w:rsidP="003019D7">
      <w:pPr>
        <w:pStyle w:val="BodyText"/>
        <w:spacing w:before="1"/>
        <w:ind w:left="219" w:right="215"/>
      </w:pPr>
    </w:p>
    <w:p w14:paraId="094852BF" w14:textId="2D1F8BF8" w:rsidR="00C87F2E" w:rsidRDefault="00926C01" w:rsidP="003019D7">
      <w:pPr>
        <w:pStyle w:val="BodyText"/>
        <w:spacing w:before="1"/>
        <w:ind w:left="219" w:right="215"/>
      </w:pPr>
      <w:hyperlink r:id="rId8" w:history="1">
        <w:r w:rsidRPr="00904000">
          <w:rPr>
            <w:rStyle w:val="Hyperlink"/>
          </w:rPr>
          <w:t>https://github.com/gszwabowski/guides/blob/master/ligand_fxn_prediction_tutorial_files.zip</w:t>
        </w:r>
      </w:hyperlink>
    </w:p>
    <w:p w14:paraId="424B4B63" w14:textId="77777777" w:rsidR="00926C01" w:rsidRDefault="00926C01" w:rsidP="003019D7">
      <w:pPr>
        <w:pStyle w:val="BodyText"/>
        <w:spacing w:before="1"/>
        <w:ind w:left="219" w:right="215"/>
      </w:pPr>
    </w:p>
    <w:p w14:paraId="783BF59E" w14:textId="7F36660B" w:rsidR="00C87F2E" w:rsidRDefault="00C87F2E" w:rsidP="003019D7">
      <w:pPr>
        <w:pStyle w:val="BodyText"/>
        <w:spacing w:before="1"/>
        <w:ind w:left="219" w:right="215"/>
        <w:rPr>
          <w:u w:val="single"/>
        </w:rPr>
      </w:pPr>
      <w:r>
        <w:t>.</w:t>
      </w:r>
      <w:r w:rsidRPr="00C87F2E">
        <w:rPr>
          <w:u w:val="single"/>
        </w:rPr>
        <w:t xml:space="preserve">zip File </w:t>
      </w:r>
      <w:r w:rsidR="00203473">
        <w:rPr>
          <w:u w:val="single"/>
        </w:rPr>
        <w:t>Explanation</w:t>
      </w:r>
    </w:p>
    <w:p w14:paraId="42D336EA" w14:textId="3CD1C868" w:rsidR="00C87F2E" w:rsidRDefault="00203473" w:rsidP="00C87F2E">
      <w:pPr>
        <w:pStyle w:val="BodyText"/>
        <w:numPr>
          <w:ilvl w:val="0"/>
          <w:numId w:val="26"/>
        </w:numPr>
        <w:spacing w:before="1"/>
        <w:ind w:right="215"/>
      </w:pPr>
      <w:proofErr w:type="spellStart"/>
      <w:r w:rsidRPr="00203473">
        <w:t>svl</w:t>
      </w:r>
      <w:proofErr w:type="spellEnd"/>
      <w:r w:rsidRPr="00203473">
        <w:t>-scripts-for-data-extraction</w:t>
      </w:r>
      <w:r>
        <w:t xml:space="preserve">/: directory </w:t>
      </w:r>
      <w:proofErr w:type="gramStart"/>
      <w:r>
        <w:t>containing .</w:t>
      </w:r>
      <w:proofErr w:type="spellStart"/>
      <w:r>
        <w:t>svl</w:t>
      </w:r>
      <w:proofErr w:type="spellEnd"/>
      <w:proofErr w:type="gramEnd"/>
      <w:r>
        <w:t xml:space="preserve"> scripts necessary</w:t>
      </w:r>
      <w:r w:rsidR="00B26E05">
        <w:t xml:space="preserve"> for interaction energy/type extraction from docked ligand-GPCR complexes</w:t>
      </w:r>
    </w:p>
    <w:p w14:paraId="01E72CB2" w14:textId="4B5761F8" w:rsidR="00B26E05" w:rsidRDefault="00510376" w:rsidP="00B26E05">
      <w:pPr>
        <w:pStyle w:val="BodyText"/>
        <w:numPr>
          <w:ilvl w:val="1"/>
          <w:numId w:val="26"/>
        </w:numPr>
        <w:spacing w:before="1"/>
        <w:ind w:right="215"/>
      </w:pPr>
      <w:proofErr w:type="spellStart"/>
      <w:r w:rsidRPr="00510376">
        <w:rPr>
          <w:i/>
          <w:iCs/>
        </w:rPr>
        <w:t>get_topscored_pose_by_mseq.svl</w:t>
      </w:r>
      <w:proofErr w:type="spellEnd"/>
      <w:r>
        <w:t xml:space="preserve">: used if </w:t>
      </w:r>
      <w:r w:rsidR="00ED6C74">
        <w:t xml:space="preserve">you wish to predict ligand function for only top scoring </w:t>
      </w:r>
      <w:proofErr w:type="gramStart"/>
      <w:r w:rsidR="00ED6C74">
        <w:t>poses</w:t>
      </w:r>
      <w:proofErr w:type="gramEnd"/>
    </w:p>
    <w:p w14:paraId="101477A8" w14:textId="73733738" w:rsidR="00ED6C74" w:rsidRDefault="00010A4A" w:rsidP="00B26E05">
      <w:pPr>
        <w:pStyle w:val="BodyText"/>
        <w:numPr>
          <w:ilvl w:val="1"/>
          <w:numId w:val="26"/>
        </w:numPr>
        <w:spacing w:before="1"/>
        <w:ind w:right="215"/>
      </w:pPr>
      <w:proofErr w:type="spellStart"/>
      <w:r>
        <w:rPr>
          <w:i/>
          <w:iCs/>
        </w:rPr>
        <w:t>loopnumber</w:t>
      </w:r>
      <w:r w:rsidRPr="00010A4A">
        <w:rPr>
          <w:i/>
          <w:iCs/>
        </w:rPr>
        <w:t>.svl</w:t>
      </w:r>
      <w:proofErr w:type="spellEnd"/>
      <w:r>
        <w:t xml:space="preserve">: used to index entries in output docking </w:t>
      </w:r>
      <w:proofErr w:type="gramStart"/>
      <w:r>
        <w:t>database</w:t>
      </w:r>
      <w:proofErr w:type="gramEnd"/>
    </w:p>
    <w:p w14:paraId="59D0D20F" w14:textId="32E782BA" w:rsidR="00010A4A" w:rsidRDefault="00616AC9" w:rsidP="00B26E05">
      <w:pPr>
        <w:pStyle w:val="BodyText"/>
        <w:numPr>
          <w:ilvl w:val="1"/>
          <w:numId w:val="26"/>
        </w:numPr>
        <w:spacing w:before="1"/>
        <w:ind w:right="215"/>
      </w:pPr>
      <w:proofErr w:type="spellStart"/>
      <w:r>
        <w:rPr>
          <w:i/>
          <w:iCs/>
        </w:rPr>
        <w:t>create_indexing_mdb</w:t>
      </w:r>
      <w:r w:rsidRPr="00616AC9">
        <w:rPr>
          <w:i/>
          <w:iCs/>
        </w:rPr>
        <w:t>.svl</w:t>
      </w:r>
      <w:proofErr w:type="spellEnd"/>
      <w:r>
        <w:t xml:space="preserve">: used to </w:t>
      </w:r>
      <w:r w:rsidR="003472F0">
        <w:t xml:space="preserve">generate a database denoting start, end, and TM x.50 residue positions for each GPCR structure serving as a docking </w:t>
      </w:r>
      <w:proofErr w:type="gramStart"/>
      <w:r w:rsidR="003472F0">
        <w:t>target</w:t>
      </w:r>
      <w:proofErr w:type="gramEnd"/>
    </w:p>
    <w:p w14:paraId="655377DF" w14:textId="74DC6CD2" w:rsidR="00616AC9" w:rsidRDefault="00616AC9" w:rsidP="00B26E05">
      <w:pPr>
        <w:pStyle w:val="BodyText"/>
        <w:numPr>
          <w:ilvl w:val="1"/>
          <w:numId w:val="26"/>
        </w:numPr>
        <w:spacing w:before="1"/>
        <w:ind w:right="215"/>
      </w:pPr>
      <w:proofErr w:type="spellStart"/>
      <w:r>
        <w:rPr>
          <w:i/>
          <w:iCs/>
        </w:rPr>
        <w:t>dockdb_to_lf_input</w:t>
      </w:r>
      <w:r w:rsidRPr="00616AC9">
        <w:t>.</w:t>
      </w:r>
      <w:r w:rsidRPr="00616AC9">
        <w:rPr>
          <w:i/>
          <w:iCs/>
        </w:rPr>
        <w:t>svl</w:t>
      </w:r>
      <w:proofErr w:type="spellEnd"/>
      <w:r>
        <w:t>:</w:t>
      </w:r>
      <w:r w:rsidR="003472F0">
        <w:t xml:space="preserve"> used to extract interaction energies/types</w:t>
      </w:r>
      <w:r w:rsidR="007570EA">
        <w:t xml:space="preserve"> at each residue position</w:t>
      </w:r>
      <w:r w:rsidR="003472F0">
        <w:t xml:space="preserve"> </w:t>
      </w:r>
      <w:r w:rsidR="007570EA">
        <w:t xml:space="preserve">for each ligand-receptor complex </w:t>
      </w:r>
      <w:r w:rsidR="00632F09">
        <w:t xml:space="preserve">entry in </w:t>
      </w:r>
      <w:r w:rsidR="003472F0">
        <w:t>a database of docking result</w:t>
      </w:r>
      <w:r w:rsidR="00632F09">
        <w:t xml:space="preserve">s. This script relies on the database generated with </w:t>
      </w:r>
      <w:proofErr w:type="spellStart"/>
      <w:r w:rsidR="00632F09">
        <w:rPr>
          <w:i/>
          <w:iCs/>
        </w:rPr>
        <w:t>create_indexing_mdb.svl</w:t>
      </w:r>
      <w:proofErr w:type="spellEnd"/>
      <w:r w:rsidR="00632F09">
        <w:rPr>
          <w:i/>
          <w:iCs/>
        </w:rPr>
        <w:t xml:space="preserve"> </w:t>
      </w:r>
      <w:r w:rsidR="00632F09">
        <w:t xml:space="preserve">to </w:t>
      </w:r>
      <w:r w:rsidR="005C335E">
        <w:t xml:space="preserve">correctly identify which </w:t>
      </w:r>
      <w:r w:rsidR="00E05B9D">
        <w:t>GPCR residues correspond with certain Ballesteros-Weinstein</w:t>
      </w:r>
      <w:r w:rsidR="005D5B5D">
        <w:fldChar w:fldCharType="begin" w:fldLock="1"/>
      </w:r>
      <w:r w:rsidR="005D5B5D">
        <w:instrText>ADDIN CSL_CITATION {"citationItems":[{"id":"ITEM-1","itemData":{"author":[{"dropping-particle":"","family":"Ballesteros","given":"Juan A","non-dropping-particle":"","parse-names":false,"suffix":""},{"dropping-particle":"","family":"Weinstein","given":"Harel","non-dropping-particle":"","parse-names":false,"suffix":""}],"collection-title":"Methods in neurosciences","id":"ITEM-1","issued":{"date-parts":[["1995"]]},"page":"366-428","publisher":"Elsevier","title":"Integrated methods for the construction of three-dimensional models and computational probing of structure-function relations in G protein-coupled receptors","type":"chapter","volume":"25"},"uris":["http://www.mendeley.com/documents/?uuid=ed9adf55-a073-4d70-8f58-6a9260cd9765"]}],"mendeley":{"formattedCitation":"&lt;span style=\"baseline\"&gt; [1]&lt;/span&gt;","plainTextFormattedCitation":" [1]","previouslyFormattedCitation":"&lt;span style=\"baseline\"&gt; [1]&lt;/span&gt;"},"properties":{"noteIndex":0},"schema":"https://github.com/citation-style-language/schema/raw/master/csl-citation.json"}</w:instrText>
      </w:r>
      <w:r w:rsidR="005D5B5D">
        <w:fldChar w:fldCharType="separate"/>
      </w:r>
      <w:r w:rsidR="005D5B5D" w:rsidRPr="005D5B5D">
        <w:rPr>
          <w:noProof/>
        </w:rPr>
        <w:t xml:space="preserve"> [1]</w:t>
      </w:r>
      <w:r w:rsidR="005D5B5D">
        <w:fldChar w:fldCharType="end"/>
      </w:r>
      <w:r w:rsidR="00BB1901">
        <w:t xml:space="preserve"> </w:t>
      </w:r>
      <w:r w:rsidR="00E05B9D">
        <w:t>indexed residue positions</w:t>
      </w:r>
    </w:p>
    <w:p w14:paraId="2131FCA7" w14:textId="2EBD0F3C" w:rsidR="00455D3B" w:rsidRDefault="00455D3B" w:rsidP="00B26E05">
      <w:pPr>
        <w:pStyle w:val="BodyText"/>
        <w:numPr>
          <w:ilvl w:val="1"/>
          <w:numId w:val="26"/>
        </w:numPr>
        <w:spacing w:before="1"/>
        <w:ind w:right="215"/>
      </w:pPr>
      <w:proofErr w:type="spellStart"/>
      <w:r>
        <w:rPr>
          <w:i/>
          <w:iCs/>
        </w:rPr>
        <w:t>extraneous_scripts</w:t>
      </w:r>
      <w:proofErr w:type="spellEnd"/>
      <w:r>
        <w:rPr>
          <w:i/>
          <w:iCs/>
        </w:rPr>
        <w:t>/</w:t>
      </w:r>
      <w:r>
        <w:t xml:space="preserve">: contains extra scripts created during development of this project that may be </w:t>
      </w:r>
      <w:proofErr w:type="gramStart"/>
      <w:r>
        <w:t>useful</w:t>
      </w:r>
      <w:proofErr w:type="gramEnd"/>
    </w:p>
    <w:p w14:paraId="5E6D580A" w14:textId="6B09E248" w:rsidR="00BB1901" w:rsidRDefault="004E1696" w:rsidP="00BB1901">
      <w:pPr>
        <w:pStyle w:val="BodyText"/>
        <w:numPr>
          <w:ilvl w:val="0"/>
          <w:numId w:val="26"/>
        </w:numPr>
        <w:spacing w:before="1"/>
        <w:ind w:right="215"/>
      </w:pPr>
      <w:r w:rsidRPr="004E1696">
        <w:rPr>
          <w:i/>
          <w:iCs/>
        </w:rPr>
        <w:t>LFP_classifier.py</w:t>
      </w:r>
      <w:r>
        <w:t xml:space="preserve">: python script used to classify the text file containing interaction energies/types that is created using </w:t>
      </w:r>
      <w:proofErr w:type="spellStart"/>
      <w:proofErr w:type="gramStart"/>
      <w:r>
        <w:rPr>
          <w:i/>
          <w:iCs/>
        </w:rPr>
        <w:t>dockdb_to_lf_input.svl</w:t>
      </w:r>
      <w:proofErr w:type="spellEnd"/>
      <w:proofErr w:type="gramEnd"/>
    </w:p>
    <w:p w14:paraId="7A3B3D17" w14:textId="0EF71597" w:rsidR="004E1696" w:rsidRDefault="004E1696" w:rsidP="00BB1901">
      <w:pPr>
        <w:pStyle w:val="BodyText"/>
        <w:numPr>
          <w:ilvl w:val="0"/>
          <w:numId w:val="26"/>
        </w:numPr>
        <w:spacing w:before="1"/>
        <w:ind w:right="215"/>
      </w:pPr>
      <w:proofErr w:type="spellStart"/>
      <w:r w:rsidRPr="004E1696">
        <w:rPr>
          <w:i/>
          <w:iCs/>
        </w:rPr>
        <w:t>LFP_label_encoder.pkl</w:t>
      </w:r>
      <w:proofErr w:type="spellEnd"/>
      <w:r>
        <w:t>:</w:t>
      </w:r>
      <w:r w:rsidR="00732A61">
        <w:t xml:space="preserve"> label encoder that is loaded with </w:t>
      </w:r>
      <w:proofErr w:type="spellStart"/>
      <w:proofErr w:type="gramStart"/>
      <w:r w:rsidR="00732A61">
        <w:t>joblib</w:t>
      </w:r>
      <w:proofErr w:type="spellEnd"/>
      <w:proofErr w:type="gramEnd"/>
    </w:p>
    <w:p w14:paraId="75C26F51" w14:textId="7F1016F1" w:rsidR="004E1696" w:rsidRDefault="004E1696" w:rsidP="00BB1901">
      <w:pPr>
        <w:pStyle w:val="BodyText"/>
        <w:numPr>
          <w:ilvl w:val="0"/>
          <w:numId w:val="26"/>
        </w:numPr>
        <w:spacing w:before="1"/>
        <w:ind w:right="215"/>
      </w:pPr>
      <w:proofErr w:type="spellStart"/>
      <w:r w:rsidRPr="004E1696">
        <w:rPr>
          <w:i/>
          <w:iCs/>
        </w:rPr>
        <w:t>LFP_rf_model.pkl</w:t>
      </w:r>
      <w:proofErr w:type="spellEnd"/>
      <w:r>
        <w:t>:</w:t>
      </w:r>
      <w:r w:rsidR="00732A61">
        <w:t xml:space="preserve"> random forest model for ligand function prediction that is loaded with </w:t>
      </w:r>
      <w:proofErr w:type="spellStart"/>
      <w:proofErr w:type="gramStart"/>
      <w:r w:rsidR="00732A61">
        <w:t>joblib</w:t>
      </w:r>
      <w:proofErr w:type="spellEnd"/>
      <w:proofErr w:type="gramEnd"/>
    </w:p>
    <w:p w14:paraId="40B9E417" w14:textId="77777777" w:rsidR="002B2D8E" w:rsidRDefault="002B2D8E" w:rsidP="00006DF2">
      <w:pPr>
        <w:pStyle w:val="BodyText"/>
        <w:spacing w:before="1"/>
        <w:ind w:right="215"/>
        <w:rPr>
          <w:rStyle w:val="Hyperlink"/>
        </w:rPr>
      </w:pPr>
    </w:p>
    <w:p w14:paraId="08E2F512" w14:textId="4A2B767E" w:rsidR="002B2D8E" w:rsidRDefault="007A152D" w:rsidP="003019D7">
      <w:pPr>
        <w:pStyle w:val="BodyText"/>
        <w:spacing w:before="1"/>
        <w:ind w:left="219" w:right="215"/>
        <w:rPr>
          <w:u w:val="single"/>
        </w:rPr>
      </w:pPr>
      <w:r w:rsidRPr="007A152D">
        <w:rPr>
          <w:u w:val="single"/>
        </w:rPr>
        <w:t>Prerequisites</w:t>
      </w:r>
    </w:p>
    <w:p w14:paraId="1F93E4B3" w14:textId="77777777" w:rsidR="00006DF2" w:rsidRPr="00006DF2" w:rsidRDefault="00006DF2" w:rsidP="00006DF2">
      <w:pPr>
        <w:pStyle w:val="BodyText"/>
        <w:numPr>
          <w:ilvl w:val="0"/>
          <w:numId w:val="26"/>
        </w:numPr>
        <w:spacing w:before="1"/>
        <w:ind w:right="215"/>
      </w:pPr>
      <w:r w:rsidRPr="00006DF2">
        <w:t xml:space="preserve">Python libraries: </w:t>
      </w:r>
      <w:proofErr w:type="spellStart"/>
      <w:r w:rsidRPr="00006DF2">
        <w:t>sklearn</w:t>
      </w:r>
      <w:proofErr w:type="spellEnd"/>
      <w:r w:rsidRPr="00006DF2">
        <w:t xml:space="preserve"> &gt;= v0.24.2, pandas, </w:t>
      </w:r>
      <w:proofErr w:type="spellStart"/>
      <w:r w:rsidRPr="00006DF2">
        <w:t>numpy</w:t>
      </w:r>
      <w:proofErr w:type="spellEnd"/>
      <w:r w:rsidRPr="00006DF2">
        <w:t xml:space="preserve">, </w:t>
      </w:r>
      <w:proofErr w:type="spellStart"/>
      <w:r w:rsidRPr="00006DF2">
        <w:t>joblib</w:t>
      </w:r>
      <w:proofErr w:type="spellEnd"/>
    </w:p>
    <w:p w14:paraId="521645B7" w14:textId="77A6979D" w:rsidR="00457276" w:rsidRDefault="00006DF2" w:rsidP="00006DF2">
      <w:pPr>
        <w:pStyle w:val="BodyText"/>
        <w:numPr>
          <w:ilvl w:val="0"/>
          <w:numId w:val="26"/>
        </w:numPr>
        <w:spacing w:before="1"/>
        <w:ind w:right="215"/>
      </w:pPr>
      <w:r w:rsidRPr="00006DF2">
        <w:t xml:space="preserve">Molecular Operating Environment (MOE) for </w:t>
      </w:r>
      <w:r>
        <w:t>ligand docking/</w:t>
      </w:r>
      <w:r w:rsidRPr="00006DF2">
        <w:t xml:space="preserve">running SVL scripts necessary for extraction of interaction energies/types from a ligand-GPCR </w:t>
      </w:r>
      <w:proofErr w:type="gramStart"/>
      <w:r w:rsidRPr="00006DF2">
        <w:t>complex</w:t>
      </w:r>
      <w:proofErr w:type="gramEnd"/>
    </w:p>
    <w:p w14:paraId="005889F5" w14:textId="4D92A2D6" w:rsidR="00EB23AE" w:rsidRPr="00006DF2" w:rsidRDefault="00006DF2" w:rsidP="00EB23AE">
      <w:pPr>
        <w:pStyle w:val="BodyText"/>
        <w:numPr>
          <w:ilvl w:val="1"/>
          <w:numId w:val="26"/>
        </w:numPr>
        <w:spacing w:before="1"/>
        <w:ind w:right="215"/>
      </w:pPr>
      <w:r>
        <w:t>.</w:t>
      </w:r>
      <w:proofErr w:type="spellStart"/>
      <w:r>
        <w:t>mdb</w:t>
      </w:r>
      <w:proofErr w:type="spellEnd"/>
      <w:r>
        <w:t xml:space="preserve"> file containing 5 docked poses per ligand is ideal to start with</w:t>
      </w:r>
    </w:p>
    <w:p w14:paraId="5FC014DF" w14:textId="77777777" w:rsidR="00732A61" w:rsidRPr="00732A61" w:rsidRDefault="00732A61">
      <w:pPr>
        <w:rPr>
          <w:sz w:val="24"/>
          <w:szCs w:val="24"/>
        </w:rPr>
      </w:pPr>
      <w:r w:rsidRPr="00732A61">
        <w:br w:type="page"/>
      </w:r>
    </w:p>
    <w:p w14:paraId="23323AED" w14:textId="4F348A89" w:rsidR="00455D3B" w:rsidRDefault="00455D3B" w:rsidP="009E4EE1">
      <w:pPr>
        <w:pStyle w:val="BodyText"/>
        <w:spacing w:before="1"/>
        <w:ind w:right="215"/>
        <w:rPr>
          <w:u w:val="single"/>
        </w:rPr>
      </w:pPr>
      <w:r w:rsidRPr="00455D3B">
        <w:rPr>
          <w:u w:val="single"/>
        </w:rPr>
        <w:lastRenderedPageBreak/>
        <w:t>Tutorial</w:t>
      </w:r>
    </w:p>
    <w:p w14:paraId="56B35633" w14:textId="77777777" w:rsidR="009E4EE1" w:rsidRPr="00455D3B" w:rsidRDefault="009E4EE1" w:rsidP="009E4EE1">
      <w:pPr>
        <w:pStyle w:val="BodyText"/>
        <w:spacing w:before="1"/>
        <w:ind w:right="215"/>
        <w:rPr>
          <w:u w:val="single"/>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3825"/>
        <w:gridCol w:w="4608"/>
      </w:tblGrid>
      <w:tr w:rsidR="003E0BB8" w:rsidRPr="00F903B7" w14:paraId="3C536791" w14:textId="77777777" w:rsidTr="008F20BE">
        <w:trPr>
          <w:trHeight w:val="275"/>
        </w:trPr>
        <w:tc>
          <w:tcPr>
            <w:tcW w:w="630" w:type="dxa"/>
          </w:tcPr>
          <w:p w14:paraId="3F800E57" w14:textId="77777777" w:rsidR="00455D3B" w:rsidRDefault="00455D3B">
            <w:pPr>
              <w:pStyle w:val="TableParagraph"/>
              <w:spacing w:line="256" w:lineRule="exact"/>
              <w:rPr>
                <w:b/>
                <w:sz w:val="24"/>
              </w:rPr>
            </w:pPr>
          </w:p>
          <w:p w14:paraId="53A7D8C9" w14:textId="3068CCA8" w:rsidR="003E0BB8" w:rsidRPr="00F903B7" w:rsidRDefault="00EE41A8">
            <w:pPr>
              <w:pStyle w:val="TableParagraph"/>
              <w:spacing w:line="256" w:lineRule="exact"/>
              <w:rPr>
                <w:b/>
                <w:sz w:val="24"/>
              </w:rPr>
            </w:pPr>
            <w:r w:rsidRPr="00F903B7">
              <w:rPr>
                <w:b/>
                <w:sz w:val="24"/>
              </w:rPr>
              <w:t>Step</w:t>
            </w:r>
          </w:p>
        </w:tc>
        <w:tc>
          <w:tcPr>
            <w:tcW w:w="3825" w:type="dxa"/>
          </w:tcPr>
          <w:p w14:paraId="693486F6" w14:textId="3BCDD491" w:rsidR="003E0BB8" w:rsidRPr="00F903B7" w:rsidRDefault="00EE41A8">
            <w:pPr>
              <w:pStyle w:val="TableParagraph"/>
              <w:ind w:left="0"/>
              <w:rPr>
                <w:b/>
                <w:bCs/>
                <w:sz w:val="24"/>
                <w:szCs w:val="28"/>
              </w:rPr>
            </w:pPr>
            <w:r w:rsidRPr="00F903B7">
              <w:rPr>
                <w:b/>
                <w:bCs/>
                <w:sz w:val="24"/>
                <w:szCs w:val="28"/>
              </w:rPr>
              <w:t>Description</w:t>
            </w:r>
          </w:p>
        </w:tc>
        <w:tc>
          <w:tcPr>
            <w:tcW w:w="4608" w:type="dxa"/>
          </w:tcPr>
          <w:p w14:paraId="1F2A7EE9" w14:textId="63E72827" w:rsidR="003E0BB8" w:rsidRPr="00F903B7" w:rsidRDefault="00EE41A8">
            <w:pPr>
              <w:pStyle w:val="TableParagraph"/>
              <w:ind w:left="0"/>
              <w:rPr>
                <w:b/>
                <w:bCs/>
                <w:sz w:val="24"/>
                <w:szCs w:val="28"/>
              </w:rPr>
            </w:pPr>
            <w:r w:rsidRPr="00F903B7">
              <w:rPr>
                <w:b/>
                <w:bCs/>
                <w:sz w:val="24"/>
                <w:szCs w:val="28"/>
              </w:rPr>
              <w:t>Figure</w:t>
            </w:r>
          </w:p>
        </w:tc>
      </w:tr>
      <w:tr w:rsidR="003E0BB8" w:rsidRPr="00F903B7" w14:paraId="19F837FC" w14:textId="77777777" w:rsidTr="008F20BE">
        <w:trPr>
          <w:trHeight w:val="275"/>
        </w:trPr>
        <w:tc>
          <w:tcPr>
            <w:tcW w:w="630" w:type="dxa"/>
          </w:tcPr>
          <w:p w14:paraId="66B904FC" w14:textId="540DA86F" w:rsidR="003E0BB8" w:rsidRPr="00F903B7" w:rsidRDefault="00152DB2" w:rsidP="002C026A">
            <w:pPr>
              <w:pStyle w:val="TableParagraph"/>
              <w:spacing w:line="256" w:lineRule="exact"/>
              <w:ind w:left="0"/>
              <w:jc w:val="center"/>
              <w:rPr>
                <w:bCs/>
                <w:sz w:val="24"/>
              </w:rPr>
            </w:pPr>
            <w:r>
              <w:rPr>
                <w:bCs/>
                <w:sz w:val="24"/>
              </w:rPr>
              <w:t>1</w:t>
            </w:r>
          </w:p>
        </w:tc>
        <w:tc>
          <w:tcPr>
            <w:tcW w:w="3825" w:type="dxa"/>
          </w:tcPr>
          <w:p w14:paraId="70A17288" w14:textId="2A3E5548" w:rsidR="00ED6C74" w:rsidRDefault="00ED6C74" w:rsidP="00D76446">
            <w:pPr>
              <w:pStyle w:val="TableParagraph"/>
              <w:ind w:left="0"/>
              <w:rPr>
                <w:sz w:val="20"/>
              </w:rPr>
            </w:pPr>
            <w:r>
              <w:rPr>
                <w:sz w:val="20"/>
              </w:rPr>
              <w:t xml:space="preserve">Note: if you wish to make predictions based on multiple docked poses per ligand, skip to step 2. Otherwise, </w:t>
            </w:r>
            <w:proofErr w:type="gramStart"/>
            <w:r>
              <w:rPr>
                <w:sz w:val="20"/>
              </w:rPr>
              <w:t>continue on</w:t>
            </w:r>
            <w:proofErr w:type="gramEnd"/>
            <w:r>
              <w:rPr>
                <w:sz w:val="20"/>
              </w:rPr>
              <w:t>.</w:t>
            </w:r>
          </w:p>
          <w:p w14:paraId="43B11809" w14:textId="77777777" w:rsidR="00ED6C74" w:rsidRDefault="00ED6C74" w:rsidP="00D76446">
            <w:pPr>
              <w:pStyle w:val="TableParagraph"/>
              <w:ind w:left="0"/>
              <w:rPr>
                <w:sz w:val="20"/>
              </w:rPr>
            </w:pPr>
          </w:p>
          <w:p w14:paraId="1D72597C" w14:textId="725637A4" w:rsidR="0014330A" w:rsidRDefault="00152DB2" w:rsidP="00D76446">
            <w:pPr>
              <w:pStyle w:val="TableParagraph"/>
              <w:ind w:left="0"/>
              <w:rPr>
                <w:sz w:val="20"/>
              </w:rPr>
            </w:pPr>
            <w:r>
              <w:rPr>
                <w:sz w:val="20"/>
              </w:rPr>
              <w:t xml:space="preserve">After docking has concluded, the top scoring </w:t>
            </w:r>
            <w:r w:rsidR="0003177B">
              <w:rPr>
                <w:sz w:val="20"/>
              </w:rPr>
              <w:t xml:space="preserve">docked poses for each ligand must be extracted using the </w:t>
            </w:r>
            <w:bookmarkStart w:id="0" w:name="_Hlk125021529"/>
            <w:proofErr w:type="spellStart"/>
            <w:r w:rsidR="0003177B">
              <w:rPr>
                <w:i/>
                <w:iCs/>
                <w:sz w:val="20"/>
              </w:rPr>
              <w:t>get_topscored_pose_by_mseq.svl</w:t>
            </w:r>
            <w:proofErr w:type="spellEnd"/>
            <w:r w:rsidR="0003177B">
              <w:rPr>
                <w:i/>
                <w:iCs/>
                <w:sz w:val="20"/>
              </w:rPr>
              <w:t xml:space="preserve"> </w:t>
            </w:r>
            <w:bookmarkEnd w:id="0"/>
            <w:r w:rsidR="0003177B">
              <w:rPr>
                <w:sz w:val="20"/>
              </w:rPr>
              <w:t xml:space="preserve">script. </w:t>
            </w:r>
            <w:r w:rsidR="00D32A37">
              <w:rPr>
                <w:sz w:val="20"/>
              </w:rPr>
              <w:t xml:space="preserve">First, open the script (located in the “scripts” folder) using the </w:t>
            </w:r>
            <w:r w:rsidR="00D32A37" w:rsidRPr="00E54A86">
              <w:rPr>
                <w:i/>
                <w:iCs/>
                <w:sz w:val="20"/>
              </w:rPr>
              <w:t>Edit…</w:t>
            </w:r>
            <w:r w:rsidR="00D32A37">
              <w:rPr>
                <w:i/>
                <w:iCs/>
                <w:sz w:val="20"/>
              </w:rPr>
              <w:t xml:space="preserve"> </w:t>
            </w:r>
            <w:r w:rsidR="00D32A37">
              <w:rPr>
                <w:sz w:val="20"/>
              </w:rPr>
              <w:t xml:space="preserve">button and then save and load the script by clicking </w:t>
            </w:r>
            <w:r w:rsidR="00D32A37">
              <w:rPr>
                <w:i/>
                <w:iCs/>
                <w:sz w:val="20"/>
              </w:rPr>
              <w:t xml:space="preserve">SVL </w:t>
            </w:r>
            <w:r w:rsidR="00D32A37" w:rsidRPr="00A75EED">
              <w:rPr>
                <w:i/>
                <w:iCs/>
                <w:sz w:val="20"/>
              </w:rPr>
              <w:sym w:font="Wingdings" w:char="F0E0"/>
            </w:r>
            <w:r w:rsidR="00D32A37">
              <w:rPr>
                <w:i/>
                <w:iCs/>
                <w:sz w:val="20"/>
              </w:rPr>
              <w:t xml:space="preserve"> Save and Load</w:t>
            </w:r>
            <w:r w:rsidR="00D32A37">
              <w:rPr>
                <w:sz w:val="20"/>
              </w:rPr>
              <w:t>.</w:t>
            </w:r>
            <w:r w:rsidR="00953B00">
              <w:rPr>
                <w:sz w:val="20"/>
              </w:rPr>
              <w:t xml:space="preserve"> Set your CWD to </w:t>
            </w:r>
            <w:proofErr w:type="gramStart"/>
            <w:r w:rsidR="00953B00">
              <w:rPr>
                <w:sz w:val="20"/>
              </w:rPr>
              <w:t>a the</w:t>
            </w:r>
            <w:proofErr w:type="gramEnd"/>
            <w:r w:rsidR="00953B00">
              <w:rPr>
                <w:sz w:val="20"/>
              </w:rPr>
              <w:t xml:space="preserve"> directory containing docking results and ensure that database</w:t>
            </w:r>
            <w:r w:rsidR="00226784">
              <w:rPr>
                <w:sz w:val="20"/>
              </w:rPr>
              <w:t>s</w:t>
            </w:r>
            <w:r w:rsidR="00953B00">
              <w:rPr>
                <w:sz w:val="20"/>
              </w:rPr>
              <w:t xml:space="preserve"> </w:t>
            </w:r>
            <w:r w:rsidR="00BB7650">
              <w:rPr>
                <w:sz w:val="20"/>
              </w:rPr>
              <w:t xml:space="preserve">containing docking results are the only </w:t>
            </w:r>
            <w:r w:rsidR="00953B00">
              <w:rPr>
                <w:sz w:val="20"/>
              </w:rPr>
              <w:t>.</w:t>
            </w:r>
            <w:proofErr w:type="spellStart"/>
            <w:r w:rsidR="00953B00">
              <w:rPr>
                <w:sz w:val="20"/>
              </w:rPr>
              <w:t>mdb</w:t>
            </w:r>
            <w:proofErr w:type="spellEnd"/>
            <w:r w:rsidR="00953B00">
              <w:rPr>
                <w:sz w:val="20"/>
              </w:rPr>
              <w:t xml:space="preserve"> file</w:t>
            </w:r>
            <w:r w:rsidR="00BB7650">
              <w:rPr>
                <w:sz w:val="20"/>
              </w:rPr>
              <w:t>s</w:t>
            </w:r>
            <w:r w:rsidR="00953B00">
              <w:rPr>
                <w:sz w:val="20"/>
              </w:rPr>
              <w:t xml:space="preserve"> located in the directory.</w:t>
            </w:r>
            <w:r w:rsidR="00BB7650">
              <w:rPr>
                <w:sz w:val="20"/>
              </w:rPr>
              <w:t xml:space="preserve"> This script will work if only one or multiple .</w:t>
            </w:r>
            <w:proofErr w:type="spellStart"/>
            <w:r w:rsidR="00BB7650">
              <w:rPr>
                <w:sz w:val="20"/>
              </w:rPr>
              <w:t>mdb</w:t>
            </w:r>
            <w:proofErr w:type="spellEnd"/>
            <w:r w:rsidR="00BB7650">
              <w:rPr>
                <w:sz w:val="20"/>
              </w:rPr>
              <w:t xml:space="preserve"> files containing docking results are present in a directory.</w:t>
            </w:r>
            <w:r w:rsidR="00953B00">
              <w:rPr>
                <w:sz w:val="20"/>
              </w:rPr>
              <w:t xml:space="preserve"> Use the command:</w:t>
            </w:r>
          </w:p>
          <w:p w14:paraId="0D8AF9C2" w14:textId="77777777" w:rsidR="00953B00" w:rsidRDefault="00953B00" w:rsidP="00D76446">
            <w:pPr>
              <w:pStyle w:val="TableParagraph"/>
              <w:ind w:left="0"/>
              <w:rPr>
                <w:sz w:val="20"/>
              </w:rPr>
            </w:pPr>
          </w:p>
          <w:p w14:paraId="60173192" w14:textId="77777777" w:rsidR="00953B00" w:rsidRDefault="00823133" w:rsidP="00D76446">
            <w:pPr>
              <w:pStyle w:val="TableParagraph"/>
              <w:ind w:left="0"/>
              <w:rPr>
                <w:rFonts w:ascii="Courier New" w:hAnsi="Courier New" w:cs="Courier New"/>
                <w:sz w:val="20"/>
              </w:rPr>
            </w:pPr>
            <w:proofErr w:type="spellStart"/>
            <w:r w:rsidRPr="00823133">
              <w:rPr>
                <w:rFonts w:ascii="Courier New" w:hAnsi="Courier New" w:cs="Courier New"/>
                <w:sz w:val="20"/>
              </w:rPr>
              <w:t>get_topscored_pose_by_mseq</w:t>
            </w:r>
            <w:proofErr w:type="spellEnd"/>
            <w:r w:rsidRPr="00823133">
              <w:rPr>
                <w:rFonts w:ascii="Courier New" w:hAnsi="Courier New" w:cs="Courier New"/>
                <w:sz w:val="20"/>
              </w:rPr>
              <w:t xml:space="preserve"> [</w:t>
            </w:r>
            <w:r>
              <w:rPr>
                <w:rFonts w:ascii="Courier New" w:hAnsi="Courier New" w:cs="Courier New"/>
                <w:sz w:val="20"/>
              </w:rPr>
              <w:t>prefix</w:t>
            </w:r>
            <w:r w:rsidRPr="00823133">
              <w:rPr>
                <w:rFonts w:ascii="Courier New" w:hAnsi="Courier New" w:cs="Courier New"/>
                <w:sz w:val="20"/>
              </w:rPr>
              <w:t>]</w:t>
            </w:r>
          </w:p>
          <w:p w14:paraId="49C54343" w14:textId="77777777" w:rsidR="00823133" w:rsidRDefault="00823133" w:rsidP="00D76446">
            <w:pPr>
              <w:pStyle w:val="TableParagraph"/>
              <w:ind w:left="0"/>
              <w:rPr>
                <w:sz w:val="20"/>
              </w:rPr>
            </w:pPr>
          </w:p>
          <w:p w14:paraId="6301132F" w14:textId="087D8194" w:rsidR="00823133" w:rsidRPr="00823133" w:rsidRDefault="00823133" w:rsidP="00D76446">
            <w:pPr>
              <w:pStyle w:val="TableParagraph"/>
              <w:ind w:left="0"/>
              <w:rPr>
                <w:sz w:val="20"/>
              </w:rPr>
            </w:pPr>
            <w:r>
              <w:rPr>
                <w:sz w:val="20"/>
              </w:rPr>
              <w:t xml:space="preserve">where </w:t>
            </w:r>
            <w:r w:rsidRPr="00B61C19">
              <w:rPr>
                <w:rFonts w:ascii="Courier New" w:hAnsi="Courier New" w:cs="Courier New"/>
                <w:sz w:val="20"/>
              </w:rPr>
              <w:t>prefix</w:t>
            </w:r>
            <w:r>
              <w:rPr>
                <w:sz w:val="20"/>
              </w:rPr>
              <w:t xml:space="preserve"> is the </w:t>
            </w:r>
            <w:proofErr w:type="gramStart"/>
            <w:r>
              <w:rPr>
                <w:sz w:val="20"/>
              </w:rPr>
              <w:t>name</w:t>
            </w:r>
            <w:proofErr w:type="gramEnd"/>
            <w:r>
              <w:rPr>
                <w:sz w:val="20"/>
              </w:rPr>
              <w:t xml:space="preserve"> </w:t>
            </w:r>
            <w:r w:rsidR="00B61C19">
              <w:rPr>
                <w:sz w:val="20"/>
              </w:rPr>
              <w:t>you wish to suffix the database containing top scoring poses for each docked ligand</w:t>
            </w:r>
            <w:r w:rsidR="00BB7650">
              <w:rPr>
                <w:sz w:val="20"/>
              </w:rPr>
              <w:t xml:space="preserve"> in each database</w:t>
            </w:r>
            <w:r w:rsidR="00B61C19">
              <w:rPr>
                <w:sz w:val="20"/>
              </w:rPr>
              <w:t>.</w:t>
            </w:r>
            <w:r w:rsidR="007D331D">
              <w:rPr>
                <w:sz w:val="20"/>
              </w:rPr>
              <w:t xml:space="preserve"> Top scored poses for each docking database will </w:t>
            </w:r>
            <w:proofErr w:type="gramStart"/>
            <w:r w:rsidR="007D331D">
              <w:rPr>
                <w:sz w:val="20"/>
              </w:rPr>
              <w:t>be located in</w:t>
            </w:r>
            <w:proofErr w:type="gramEnd"/>
            <w:r w:rsidR="007D331D">
              <w:rPr>
                <w:sz w:val="20"/>
              </w:rPr>
              <w:t xml:space="preserve"> .</w:t>
            </w:r>
            <w:proofErr w:type="spellStart"/>
            <w:r w:rsidR="007D331D">
              <w:rPr>
                <w:sz w:val="20"/>
              </w:rPr>
              <w:t>mdb</w:t>
            </w:r>
            <w:proofErr w:type="spellEnd"/>
            <w:r w:rsidR="007D331D">
              <w:rPr>
                <w:sz w:val="20"/>
              </w:rPr>
              <w:t xml:space="preserve"> files titled ‘prefix_</w:t>
            </w:r>
            <w:r w:rsidR="00DC4BCB">
              <w:rPr>
                <w:sz w:val="20"/>
              </w:rPr>
              <w:t>topscored_poses.mdb’.</w:t>
            </w:r>
          </w:p>
        </w:tc>
        <w:tc>
          <w:tcPr>
            <w:tcW w:w="4608" w:type="dxa"/>
          </w:tcPr>
          <w:p w14:paraId="3CAC834D" w14:textId="77777777" w:rsidR="00EE41A8" w:rsidRDefault="00764A02" w:rsidP="00EE41A8">
            <w:pPr>
              <w:pStyle w:val="TableParagraph"/>
              <w:ind w:left="0"/>
              <w:jc w:val="center"/>
              <w:rPr>
                <w:sz w:val="20"/>
              </w:rPr>
            </w:pPr>
            <w:r w:rsidRPr="00764A02">
              <w:rPr>
                <w:noProof/>
                <w:sz w:val="20"/>
              </w:rPr>
              <w:drawing>
                <wp:inline distT="0" distB="0" distL="0" distR="0" wp14:anchorId="55A0C08F" wp14:editId="74F70E1A">
                  <wp:extent cx="2121763" cy="2210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1529" cy="2220536"/>
                          </a:xfrm>
                          <a:prstGeom prst="rect">
                            <a:avLst/>
                          </a:prstGeom>
                        </pic:spPr>
                      </pic:pic>
                    </a:graphicData>
                  </a:graphic>
                </wp:inline>
              </w:drawing>
            </w:r>
          </w:p>
          <w:p w14:paraId="368079DC" w14:textId="327C1EDA" w:rsidR="00F526C3" w:rsidRDefault="00F526C3" w:rsidP="00EE41A8">
            <w:pPr>
              <w:pStyle w:val="TableParagraph"/>
              <w:ind w:left="0"/>
              <w:jc w:val="center"/>
              <w:rPr>
                <w:sz w:val="20"/>
              </w:rPr>
            </w:pPr>
            <w:r>
              <w:rPr>
                <w:noProof/>
                <w:sz w:val="20"/>
              </w:rPr>
              <mc:AlternateContent>
                <mc:Choice Requires="wps">
                  <w:drawing>
                    <wp:anchor distT="0" distB="0" distL="114300" distR="114300" simplePos="0" relativeHeight="251659264" behindDoc="0" locked="0" layoutInCell="1" allowOverlap="1" wp14:anchorId="5EB84E69" wp14:editId="5C3446B7">
                      <wp:simplePos x="0" y="0"/>
                      <wp:positionH relativeFrom="column">
                        <wp:posOffset>1308760</wp:posOffset>
                      </wp:positionH>
                      <wp:positionV relativeFrom="paragraph">
                        <wp:posOffset>88203</wp:posOffset>
                      </wp:positionV>
                      <wp:extent cx="319597" cy="186432"/>
                      <wp:effectExtent l="38100" t="0" r="23495" b="42545"/>
                      <wp:wrapNone/>
                      <wp:docPr id="4" name="Arrow: Down 4"/>
                      <wp:cNvGraphicFramePr/>
                      <a:graphic xmlns:a="http://schemas.openxmlformats.org/drawingml/2006/main">
                        <a:graphicData uri="http://schemas.microsoft.com/office/word/2010/wordprocessingShape">
                          <wps:wsp>
                            <wps:cNvSpPr/>
                            <wps:spPr>
                              <a:xfrm>
                                <a:off x="0" y="0"/>
                                <a:ext cx="319597" cy="1864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D71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03.05pt;margin-top:6.95pt;width:25.1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" adj="10800" fillcolor="#4f81bd [3204]" strokecolor="#243f60 [1604]" strokeweight="2pt"/>
                  </w:pict>
                </mc:Fallback>
              </mc:AlternateContent>
            </w:r>
          </w:p>
          <w:p w14:paraId="4E1D7828" w14:textId="77777777" w:rsidR="00F526C3" w:rsidRDefault="00F526C3" w:rsidP="00EE41A8">
            <w:pPr>
              <w:pStyle w:val="TableParagraph"/>
              <w:ind w:left="0"/>
              <w:jc w:val="center"/>
              <w:rPr>
                <w:sz w:val="20"/>
              </w:rPr>
            </w:pPr>
          </w:p>
          <w:p w14:paraId="3B49D189" w14:textId="1B172F70" w:rsidR="00F526C3" w:rsidRPr="00F903B7" w:rsidRDefault="00F526C3" w:rsidP="00EE41A8">
            <w:pPr>
              <w:pStyle w:val="TableParagraph"/>
              <w:ind w:left="0"/>
              <w:jc w:val="center"/>
              <w:rPr>
                <w:sz w:val="20"/>
              </w:rPr>
            </w:pPr>
            <w:r w:rsidRPr="00F526C3">
              <w:rPr>
                <w:noProof/>
                <w:sz w:val="20"/>
              </w:rPr>
              <w:drawing>
                <wp:inline distT="0" distB="0" distL="0" distR="0" wp14:anchorId="63839CB9" wp14:editId="3E8BE611">
                  <wp:extent cx="2066058" cy="2157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0181" cy="2161579"/>
                          </a:xfrm>
                          <a:prstGeom prst="rect">
                            <a:avLst/>
                          </a:prstGeom>
                        </pic:spPr>
                      </pic:pic>
                    </a:graphicData>
                  </a:graphic>
                </wp:inline>
              </w:drawing>
            </w:r>
          </w:p>
        </w:tc>
      </w:tr>
      <w:tr w:rsidR="00DF4D25" w:rsidRPr="00F903B7" w14:paraId="2633F583" w14:textId="77777777" w:rsidTr="008F20BE">
        <w:trPr>
          <w:trHeight w:val="275"/>
        </w:trPr>
        <w:tc>
          <w:tcPr>
            <w:tcW w:w="630" w:type="dxa"/>
          </w:tcPr>
          <w:p w14:paraId="0536C6BA" w14:textId="4B60001A" w:rsidR="00DF4D25" w:rsidRDefault="00DF4D25" w:rsidP="00DF4D25">
            <w:pPr>
              <w:pStyle w:val="TableParagraph"/>
              <w:spacing w:line="256" w:lineRule="exact"/>
              <w:ind w:left="0"/>
              <w:jc w:val="center"/>
              <w:rPr>
                <w:bCs/>
                <w:sz w:val="24"/>
              </w:rPr>
            </w:pPr>
            <w:r>
              <w:rPr>
                <w:bCs/>
                <w:sz w:val="24"/>
              </w:rPr>
              <w:t>2</w:t>
            </w:r>
          </w:p>
        </w:tc>
        <w:tc>
          <w:tcPr>
            <w:tcW w:w="3825" w:type="dxa"/>
          </w:tcPr>
          <w:p w14:paraId="411EC4AC" w14:textId="77777777" w:rsidR="00DF4D25" w:rsidRDefault="00FF2D9C" w:rsidP="00DF4D25">
            <w:pPr>
              <w:pStyle w:val="TableParagraph"/>
              <w:ind w:left="0"/>
              <w:rPr>
                <w:sz w:val="20"/>
              </w:rPr>
            </w:pPr>
            <w:r>
              <w:rPr>
                <w:sz w:val="20"/>
              </w:rPr>
              <w:t>Next</w:t>
            </w:r>
            <w:r w:rsidR="00DF4D25">
              <w:rPr>
                <w:sz w:val="20"/>
              </w:rPr>
              <w:t xml:space="preserve">, a field denoting the target needs to be added to </w:t>
            </w:r>
            <w:r>
              <w:rPr>
                <w:sz w:val="20"/>
              </w:rPr>
              <w:t>each top scored pose</w:t>
            </w:r>
            <w:r w:rsidR="00DF4D25">
              <w:rPr>
                <w:sz w:val="20"/>
              </w:rPr>
              <w:t xml:space="preserve"> database. F</w:t>
            </w:r>
            <w:r w:rsidR="0041718D">
              <w:rPr>
                <w:sz w:val="20"/>
              </w:rPr>
              <w:t>or</w:t>
            </w:r>
            <w:r w:rsidR="00DF4D25">
              <w:rPr>
                <w:sz w:val="20"/>
              </w:rPr>
              <w:t xml:space="preserve"> </w:t>
            </w:r>
            <w:r>
              <w:rPr>
                <w:sz w:val="20"/>
              </w:rPr>
              <w:t>each</w:t>
            </w:r>
            <w:r w:rsidR="00DF4D25">
              <w:rPr>
                <w:sz w:val="20"/>
              </w:rPr>
              <w:t xml:space="preserve"> ‘</w:t>
            </w:r>
            <w:r>
              <w:rPr>
                <w:sz w:val="20"/>
              </w:rPr>
              <w:t>prefix_topscored_poses.mdb</w:t>
            </w:r>
            <w:r w:rsidR="00DF4D25">
              <w:rPr>
                <w:sz w:val="20"/>
              </w:rPr>
              <w:t>’ database</w:t>
            </w:r>
            <w:r w:rsidR="0041718D">
              <w:rPr>
                <w:sz w:val="20"/>
              </w:rPr>
              <w:t>, open it in the database</w:t>
            </w:r>
            <w:r w:rsidR="00DF4D25">
              <w:rPr>
                <w:sz w:val="20"/>
              </w:rPr>
              <w:t xml:space="preserve"> viewer</w:t>
            </w:r>
            <w:r w:rsidR="0041718D">
              <w:rPr>
                <w:sz w:val="20"/>
              </w:rPr>
              <w:t xml:space="preserve"> and</w:t>
            </w:r>
            <w:r w:rsidR="00DF4D25">
              <w:rPr>
                <w:sz w:val="20"/>
              </w:rPr>
              <w:t xml:space="preserve"> click </w:t>
            </w:r>
            <w:r w:rsidR="00DF4D25">
              <w:rPr>
                <w:i/>
                <w:iCs/>
                <w:sz w:val="20"/>
              </w:rPr>
              <w:t xml:space="preserve">Edit </w:t>
            </w:r>
            <w:r w:rsidR="00DF4D25" w:rsidRPr="007B683A">
              <w:rPr>
                <w:sz w:val="20"/>
              </w:rPr>
              <w:sym w:font="Wingdings" w:char="F0E0"/>
            </w:r>
            <w:r w:rsidR="00DF4D25">
              <w:rPr>
                <w:sz w:val="20"/>
              </w:rPr>
              <w:t xml:space="preserve"> </w:t>
            </w:r>
            <w:r w:rsidR="00DF4D25">
              <w:rPr>
                <w:i/>
                <w:iCs/>
                <w:sz w:val="20"/>
              </w:rPr>
              <w:t xml:space="preserve">New </w:t>
            </w:r>
            <w:r w:rsidR="00DF4D25" w:rsidRPr="007B683A">
              <w:rPr>
                <w:sz w:val="20"/>
              </w:rPr>
              <w:sym w:font="Wingdings" w:char="F0E0"/>
            </w:r>
            <w:r w:rsidR="00DF4D25">
              <w:rPr>
                <w:sz w:val="20"/>
              </w:rPr>
              <w:t xml:space="preserve"> </w:t>
            </w:r>
            <w:r w:rsidR="00DF4D25" w:rsidRPr="007B683A">
              <w:rPr>
                <w:i/>
                <w:iCs/>
                <w:sz w:val="20"/>
              </w:rPr>
              <w:t>Fiel</w:t>
            </w:r>
            <w:r w:rsidR="00DF4D25">
              <w:rPr>
                <w:i/>
                <w:iCs/>
                <w:sz w:val="20"/>
              </w:rPr>
              <w:t>d</w:t>
            </w:r>
            <w:r w:rsidR="00DF4D25">
              <w:rPr>
                <w:sz w:val="20"/>
              </w:rPr>
              <w:t xml:space="preserve">. Set the new field type to ‘char’, the Name to ‘Target’, and the Value to the name of your target. Click </w:t>
            </w:r>
            <w:r w:rsidR="00DF4D25" w:rsidRPr="006152CE">
              <w:rPr>
                <w:i/>
                <w:iCs/>
                <w:sz w:val="20"/>
              </w:rPr>
              <w:t>OK</w:t>
            </w:r>
            <w:r w:rsidR="00DF4D25">
              <w:rPr>
                <w:i/>
                <w:iCs/>
                <w:sz w:val="20"/>
              </w:rPr>
              <w:t xml:space="preserve"> </w:t>
            </w:r>
            <w:r w:rsidR="00DF4D25">
              <w:rPr>
                <w:sz w:val="20"/>
              </w:rPr>
              <w:t>to create the field in the database.</w:t>
            </w:r>
            <w:r w:rsidR="003B1CC9">
              <w:rPr>
                <w:sz w:val="20"/>
              </w:rPr>
              <w:t xml:space="preserve"> The field can then be manually filled for each entry.</w:t>
            </w:r>
          </w:p>
          <w:p w14:paraId="48F3B7DB" w14:textId="77777777" w:rsidR="003B1CC9" w:rsidRDefault="003B1CC9" w:rsidP="00DF4D25">
            <w:pPr>
              <w:pStyle w:val="TableParagraph"/>
              <w:ind w:left="0"/>
              <w:rPr>
                <w:sz w:val="20"/>
              </w:rPr>
            </w:pPr>
          </w:p>
          <w:p w14:paraId="2172774F" w14:textId="0E0C1E46" w:rsidR="003B1CC9" w:rsidRPr="00EB23AE" w:rsidRDefault="003B1CC9" w:rsidP="00DF4D25">
            <w:pPr>
              <w:pStyle w:val="TableParagraph"/>
              <w:ind w:left="0"/>
              <w:rPr>
                <w:sz w:val="20"/>
              </w:rPr>
            </w:pPr>
            <w:r>
              <w:rPr>
                <w:sz w:val="20"/>
              </w:rPr>
              <w:t xml:space="preserve">Alternatively, </w:t>
            </w:r>
            <w:proofErr w:type="spellStart"/>
            <w:r w:rsidR="00EB23AE" w:rsidRPr="00EB23AE">
              <w:rPr>
                <w:i/>
                <w:iCs/>
                <w:sz w:val="20"/>
              </w:rPr>
              <w:t>create_target_fields_dir.svl</w:t>
            </w:r>
            <w:proofErr w:type="spellEnd"/>
            <w:r w:rsidR="00EB23AE">
              <w:rPr>
                <w:i/>
                <w:iCs/>
                <w:sz w:val="20"/>
              </w:rPr>
              <w:t xml:space="preserve"> </w:t>
            </w:r>
            <w:r w:rsidR="00EB23AE">
              <w:rPr>
                <w:sz w:val="20"/>
              </w:rPr>
              <w:t>can be used to create this field if multiple targets are represented in your docking database.</w:t>
            </w:r>
          </w:p>
        </w:tc>
        <w:tc>
          <w:tcPr>
            <w:tcW w:w="4608" w:type="dxa"/>
          </w:tcPr>
          <w:p w14:paraId="3F57CBD8" w14:textId="14296570" w:rsidR="00DF4D25" w:rsidRPr="00764A02" w:rsidRDefault="00DF4D25" w:rsidP="00DF4D25">
            <w:pPr>
              <w:pStyle w:val="TableParagraph"/>
              <w:ind w:left="0"/>
              <w:jc w:val="center"/>
              <w:rPr>
                <w:noProof/>
                <w:sz w:val="20"/>
              </w:rPr>
            </w:pPr>
            <w:r w:rsidRPr="00196BA8">
              <w:rPr>
                <w:noProof/>
                <w:sz w:val="20"/>
              </w:rPr>
              <w:drawing>
                <wp:inline distT="0" distB="0" distL="0" distR="0" wp14:anchorId="132529DF" wp14:editId="13C3FB9F">
                  <wp:extent cx="2919730" cy="633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9730" cy="633095"/>
                          </a:xfrm>
                          <a:prstGeom prst="rect">
                            <a:avLst/>
                          </a:prstGeom>
                        </pic:spPr>
                      </pic:pic>
                    </a:graphicData>
                  </a:graphic>
                </wp:inline>
              </w:drawing>
            </w:r>
          </w:p>
        </w:tc>
      </w:tr>
      <w:tr w:rsidR="00DF4D25" w:rsidRPr="00F903B7" w14:paraId="2F0143A5" w14:textId="77777777" w:rsidTr="001238D6">
        <w:trPr>
          <w:trHeight w:val="79"/>
        </w:trPr>
        <w:tc>
          <w:tcPr>
            <w:tcW w:w="630" w:type="dxa"/>
          </w:tcPr>
          <w:p w14:paraId="5661A566" w14:textId="2A8947C2" w:rsidR="00DF4D25" w:rsidRDefault="001238D6" w:rsidP="00DF4D25">
            <w:pPr>
              <w:pStyle w:val="TableParagraph"/>
              <w:spacing w:line="256" w:lineRule="exact"/>
              <w:ind w:left="0"/>
              <w:jc w:val="center"/>
              <w:rPr>
                <w:bCs/>
                <w:sz w:val="20"/>
                <w:szCs w:val="18"/>
              </w:rPr>
            </w:pPr>
            <w:r>
              <w:rPr>
                <w:bCs/>
                <w:sz w:val="20"/>
                <w:szCs w:val="18"/>
              </w:rPr>
              <w:lastRenderedPageBreak/>
              <w:t>3</w:t>
            </w:r>
          </w:p>
        </w:tc>
        <w:tc>
          <w:tcPr>
            <w:tcW w:w="3825" w:type="dxa"/>
          </w:tcPr>
          <w:p w14:paraId="7B131756" w14:textId="4F14E104" w:rsidR="00DF4D25" w:rsidRPr="00CC7BFF" w:rsidRDefault="001238D6" w:rsidP="00DF4D25">
            <w:pPr>
              <w:pStyle w:val="TableParagraph"/>
              <w:ind w:left="0"/>
              <w:rPr>
                <w:sz w:val="20"/>
              </w:rPr>
            </w:pPr>
            <w:r>
              <w:rPr>
                <w:sz w:val="20"/>
              </w:rPr>
              <w:t>Next, all top scoring poses databases must be imported into a single database</w:t>
            </w:r>
            <w:r w:rsidR="00DF4D25">
              <w:rPr>
                <w:sz w:val="20"/>
              </w:rPr>
              <w:t xml:space="preserve">. After setting your CWD to where you wish to aggregate the top scored poses from each database, click </w:t>
            </w:r>
            <w:r w:rsidR="00DF4D25">
              <w:rPr>
                <w:i/>
                <w:iCs/>
                <w:sz w:val="20"/>
              </w:rPr>
              <w:t xml:space="preserve">File </w:t>
            </w:r>
            <w:r w:rsidR="00DF4D25" w:rsidRPr="00892AE6">
              <w:rPr>
                <w:sz w:val="20"/>
              </w:rPr>
              <w:sym w:font="Wingdings" w:char="F0E0"/>
            </w:r>
            <w:r w:rsidR="00DF4D25">
              <w:rPr>
                <w:i/>
                <w:iCs/>
                <w:sz w:val="20"/>
              </w:rPr>
              <w:t xml:space="preserve"> New </w:t>
            </w:r>
            <w:r w:rsidR="00DF4D25" w:rsidRPr="00892AE6">
              <w:rPr>
                <w:sz w:val="20"/>
              </w:rPr>
              <w:sym w:font="Wingdings" w:char="F0E0"/>
            </w:r>
            <w:r w:rsidR="00DF4D25">
              <w:rPr>
                <w:i/>
                <w:iCs/>
                <w:sz w:val="20"/>
              </w:rPr>
              <w:t xml:space="preserve"> Database… </w:t>
            </w:r>
            <w:r w:rsidR="00DF4D25">
              <w:rPr>
                <w:sz w:val="20"/>
              </w:rPr>
              <w:t xml:space="preserve">and name the database ‘XXX_topscored_poses.mdb’, where ‘XXX’ is the name of the target that was docked into. In the new database’s viewer, click </w:t>
            </w:r>
            <w:r w:rsidR="00DF4D25">
              <w:rPr>
                <w:i/>
                <w:iCs/>
                <w:sz w:val="20"/>
              </w:rPr>
              <w:t xml:space="preserve">File </w:t>
            </w:r>
            <w:r w:rsidR="00DF4D25" w:rsidRPr="007D331D">
              <w:rPr>
                <w:sz w:val="20"/>
              </w:rPr>
              <w:sym w:font="Wingdings" w:char="F0E0"/>
            </w:r>
            <w:r w:rsidR="00DF4D25">
              <w:rPr>
                <w:sz w:val="20"/>
              </w:rPr>
              <w:t xml:space="preserve"> </w:t>
            </w:r>
            <w:r w:rsidR="00DF4D25">
              <w:rPr>
                <w:i/>
                <w:iCs/>
                <w:sz w:val="20"/>
              </w:rPr>
              <w:t xml:space="preserve">Import… </w:t>
            </w:r>
            <w:r w:rsidR="00DF4D25">
              <w:rPr>
                <w:sz w:val="20"/>
              </w:rPr>
              <w:t xml:space="preserve">and then click the + icon to select files for database import. For each database that was generated in step 1, select the </w:t>
            </w:r>
            <w:proofErr w:type="gramStart"/>
            <w:r w:rsidR="00DF4D25">
              <w:rPr>
                <w:sz w:val="20"/>
              </w:rPr>
              <w:t>database</w:t>
            </w:r>
            <w:proofErr w:type="gramEnd"/>
            <w:r w:rsidR="00DF4D25">
              <w:rPr>
                <w:sz w:val="20"/>
              </w:rPr>
              <w:t xml:space="preserve"> and then click </w:t>
            </w:r>
            <w:r w:rsidR="00DF4D25">
              <w:rPr>
                <w:i/>
                <w:iCs/>
                <w:sz w:val="20"/>
              </w:rPr>
              <w:t>Add</w:t>
            </w:r>
            <w:r w:rsidR="00DF4D25">
              <w:rPr>
                <w:sz w:val="20"/>
              </w:rPr>
              <w:t xml:space="preserve">. Once all databases generated in step 1 are added, click </w:t>
            </w:r>
            <w:r w:rsidR="00DF4D25">
              <w:rPr>
                <w:i/>
                <w:iCs/>
                <w:sz w:val="20"/>
              </w:rPr>
              <w:t xml:space="preserve">OK and </w:t>
            </w:r>
            <w:r w:rsidR="00DF4D25">
              <w:rPr>
                <w:sz w:val="20"/>
              </w:rPr>
              <w:t xml:space="preserve">then </w:t>
            </w:r>
            <w:r w:rsidR="00DF4D25">
              <w:rPr>
                <w:i/>
                <w:iCs/>
                <w:sz w:val="20"/>
              </w:rPr>
              <w:t xml:space="preserve">OK </w:t>
            </w:r>
            <w:r w:rsidR="00DF4D25">
              <w:rPr>
                <w:sz w:val="20"/>
              </w:rPr>
              <w:t>to import them to the ‘XXX_topscored_poses.mdb’ database.</w:t>
            </w:r>
          </w:p>
        </w:tc>
        <w:tc>
          <w:tcPr>
            <w:tcW w:w="4608" w:type="dxa"/>
          </w:tcPr>
          <w:p w14:paraId="4C191A63" w14:textId="77777777" w:rsidR="00DF4D25" w:rsidRDefault="00DF4D25" w:rsidP="00DF4D25">
            <w:pPr>
              <w:pStyle w:val="TableParagraph"/>
              <w:ind w:left="0"/>
              <w:jc w:val="center"/>
              <w:rPr>
                <w:sz w:val="20"/>
              </w:rPr>
            </w:pPr>
            <w:r w:rsidRPr="00CE251B">
              <w:rPr>
                <w:noProof/>
                <w:sz w:val="20"/>
              </w:rPr>
              <w:drawing>
                <wp:inline distT="0" distB="0" distL="0" distR="0" wp14:anchorId="7A4984C9" wp14:editId="7969E765">
                  <wp:extent cx="1467603" cy="17634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3657" cy="1782777"/>
                          </a:xfrm>
                          <a:prstGeom prst="rect">
                            <a:avLst/>
                          </a:prstGeom>
                        </pic:spPr>
                      </pic:pic>
                    </a:graphicData>
                  </a:graphic>
                </wp:inline>
              </w:drawing>
            </w:r>
          </w:p>
          <w:p w14:paraId="206D3323" w14:textId="15CD744D" w:rsidR="00DF4D25" w:rsidRDefault="00DF4D25" w:rsidP="00DF4D25">
            <w:pPr>
              <w:pStyle w:val="TableParagraph"/>
              <w:ind w:left="0"/>
              <w:jc w:val="center"/>
              <w:rPr>
                <w:sz w:val="20"/>
              </w:rPr>
            </w:pPr>
            <w:r>
              <w:rPr>
                <w:noProof/>
                <w:sz w:val="20"/>
              </w:rPr>
              <mc:AlternateContent>
                <mc:Choice Requires="wps">
                  <w:drawing>
                    <wp:anchor distT="0" distB="0" distL="114300" distR="114300" simplePos="0" relativeHeight="251666432" behindDoc="0" locked="0" layoutInCell="1" allowOverlap="1" wp14:anchorId="05F37AC7" wp14:editId="2609F015">
                      <wp:simplePos x="0" y="0"/>
                      <wp:positionH relativeFrom="column">
                        <wp:posOffset>1246567</wp:posOffset>
                      </wp:positionH>
                      <wp:positionV relativeFrom="paragraph">
                        <wp:posOffset>93980</wp:posOffset>
                      </wp:positionV>
                      <wp:extent cx="381740" cy="275207"/>
                      <wp:effectExtent l="38100" t="0" r="0" b="29845"/>
                      <wp:wrapNone/>
                      <wp:docPr id="9" name="Arrow: Down 9"/>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CBD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98.15pt;margin-top:7.4pt;width:30.05pt;height:2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" adj="10800" fillcolor="#4f81bd [3204]" strokecolor="#243f60 [1604]" strokeweight="2pt"/>
                  </w:pict>
                </mc:Fallback>
              </mc:AlternateContent>
            </w:r>
          </w:p>
          <w:p w14:paraId="4094110E" w14:textId="77777777" w:rsidR="00DF4D25" w:rsidRDefault="00DF4D25" w:rsidP="00DF4D25">
            <w:pPr>
              <w:pStyle w:val="TableParagraph"/>
              <w:ind w:left="0"/>
              <w:jc w:val="center"/>
              <w:rPr>
                <w:sz w:val="20"/>
              </w:rPr>
            </w:pPr>
          </w:p>
          <w:p w14:paraId="5D6980F9" w14:textId="77777777" w:rsidR="00DF4D25" w:rsidRDefault="00DF4D25" w:rsidP="00DF4D25">
            <w:pPr>
              <w:pStyle w:val="TableParagraph"/>
              <w:ind w:left="0"/>
              <w:jc w:val="center"/>
              <w:rPr>
                <w:sz w:val="20"/>
              </w:rPr>
            </w:pPr>
          </w:p>
          <w:p w14:paraId="7C90FC5A" w14:textId="77777777" w:rsidR="00DF4D25" w:rsidRDefault="00DF4D25" w:rsidP="00DF4D25">
            <w:pPr>
              <w:pStyle w:val="TableParagraph"/>
              <w:ind w:left="0"/>
              <w:jc w:val="center"/>
              <w:rPr>
                <w:sz w:val="20"/>
              </w:rPr>
            </w:pPr>
            <w:r w:rsidRPr="00B9122B">
              <w:rPr>
                <w:noProof/>
                <w:sz w:val="20"/>
              </w:rPr>
              <w:drawing>
                <wp:inline distT="0" distB="0" distL="0" distR="0" wp14:anchorId="38019EF1" wp14:editId="770C40FE">
                  <wp:extent cx="1631281" cy="1785257"/>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4556" cy="1799785"/>
                          </a:xfrm>
                          <a:prstGeom prst="rect">
                            <a:avLst/>
                          </a:prstGeom>
                        </pic:spPr>
                      </pic:pic>
                    </a:graphicData>
                  </a:graphic>
                </wp:inline>
              </w:drawing>
            </w:r>
          </w:p>
          <w:p w14:paraId="3B35729D" w14:textId="311E95EC" w:rsidR="00DF4D25" w:rsidRDefault="00DF4D25" w:rsidP="00DF4D25">
            <w:pPr>
              <w:pStyle w:val="TableParagraph"/>
              <w:ind w:left="0"/>
              <w:jc w:val="center"/>
              <w:rPr>
                <w:sz w:val="20"/>
              </w:rPr>
            </w:pPr>
            <w:r>
              <w:rPr>
                <w:noProof/>
                <w:sz w:val="20"/>
              </w:rPr>
              <mc:AlternateContent>
                <mc:Choice Requires="wps">
                  <w:drawing>
                    <wp:anchor distT="0" distB="0" distL="114300" distR="114300" simplePos="0" relativeHeight="251667456" behindDoc="0" locked="0" layoutInCell="1" allowOverlap="1" wp14:anchorId="3BABA0D5" wp14:editId="0AA18AAC">
                      <wp:simplePos x="0" y="0"/>
                      <wp:positionH relativeFrom="column">
                        <wp:posOffset>1264285</wp:posOffset>
                      </wp:positionH>
                      <wp:positionV relativeFrom="paragraph">
                        <wp:posOffset>90257</wp:posOffset>
                      </wp:positionV>
                      <wp:extent cx="381740" cy="275207"/>
                      <wp:effectExtent l="38100" t="0" r="0" b="29845"/>
                      <wp:wrapNone/>
                      <wp:docPr id="12" name="Arrow: Down 12"/>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ED43D" id="Arrow: Down 12" o:spid="_x0000_s1026" type="#_x0000_t67" style="position:absolute;margin-left:99.55pt;margin-top:7.1pt;width:30.05pt;height:2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" adj="10800" fillcolor="#4f81bd [3204]" strokecolor="#243f60 [1604]" strokeweight="2pt"/>
                  </w:pict>
                </mc:Fallback>
              </mc:AlternateContent>
            </w:r>
          </w:p>
          <w:p w14:paraId="433938BA" w14:textId="12F08B59" w:rsidR="00DF4D25" w:rsidRDefault="00DF4D25" w:rsidP="00DF4D25">
            <w:pPr>
              <w:pStyle w:val="TableParagraph"/>
              <w:ind w:left="0"/>
              <w:jc w:val="center"/>
              <w:rPr>
                <w:sz w:val="20"/>
              </w:rPr>
            </w:pPr>
          </w:p>
          <w:p w14:paraId="1EAC5EBF" w14:textId="77777777" w:rsidR="00DF4D25" w:rsidRDefault="00DF4D25" w:rsidP="00DF4D25">
            <w:pPr>
              <w:pStyle w:val="TableParagraph"/>
              <w:ind w:left="0"/>
              <w:rPr>
                <w:sz w:val="20"/>
              </w:rPr>
            </w:pPr>
          </w:p>
          <w:p w14:paraId="71622D44" w14:textId="77777777" w:rsidR="00DF4D25" w:rsidRDefault="00DF4D25" w:rsidP="00DF4D25">
            <w:pPr>
              <w:pStyle w:val="TableParagraph"/>
              <w:ind w:left="0"/>
              <w:jc w:val="center"/>
              <w:rPr>
                <w:sz w:val="20"/>
              </w:rPr>
            </w:pPr>
            <w:r w:rsidRPr="007F7754">
              <w:rPr>
                <w:noProof/>
                <w:sz w:val="20"/>
              </w:rPr>
              <w:drawing>
                <wp:inline distT="0" distB="0" distL="0" distR="0" wp14:anchorId="02E8F2E2" wp14:editId="3B1FAA17">
                  <wp:extent cx="1660124" cy="18525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5035" cy="1858046"/>
                          </a:xfrm>
                          <a:prstGeom prst="rect">
                            <a:avLst/>
                          </a:prstGeom>
                        </pic:spPr>
                      </pic:pic>
                    </a:graphicData>
                  </a:graphic>
                </wp:inline>
              </w:drawing>
            </w:r>
          </w:p>
          <w:p w14:paraId="74A08257" w14:textId="20997C75" w:rsidR="00DF4D25" w:rsidRDefault="00DF4D25" w:rsidP="00DF4D25">
            <w:pPr>
              <w:pStyle w:val="TableParagraph"/>
              <w:ind w:left="0"/>
              <w:jc w:val="center"/>
              <w:rPr>
                <w:sz w:val="20"/>
              </w:rPr>
            </w:pPr>
          </w:p>
          <w:p w14:paraId="7AE345A6" w14:textId="3B486008" w:rsidR="00DF4D25" w:rsidRDefault="00DF4D25" w:rsidP="00DF4D25">
            <w:pPr>
              <w:pStyle w:val="TableParagraph"/>
              <w:ind w:left="0"/>
              <w:jc w:val="center"/>
              <w:rPr>
                <w:sz w:val="20"/>
              </w:rPr>
            </w:pPr>
            <w:r>
              <w:rPr>
                <w:noProof/>
                <w:sz w:val="20"/>
              </w:rPr>
              <mc:AlternateContent>
                <mc:Choice Requires="wps">
                  <w:drawing>
                    <wp:anchor distT="0" distB="0" distL="114300" distR="114300" simplePos="0" relativeHeight="251668480" behindDoc="0" locked="0" layoutInCell="1" allowOverlap="1" wp14:anchorId="0D9FD013" wp14:editId="7A10C020">
                      <wp:simplePos x="0" y="0"/>
                      <wp:positionH relativeFrom="column">
                        <wp:posOffset>1237794</wp:posOffset>
                      </wp:positionH>
                      <wp:positionV relativeFrom="paragraph">
                        <wp:posOffset>6350</wp:posOffset>
                      </wp:positionV>
                      <wp:extent cx="381740" cy="275207"/>
                      <wp:effectExtent l="38100" t="0" r="0" b="29845"/>
                      <wp:wrapNone/>
                      <wp:docPr id="15" name="Arrow: Down 15"/>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1F0CB" id="Arrow: Down 15" o:spid="_x0000_s1026" type="#_x0000_t67" style="position:absolute;margin-left:97.45pt;margin-top:.5pt;width:30.05pt;height:2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" adj="10800" fillcolor="#4f81bd [3204]" strokecolor="#243f60 [1604]" strokeweight="2pt"/>
                  </w:pict>
                </mc:Fallback>
              </mc:AlternateContent>
            </w:r>
          </w:p>
          <w:p w14:paraId="56D779D9" w14:textId="77777777" w:rsidR="00DF4D25" w:rsidRDefault="00DF4D25" w:rsidP="00DF4D25">
            <w:pPr>
              <w:pStyle w:val="TableParagraph"/>
              <w:ind w:left="0"/>
              <w:jc w:val="center"/>
              <w:rPr>
                <w:sz w:val="20"/>
              </w:rPr>
            </w:pPr>
          </w:p>
          <w:p w14:paraId="43DEBF36" w14:textId="193C358E" w:rsidR="00DF4D25" w:rsidRDefault="00DF4D25" w:rsidP="00DF4D25">
            <w:pPr>
              <w:pStyle w:val="TableParagraph"/>
              <w:ind w:left="0"/>
              <w:jc w:val="center"/>
              <w:rPr>
                <w:sz w:val="20"/>
              </w:rPr>
            </w:pPr>
            <w:r w:rsidRPr="008619F3">
              <w:rPr>
                <w:noProof/>
                <w:sz w:val="20"/>
              </w:rPr>
              <w:drawing>
                <wp:inline distT="0" distB="0" distL="0" distR="0" wp14:anchorId="35DF3D09" wp14:editId="15744878">
                  <wp:extent cx="2130640" cy="835018"/>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4123" cy="840302"/>
                          </a:xfrm>
                          <a:prstGeom prst="rect">
                            <a:avLst/>
                          </a:prstGeom>
                        </pic:spPr>
                      </pic:pic>
                    </a:graphicData>
                  </a:graphic>
                </wp:inline>
              </w:drawing>
            </w:r>
          </w:p>
          <w:p w14:paraId="6D4D3794" w14:textId="712A93DB" w:rsidR="00DF4D25" w:rsidRPr="008619F3" w:rsidRDefault="00DF4D25" w:rsidP="00DF4D25">
            <w:pPr>
              <w:pStyle w:val="TableParagraph"/>
              <w:ind w:left="0"/>
              <w:jc w:val="center"/>
              <w:rPr>
                <w:i/>
                <w:iCs/>
                <w:sz w:val="20"/>
              </w:rPr>
            </w:pPr>
            <w:r>
              <w:rPr>
                <w:i/>
                <w:iCs/>
                <w:sz w:val="20"/>
              </w:rPr>
              <w:t xml:space="preserve">Database with top scored poses </w:t>
            </w:r>
            <w:proofErr w:type="gramStart"/>
            <w:r>
              <w:rPr>
                <w:i/>
                <w:iCs/>
                <w:sz w:val="20"/>
              </w:rPr>
              <w:t>imported</w:t>
            </w:r>
            <w:proofErr w:type="gramEnd"/>
          </w:p>
          <w:p w14:paraId="267343EB" w14:textId="236A662E" w:rsidR="00DF4D25" w:rsidRPr="00F903B7" w:rsidRDefault="00DF4D25" w:rsidP="00DF4D25">
            <w:pPr>
              <w:pStyle w:val="TableParagraph"/>
              <w:ind w:left="0"/>
              <w:jc w:val="center"/>
              <w:rPr>
                <w:sz w:val="20"/>
              </w:rPr>
            </w:pPr>
          </w:p>
        </w:tc>
      </w:tr>
      <w:tr w:rsidR="00DF4D25" w:rsidRPr="00F903B7" w14:paraId="76725912" w14:textId="77777777" w:rsidTr="008F20BE">
        <w:trPr>
          <w:trHeight w:val="275"/>
        </w:trPr>
        <w:tc>
          <w:tcPr>
            <w:tcW w:w="630" w:type="dxa"/>
          </w:tcPr>
          <w:p w14:paraId="56F07AAE" w14:textId="72A5EBE7" w:rsidR="00DF4D25" w:rsidRDefault="00DF4D25" w:rsidP="00DF4D25">
            <w:pPr>
              <w:pStyle w:val="TableParagraph"/>
              <w:spacing w:line="256" w:lineRule="exact"/>
              <w:ind w:left="0"/>
              <w:jc w:val="center"/>
              <w:rPr>
                <w:bCs/>
                <w:sz w:val="20"/>
                <w:szCs w:val="18"/>
              </w:rPr>
            </w:pPr>
            <w:r>
              <w:rPr>
                <w:bCs/>
                <w:sz w:val="20"/>
                <w:szCs w:val="18"/>
              </w:rPr>
              <w:lastRenderedPageBreak/>
              <w:t>4</w:t>
            </w:r>
          </w:p>
        </w:tc>
        <w:tc>
          <w:tcPr>
            <w:tcW w:w="3825" w:type="dxa"/>
          </w:tcPr>
          <w:p w14:paraId="3A89CA4B" w14:textId="77777777" w:rsidR="00DF4D25" w:rsidRDefault="00DF4D25" w:rsidP="00DF4D25">
            <w:pPr>
              <w:pStyle w:val="TableParagraph"/>
              <w:ind w:left="0"/>
              <w:rPr>
                <w:sz w:val="20"/>
              </w:rPr>
            </w:pPr>
            <w:r>
              <w:rPr>
                <w:sz w:val="20"/>
              </w:rPr>
              <w:t xml:space="preserve">Next, each entry in the database will need to be numbered with the </w:t>
            </w:r>
            <w:proofErr w:type="spellStart"/>
            <w:r w:rsidRPr="006152CE">
              <w:rPr>
                <w:i/>
                <w:iCs/>
                <w:sz w:val="20"/>
              </w:rPr>
              <w:t>loopnumber.svl</w:t>
            </w:r>
            <w:proofErr w:type="spellEnd"/>
            <w:r>
              <w:rPr>
                <w:sz w:val="20"/>
              </w:rPr>
              <w:t xml:space="preserve"> script. Save and load the </w:t>
            </w:r>
            <w:proofErr w:type="spellStart"/>
            <w:r>
              <w:rPr>
                <w:i/>
                <w:iCs/>
                <w:sz w:val="20"/>
              </w:rPr>
              <w:t>loopnumber.svl</w:t>
            </w:r>
            <w:proofErr w:type="spellEnd"/>
            <w:r>
              <w:rPr>
                <w:i/>
                <w:iCs/>
                <w:sz w:val="20"/>
              </w:rPr>
              <w:t xml:space="preserve"> </w:t>
            </w:r>
            <w:r>
              <w:rPr>
                <w:sz w:val="20"/>
              </w:rPr>
              <w:t xml:space="preserve">script and use the </w:t>
            </w:r>
            <w:proofErr w:type="gramStart"/>
            <w:r>
              <w:rPr>
                <w:sz w:val="20"/>
              </w:rPr>
              <w:t>command</w:t>
            </w:r>
            <w:proofErr w:type="gramEnd"/>
          </w:p>
          <w:p w14:paraId="6BC2DBB7" w14:textId="77777777" w:rsidR="00DF4D25" w:rsidRDefault="00DF4D25" w:rsidP="00DF4D25">
            <w:pPr>
              <w:pStyle w:val="TableParagraph"/>
              <w:ind w:left="0"/>
              <w:rPr>
                <w:sz w:val="20"/>
              </w:rPr>
            </w:pPr>
          </w:p>
          <w:p w14:paraId="35C9BE13" w14:textId="5D0692A5" w:rsidR="00DF4D25" w:rsidRPr="00214BB8" w:rsidRDefault="00DF4D25" w:rsidP="00DF4D25">
            <w:pPr>
              <w:pStyle w:val="TableParagraph"/>
              <w:ind w:left="0"/>
              <w:rPr>
                <w:rFonts w:ascii="Courier New" w:hAnsi="Courier New" w:cs="Courier New"/>
                <w:sz w:val="20"/>
              </w:rPr>
            </w:pPr>
            <w:proofErr w:type="spellStart"/>
            <w:r w:rsidRPr="00214BB8">
              <w:rPr>
                <w:rFonts w:ascii="Courier New" w:hAnsi="Courier New" w:cs="Courier New"/>
                <w:sz w:val="20"/>
              </w:rPr>
              <w:t>loopnum</w:t>
            </w:r>
            <w:proofErr w:type="spellEnd"/>
            <w:r w:rsidRPr="00214BB8">
              <w:rPr>
                <w:rFonts w:ascii="Courier New" w:hAnsi="Courier New" w:cs="Courier New"/>
                <w:sz w:val="20"/>
              </w:rPr>
              <w:t xml:space="preserve"> [</w:t>
            </w:r>
            <w:proofErr w:type="spellStart"/>
            <w:r w:rsidRPr="00214BB8">
              <w:rPr>
                <w:rFonts w:ascii="Courier New" w:hAnsi="Courier New" w:cs="Courier New"/>
                <w:sz w:val="20"/>
              </w:rPr>
              <w:t>mdb</w:t>
            </w:r>
            <w:proofErr w:type="spellEnd"/>
            <w:r w:rsidRPr="00214BB8">
              <w:rPr>
                <w:rFonts w:ascii="Courier New" w:hAnsi="Courier New" w:cs="Courier New"/>
                <w:sz w:val="20"/>
              </w:rPr>
              <w:t>]</w:t>
            </w:r>
          </w:p>
          <w:p w14:paraId="3193929B" w14:textId="77777777" w:rsidR="00DF4D25" w:rsidRDefault="00DF4D25" w:rsidP="00DF4D25">
            <w:pPr>
              <w:pStyle w:val="TableParagraph"/>
              <w:ind w:left="0"/>
              <w:rPr>
                <w:sz w:val="20"/>
              </w:rPr>
            </w:pPr>
          </w:p>
          <w:p w14:paraId="629F4CC3" w14:textId="18E86300" w:rsidR="00DF4D25" w:rsidRPr="006152CE" w:rsidRDefault="00DF4D25" w:rsidP="00DF4D25">
            <w:pPr>
              <w:pStyle w:val="TableParagraph"/>
              <w:ind w:left="0"/>
              <w:rPr>
                <w:sz w:val="20"/>
              </w:rPr>
            </w:pPr>
            <w:r>
              <w:rPr>
                <w:sz w:val="20"/>
              </w:rPr>
              <w:t xml:space="preserve">where </w:t>
            </w:r>
            <w:proofErr w:type="spellStart"/>
            <w:r w:rsidRPr="00214BB8">
              <w:rPr>
                <w:rFonts w:ascii="Courier New" w:hAnsi="Courier New" w:cs="Courier New"/>
                <w:sz w:val="20"/>
              </w:rPr>
              <w:t>mdb</w:t>
            </w:r>
            <w:proofErr w:type="spellEnd"/>
            <w:r>
              <w:rPr>
                <w:sz w:val="20"/>
              </w:rPr>
              <w:t xml:space="preserve"> is the ‘XXX_topscored_poses.mdb’ file. This script will create an index field that numbers each of the entries in the database of aggregated top scoring poses.</w:t>
            </w:r>
          </w:p>
        </w:tc>
        <w:tc>
          <w:tcPr>
            <w:tcW w:w="4608" w:type="dxa"/>
          </w:tcPr>
          <w:p w14:paraId="1450AFBB" w14:textId="5DB4A30A" w:rsidR="00DF4D25" w:rsidRPr="00001BDB" w:rsidRDefault="00DF4D25" w:rsidP="00DF4D25">
            <w:pPr>
              <w:pStyle w:val="TableParagraph"/>
              <w:ind w:left="0"/>
              <w:jc w:val="center"/>
              <w:rPr>
                <w:sz w:val="20"/>
              </w:rPr>
            </w:pPr>
            <w:r w:rsidRPr="0052058B">
              <w:rPr>
                <w:noProof/>
                <w:sz w:val="20"/>
              </w:rPr>
              <w:drawing>
                <wp:inline distT="0" distB="0" distL="0" distR="0" wp14:anchorId="75DFAD3E" wp14:editId="210611F8">
                  <wp:extent cx="771633" cy="155279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1633" cy="1552792"/>
                          </a:xfrm>
                          <a:prstGeom prst="rect">
                            <a:avLst/>
                          </a:prstGeom>
                        </pic:spPr>
                      </pic:pic>
                    </a:graphicData>
                  </a:graphic>
                </wp:inline>
              </w:drawing>
            </w:r>
          </w:p>
        </w:tc>
      </w:tr>
      <w:tr w:rsidR="00DF4D25" w:rsidRPr="00F903B7" w14:paraId="6BEFFB2C" w14:textId="77777777" w:rsidTr="008F20BE">
        <w:trPr>
          <w:trHeight w:val="275"/>
        </w:trPr>
        <w:tc>
          <w:tcPr>
            <w:tcW w:w="630" w:type="dxa"/>
          </w:tcPr>
          <w:p w14:paraId="6CAFEA5E" w14:textId="53A0CBE7" w:rsidR="00DF4D25" w:rsidRDefault="00DF4D25" w:rsidP="00DF4D25">
            <w:pPr>
              <w:pStyle w:val="TableParagraph"/>
              <w:spacing w:line="256" w:lineRule="exact"/>
              <w:ind w:left="0"/>
              <w:jc w:val="center"/>
              <w:rPr>
                <w:bCs/>
                <w:sz w:val="20"/>
                <w:szCs w:val="18"/>
              </w:rPr>
            </w:pPr>
            <w:r>
              <w:rPr>
                <w:bCs/>
                <w:sz w:val="20"/>
                <w:szCs w:val="18"/>
              </w:rPr>
              <w:t>5</w:t>
            </w:r>
          </w:p>
        </w:tc>
        <w:tc>
          <w:tcPr>
            <w:tcW w:w="3825" w:type="dxa"/>
          </w:tcPr>
          <w:p w14:paraId="07F37B8F" w14:textId="77777777" w:rsidR="00DF4D25" w:rsidRDefault="00B82496" w:rsidP="00DF4D25">
            <w:pPr>
              <w:pStyle w:val="TableParagraph"/>
              <w:ind w:left="0"/>
              <w:rPr>
                <w:sz w:val="20"/>
              </w:rPr>
            </w:pPr>
            <w:r>
              <w:rPr>
                <w:sz w:val="20"/>
              </w:rPr>
              <w:t xml:space="preserve">Next, save and load the </w:t>
            </w:r>
            <w:proofErr w:type="spellStart"/>
            <w:r w:rsidR="00A660ED">
              <w:rPr>
                <w:i/>
                <w:iCs/>
                <w:sz w:val="20"/>
              </w:rPr>
              <w:t>create_indexing_mdb.svl</w:t>
            </w:r>
            <w:proofErr w:type="spellEnd"/>
            <w:r w:rsidR="00A660ED">
              <w:rPr>
                <w:i/>
                <w:iCs/>
                <w:sz w:val="20"/>
              </w:rPr>
              <w:t xml:space="preserve"> </w:t>
            </w:r>
            <w:r w:rsidR="00A660ED">
              <w:rPr>
                <w:sz w:val="20"/>
              </w:rPr>
              <w:t xml:space="preserve">script and use the </w:t>
            </w:r>
            <w:proofErr w:type="gramStart"/>
            <w:r w:rsidR="00A660ED">
              <w:rPr>
                <w:sz w:val="20"/>
              </w:rPr>
              <w:t>command</w:t>
            </w:r>
            <w:proofErr w:type="gramEnd"/>
          </w:p>
          <w:p w14:paraId="4C2759FC" w14:textId="77777777" w:rsidR="00A660ED" w:rsidRDefault="00A660ED" w:rsidP="00DF4D25">
            <w:pPr>
              <w:pStyle w:val="TableParagraph"/>
              <w:ind w:left="0"/>
              <w:rPr>
                <w:sz w:val="20"/>
              </w:rPr>
            </w:pPr>
          </w:p>
          <w:p w14:paraId="77ED3FBF" w14:textId="364641D1" w:rsidR="00A660ED" w:rsidRPr="00214BB8" w:rsidRDefault="006953EF" w:rsidP="00A660ED">
            <w:pPr>
              <w:pStyle w:val="TableParagraph"/>
              <w:ind w:left="0"/>
              <w:rPr>
                <w:rFonts w:ascii="Courier New" w:hAnsi="Courier New" w:cs="Courier New"/>
                <w:sz w:val="20"/>
              </w:rPr>
            </w:pPr>
            <w:proofErr w:type="spellStart"/>
            <w:r>
              <w:rPr>
                <w:rFonts w:ascii="Courier New" w:hAnsi="Courier New" w:cs="Courier New"/>
                <w:sz w:val="20"/>
              </w:rPr>
              <w:t>create_indexing_mdb</w:t>
            </w:r>
            <w:proofErr w:type="spellEnd"/>
            <w:r w:rsidR="00A660ED" w:rsidRPr="00214BB8">
              <w:rPr>
                <w:rFonts w:ascii="Courier New" w:hAnsi="Courier New" w:cs="Courier New"/>
                <w:sz w:val="20"/>
              </w:rPr>
              <w:t xml:space="preserve"> [</w:t>
            </w:r>
            <w:proofErr w:type="spellStart"/>
            <w:r w:rsidR="00A660ED" w:rsidRPr="00214BB8">
              <w:rPr>
                <w:rFonts w:ascii="Courier New" w:hAnsi="Courier New" w:cs="Courier New"/>
                <w:sz w:val="20"/>
              </w:rPr>
              <w:t>mdb</w:t>
            </w:r>
            <w:proofErr w:type="spellEnd"/>
            <w:r>
              <w:rPr>
                <w:rFonts w:ascii="Courier New" w:hAnsi="Courier New" w:cs="Courier New"/>
                <w:sz w:val="20"/>
              </w:rPr>
              <w:t>, prefix</w:t>
            </w:r>
            <w:r w:rsidR="00A660ED" w:rsidRPr="00214BB8">
              <w:rPr>
                <w:rFonts w:ascii="Courier New" w:hAnsi="Courier New" w:cs="Courier New"/>
                <w:sz w:val="20"/>
              </w:rPr>
              <w:t>]</w:t>
            </w:r>
          </w:p>
          <w:p w14:paraId="63B36B36" w14:textId="77777777" w:rsidR="00A660ED" w:rsidRDefault="00A660ED" w:rsidP="00A660ED">
            <w:pPr>
              <w:pStyle w:val="TableParagraph"/>
              <w:ind w:left="0"/>
              <w:rPr>
                <w:sz w:val="20"/>
              </w:rPr>
            </w:pPr>
          </w:p>
          <w:p w14:paraId="33BEFBBB" w14:textId="7E2572DE" w:rsidR="00A660ED" w:rsidRPr="00A660ED" w:rsidRDefault="00A660ED" w:rsidP="00A660ED">
            <w:pPr>
              <w:pStyle w:val="TableParagraph"/>
              <w:ind w:left="0"/>
              <w:rPr>
                <w:sz w:val="20"/>
              </w:rPr>
            </w:pPr>
            <w:r>
              <w:rPr>
                <w:sz w:val="20"/>
              </w:rPr>
              <w:t xml:space="preserve">where </w:t>
            </w:r>
            <w:proofErr w:type="spellStart"/>
            <w:r w:rsidRPr="00214BB8">
              <w:rPr>
                <w:rFonts w:ascii="Courier New" w:hAnsi="Courier New" w:cs="Courier New"/>
                <w:sz w:val="20"/>
              </w:rPr>
              <w:t>mdb</w:t>
            </w:r>
            <w:proofErr w:type="spellEnd"/>
            <w:r>
              <w:rPr>
                <w:sz w:val="20"/>
              </w:rPr>
              <w:t xml:space="preserve"> is the ‘XXX_topscored_poses.mdb’ file</w:t>
            </w:r>
            <w:r w:rsidR="008E4AFD">
              <w:rPr>
                <w:sz w:val="20"/>
              </w:rPr>
              <w:t xml:space="preserve"> and </w:t>
            </w:r>
            <w:r w:rsidR="008E4AFD" w:rsidRPr="008E4AFD">
              <w:rPr>
                <w:rFonts w:ascii="Courier New" w:hAnsi="Courier New" w:cs="Courier New"/>
                <w:sz w:val="20"/>
              </w:rPr>
              <w:t>prefix</w:t>
            </w:r>
            <w:r w:rsidR="008E4AFD">
              <w:rPr>
                <w:sz w:val="20"/>
              </w:rPr>
              <w:t xml:space="preserve"> is the name of your target</w:t>
            </w:r>
            <w:r w:rsidR="009131BE">
              <w:rPr>
                <w:sz w:val="20"/>
              </w:rPr>
              <w:t>, entered as a token</w:t>
            </w:r>
            <w:r>
              <w:rPr>
                <w:sz w:val="20"/>
              </w:rPr>
              <w:t>. This script</w:t>
            </w:r>
            <w:r w:rsidR="009131BE">
              <w:rPr>
                <w:sz w:val="20"/>
              </w:rPr>
              <w:t xml:space="preserve"> will </w:t>
            </w:r>
            <w:r w:rsidR="00B025C0">
              <w:rPr>
                <w:sz w:val="20"/>
              </w:rPr>
              <w:t>create a database titled ‘XXX_tm</w:t>
            </w:r>
            <w:r w:rsidR="004C1B6D">
              <w:rPr>
                <w:sz w:val="20"/>
              </w:rPr>
              <w:t>_</w:t>
            </w:r>
            <w:r w:rsidR="00B025C0">
              <w:rPr>
                <w:sz w:val="20"/>
              </w:rPr>
              <w:t>indexing</w:t>
            </w:r>
            <w:r w:rsidR="004C1B6D">
              <w:rPr>
                <w:sz w:val="20"/>
              </w:rPr>
              <w:t xml:space="preserve">.mdb’ that contains the ‘Target’ and ‘index’ fields from </w:t>
            </w:r>
            <w:r w:rsidR="0047498B">
              <w:rPr>
                <w:sz w:val="20"/>
              </w:rPr>
              <w:t xml:space="preserve">‘XXX_topscored_poses.mdb’ as well as fields for denoting the start, x.50, and end residue for each transmembrane helix within </w:t>
            </w:r>
            <w:r w:rsidR="006F4C5F">
              <w:rPr>
                <w:sz w:val="20"/>
              </w:rPr>
              <w:t>a GPCR.</w:t>
            </w:r>
            <w:r w:rsidR="004F1E72">
              <w:rPr>
                <w:sz w:val="20"/>
              </w:rPr>
              <w:t xml:space="preserve"> In addition, this script will create a .txt file that can be imported to Excel and manually filled in.</w:t>
            </w:r>
          </w:p>
        </w:tc>
        <w:tc>
          <w:tcPr>
            <w:tcW w:w="4608" w:type="dxa"/>
          </w:tcPr>
          <w:p w14:paraId="284E6996" w14:textId="77777777" w:rsidR="00994612" w:rsidRDefault="00994612" w:rsidP="00DF4D25">
            <w:pPr>
              <w:pStyle w:val="TableParagraph"/>
              <w:ind w:left="0"/>
              <w:jc w:val="center"/>
              <w:rPr>
                <w:sz w:val="20"/>
              </w:rPr>
            </w:pPr>
          </w:p>
          <w:p w14:paraId="12380930" w14:textId="77777777" w:rsidR="00994612" w:rsidRDefault="00994612" w:rsidP="00DF4D25">
            <w:pPr>
              <w:pStyle w:val="TableParagraph"/>
              <w:ind w:left="0"/>
              <w:jc w:val="center"/>
              <w:rPr>
                <w:sz w:val="20"/>
              </w:rPr>
            </w:pPr>
          </w:p>
          <w:p w14:paraId="4A52D741" w14:textId="77777777" w:rsidR="00994612" w:rsidRDefault="00994612" w:rsidP="00DF4D25">
            <w:pPr>
              <w:pStyle w:val="TableParagraph"/>
              <w:ind w:left="0"/>
              <w:jc w:val="center"/>
              <w:rPr>
                <w:sz w:val="20"/>
              </w:rPr>
            </w:pPr>
          </w:p>
          <w:p w14:paraId="3B7FA6EC" w14:textId="77777777" w:rsidR="00994612" w:rsidRDefault="00994612" w:rsidP="00DF4D25">
            <w:pPr>
              <w:pStyle w:val="TableParagraph"/>
              <w:ind w:left="0"/>
              <w:jc w:val="center"/>
              <w:rPr>
                <w:sz w:val="20"/>
              </w:rPr>
            </w:pPr>
          </w:p>
          <w:p w14:paraId="4D6F0C91" w14:textId="6718BFB6" w:rsidR="00DF4D25" w:rsidRDefault="00994612" w:rsidP="00DF4D25">
            <w:pPr>
              <w:pStyle w:val="TableParagraph"/>
              <w:ind w:left="0"/>
              <w:jc w:val="center"/>
              <w:rPr>
                <w:sz w:val="20"/>
              </w:rPr>
            </w:pPr>
            <w:r w:rsidRPr="00994612">
              <w:rPr>
                <w:noProof/>
                <w:sz w:val="20"/>
              </w:rPr>
              <w:drawing>
                <wp:inline distT="0" distB="0" distL="0" distR="0" wp14:anchorId="2F9EBED0" wp14:editId="780B0D1F">
                  <wp:extent cx="2919730" cy="1058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9730" cy="1058545"/>
                          </a:xfrm>
                          <a:prstGeom prst="rect">
                            <a:avLst/>
                          </a:prstGeom>
                        </pic:spPr>
                      </pic:pic>
                    </a:graphicData>
                  </a:graphic>
                </wp:inline>
              </w:drawing>
            </w:r>
          </w:p>
          <w:p w14:paraId="03474E6C" w14:textId="77777777" w:rsidR="00994612" w:rsidRDefault="00994612" w:rsidP="00DF4D25">
            <w:pPr>
              <w:pStyle w:val="TableParagraph"/>
              <w:ind w:left="0"/>
              <w:jc w:val="center"/>
              <w:rPr>
                <w:sz w:val="20"/>
              </w:rPr>
            </w:pPr>
          </w:p>
          <w:p w14:paraId="5A259BE3" w14:textId="77777777" w:rsidR="00994612" w:rsidRDefault="00994612" w:rsidP="00DF4D25">
            <w:pPr>
              <w:pStyle w:val="TableParagraph"/>
              <w:ind w:left="0"/>
              <w:jc w:val="center"/>
              <w:rPr>
                <w:sz w:val="20"/>
              </w:rPr>
            </w:pPr>
          </w:p>
          <w:p w14:paraId="4B4744C0" w14:textId="530A4780" w:rsidR="00074E8B" w:rsidRDefault="00074E8B" w:rsidP="00DF4D25">
            <w:pPr>
              <w:pStyle w:val="TableParagraph"/>
              <w:ind w:left="0"/>
              <w:jc w:val="center"/>
              <w:rPr>
                <w:sz w:val="20"/>
              </w:rPr>
            </w:pPr>
          </w:p>
          <w:p w14:paraId="53F1696C" w14:textId="7764D77E" w:rsidR="00074E8B" w:rsidRDefault="00074E8B" w:rsidP="00DF4D25">
            <w:pPr>
              <w:pStyle w:val="TableParagraph"/>
              <w:ind w:left="0"/>
              <w:jc w:val="center"/>
              <w:rPr>
                <w:sz w:val="20"/>
              </w:rPr>
            </w:pPr>
          </w:p>
          <w:p w14:paraId="65E978DB" w14:textId="77777777" w:rsidR="00074E8B" w:rsidRDefault="00074E8B" w:rsidP="00DF4D25">
            <w:pPr>
              <w:pStyle w:val="TableParagraph"/>
              <w:ind w:left="0"/>
              <w:jc w:val="center"/>
              <w:rPr>
                <w:sz w:val="20"/>
              </w:rPr>
            </w:pPr>
          </w:p>
          <w:p w14:paraId="40CBF7D8" w14:textId="6693E6CE" w:rsidR="00074E8B" w:rsidRPr="005A3434" w:rsidRDefault="00074E8B" w:rsidP="00DF4D25">
            <w:pPr>
              <w:pStyle w:val="TableParagraph"/>
              <w:ind w:left="0"/>
              <w:jc w:val="center"/>
              <w:rPr>
                <w:sz w:val="20"/>
              </w:rPr>
            </w:pPr>
          </w:p>
        </w:tc>
      </w:tr>
      <w:tr w:rsidR="00DF4D25" w:rsidRPr="00F903B7" w14:paraId="23C07ECC" w14:textId="77777777" w:rsidTr="008F20BE">
        <w:trPr>
          <w:trHeight w:val="275"/>
        </w:trPr>
        <w:tc>
          <w:tcPr>
            <w:tcW w:w="630" w:type="dxa"/>
          </w:tcPr>
          <w:p w14:paraId="28F50D14" w14:textId="2CB24602" w:rsidR="00DF4D25" w:rsidRDefault="004F1E72" w:rsidP="00DF4D25">
            <w:pPr>
              <w:pStyle w:val="TableParagraph"/>
              <w:spacing w:line="256" w:lineRule="exact"/>
              <w:ind w:left="0"/>
              <w:jc w:val="center"/>
              <w:rPr>
                <w:bCs/>
                <w:sz w:val="20"/>
                <w:szCs w:val="18"/>
              </w:rPr>
            </w:pPr>
            <w:r>
              <w:rPr>
                <w:bCs/>
                <w:sz w:val="20"/>
                <w:szCs w:val="18"/>
              </w:rPr>
              <w:t>6</w:t>
            </w:r>
          </w:p>
        </w:tc>
        <w:tc>
          <w:tcPr>
            <w:tcW w:w="3825" w:type="dxa"/>
          </w:tcPr>
          <w:p w14:paraId="5C037841" w14:textId="47900B34" w:rsidR="00DF4D25" w:rsidRPr="00D328ED" w:rsidRDefault="00EC5155" w:rsidP="00DF4D25">
            <w:pPr>
              <w:pStyle w:val="TableParagraph"/>
              <w:ind w:left="0"/>
              <w:rPr>
                <w:sz w:val="20"/>
              </w:rPr>
            </w:pPr>
            <w:r>
              <w:rPr>
                <w:sz w:val="20"/>
              </w:rPr>
              <w:t xml:space="preserve">The .txt file generated in the previous step now needs to be imported into Excel. </w:t>
            </w:r>
            <w:r w:rsidR="007A222F">
              <w:rPr>
                <w:sz w:val="20"/>
              </w:rPr>
              <w:t xml:space="preserve">To do this, open Excel and then </w:t>
            </w:r>
            <w:r w:rsidR="009D4C59">
              <w:rPr>
                <w:sz w:val="20"/>
              </w:rPr>
              <w:t xml:space="preserve">click </w:t>
            </w:r>
            <w:r w:rsidR="009D4C59">
              <w:rPr>
                <w:i/>
                <w:iCs/>
                <w:sz w:val="20"/>
              </w:rPr>
              <w:t xml:space="preserve">Open </w:t>
            </w:r>
            <w:r w:rsidR="009D4C59" w:rsidRPr="009D4C59">
              <w:rPr>
                <w:sz w:val="20"/>
              </w:rPr>
              <w:sym w:font="Wingdings" w:char="F0E0"/>
            </w:r>
            <w:r w:rsidR="009D4C59">
              <w:rPr>
                <w:sz w:val="20"/>
              </w:rPr>
              <w:t xml:space="preserve"> </w:t>
            </w:r>
            <w:r w:rsidR="009D4C59">
              <w:rPr>
                <w:i/>
                <w:iCs/>
                <w:sz w:val="20"/>
              </w:rPr>
              <w:t>Browse</w:t>
            </w:r>
            <w:r w:rsidR="009D4C59">
              <w:rPr>
                <w:sz w:val="20"/>
              </w:rPr>
              <w:t>. Navigate to where your .txt file is saved and t</w:t>
            </w:r>
            <w:r w:rsidR="003266EE">
              <w:rPr>
                <w:sz w:val="20"/>
              </w:rPr>
              <w:t>hen open your .txt file after setting the filetype filter to ‘Text Files’.</w:t>
            </w:r>
            <w:r w:rsidR="00D328ED">
              <w:rPr>
                <w:sz w:val="20"/>
              </w:rPr>
              <w:t xml:space="preserve"> In the Excel Text Import Wizard, be sure to click “My data has headers” and then click </w:t>
            </w:r>
            <w:r w:rsidR="00D328ED">
              <w:rPr>
                <w:i/>
                <w:iCs/>
                <w:sz w:val="20"/>
              </w:rPr>
              <w:t>Next</w:t>
            </w:r>
            <w:r w:rsidR="00D328ED">
              <w:rPr>
                <w:sz w:val="20"/>
              </w:rPr>
              <w:t>. In the next window, set the</w:t>
            </w:r>
            <w:r w:rsidR="001B0FC6">
              <w:rPr>
                <w:sz w:val="20"/>
              </w:rPr>
              <w:t xml:space="preserve"> delimiter to ‘Comma’ </w:t>
            </w:r>
            <w:r w:rsidR="00AC7224">
              <w:rPr>
                <w:sz w:val="20"/>
              </w:rPr>
              <w:t xml:space="preserve">and then click </w:t>
            </w:r>
            <w:r w:rsidR="00AC7224">
              <w:rPr>
                <w:i/>
                <w:iCs/>
                <w:sz w:val="20"/>
              </w:rPr>
              <w:t>Next</w:t>
            </w:r>
            <w:r w:rsidR="00AC7224">
              <w:rPr>
                <w:sz w:val="20"/>
              </w:rPr>
              <w:t xml:space="preserve">. Click </w:t>
            </w:r>
            <w:r w:rsidR="00AC7224">
              <w:rPr>
                <w:i/>
                <w:iCs/>
                <w:sz w:val="20"/>
              </w:rPr>
              <w:t xml:space="preserve">Finish </w:t>
            </w:r>
            <w:r w:rsidR="00AC7224">
              <w:rPr>
                <w:sz w:val="20"/>
              </w:rPr>
              <w:t xml:space="preserve">in the last window </w:t>
            </w:r>
            <w:r w:rsidR="00464E47">
              <w:rPr>
                <w:sz w:val="20"/>
              </w:rPr>
              <w:t>to finish importing your .txt file to Excel.</w:t>
            </w:r>
            <w:r w:rsidR="00D328ED">
              <w:rPr>
                <w:sz w:val="20"/>
              </w:rPr>
              <w:t xml:space="preserve"> </w:t>
            </w:r>
          </w:p>
        </w:tc>
        <w:tc>
          <w:tcPr>
            <w:tcW w:w="4608" w:type="dxa"/>
          </w:tcPr>
          <w:p w14:paraId="29BF1487" w14:textId="77777777" w:rsidR="003913FA" w:rsidRDefault="003913FA" w:rsidP="00DF4D25">
            <w:pPr>
              <w:pStyle w:val="TableParagraph"/>
              <w:ind w:left="0"/>
              <w:jc w:val="center"/>
              <w:rPr>
                <w:noProof/>
                <w:sz w:val="20"/>
              </w:rPr>
            </w:pPr>
          </w:p>
          <w:p w14:paraId="7FDA18B6" w14:textId="761549DA" w:rsidR="00DF4D25" w:rsidRDefault="00823604" w:rsidP="00DF4D25">
            <w:pPr>
              <w:pStyle w:val="TableParagraph"/>
              <w:ind w:left="0"/>
              <w:jc w:val="center"/>
              <w:rPr>
                <w:noProof/>
                <w:sz w:val="20"/>
              </w:rPr>
            </w:pPr>
            <w:r w:rsidRPr="00823604">
              <w:rPr>
                <w:noProof/>
                <w:sz w:val="20"/>
              </w:rPr>
              <w:drawing>
                <wp:inline distT="0" distB="0" distL="0" distR="0" wp14:anchorId="13D25870" wp14:editId="445EA4CD">
                  <wp:extent cx="2595716" cy="163319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026" cy="1635902"/>
                          </a:xfrm>
                          <a:prstGeom prst="rect">
                            <a:avLst/>
                          </a:prstGeom>
                        </pic:spPr>
                      </pic:pic>
                    </a:graphicData>
                  </a:graphic>
                </wp:inline>
              </w:drawing>
            </w:r>
          </w:p>
          <w:p w14:paraId="42F64BCF" w14:textId="7C89528E" w:rsidR="003913FA" w:rsidRDefault="00EA29CD" w:rsidP="00DF4D25">
            <w:pPr>
              <w:pStyle w:val="TableParagraph"/>
              <w:ind w:left="0"/>
              <w:jc w:val="center"/>
              <w:rPr>
                <w:noProof/>
                <w:sz w:val="20"/>
              </w:rPr>
            </w:pPr>
            <w:r>
              <w:rPr>
                <w:noProof/>
                <w:sz w:val="20"/>
              </w:rPr>
              <mc:AlternateContent>
                <mc:Choice Requires="wps">
                  <w:drawing>
                    <wp:anchor distT="0" distB="0" distL="114300" distR="114300" simplePos="0" relativeHeight="251670528" behindDoc="0" locked="0" layoutInCell="1" allowOverlap="1" wp14:anchorId="1F037C8E" wp14:editId="5F00837F">
                      <wp:simplePos x="0" y="0"/>
                      <wp:positionH relativeFrom="column">
                        <wp:posOffset>1216660</wp:posOffset>
                      </wp:positionH>
                      <wp:positionV relativeFrom="paragraph">
                        <wp:posOffset>72943</wp:posOffset>
                      </wp:positionV>
                      <wp:extent cx="381740" cy="275207"/>
                      <wp:effectExtent l="38100" t="0" r="0" b="29845"/>
                      <wp:wrapNone/>
                      <wp:docPr id="34" name="Arrow: Down 34"/>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F336F" id="Arrow: Down 34" o:spid="_x0000_s1026" type="#_x0000_t67" style="position:absolute;margin-left:95.8pt;margin-top:5.75pt;width:30.05pt;height:2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" adj="10800" fillcolor="#4f81bd [3204]" strokecolor="#243f60 [1604]" strokeweight="2pt"/>
                  </w:pict>
                </mc:Fallback>
              </mc:AlternateContent>
            </w:r>
          </w:p>
          <w:p w14:paraId="22C78041" w14:textId="3AB77C76" w:rsidR="00EA29CD" w:rsidRDefault="00EA29CD" w:rsidP="00DF4D25">
            <w:pPr>
              <w:pStyle w:val="TableParagraph"/>
              <w:ind w:left="0"/>
              <w:jc w:val="center"/>
              <w:rPr>
                <w:noProof/>
                <w:sz w:val="20"/>
              </w:rPr>
            </w:pPr>
          </w:p>
          <w:p w14:paraId="61FAF02D" w14:textId="6878C779" w:rsidR="00EA29CD" w:rsidRDefault="00EA29CD" w:rsidP="00DF4D25">
            <w:pPr>
              <w:pStyle w:val="TableParagraph"/>
              <w:ind w:left="0"/>
              <w:jc w:val="center"/>
              <w:rPr>
                <w:noProof/>
                <w:sz w:val="20"/>
              </w:rPr>
            </w:pPr>
          </w:p>
          <w:p w14:paraId="2740AB03" w14:textId="5A90041F" w:rsidR="003913FA" w:rsidRDefault="003913FA" w:rsidP="00DF4D25">
            <w:pPr>
              <w:pStyle w:val="TableParagraph"/>
              <w:ind w:left="0"/>
              <w:jc w:val="center"/>
              <w:rPr>
                <w:noProof/>
                <w:sz w:val="20"/>
              </w:rPr>
            </w:pPr>
            <w:r w:rsidRPr="003913FA">
              <w:rPr>
                <w:noProof/>
                <w:sz w:val="20"/>
              </w:rPr>
              <w:lastRenderedPageBreak/>
              <w:drawing>
                <wp:inline distT="0" distB="0" distL="0" distR="0" wp14:anchorId="3E7A0C15" wp14:editId="07342252">
                  <wp:extent cx="2418628" cy="181896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1063" cy="1820799"/>
                          </a:xfrm>
                          <a:prstGeom prst="rect">
                            <a:avLst/>
                          </a:prstGeom>
                        </pic:spPr>
                      </pic:pic>
                    </a:graphicData>
                  </a:graphic>
                </wp:inline>
              </w:drawing>
            </w:r>
          </w:p>
          <w:p w14:paraId="41288BDB" w14:textId="5992A01D" w:rsidR="00EA29CD" w:rsidRDefault="00EA29CD" w:rsidP="00DF4D25">
            <w:pPr>
              <w:pStyle w:val="TableParagraph"/>
              <w:ind w:left="0"/>
              <w:jc w:val="center"/>
              <w:rPr>
                <w:noProof/>
                <w:sz w:val="20"/>
              </w:rPr>
            </w:pPr>
          </w:p>
          <w:p w14:paraId="549966E6" w14:textId="5683376D" w:rsidR="00EA29CD" w:rsidRDefault="00EA29CD" w:rsidP="00DF4D25">
            <w:pPr>
              <w:pStyle w:val="TableParagraph"/>
              <w:ind w:left="0"/>
              <w:jc w:val="center"/>
              <w:rPr>
                <w:noProof/>
                <w:sz w:val="20"/>
              </w:rPr>
            </w:pPr>
            <w:r>
              <w:rPr>
                <w:noProof/>
                <w:sz w:val="20"/>
              </w:rPr>
              <mc:AlternateContent>
                <mc:Choice Requires="wps">
                  <w:drawing>
                    <wp:anchor distT="0" distB="0" distL="114300" distR="114300" simplePos="0" relativeHeight="251672576" behindDoc="0" locked="0" layoutInCell="1" allowOverlap="1" wp14:anchorId="6644AFF4" wp14:editId="342C1322">
                      <wp:simplePos x="0" y="0"/>
                      <wp:positionH relativeFrom="column">
                        <wp:posOffset>1265821</wp:posOffset>
                      </wp:positionH>
                      <wp:positionV relativeFrom="paragraph">
                        <wp:posOffset>62947</wp:posOffset>
                      </wp:positionV>
                      <wp:extent cx="381740" cy="275207"/>
                      <wp:effectExtent l="38100" t="0" r="0" b="29845"/>
                      <wp:wrapNone/>
                      <wp:docPr id="35" name="Arrow: Down 35"/>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B0221" id="Arrow: Down 35" o:spid="_x0000_s1026" type="#_x0000_t67" style="position:absolute;margin-left:99.65pt;margin-top:4.95pt;width:30.05pt;height:2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" adj="10800" fillcolor="#4f81bd [3204]" strokecolor="#243f60 [1604]" strokeweight="2pt"/>
                  </w:pict>
                </mc:Fallback>
              </mc:AlternateContent>
            </w:r>
          </w:p>
          <w:p w14:paraId="492B2AB0" w14:textId="41553220" w:rsidR="00EA29CD" w:rsidRDefault="00EA29CD" w:rsidP="00DF4D25">
            <w:pPr>
              <w:pStyle w:val="TableParagraph"/>
              <w:ind w:left="0"/>
              <w:jc w:val="center"/>
              <w:rPr>
                <w:noProof/>
                <w:sz w:val="20"/>
              </w:rPr>
            </w:pPr>
          </w:p>
          <w:p w14:paraId="746CB471" w14:textId="015DB5E0" w:rsidR="00EA29CD" w:rsidRDefault="00EA29CD" w:rsidP="00DF4D25">
            <w:pPr>
              <w:pStyle w:val="TableParagraph"/>
              <w:ind w:left="0"/>
              <w:jc w:val="center"/>
              <w:rPr>
                <w:noProof/>
                <w:sz w:val="20"/>
              </w:rPr>
            </w:pPr>
          </w:p>
          <w:p w14:paraId="09D4635B" w14:textId="45BF49E9" w:rsidR="001B0FC6" w:rsidRDefault="001B0FC6" w:rsidP="00DF4D25">
            <w:pPr>
              <w:pStyle w:val="TableParagraph"/>
              <w:ind w:left="0"/>
              <w:jc w:val="center"/>
              <w:rPr>
                <w:noProof/>
                <w:sz w:val="20"/>
              </w:rPr>
            </w:pPr>
          </w:p>
          <w:p w14:paraId="0C29341A" w14:textId="6028C0BC" w:rsidR="001B0FC6" w:rsidRPr="00E54A86" w:rsidRDefault="001B0FC6" w:rsidP="00DF4D25">
            <w:pPr>
              <w:pStyle w:val="TableParagraph"/>
              <w:ind w:left="0"/>
              <w:jc w:val="center"/>
              <w:rPr>
                <w:noProof/>
                <w:sz w:val="20"/>
              </w:rPr>
            </w:pPr>
            <w:r w:rsidRPr="001B0FC6">
              <w:rPr>
                <w:noProof/>
                <w:sz w:val="20"/>
              </w:rPr>
              <w:drawing>
                <wp:inline distT="0" distB="0" distL="0" distR="0" wp14:anchorId="1676C624" wp14:editId="2194EF0C">
                  <wp:extent cx="2497393" cy="191568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2314" cy="1919457"/>
                          </a:xfrm>
                          <a:prstGeom prst="rect">
                            <a:avLst/>
                          </a:prstGeom>
                        </pic:spPr>
                      </pic:pic>
                    </a:graphicData>
                  </a:graphic>
                </wp:inline>
              </w:drawing>
            </w:r>
          </w:p>
        </w:tc>
      </w:tr>
      <w:tr w:rsidR="00DF4D25" w:rsidRPr="00F903B7" w14:paraId="6B86C39F" w14:textId="77777777" w:rsidTr="008F20BE">
        <w:trPr>
          <w:trHeight w:val="275"/>
        </w:trPr>
        <w:tc>
          <w:tcPr>
            <w:tcW w:w="630" w:type="dxa"/>
          </w:tcPr>
          <w:p w14:paraId="0E4BE0FB" w14:textId="4F90CEBD" w:rsidR="00DF4D25" w:rsidRDefault="004F1E72" w:rsidP="00DF4D25">
            <w:pPr>
              <w:pStyle w:val="TableParagraph"/>
              <w:spacing w:line="256" w:lineRule="exact"/>
              <w:ind w:left="0"/>
              <w:jc w:val="center"/>
              <w:rPr>
                <w:bCs/>
                <w:sz w:val="20"/>
                <w:szCs w:val="18"/>
              </w:rPr>
            </w:pPr>
            <w:r>
              <w:rPr>
                <w:bCs/>
                <w:sz w:val="20"/>
                <w:szCs w:val="18"/>
              </w:rPr>
              <w:lastRenderedPageBreak/>
              <w:t>7</w:t>
            </w:r>
          </w:p>
        </w:tc>
        <w:tc>
          <w:tcPr>
            <w:tcW w:w="3825" w:type="dxa"/>
          </w:tcPr>
          <w:p w14:paraId="3B4DAABF" w14:textId="4347A3C2" w:rsidR="00263CD1" w:rsidRDefault="00464E47" w:rsidP="00DF4D25">
            <w:pPr>
              <w:pStyle w:val="TableParagraph"/>
              <w:ind w:left="0"/>
              <w:rPr>
                <w:sz w:val="20"/>
              </w:rPr>
            </w:pPr>
            <w:r>
              <w:rPr>
                <w:sz w:val="20"/>
              </w:rPr>
              <w:t>Once the empty</w:t>
            </w:r>
            <w:r w:rsidR="00736505">
              <w:rPr>
                <w:sz w:val="20"/>
              </w:rPr>
              <w:t xml:space="preserve"> TM indexing database is imported into Excel, the start, x.50, and end residue</w:t>
            </w:r>
            <w:r w:rsidR="003D1083">
              <w:rPr>
                <w:sz w:val="20"/>
              </w:rPr>
              <w:t xml:space="preserve"> position numbers</w:t>
            </w:r>
            <w:r w:rsidR="00736505">
              <w:rPr>
                <w:sz w:val="20"/>
              </w:rPr>
              <w:t xml:space="preserve"> for each</w:t>
            </w:r>
            <w:r w:rsidR="008517FF">
              <w:rPr>
                <w:sz w:val="20"/>
              </w:rPr>
              <w:t xml:space="preserve"> transmembrane domain in each</w:t>
            </w:r>
            <w:r w:rsidR="00736505">
              <w:rPr>
                <w:sz w:val="20"/>
              </w:rPr>
              <w:t xml:space="preserve"> unique target structure </w:t>
            </w:r>
            <w:r w:rsidR="009924EB">
              <w:rPr>
                <w:sz w:val="20"/>
              </w:rPr>
              <w:t>(denoted by a unique entry in the “Target” field of the database</w:t>
            </w:r>
            <w:r w:rsidR="008517FF">
              <w:rPr>
                <w:sz w:val="20"/>
              </w:rPr>
              <w:t>)</w:t>
            </w:r>
            <w:r w:rsidR="009924EB">
              <w:rPr>
                <w:sz w:val="20"/>
              </w:rPr>
              <w:t xml:space="preserve"> need to be filled in. </w:t>
            </w:r>
          </w:p>
          <w:p w14:paraId="0342AB03" w14:textId="77777777" w:rsidR="008517FF" w:rsidRDefault="008517FF" w:rsidP="00DF4D25">
            <w:pPr>
              <w:pStyle w:val="TableParagraph"/>
              <w:ind w:left="0"/>
              <w:rPr>
                <w:sz w:val="20"/>
              </w:rPr>
            </w:pPr>
          </w:p>
          <w:p w14:paraId="3D3353B9" w14:textId="7B18C0C0" w:rsidR="008517FF" w:rsidRDefault="008517FF" w:rsidP="00DF4D25">
            <w:pPr>
              <w:pStyle w:val="TableParagraph"/>
              <w:ind w:left="0"/>
              <w:rPr>
                <w:sz w:val="20"/>
              </w:rPr>
            </w:pPr>
            <w:r>
              <w:rPr>
                <w:sz w:val="20"/>
              </w:rPr>
              <w:t>The following process should be repeated for each unique target structure:</w:t>
            </w:r>
          </w:p>
          <w:p w14:paraId="5C797EAC" w14:textId="77777777" w:rsidR="00263CD1" w:rsidRDefault="00263CD1" w:rsidP="00DF4D25">
            <w:pPr>
              <w:pStyle w:val="TableParagraph"/>
              <w:ind w:left="0"/>
              <w:rPr>
                <w:sz w:val="20"/>
              </w:rPr>
            </w:pPr>
          </w:p>
          <w:p w14:paraId="05F73F0F" w14:textId="1C06A53A" w:rsidR="00263CD1" w:rsidRDefault="00263CD1" w:rsidP="00DF4D25">
            <w:pPr>
              <w:pStyle w:val="TableParagraph"/>
              <w:ind w:left="0"/>
              <w:rPr>
                <w:sz w:val="20"/>
              </w:rPr>
            </w:pPr>
            <w:r>
              <w:rPr>
                <w:sz w:val="20"/>
              </w:rPr>
              <w:t xml:space="preserve">To get the start/end residues for </w:t>
            </w:r>
            <w:r w:rsidR="008517FF">
              <w:rPr>
                <w:sz w:val="20"/>
              </w:rPr>
              <w:t xml:space="preserve">a target structure, open the ‘XXX_topscored_poses.mdb’ in MOE and </w:t>
            </w:r>
            <w:r w:rsidR="00890BFF">
              <w:rPr>
                <w:sz w:val="20"/>
              </w:rPr>
              <w:t xml:space="preserve">double click the </w:t>
            </w:r>
            <w:r w:rsidR="00F364C6">
              <w:rPr>
                <w:sz w:val="20"/>
              </w:rPr>
              <w:t xml:space="preserve">entry containing the target structure you wish to analyze in </w:t>
            </w:r>
            <w:r w:rsidR="00B132E2">
              <w:rPr>
                <w:sz w:val="20"/>
              </w:rPr>
              <w:t xml:space="preserve">its ‘Receptor’ field to open the target structure in MOE. Next, open the MOE sequence editor and </w:t>
            </w:r>
            <w:r w:rsidR="002E197C">
              <w:rPr>
                <w:sz w:val="20"/>
              </w:rPr>
              <w:t>toggle on secondary structure annotation and residue numbering using the buttons in the bottom right of the sequence editor.</w:t>
            </w:r>
            <w:r w:rsidR="002F797C">
              <w:rPr>
                <w:sz w:val="20"/>
              </w:rPr>
              <w:t xml:space="preserve"> Next, </w:t>
            </w:r>
            <w:r w:rsidR="000D2B5A">
              <w:rPr>
                <w:sz w:val="20"/>
              </w:rPr>
              <w:t xml:space="preserve">start and end residue positions for each transmembrane helix in the target structure can be denoted in </w:t>
            </w:r>
            <w:r w:rsidR="00742A79">
              <w:rPr>
                <w:sz w:val="20"/>
              </w:rPr>
              <w:t>the TM indexing Excel spreadsheet. For each TM domain,</w:t>
            </w:r>
            <w:r w:rsidR="00F27F54">
              <w:rPr>
                <w:sz w:val="20"/>
              </w:rPr>
              <w:t xml:space="preserve"> </w:t>
            </w:r>
            <w:r w:rsidR="005C4C5C">
              <w:rPr>
                <w:sz w:val="20"/>
              </w:rPr>
              <w:t xml:space="preserve">residue numbers of </w:t>
            </w:r>
            <w:r w:rsidR="00F27F54">
              <w:rPr>
                <w:sz w:val="20"/>
              </w:rPr>
              <w:t xml:space="preserve">the leftmost and </w:t>
            </w:r>
            <w:r w:rsidR="00F27F54">
              <w:rPr>
                <w:sz w:val="20"/>
              </w:rPr>
              <w:lastRenderedPageBreak/>
              <w:t xml:space="preserve">rightmost </w:t>
            </w:r>
            <w:r w:rsidR="005C4C5C">
              <w:rPr>
                <w:sz w:val="20"/>
              </w:rPr>
              <w:t>helical residues should be entered into the “</w:t>
            </w:r>
            <w:proofErr w:type="spellStart"/>
            <w:r w:rsidR="005C4C5C">
              <w:rPr>
                <w:sz w:val="20"/>
              </w:rPr>
              <w:t>TMx_start</w:t>
            </w:r>
            <w:proofErr w:type="spellEnd"/>
            <w:r w:rsidR="005C4C5C">
              <w:rPr>
                <w:sz w:val="20"/>
              </w:rPr>
              <w:t>” and “</w:t>
            </w:r>
            <w:proofErr w:type="spellStart"/>
            <w:r w:rsidR="005C4C5C">
              <w:rPr>
                <w:sz w:val="20"/>
              </w:rPr>
              <w:t>TMx_end</w:t>
            </w:r>
            <w:proofErr w:type="spellEnd"/>
            <w:r w:rsidR="005C4C5C">
              <w:rPr>
                <w:sz w:val="20"/>
              </w:rPr>
              <w:t xml:space="preserve">” </w:t>
            </w:r>
            <w:r w:rsidR="0037432A">
              <w:rPr>
                <w:sz w:val="20"/>
              </w:rPr>
              <w:t xml:space="preserve">columns in the Excel spreadsheet for a given target structure. Using the example on the right, </w:t>
            </w:r>
            <w:r w:rsidR="008C2B72">
              <w:rPr>
                <w:sz w:val="20"/>
              </w:rPr>
              <w:t xml:space="preserve">the start and end residue numbers for TM1 would be </w:t>
            </w:r>
            <w:r w:rsidR="00917A6D">
              <w:rPr>
                <w:sz w:val="20"/>
              </w:rPr>
              <w:t>28 and 58, respectively, while the start and end residue numbers for TM2 would be 65 and 92, respectively.</w:t>
            </w:r>
          </w:p>
          <w:p w14:paraId="077E5F76" w14:textId="77777777" w:rsidR="00263CD1" w:rsidRDefault="00263CD1" w:rsidP="00DF4D25">
            <w:pPr>
              <w:pStyle w:val="TableParagraph"/>
              <w:ind w:left="0"/>
              <w:rPr>
                <w:sz w:val="20"/>
              </w:rPr>
            </w:pPr>
          </w:p>
          <w:p w14:paraId="665EF8B8" w14:textId="77777777" w:rsidR="00E63516" w:rsidRDefault="009924EB" w:rsidP="00DF4D25">
            <w:pPr>
              <w:pStyle w:val="TableParagraph"/>
              <w:ind w:left="0"/>
              <w:rPr>
                <w:sz w:val="20"/>
              </w:rPr>
            </w:pPr>
            <w:r>
              <w:rPr>
                <w:sz w:val="20"/>
              </w:rPr>
              <w:t xml:space="preserve">To </w:t>
            </w:r>
            <w:r w:rsidR="002F797C">
              <w:rPr>
                <w:sz w:val="20"/>
              </w:rPr>
              <w:t>get the x.50 residue positions for a target structure</w:t>
            </w:r>
            <w:r>
              <w:rPr>
                <w:sz w:val="20"/>
              </w:rPr>
              <w:t xml:space="preserve">, navigate to </w:t>
            </w:r>
            <w:hyperlink r:id="rId21" w:history="1">
              <w:r w:rsidR="00E63516" w:rsidRPr="00217D79">
                <w:rPr>
                  <w:rStyle w:val="Hyperlink"/>
                  <w:sz w:val="20"/>
                </w:rPr>
                <w:t>https://gpcrdb.org/</w:t>
              </w:r>
            </w:hyperlink>
            <w:r w:rsidR="00E63516">
              <w:rPr>
                <w:sz w:val="20"/>
              </w:rPr>
              <w:t xml:space="preserve"> and click </w:t>
            </w:r>
            <w:r w:rsidR="003425B6">
              <w:rPr>
                <w:sz w:val="20"/>
              </w:rPr>
              <w:t xml:space="preserve">the </w:t>
            </w:r>
            <w:r w:rsidR="00E63516">
              <w:rPr>
                <w:sz w:val="20"/>
              </w:rPr>
              <w:t>‘Sequence alignments’</w:t>
            </w:r>
            <w:r w:rsidR="003425B6">
              <w:rPr>
                <w:sz w:val="20"/>
              </w:rPr>
              <w:t xml:space="preserve"> link located under the ‘</w:t>
            </w:r>
            <w:proofErr w:type="spellStart"/>
            <w:r w:rsidR="003425B6">
              <w:rPr>
                <w:sz w:val="20"/>
              </w:rPr>
              <w:t>GPCRdb</w:t>
            </w:r>
            <w:proofErr w:type="spellEnd"/>
            <w:r w:rsidR="003425B6">
              <w:rPr>
                <w:sz w:val="20"/>
              </w:rPr>
              <w:t>’ dropdown menu. Once</w:t>
            </w:r>
            <w:r w:rsidR="00CE7257">
              <w:rPr>
                <w:sz w:val="20"/>
              </w:rPr>
              <w:t xml:space="preserve"> this link loads, select </w:t>
            </w:r>
            <w:r w:rsidR="00A9224F">
              <w:rPr>
                <w:sz w:val="20"/>
              </w:rPr>
              <w:t xml:space="preserve">your first target structure and </w:t>
            </w:r>
            <w:r w:rsidR="00CB59E2">
              <w:rPr>
                <w:sz w:val="20"/>
              </w:rPr>
              <w:t xml:space="preserve">then click </w:t>
            </w:r>
            <w:r w:rsidR="00CB59E2">
              <w:rPr>
                <w:i/>
                <w:iCs/>
                <w:sz w:val="20"/>
              </w:rPr>
              <w:t>Next</w:t>
            </w:r>
            <w:r w:rsidR="00CB59E2">
              <w:rPr>
                <w:sz w:val="20"/>
              </w:rPr>
              <w:t>.</w:t>
            </w:r>
            <w:r w:rsidR="00F95B9B">
              <w:rPr>
                <w:sz w:val="20"/>
              </w:rPr>
              <w:t xml:space="preserve"> In the sequence segment selector, </w:t>
            </w:r>
            <w:r w:rsidR="00C50467">
              <w:rPr>
                <w:sz w:val="20"/>
              </w:rPr>
              <w:t xml:space="preserve">click </w:t>
            </w:r>
            <w:r w:rsidR="00C50467">
              <w:rPr>
                <w:i/>
                <w:iCs/>
                <w:sz w:val="20"/>
              </w:rPr>
              <w:t xml:space="preserve">Full sequence </w:t>
            </w:r>
            <w:r w:rsidR="00C50467">
              <w:rPr>
                <w:sz w:val="20"/>
              </w:rPr>
              <w:t xml:space="preserve">and then </w:t>
            </w:r>
            <w:r w:rsidR="00C50467">
              <w:rPr>
                <w:i/>
                <w:iCs/>
                <w:sz w:val="20"/>
              </w:rPr>
              <w:t>Show alignment</w:t>
            </w:r>
            <w:r w:rsidR="00C50467">
              <w:rPr>
                <w:sz w:val="20"/>
              </w:rPr>
              <w:t>.</w:t>
            </w:r>
            <w:r w:rsidR="00AA4612">
              <w:rPr>
                <w:sz w:val="20"/>
              </w:rPr>
              <w:t xml:space="preserve"> </w:t>
            </w:r>
            <w:r w:rsidR="00BF6779">
              <w:rPr>
                <w:sz w:val="20"/>
              </w:rPr>
              <w:t>For each TM segment in the alignment, make a note of the residue labeled ‘.50’, as this residue will need to be identified within your target structure. For each TM domain in your target structure, identify the .50 residue and enter its residue number into Excel.</w:t>
            </w:r>
          </w:p>
          <w:p w14:paraId="7F6A1507" w14:textId="77777777" w:rsidR="00EA29CD" w:rsidRDefault="00EA29CD" w:rsidP="00DF4D25">
            <w:pPr>
              <w:pStyle w:val="TableParagraph"/>
              <w:ind w:left="0"/>
              <w:rPr>
                <w:sz w:val="20"/>
              </w:rPr>
            </w:pPr>
          </w:p>
          <w:p w14:paraId="1002BA37" w14:textId="6B581A0E" w:rsidR="00EA29CD" w:rsidRPr="00C50467" w:rsidRDefault="00EA29CD" w:rsidP="00DF4D25">
            <w:pPr>
              <w:pStyle w:val="TableParagraph"/>
              <w:ind w:left="0"/>
              <w:rPr>
                <w:sz w:val="20"/>
              </w:rPr>
            </w:pPr>
            <w:r>
              <w:rPr>
                <w:sz w:val="20"/>
              </w:rPr>
              <w:t xml:space="preserve">Once </w:t>
            </w:r>
            <w:r w:rsidR="00971732">
              <w:rPr>
                <w:sz w:val="20"/>
              </w:rPr>
              <w:t xml:space="preserve">TM start/x.50/end residues are indexed for each target structure listed in the Excel spreadsheet, </w:t>
            </w:r>
            <w:r w:rsidR="003E604C">
              <w:rPr>
                <w:sz w:val="20"/>
              </w:rPr>
              <w:t>re</w:t>
            </w:r>
            <w:r w:rsidR="00971732">
              <w:rPr>
                <w:sz w:val="20"/>
              </w:rPr>
              <w:t>save the spreadsheet as a .</w:t>
            </w:r>
            <w:r w:rsidR="003E604C">
              <w:rPr>
                <w:sz w:val="20"/>
              </w:rPr>
              <w:t>txt</w:t>
            </w:r>
            <w:r w:rsidR="00971732">
              <w:rPr>
                <w:sz w:val="20"/>
              </w:rPr>
              <w:t xml:space="preserve"> file.</w:t>
            </w:r>
          </w:p>
        </w:tc>
        <w:tc>
          <w:tcPr>
            <w:tcW w:w="4608" w:type="dxa"/>
          </w:tcPr>
          <w:p w14:paraId="5DF13528" w14:textId="3BF6D65E" w:rsidR="008517FF" w:rsidRPr="00890BFF" w:rsidRDefault="00890BFF" w:rsidP="00890BFF">
            <w:pPr>
              <w:pStyle w:val="TableParagraph"/>
              <w:ind w:left="0"/>
              <w:rPr>
                <w:noProof/>
                <w:sz w:val="20"/>
                <w:u w:val="single"/>
              </w:rPr>
            </w:pPr>
            <w:r w:rsidRPr="00890BFF">
              <w:rPr>
                <w:noProof/>
                <w:sz w:val="20"/>
                <w:u w:val="single"/>
              </w:rPr>
              <w:lastRenderedPageBreak/>
              <w:t>TM start/end residue identification</w:t>
            </w:r>
          </w:p>
          <w:p w14:paraId="645DF82C" w14:textId="4792078B" w:rsidR="00890BFF" w:rsidRDefault="004521F9" w:rsidP="004521F9">
            <w:pPr>
              <w:pStyle w:val="TableParagraph"/>
              <w:ind w:left="0"/>
              <w:jc w:val="center"/>
              <w:rPr>
                <w:noProof/>
                <w:sz w:val="20"/>
              </w:rPr>
            </w:pPr>
            <w:r w:rsidRPr="004521F9">
              <w:rPr>
                <w:noProof/>
                <w:sz w:val="20"/>
              </w:rPr>
              <w:drawing>
                <wp:inline distT="0" distB="0" distL="0" distR="0" wp14:anchorId="483832BE" wp14:editId="6D83EDF3">
                  <wp:extent cx="2340077" cy="814635"/>
                  <wp:effectExtent l="0" t="0" r="317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9825" cy="818028"/>
                          </a:xfrm>
                          <a:prstGeom prst="rect">
                            <a:avLst/>
                          </a:prstGeom>
                        </pic:spPr>
                      </pic:pic>
                    </a:graphicData>
                  </a:graphic>
                </wp:inline>
              </w:drawing>
            </w:r>
          </w:p>
          <w:p w14:paraId="04043DF9" w14:textId="77777777" w:rsidR="004521F9" w:rsidRDefault="004521F9" w:rsidP="004521F9">
            <w:pPr>
              <w:pStyle w:val="TableParagraph"/>
              <w:ind w:left="0"/>
              <w:jc w:val="center"/>
              <w:rPr>
                <w:noProof/>
                <w:sz w:val="20"/>
              </w:rPr>
            </w:pPr>
          </w:p>
          <w:p w14:paraId="1F641B96" w14:textId="206B4BC3" w:rsidR="00EA29CD" w:rsidRDefault="00EA29CD" w:rsidP="004521F9">
            <w:pPr>
              <w:pStyle w:val="TableParagraph"/>
              <w:ind w:left="0"/>
              <w:jc w:val="center"/>
              <w:rPr>
                <w:noProof/>
                <w:sz w:val="20"/>
              </w:rPr>
            </w:pPr>
            <w:r>
              <w:rPr>
                <w:noProof/>
                <w:sz w:val="20"/>
              </w:rPr>
              <mc:AlternateContent>
                <mc:Choice Requires="wps">
                  <w:drawing>
                    <wp:anchor distT="0" distB="0" distL="114300" distR="114300" simplePos="0" relativeHeight="251674624" behindDoc="0" locked="0" layoutInCell="1" allowOverlap="1" wp14:anchorId="21BF7835" wp14:editId="031DAFC3">
                      <wp:simplePos x="0" y="0"/>
                      <wp:positionH relativeFrom="column">
                        <wp:posOffset>1285486</wp:posOffset>
                      </wp:positionH>
                      <wp:positionV relativeFrom="paragraph">
                        <wp:posOffset>48526</wp:posOffset>
                      </wp:positionV>
                      <wp:extent cx="381740" cy="275207"/>
                      <wp:effectExtent l="38100" t="0" r="0" b="29845"/>
                      <wp:wrapNone/>
                      <wp:docPr id="36" name="Arrow: Down 36"/>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E8A1E" id="Arrow: Down 36" o:spid="_x0000_s1026" type="#_x0000_t67" style="position:absolute;margin-left:101.2pt;margin-top:3.8pt;width:30.05pt;height:2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" adj="10800" fillcolor="#4f81bd [3204]" strokecolor="#243f60 [1604]" strokeweight="2pt"/>
                  </w:pict>
                </mc:Fallback>
              </mc:AlternateContent>
            </w:r>
          </w:p>
          <w:p w14:paraId="5B24DC5C" w14:textId="630A455F" w:rsidR="00EA29CD" w:rsidRDefault="00EA29CD" w:rsidP="004521F9">
            <w:pPr>
              <w:pStyle w:val="TableParagraph"/>
              <w:ind w:left="0"/>
              <w:jc w:val="center"/>
              <w:rPr>
                <w:noProof/>
                <w:sz w:val="20"/>
              </w:rPr>
            </w:pPr>
          </w:p>
          <w:p w14:paraId="51E593ED" w14:textId="57638828" w:rsidR="00EA29CD" w:rsidRDefault="00EA29CD" w:rsidP="004521F9">
            <w:pPr>
              <w:pStyle w:val="TableParagraph"/>
              <w:ind w:left="0"/>
              <w:jc w:val="center"/>
              <w:rPr>
                <w:noProof/>
                <w:sz w:val="20"/>
              </w:rPr>
            </w:pPr>
          </w:p>
          <w:p w14:paraId="3538D257" w14:textId="273A1D83" w:rsidR="004521F9" w:rsidRDefault="003A7936" w:rsidP="004521F9">
            <w:pPr>
              <w:pStyle w:val="TableParagraph"/>
              <w:ind w:left="0"/>
              <w:jc w:val="center"/>
              <w:rPr>
                <w:noProof/>
                <w:sz w:val="20"/>
              </w:rPr>
            </w:pPr>
            <w:r w:rsidRPr="003A7936">
              <w:rPr>
                <w:noProof/>
                <w:sz w:val="20"/>
              </w:rPr>
              <w:drawing>
                <wp:inline distT="0" distB="0" distL="0" distR="0" wp14:anchorId="7B8AFEE2" wp14:editId="18520953">
                  <wp:extent cx="2379407" cy="45849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3706" cy="463172"/>
                          </a:xfrm>
                          <a:prstGeom prst="rect">
                            <a:avLst/>
                          </a:prstGeom>
                        </pic:spPr>
                      </pic:pic>
                    </a:graphicData>
                  </a:graphic>
                </wp:inline>
              </w:drawing>
            </w:r>
          </w:p>
          <w:p w14:paraId="544019D8" w14:textId="208C42B7" w:rsidR="00EA29CD" w:rsidRDefault="00EA29CD" w:rsidP="004521F9">
            <w:pPr>
              <w:pStyle w:val="TableParagraph"/>
              <w:ind w:left="0"/>
              <w:jc w:val="center"/>
              <w:rPr>
                <w:noProof/>
                <w:sz w:val="20"/>
              </w:rPr>
            </w:pPr>
          </w:p>
          <w:p w14:paraId="13687284" w14:textId="343C6288" w:rsidR="00EA29CD" w:rsidRDefault="00EA29CD" w:rsidP="004521F9">
            <w:pPr>
              <w:pStyle w:val="TableParagraph"/>
              <w:ind w:left="0"/>
              <w:jc w:val="center"/>
              <w:rPr>
                <w:noProof/>
                <w:sz w:val="20"/>
              </w:rPr>
            </w:pPr>
            <w:r>
              <w:rPr>
                <w:noProof/>
                <w:sz w:val="20"/>
              </w:rPr>
              <mc:AlternateContent>
                <mc:Choice Requires="wps">
                  <w:drawing>
                    <wp:anchor distT="0" distB="0" distL="114300" distR="114300" simplePos="0" relativeHeight="251676672" behindDoc="0" locked="0" layoutInCell="1" allowOverlap="1" wp14:anchorId="2994AD3D" wp14:editId="4A9C743B">
                      <wp:simplePos x="0" y="0"/>
                      <wp:positionH relativeFrom="column">
                        <wp:posOffset>1324815</wp:posOffset>
                      </wp:positionH>
                      <wp:positionV relativeFrom="paragraph">
                        <wp:posOffset>20463</wp:posOffset>
                      </wp:positionV>
                      <wp:extent cx="381740" cy="275207"/>
                      <wp:effectExtent l="38100" t="0" r="0" b="29845"/>
                      <wp:wrapNone/>
                      <wp:docPr id="37" name="Arrow: Down 37"/>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CD89FC" id="Arrow: Down 37" o:spid="_x0000_s1026" type="#_x0000_t67" style="position:absolute;margin-left:104.3pt;margin-top:1.6pt;width:30.05pt;height:2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" adj="10800" fillcolor="#4f81bd [3204]" strokecolor="#243f60 [1604]" strokeweight="2pt"/>
                  </w:pict>
                </mc:Fallback>
              </mc:AlternateContent>
            </w:r>
          </w:p>
          <w:p w14:paraId="2FB37A7F" w14:textId="7E94F9B4" w:rsidR="00EA29CD" w:rsidRDefault="00EA29CD" w:rsidP="004521F9">
            <w:pPr>
              <w:pStyle w:val="TableParagraph"/>
              <w:ind w:left="0"/>
              <w:jc w:val="center"/>
              <w:rPr>
                <w:noProof/>
                <w:sz w:val="20"/>
              </w:rPr>
            </w:pPr>
          </w:p>
          <w:p w14:paraId="7D0DADC9" w14:textId="77777777" w:rsidR="00E55454" w:rsidRDefault="00E55454" w:rsidP="004521F9">
            <w:pPr>
              <w:pStyle w:val="TableParagraph"/>
              <w:ind w:left="0"/>
              <w:jc w:val="center"/>
              <w:rPr>
                <w:noProof/>
                <w:sz w:val="20"/>
              </w:rPr>
            </w:pPr>
          </w:p>
          <w:p w14:paraId="3B0EDD0B" w14:textId="1B35DCA8" w:rsidR="00E55454" w:rsidRDefault="00E55454" w:rsidP="004521F9">
            <w:pPr>
              <w:pStyle w:val="TableParagraph"/>
              <w:ind w:left="0"/>
              <w:jc w:val="center"/>
              <w:rPr>
                <w:noProof/>
                <w:sz w:val="20"/>
              </w:rPr>
            </w:pPr>
            <w:r w:rsidRPr="00E55454">
              <w:rPr>
                <w:noProof/>
                <w:sz w:val="20"/>
              </w:rPr>
              <w:drawing>
                <wp:inline distT="0" distB="0" distL="0" distR="0" wp14:anchorId="7C5EE9CD" wp14:editId="603C5655">
                  <wp:extent cx="2919730" cy="629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730" cy="629285"/>
                          </a:xfrm>
                          <a:prstGeom prst="rect">
                            <a:avLst/>
                          </a:prstGeom>
                        </pic:spPr>
                      </pic:pic>
                    </a:graphicData>
                  </a:graphic>
                </wp:inline>
              </w:drawing>
            </w:r>
          </w:p>
          <w:p w14:paraId="0D7E4610" w14:textId="03723132" w:rsidR="003A7936" w:rsidRDefault="00EA29CD" w:rsidP="004521F9">
            <w:pPr>
              <w:pStyle w:val="TableParagraph"/>
              <w:ind w:left="0"/>
              <w:jc w:val="center"/>
              <w:rPr>
                <w:noProof/>
                <w:sz w:val="20"/>
              </w:rPr>
            </w:pPr>
            <w:r>
              <w:rPr>
                <w:noProof/>
                <w:sz w:val="20"/>
              </w:rPr>
              <mc:AlternateContent>
                <mc:Choice Requires="wps">
                  <w:drawing>
                    <wp:anchor distT="0" distB="0" distL="114300" distR="114300" simplePos="0" relativeHeight="251678720" behindDoc="0" locked="0" layoutInCell="1" allowOverlap="1" wp14:anchorId="3F50C7F3" wp14:editId="1E0DF0B2">
                      <wp:simplePos x="0" y="0"/>
                      <wp:positionH relativeFrom="column">
                        <wp:posOffset>1334647</wp:posOffset>
                      </wp:positionH>
                      <wp:positionV relativeFrom="paragraph">
                        <wp:posOffset>78024</wp:posOffset>
                      </wp:positionV>
                      <wp:extent cx="381740" cy="275207"/>
                      <wp:effectExtent l="38100" t="0" r="0" b="29845"/>
                      <wp:wrapNone/>
                      <wp:docPr id="38" name="Arrow: Down 38"/>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FD34E" id="Arrow: Down 38" o:spid="_x0000_s1026" type="#_x0000_t67" style="position:absolute;margin-left:105.1pt;margin-top:6.15pt;width:30.05pt;height:2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" adj="10800" fillcolor="#4f81bd [3204]" strokecolor="#243f60 [1604]" strokeweight="2pt"/>
                  </w:pict>
                </mc:Fallback>
              </mc:AlternateContent>
            </w:r>
          </w:p>
          <w:p w14:paraId="1812C191" w14:textId="3A68D9B0" w:rsidR="00EA29CD" w:rsidRDefault="00EA29CD" w:rsidP="004521F9">
            <w:pPr>
              <w:pStyle w:val="TableParagraph"/>
              <w:ind w:left="0"/>
              <w:jc w:val="center"/>
              <w:rPr>
                <w:noProof/>
                <w:sz w:val="20"/>
              </w:rPr>
            </w:pPr>
          </w:p>
          <w:p w14:paraId="2E53E791" w14:textId="335949D5" w:rsidR="00EA29CD" w:rsidRDefault="00EA29CD" w:rsidP="004521F9">
            <w:pPr>
              <w:pStyle w:val="TableParagraph"/>
              <w:ind w:left="0"/>
              <w:jc w:val="center"/>
              <w:rPr>
                <w:noProof/>
                <w:sz w:val="20"/>
              </w:rPr>
            </w:pPr>
          </w:p>
          <w:p w14:paraId="385F3C17" w14:textId="44563AFB" w:rsidR="003A7936" w:rsidRPr="00890BFF" w:rsidRDefault="00AA4612" w:rsidP="004521F9">
            <w:pPr>
              <w:pStyle w:val="TableParagraph"/>
              <w:ind w:left="0"/>
              <w:jc w:val="center"/>
              <w:rPr>
                <w:noProof/>
                <w:sz w:val="20"/>
              </w:rPr>
            </w:pPr>
            <w:r w:rsidRPr="00AA4612">
              <w:rPr>
                <w:noProof/>
                <w:sz w:val="20"/>
              </w:rPr>
              <w:lastRenderedPageBreak/>
              <w:drawing>
                <wp:inline distT="0" distB="0" distL="0" distR="0" wp14:anchorId="3B21941D" wp14:editId="123BE9B7">
                  <wp:extent cx="2919730" cy="32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9730" cy="325755"/>
                          </a:xfrm>
                          <a:prstGeom prst="rect">
                            <a:avLst/>
                          </a:prstGeom>
                        </pic:spPr>
                      </pic:pic>
                    </a:graphicData>
                  </a:graphic>
                </wp:inline>
              </w:drawing>
            </w:r>
          </w:p>
          <w:p w14:paraId="0346035D" w14:textId="77777777" w:rsidR="00EA29CD" w:rsidRDefault="00EA29CD" w:rsidP="00890BFF">
            <w:pPr>
              <w:pStyle w:val="TableParagraph"/>
              <w:ind w:left="0"/>
              <w:rPr>
                <w:noProof/>
                <w:sz w:val="20"/>
                <w:u w:val="single"/>
              </w:rPr>
            </w:pPr>
          </w:p>
          <w:p w14:paraId="54A142BB" w14:textId="4ED60336" w:rsidR="008517FF" w:rsidRDefault="00890BFF" w:rsidP="00890BFF">
            <w:pPr>
              <w:pStyle w:val="TableParagraph"/>
              <w:ind w:left="0"/>
              <w:rPr>
                <w:noProof/>
                <w:sz w:val="20"/>
                <w:u w:val="single"/>
              </w:rPr>
            </w:pPr>
            <w:r>
              <w:rPr>
                <w:noProof/>
                <w:sz w:val="20"/>
                <w:u w:val="single"/>
              </w:rPr>
              <w:t xml:space="preserve">TM </w:t>
            </w:r>
            <w:r w:rsidRPr="00890BFF">
              <w:rPr>
                <w:noProof/>
                <w:sz w:val="20"/>
                <w:u w:val="single"/>
              </w:rPr>
              <w:t>x.50 residue identification</w:t>
            </w:r>
          </w:p>
          <w:p w14:paraId="3EE6AE07" w14:textId="77777777" w:rsidR="00EA29CD" w:rsidRPr="00890BFF" w:rsidRDefault="00EA29CD" w:rsidP="00890BFF">
            <w:pPr>
              <w:pStyle w:val="TableParagraph"/>
              <w:ind w:left="0"/>
              <w:rPr>
                <w:noProof/>
                <w:sz w:val="20"/>
                <w:u w:val="single"/>
              </w:rPr>
            </w:pPr>
          </w:p>
          <w:p w14:paraId="6535E3AF" w14:textId="22165A30" w:rsidR="00DF4D25" w:rsidRDefault="006E399B" w:rsidP="00CB59E2">
            <w:pPr>
              <w:pStyle w:val="TableParagraph"/>
              <w:ind w:left="0"/>
              <w:jc w:val="center"/>
              <w:rPr>
                <w:noProof/>
                <w:sz w:val="20"/>
              </w:rPr>
            </w:pPr>
            <w:r w:rsidRPr="006E399B">
              <w:rPr>
                <w:noProof/>
                <w:sz w:val="20"/>
              </w:rPr>
              <w:drawing>
                <wp:inline distT="0" distB="0" distL="0" distR="0" wp14:anchorId="0C81F0C1" wp14:editId="2A8E30C2">
                  <wp:extent cx="2015613" cy="1610992"/>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2461" cy="1616465"/>
                          </a:xfrm>
                          <a:prstGeom prst="rect">
                            <a:avLst/>
                          </a:prstGeom>
                        </pic:spPr>
                      </pic:pic>
                    </a:graphicData>
                  </a:graphic>
                </wp:inline>
              </w:drawing>
            </w:r>
          </w:p>
          <w:p w14:paraId="69A6712C" w14:textId="1A4E25A7"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0768" behindDoc="0" locked="0" layoutInCell="1" allowOverlap="1" wp14:anchorId="1F066845" wp14:editId="31718A79">
                      <wp:simplePos x="0" y="0"/>
                      <wp:positionH relativeFrom="column">
                        <wp:posOffset>1314983</wp:posOffset>
                      </wp:positionH>
                      <wp:positionV relativeFrom="paragraph">
                        <wp:posOffset>133206</wp:posOffset>
                      </wp:positionV>
                      <wp:extent cx="381740" cy="275207"/>
                      <wp:effectExtent l="38100" t="0" r="0" b="29845"/>
                      <wp:wrapNone/>
                      <wp:docPr id="39" name="Arrow: Down 39"/>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46A00" id="Arrow: Down 39" o:spid="_x0000_s1026" type="#_x0000_t67" style="position:absolute;margin-left:103.55pt;margin-top:10.5pt;width:30.05pt;height:2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" adj="10800" fillcolor="#4f81bd [3204]" strokecolor="#243f60 [1604]" strokeweight="2pt"/>
                  </w:pict>
                </mc:Fallback>
              </mc:AlternateContent>
            </w:r>
          </w:p>
          <w:p w14:paraId="35863163" w14:textId="45A6A542" w:rsidR="00EA29CD" w:rsidRDefault="00EA29CD" w:rsidP="00CB59E2">
            <w:pPr>
              <w:pStyle w:val="TableParagraph"/>
              <w:ind w:left="0"/>
              <w:jc w:val="center"/>
              <w:rPr>
                <w:noProof/>
                <w:sz w:val="20"/>
              </w:rPr>
            </w:pPr>
          </w:p>
          <w:p w14:paraId="34E95D19" w14:textId="2D5E6B7B" w:rsidR="00EA29CD" w:rsidRDefault="00EA29CD" w:rsidP="00CB59E2">
            <w:pPr>
              <w:pStyle w:val="TableParagraph"/>
              <w:ind w:left="0"/>
              <w:jc w:val="center"/>
              <w:rPr>
                <w:noProof/>
                <w:sz w:val="20"/>
              </w:rPr>
            </w:pPr>
          </w:p>
          <w:p w14:paraId="62D00D20" w14:textId="77777777" w:rsidR="00CB59E2" w:rsidRDefault="00CB59E2" w:rsidP="00CB59E2">
            <w:pPr>
              <w:pStyle w:val="TableParagraph"/>
              <w:ind w:left="0"/>
              <w:jc w:val="center"/>
              <w:rPr>
                <w:noProof/>
                <w:sz w:val="20"/>
              </w:rPr>
            </w:pPr>
          </w:p>
          <w:p w14:paraId="383F9EED" w14:textId="77777777" w:rsidR="00CB59E2" w:rsidRDefault="003D45CC" w:rsidP="00CB59E2">
            <w:pPr>
              <w:pStyle w:val="TableParagraph"/>
              <w:ind w:left="0"/>
              <w:jc w:val="center"/>
              <w:rPr>
                <w:noProof/>
                <w:sz w:val="20"/>
              </w:rPr>
            </w:pPr>
            <w:r w:rsidRPr="003D45CC">
              <w:rPr>
                <w:noProof/>
                <w:sz w:val="20"/>
              </w:rPr>
              <w:drawing>
                <wp:inline distT="0" distB="0" distL="0" distR="0" wp14:anchorId="3BDA5EF0" wp14:editId="4378FFDE">
                  <wp:extent cx="2919730" cy="1017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9730" cy="1017905"/>
                          </a:xfrm>
                          <a:prstGeom prst="rect">
                            <a:avLst/>
                          </a:prstGeom>
                        </pic:spPr>
                      </pic:pic>
                    </a:graphicData>
                  </a:graphic>
                </wp:inline>
              </w:drawing>
            </w:r>
          </w:p>
          <w:p w14:paraId="07AC9EE7" w14:textId="3981BE25"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2816" behindDoc="0" locked="0" layoutInCell="1" allowOverlap="1" wp14:anchorId="76DC913A" wp14:editId="0CDD0F58">
                      <wp:simplePos x="0" y="0"/>
                      <wp:positionH relativeFrom="column">
                        <wp:posOffset>1236324</wp:posOffset>
                      </wp:positionH>
                      <wp:positionV relativeFrom="paragraph">
                        <wp:posOffset>123375</wp:posOffset>
                      </wp:positionV>
                      <wp:extent cx="381740" cy="275207"/>
                      <wp:effectExtent l="38100" t="0" r="0" b="29845"/>
                      <wp:wrapNone/>
                      <wp:docPr id="40" name="Arrow: Down 40"/>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284F1" id="Arrow: Down 40" o:spid="_x0000_s1026" type="#_x0000_t67" style="position:absolute;margin-left:97.35pt;margin-top:9.7pt;width:30.05pt;height:21.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" adj="10800" fillcolor="#4f81bd [3204]" strokecolor="#243f60 [1604]" strokeweight="2pt"/>
                  </w:pict>
                </mc:Fallback>
              </mc:AlternateContent>
            </w:r>
          </w:p>
          <w:p w14:paraId="5EB8E455" w14:textId="64D03A8F" w:rsidR="00EA29CD" w:rsidRDefault="00EA29CD" w:rsidP="00CB59E2">
            <w:pPr>
              <w:pStyle w:val="TableParagraph"/>
              <w:ind w:left="0"/>
              <w:jc w:val="center"/>
              <w:rPr>
                <w:noProof/>
                <w:sz w:val="20"/>
              </w:rPr>
            </w:pPr>
          </w:p>
          <w:p w14:paraId="3CFD1215" w14:textId="49616C3A" w:rsidR="00EA29CD" w:rsidRDefault="00EA29CD" w:rsidP="00CB59E2">
            <w:pPr>
              <w:pStyle w:val="TableParagraph"/>
              <w:ind w:left="0"/>
              <w:jc w:val="center"/>
              <w:rPr>
                <w:noProof/>
                <w:sz w:val="20"/>
              </w:rPr>
            </w:pPr>
          </w:p>
          <w:p w14:paraId="2A948912" w14:textId="77777777" w:rsidR="00C50467" w:rsidRDefault="00C50467" w:rsidP="00CB59E2">
            <w:pPr>
              <w:pStyle w:val="TableParagraph"/>
              <w:ind w:left="0"/>
              <w:jc w:val="center"/>
              <w:rPr>
                <w:noProof/>
                <w:sz w:val="20"/>
              </w:rPr>
            </w:pPr>
          </w:p>
          <w:p w14:paraId="46F85BBA" w14:textId="77777777" w:rsidR="00C50467" w:rsidRDefault="00C50467" w:rsidP="00CB59E2">
            <w:pPr>
              <w:pStyle w:val="TableParagraph"/>
              <w:ind w:left="0"/>
              <w:jc w:val="center"/>
              <w:rPr>
                <w:noProof/>
                <w:sz w:val="20"/>
              </w:rPr>
            </w:pPr>
            <w:r w:rsidRPr="00C50467">
              <w:rPr>
                <w:noProof/>
                <w:sz w:val="20"/>
              </w:rPr>
              <w:drawing>
                <wp:inline distT="0" distB="0" distL="0" distR="0" wp14:anchorId="23FE647C" wp14:editId="7161BE03">
                  <wp:extent cx="2919730" cy="1939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9730" cy="1939925"/>
                          </a:xfrm>
                          <a:prstGeom prst="rect">
                            <a:avLst/>
                          </a:prstGeom>
                        </pic:spPr>
                      </pic:pic>
                    </a:graphicData>
                  </a:graphic>
                </wp:inline>
              </w:drawing>
            </w:r>
          </w:p>
          <w:p w14:paraId="5EAED1E7" w14:textId="4CB2E3F7"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4864" behindDoc="0" locked="0" layoutInCell="1" allowOverlap="1" wp14:anchorId="04F860F3" wp14:editId="10197795">
                      <wp:simplePos x="0" y="0"/>
                      <wp:positionH relativeFrom="column">
                        <wp:posOffset>1216660</wp:posOffset>
                      </wp:positionH>
                      <wp:positionV relativeFrom="paragraph">
                        <wp:posOffset>73578</wp:posOffset>
                      </wp:positionV>
                      <wp:extent cx="381740" cy="275207"/>
                      <wp:effectExtent l="38100" t="0" r="0" b="29845"/>
                      <wp:wrapNone/>
                      <wp:docPr id="41" name="Arrow: Down 41"/>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283D7" id="Arrow: Down 41" o:spid="_x0000_s1026" type="#_x0000_t67" style="position:absolute;margin-left:95.8pt;margin-top:5.8pt;width:30.05pt;height:2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" adj="10800" fillcolor="#4f81bd [3204]" strokecolor="#243f60 [1604]" strokeweight="2pt"/>
                  </w:pict>
                </mc:Fallback>
              </mc:AlternateContent>
            </w:r>
          </w:p>
          <w:p w14:paraId="46EDC420" w14:textId="049113D7" w:rsidR="00EA29CD" w:rsidRDefault="00EA29CD" w:rsidP="00EA29CD">
            <w:pPr>
              <w:pStyle w:val="TableParagraph"/>
              <w:ind w:left="0"/>
              <w:rPr>
                <w:noProof/>
                <w:sz w:val="20"/>
              </w:rPr>
            </w:pPr>
          </w:p>
          <w:p w14:paraId="4E5A86A7" w14:textId="5FB110D1" w:rsidR="008D5E5C" w:rsidRDefault="008D5E5C" w:rsidP="00CB59E2">
            <w:pPr>
              <w:pStyle w:val="TableParagraph"/>
              <w:ind w:left="0"/>
              <w:jc w:val="center"/>
              <w:rPr>
                <w:noProof/>
                <w:sz w:val="20"/>
              </w:rPr>
            </w:pPr>
            <w:r w:rsidRPr="008D5E5C">
              <w:rPr>
                <w:noProof/>
                <w:sz w:val="20"/>
              </w:rPr>
              <w:drawing>
                <wp:inline distT="0" distB="0" distL="0" distR="0" wp14:anchorId="5619F5BD" wp14:editId="56AEFA5F">
                  <wp:extent cx="2919730" cy="9664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9730" cy="966470"/>
                          </a:xfrm>
                          <a:prstGeom prst="rect">
                            <a:avLst/>
                          </a:prstGeom>
                        </pic:spPr>
                      </pic:pic>
                    </a:graphicData>
                  </a:graphic>
                </wp:inline>
              </w:drawing>
            </w:r>
          </w:p>
          <w:p w14:paraId="09AEDB80" w14:textId="26DF117F"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6912" behindDoc="0" locked="0" layoutInCell="1" allowOverlap="1" wp14:anchorId="21E87FDB" wp14:editId="709D763B">
                      <wp:simplePos x="0" y="0"/>
                      <wp:positionH relativeFrom="column">
                        <wp:posOffset>1235423</wp:posOffset>
                      </wp:positionH>
                      <wp:positionV relativeFrom="paragraph">
                        <wp:posOffset>82796</wp:posOffset>
                      </wp:positionV>
                      <wp:extent cx="381740" cy="275207"/>
                      <wp:effectExtent l="38100" t="0" r="0" b="29845"/>
                      <wp:wrapNone/>
                      <wp:docPr id="42" name="Arrow: Down 42"/>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CFAD2" id="Arrow: Down 42" o:spid="_x0000_s1026" type="#_x0000_t67" style="position:absolute;margin-left:97.3pt;margin-top:6.5pt;width:30.05pt;height:21.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" adj="10800" fillcolor="#4f81bd [3204]" strokecolor="#243f60 [1604]" strokeweight="2pt"/>
                  </w:pict>
                </mc:Fallback>
              </mc:AlternateContent>
            </w:r>
          </w:p>
          <w:p w14:paraId="014C24CB" w14:textId="70E275FF" w:rsidR="00EA29CD" w:rsidRDefault="00EA29CD" w:rsidP="00CB59E2">
            <w:pPr>
              <w:pStyle w:val="TableParagraph"/>
              <w:ind w:left="0"/>
              <w:jc w:val="center"/>
              <w:rPr>
                <w:noProof/>
                <w:sz w:val="20"/>
              </w:rPr>
            </w:pPr>
          </w:p>
          <w:p w14:paraId="76CFEDB9" w14:textId="2FB30544" w:rsidR="00EA29CD" w:rsidRDefault="00EA29CD" w:rsidP="00CB59E2">
            <w:pPr>
              <w:pStyle w:val="TableParagraph"/>
              <w:ind w:left="0"/>
              <w:jc w:val="center"/>
              <w:rPr>
                <w:noProof/>
                <w:sz w:val="20"/>
              </w:rPr>
            </w:pPr>
          </w:p>
          <w:p w14:paraId="6B5A8070" w14:textId="77777777" w:rsidR="0030794B" w:rsidRDefault="0030794B" w:rsidP="00CB59E2">
            <w:pPr>
              <w:pStyle w:val="TableParagraph"/>
              <w:ind w:left="0"/>
              <w:jc w:val="center"/>
              <w:rPr>
                <w:noProof/>
                <w:sz w:val="20"/>
              </w:rPr>
            </w:pPr>
          </w:p>
          <w:p w14:paraId="05CFDB8C" w14:textId="77777777" w:rsidR="0030794B" w:rsidRDefault="002B143B" w:rsidP="00CB59E2">
            <w:pPr>
              <w:pStyle w:val="TableParagraph"/>
              <w:ind w:left="0"/>
              <w:jc w:val="center"/>
              <w:rPr>
                <w:noProof/>
                <w:sz w:val="20"/>
              </w:rPr>
            </w:pPr>
            <w:r w:rsidRPr="002B143B">
              <w:rPr>
                <w:noProof/>
                <w:sz w:val="20"/>
              </w:rPr>
              <w:drawing>
                <wp:inline distT="0" distB="0" distL="0" distR="0" wp14:anchorId="52F1C572" wp14:editId="7A738F5A">
                  <wp:extent cx="2605548" cy="982039"/>
                  <wp:effectExtent l="0" t="0" r="444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962" cy="984080"/>
                          </a:xfrm>
                          <a:prstGeom prst="rect">
                            <a:avLst/>
                          </a:prstGeom>
                        </pic:spPr>
                      </pic:pic>
                    </a:graphicData>
                  </a:graphic>
                </wp:inline>
              </w:drawing>
            </w:r>
          </w:p>
          <w:p w14:paraId="7C887F3D" w14:textId="22972B19"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8960" behindDoc="0" locked="0" layoutInCell="1" allowOverlap="1" wp14:anchorId="13D15F55" wp14:editId="70586C07">
                      <wp:simplePos x="0" y="0"/>
                      <wp:positionH relativeFrom="column">
                        <wp:posOffset>1314983</wp:posOffset>
                      </wp:positionH>
                      <wp:positionV relativeFrom="paragraph">
                        <wp:posOffset>65815</wp:posOffset>
                      </wp:positionV>
                      <wp:extent cx="381740" cy="275207"/>
                      <wp:effectExtent l="38100" t="0" r="0" b="29845"/>
                      <wp:wrapNone/>
                      <wp:docPr id="43" name="Arrow: Down 43"/>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9C65E" id="Arrow: Down 43" o:spid="_x0000_s1026" type="#_x0000_t67" style="position:absolute;margin-left:103.55pt;margin-top:5.2pt;width:30.05pt;height:21.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" adj="10800" fillcolor="#4f81bd [3204]" strokecolor="#243f60 [1604]" strokeweight="2pt"/>
                  </w:pict>
                </mc:Fallback>
              </mc:AlternateContent>
            </w:r>
          </w:p>
          <w:p w14:paraId="7F753FCC" w14:textId="6DA308D8" w:rsidR="00EA29CD" w:rsidRDefault="00EA29CD" w:rsidP="00CB59E2">
            <w:pPr>
              <w:pStyle w:val="TableParagraph"/>
              <w:ind w:left="0"/>
              <w:jc w:val="center"/>
              <w:rPr>
                <w:noProof/>
                <w:sz w:val="20"/>
              </w:rPr>
            </w:pPr>
          </w:p>
          <w:p w14:paraId="616D6E01" w14:textId="77777777" w:rsidR="002B143B" w:rsidRDefault="002B143B" w:rsidP="00CB59E2">
            <w:pPr>
              <w:pStyle w:val="TableParagraph"/>
              <w:ind w:left="0"/>
              <w:jc w:val="center"/>
              <w:rPr>
                <w:noProof/>
                <w:sz w:val="20"/>
              </w:rPr>
            </w:pPr>
          </w:p>
          <w:p w14:paraId="53AE9494" w14:textId="4D5222BA" w:rsidR="002B143B" w:rsidRDefault="00EA29CD" w:rsidP="00CB59E2">
            <w:pPr>
              <w:pStyle w:val="TableParagraph"/>
              <w:ind w:left="0"/>
              <w:jc w:val="center"/>
              <w:rPr>
                <w:noProof/>
                <w:sz w:val="20"/>
              </w:rPr>
            </w:pPr>
            <w:r w:rsidRPr="00EA29CD">
              <w:rPr>
                <w:noProof/>
                <w:sz w:val="20"/>
              </w:rPr>
              <w:drawing>
                <wp:inline distT="0" distB="0" distL="0" distR="0" wp14:anchorId="630B0E03" wp14:editId="3A257E21">
                  <wp:extent cx="2919730" cy="486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9730" cy="486410"/>
                          </a:xfrm>
                          <a:prstGeom prst="rect">
                            <a:avLst/>
                          </a:prstGeom>
                        </pic:spPr>
                      </pic:pic>
                    </a:graphicData>
                  </a:graphic>
                </wp:inline>
              </w:drawing>
            </w:r>
          </w:p>
        </w:tc>
      </w:tr>
      <w:tr w:rsidR="00DF4D25" w:rsidRPr="00F903B7" w14:paraId="5C3DFF00" w14:textId="77777777" w:rsidTr="008F20BE">
        <w:trPr>
          <w:trHeight w:val="275"/>
        </w:trPr>
        <w:tc>
          <w:tcPr>
            <w:tcW w:w="630" w:type="dxa"/>
          </w:tcPr>
          <w:p w14:paraId="00ED48D9" w14:textId="29BACAC9" w:rsidR="00DF4D25" w:rsidRDefault="004F1E72" w:rsidP="00DF4D25">
            <w:pPr>
              <w:pStyle w:val="TableParagraph"/>
              <w:spacing w:line="256" w:lineRule="exact"/>
              <w:ind w:left="0"/>
              <w:jc w:val="center"/>
              <w:rPr>
                <w:bCs/>
                <w:sz w:val="20"/>
                <w:szCs w:val="18"/>
              </w:rPr>
            </w:pPr>
            <w:r>
              <w:rPr>
                <w:bCs/>
                <w:sz w:val="20"/>
                <w:szCs w:val="18"/>
              </w:rPr>
              <w:lastRenderedPageBreak/>
              <w:t>8</w:t>
            </w:r>
          </w:p>
        </w:tc>
        <w:tc>
          <w:tcPr>
            <w:tcW w:w="3825" w:type="dxa"/>
          </w:tcPr>
          <w:p w14:paraId="2A104AA8" w14:textId="6690322C" w:rsidR="00DF4D25" w:rsidRPr="006D5152" w:rsidRDefault="00B41116" w:rsidP="00DF4D25">
            <w:pPr>
              <w:pStyle w:val="TableParagraph"/>
              <w:ind w:left="0"/>
            </w:pPr>
            <w:r>
              <w:rPr>
                <w:sz w:val="20"/>
              </w:rPr>
              <w:t xml:space="preserve">Using MOE, delete the original ‘XXX_tm_indexing.mdb’ database. Next, </w:t>
            </w:r>
            <w:r w:rsidR="006D5152">
              <w:rPr>
                <w:sz w:val="20"/>
              </w:rPr>
              <w:t xml:space="preserve">click </w:t>
            </w:r>
            <w:r w:rsidR="006D5152">
              <w:rPr>
                <w:i/>
                <w:iCs/>
                <w:sz w:val="20"/>
              </w:rPr>
              <w:t xml:space="preserve">File </w:t>
            </w:r>
            <w:r w:rsidR="006D5152" w:rsidRPr="006D5152">
              <w:rPr>
                <w:sz w:val="20"/>
              </w:rPr>
              <w:sym w:font="Wingdings" w:char="F0E0"/>
            </w:r>
            <w:r w:rsidR="006D5152">
              <w:rPr>
                <w:sz w:val="20"/>
              </w:rPr>
              <w:t xml:space="preserve"> </w:t>
            </w:r>
            <w:r w:rsidR="006D5152" w:rsidRPr="006D5152">
              <w:rPr>
                <w:i/>
                <w:iCs/>
                <w:sz w:val="20"/>
              </w:rPr>
              <w:t>Open</w:t>
            </w:r>
            <w:r w:rsidR="006D5152">
              <w:t xml:space="preserve"> </w:t>
            </w:r>
            <w:r w:rsidR="006D5152" w:rsidRPr="006D5152">
              <w:rPr>
                <w:sz w:val="20"/>
                <w:szCs w:val="20"/>
              </w:rPr>
              <w:t xml:space="preserve">and open the </w:t>
            </w:r>
            <w:r w:rsidR="003E604C">
              <w:rPr>
                <w:sz w:val="20"/>
                <w:szCs w:val="20"/>
              </w:rPr>
              <w:t xml:space="preserve">.txt file </w:t>
            </w:r>
            <w:r w:rsidR="00537DDB">
              <w:rPr>
                <w:sz w:val="20"/>
                <w:szCs w:val="20"/>
              </w:rPr>
              <w:t xml:space="preserve">that was saved in the last step to import it to </w:t>
            </w:r>
            <w:proofErr w:type="gramStart"/>
            <w:r w:rsidR="00537DDB">
              <w:rPr>
                <w:sz w:val="20"/>
                <w:szCs w:val="20"/>
              </w:rPr>
              <w:t>a</w:t>
            </w:r>
            <w:proofErr w:type="gramEnd"/>
            <w:r w:rsidR="00537DDB">
              <w:rPr>
                <w:sz w:val="20"/>
                <w:szCs w:val="20"/>
              </w:rPr>
              <w:t xml:space="preserve"> MOE database that will denote TM start/x.50/end </w:t>
            </w:r>
            <w:r w:rsidR="004A23B7">
              <w:rPr>
                <w:sz w:val="20"/>
                <w:szCs w:val="20"/>
              </w:rPr>
              <w:t>position residue numbers for each target structure</w:t>
            </w:r>
            <w:r w:rsidR="00537DDB">
              <w:rPr>
                <w:sz w:val="20"/>
                <w:szCs w:val="20"/>
              </w:rPr>
              <w:t>.</w:t>
            </w:r>
          </w:p>
        </w:tc>
        <w:tc>
          <w:tcPr>
            <w:tcW w:w="4608" w:type="dxa"/>
          </w:tcPr>
          <w:p w14:paraId="4E0CCDBF" w14:textId="31F8833E" w:rsidR="00DF4D25" w:rsidRDefault="00537DDB" w:rsidP="00DF4D25">
            <w:pPr>
              <w:pStyle w:val="TableParagraph"/>
              <w:ind w:left="0"/>
              <w:rPr>
                <w:noProof/>
                <w:sz w:val="20"/>
              </w:rPr>
            </w:pPr>
            <w:r w:rsidRPr="00537DDB">
              <w:rPr>
                <w:noProof/>
                <w:sz w:val="20"/>
              </w:rPr>
              <w:drawing>
                <wp:inline distT="0" distB="0" distL="0" distR="0" wp14:anchorId="25CFB5AB" wp14:editId="2C793A4A">
                  <wp:extent cx="2919730" cy="350139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9730" cy="3501390"/>
                          </a:xfrm>
                          <a:prstGeom prst="rect">
                            <a:avLst/>
                          </a:prstGeom>
                        </pic:spPr>
                      </pic:pic>
                    </a:graphicData>
                  </a:graphic>
                </wp:inline>
              </w:drawing>
            </w:r>
          </w:p>
        </w:tc>
      </w:tr>
      <w:tr w:rsidR="00DF4D25" w:rsidRPr="00F903B7" w14:paraId="74D23367" w14:textId="77777777" w:rsidTr="008F20BE">
        <w:trPr>
          <w:trHeight w:val="275"/>
        </w:trPr>
        <w:tc>
          <w:tcPr>
            <w:tcW w:w="630" w:type="dxa"/>
          </w:tcPr>
          <w:p w14:paraId="1017FD1E" w14:textId="7E023C5C" w:rsidR="00DF4D25" w:rsidRDefault="004F1E72" w:rsidP="00DF4D25">
            <w:pPr>
              <w:pStyle w:val="TableParagraph"/>
              <w:spacing w:line="256" w:lineRule="exact"/>
              <w:ind w:left="0"/>
              <w:jc w:val="center"/>
              <w:rPr>
                <w:bCs/>
                <w:sz w:val="20"/>
                <w:szCs w:val="18"/>
              </w:rPr>
            </w:pPr>
            <w:r>
              <w:rPr>
                <w:bCs/>
                <w:sz w:val="20"/>
                <w:szCs w:val="18"/>
              </w:rPr>
              <w:t>9</w:t>
            </w:r>
          </w:p>
        </w:tc>
        <w:tc>
          <w:tcPr>
            <w:tcW w:w="3825" w:type="dxa"/>
          </w:tcPr>
          <w:p w14:paraId="1B60DC83" w14:textId="77777777" w:rsidR="00DF4D25" w:rsidRDefault="005300AF" w:rsidP="00DF4D25">
            <w:pPr>
              <w:pStyle w:val="TableParagraph"/>
              <w:ind w:left="0"/>
              <w:rPr>
                <w:sz w:val="20"/>
              </w:rPr>
            </w:pPr>
            <w:r>
              <w:rPr>
                <w:sz w:val="20"/>
              </w:rPr>
              <w:t xml:space="preserve">Next, save and load the </w:t>
            </w:r>
            <w:proofErr w:type="spellStart"/>
            <w:r>
              <w:rPr>
                <w:i/>
                <w:iCs/>
                <w:sz w:val="20"/>
              </w:rPr>
              <w:t>dock</w:t>
            </w:r>
            <w:r w:rsidR="00965E8B">
              <w:rPr>
                <w:i/>
                <w:iCs/>
                <w:sz w:val="20"/>
              </w:rPr>
              <w:t>db_to_lf_input.svl</w:t>
            </w:r>
            <w:proofErr w:type="spellEnd"/>
            <w:r w:rsidR="00965E8B">
              <w:rPr>
                <w:i/>
                <w:iCs/>
                <w:sz w:val="20"/>
              </w:rPr>
              <w:t xml:space="preserve"> </w:t>
            </w:r>
            <w:r w:rsidR="00965E8B">
              <w:rPr>
                <w:sz w:val="20"/>
              </w:rPr>
              <w:t xml:space="preserve">script. At this point, the following files will be used to extract interaction energies and types </w:t>
            </w:r>
            <w:r w:rsidR="00BD7768">
              <w:rPr>
                <w:sz w:val="20"/>
              </w:rPr>
              <w:t>that are used to predict ligand function:</w:t>
            </w:r>
          </w:p>
          <w:p w14:paraId="0764B346" w14:textId="77777777" w:rsidR="00BD7768" w:rsidRDefault="00BD7768" w:rsidP="00BD7768">
            <w:pPr>
              <w:pStyle w:val="TableParagraph"/>
              <w:numPr>
                <w:ilvl w:val="0"/>
                <w:numId w:val="23"/>
              </w:numPr>
              <w:rPr>
                <w:sz w:val="20"/>
              </w:rPr>
            </w:pPr>
            <w:r>
              <w:rPr>
                <w:sz w:val="20"/>
              </w:rPr>
              <w:t>‘XXX_topscored_poses.mdb’</w:t>
            </w:r>
          </w:p>
          <w:p w14:paraId="76A79E3F" w14:textId="77777777" w:rsidR="00BD7768" w:rsidRDefault="00BD7768" w:rsidP="00BD7768">
            <w:pPr>
              <w:pStyle w:val="TableParagraph"/>
              <w:numPr>
                <w:ilvl w:val="0"/>
                <w:numId w:val="23"/>
              </w:numPr>
              <w:rPr>
                <w:sz w:val="20"/>
              </w:rPr>
            </w:pPr>
            <w:r>
              <w:rPr>
                <w:sz w:val="20"/>
              </w:rPr>
              <w:t>‘XXX_TM_indexing.mdb’</w:t>
            </w:r>
          </w:p>
          <w:p w14:paraId="13A5AEDD" w14:textId="77777777" w:rsidR="00BD7768" w:rsidRDefault="00BD7768" w:rsidP="00BD7768">
            <w:pPr>
              <w:pStyle w:val="TableParagraph"/>
              <w:rPr>
                <w:sz w:val="20"/>
              </w:rPr>
            </w:pPr>
          </w:p>
          <w:p w14:paraId="5CEFBAB3" w14:textId="77777777" w:rsidR="00BD7768" w:rsidRDefault="00EF0C2B" w:rsidP="00BD7768">
            <w:pPr>
              <w:pStyle w:val="TableParagraph"/>
              <w:rPr>
                <w:sz w:val="20"/>
              </w:rPr>
            </w:pPr>
            <w:r>
              <w:rPr>
                <w:sz w:val="20"/>
              </w:rPr>
              <w:t>For each docked pose in ‘XXX_topscored_poses.mdb’</w:t>
            </w:r>
            <w:r w:rsidR="00BD7768">
              <w:rPr>
                <w:sz w:val="20"/>
              </w:rPr>
              <w:t xml:space="preserve">, the </w:t>
            </w:r>
            <w:proofErr w:type="spellStart"/>
            <w:r w:rsidR="00BD7768">
              <w:rPr>
                <w:i/>
                <w:iCs/>
                <w:sz w:val="20"/>
              </w:rPr>
              <w:t>dockdb_to_lf_input.svl</w:t>
            </w:r>
            <w:proofErr w:type="spellEnd"/>
            <w:r w:rsidR="00BD7768">
              <w:rPr>
                <w:i/>
                <w:iCs/>
                <w:sz w:val="20"/>
              </w:rPr>
              <w:t xml:space="preserve"> </w:t>
            </w:r>
            <w:r w:rsidR="00BD7768">
              <w:rPr>
                <w:sz w:val="20"/>
              </w:rPr>
              <w:t xml:space="preserve">script </w:t>
            </w:r>
            <w:r>
              <w:rPr>
                <w:sz w:val="20"/>
              </w:rPr>
              <w:t>will load the ligand and receptor and use</w:t>
            </w:r>
            <w:r w:rsidR="001A2EE8">
              <w:rPr>
                <w:sz w:val="20"/>
              </w:rPr>
              <w:t xml:space="preserve"> the </w:t>
            </w:r>
            <w:r w:rsidR="001A2EE8" w:rsidRPr="001A2EE8">
              <w:rPr>
                <w:sz w:val="20"/>
              </w:rPr>
              <w:t>‘XXX_TM_indexing.mdb’</w:t>
            </w:r>
            <w:r w:rsidR="001A2EE8">
              <w:rPr>
                <w:sz w:val="20"/>
              </w:rPr>
              <w:t xml:space="preserve"> database as a reference to obtain TM start/x.50/end residues</w:t>
            </w:r>
            <w:r w:rsidR="00345E84">
              <w:rPr>
                <w:sz w:val="20"/>
              </w:rPr>
              <w:t xml:space="preserve"> of the receptor structure. Prior to running the script, it is important to ensure that</w:t>
            </w:r>
            <w:r w:rsidR="005F6BD0">
              <w:rPr>
                <w:sz w:val="20"/>
              </w:rPr>
              <w:t>:</w:t>
            </w:r>
          </w:p>
          <w:p w14:paraId="5F985620" w14:textId="77777777" w:rsidR="005F6BD0" w:rsidRDefault="005F6BD0" w:rsidP="005F6BD0">
            <w:pPr>
              <w:pStyle w:val="TableParagraph"/>
              <w:numPr>
                <w:ilvl w:val="0"/>
                <w:numId w:val="24"/>
              </w:numPr>
              <w:rPr>
                <w:sz w:val="20"/>
              </w:rPr>
            </w:pPr>
            <w:r>
              <w:rPr>
                <w:sz w:val="20"/>
              </w:rPr>
              <w:t xml:space="preserve">The </w:t>
            </w:r>
            <w:r w:rsidR="003A500D">
              <w:rPr>
                <w:sz w:val="20"/>
              </w:rPr>
              <w:t xml:space="preserve">top scoring pose and TM indexing databases contain the same </w:t>
            </w:r>
            <w:r w:rsidR="003A500D">
              <w:rPr>
                <w:sz w:val="20"/>
              </w:rPr>
              <w:lastRenderedPageBreak/>
              <w:t xml:space="preserve">number of </w:t>
            </w:r>
            <w:proofErr w:type="gramStart"/>
            <w:r w:rsidR="003A500D">
              <w:rPr>
                <w:sz w:val="20"/>
              </w:rPr>
              <w:t>entries</w:t>
            </w:r>
            <w:proofErr w:type="gramEnd"/>
          </w:p>
          <w:p w14:paraId="29348AB5" w14:textId="77777777" w:rsidR="003A500D" w:rsidRDefault="00CA745C" w:rsidP="005F6BD0">
            <w:pPr>
              <w:pStyle w:val="TableParagraph"/>
              <w:numPr>
                <w:ilvl w:val="0"/>
                <w:numId w:val="24"/>
              </w:numPr>
              <w:rPr>
                <w:sz w:val="20"/>
              </w:rPr>
            </w:pPr>
            <w:r>
              <w:rPr>
                <w:sz w:val="20"/>
              </w:rPr>
              <w:t xml:space="preserve">The ‘Target’ and ‘index’ fields in both databases are exactly the </w:t>
            </w:r>
            <w:proofErr w:type="gramStart"/>
            <w:r>
              <w:rPr>
                <w:sz w:val="20"/>
              </w:rPr>
              <w:t>same</w:t>
            </w:r>
            <w:proofErr w:type="gramEnd"/>
          </w:p>
          <w:p w14:paraId="1CD42D48" w14:textId="77777777" w:rsidR="0052544F" w:rsidRDefault="0052544F" w:rsidP="0052544F">
            <w:pPr>
              <w:pStyle w:val="TableParagraph"/>
              <w:rPr>
                <w:sz w:val="20"/>
              </w:rPr>
            </w:pPr>
          </w:p>
          <w:p w14:paraId="12CD70F2" w14:textId="77777777" w:rsidR="0052544F" w:rsidRDefault="0052544F" w:rsidP="0052544F">
            <w:pPr>
              <w:pStyle w:val="TableParagraph"/>
              <w:rPr>
                <w:sz w:val="20"/>
              </w:rPr>
            </w:pPr>
            <w:r>
              <w:rPr>
                <w:sz w:val="20"/>
              </w:rPr>
              <w:t>To extract interaction energies and types using both databases, use the following command:</w:t>
            </w:r>
          </w:p>
          <w:p w14:paraId="65F161F3" w14:textId="77777777" w:rsidR="0052544F" w:rsidRPr="005265A5" w:rsidRDefault="0052544F" w:rsidP="0052544F">
            <w:pPr>
              <w:pStyle w:val="TableParagraph"/>
              <w:rPr>
                <w:rFonts w:ascii="Courier New" w:hAnsi="Courier New" w:cs="Courier New"/>
                <w:sz w:val="20"/>
              </w:rPr>
            </w:pPr>
          </w:p>
          <w:p w14:paraId="7DED54E1" w14:textId="77777777" w:rsidR="005265A5" w:rsidRDefault="005265A5" w:rsidP="0052544F">
            <w:pPr>
              <w:pStyle w:val="TableParagraph"/>
              <w:rPr>
                <w:rFonts w:ascii="Courier New" w:hAnsi="Courier New" w:cs="Courier New"/>
                <w:sz w:val="20"/>
              </w:rPr>
            </w:pPr>
            <w:proofErr w:type="spellStart"/>
            <w:r w:rsidRPr="005265A5">
              <w:rPr>
                <w:rFonts w:ascii="Courier New" w:hAnsi="Courier New" w:cs="Courier New"/>
                <w:sz w:val="20"/>
              </w:rPr>
              <w:t>dockdb_to_LF_input</w:t>
            </w:r>
            <w:proofErr w:type="spellEnd"/>
            <w:r w:rsidRPr="005265A5">
              <w:rPr>
                <w:rFonts w:ascii="Courier New" w:hAnsi="Courier New" w:cs="Courier New"/>
                <w:sz w:val="20"/>
              </w:rPr>
              <w:t xml:space="preserve"> [</w:t>
            </w:r>
            <w:proofErr w:type="spellStart"/>
            <w:r w:rsidRPr="005265A5">
              <w:rPr>
                <w:rFonts w:ascii="Courier New" w:hAnsi="Courier New" w:cs="Courier New"/>
                <w:sz w:val="20"/>
              </w:rPr>
              <w:t>topscored_poses_mdb</w:t>
            </w:r>
            <w:proofErr w:type="spellEnd"/>
            <w:r w:rsidRPr="005265A5">
              <w:rPr>
                <w:rFonts w:ascii="Courier New" w:hAnsi="Courier New" w:cs="Courier New"/>
                <w:sz w:val="20"/>
              </w:rPr>
              <w:t xml:space="preserve">, </w:t>
            </w:r>
            <w:proofErr w:type="spellStart"/>
            <w:r w:rsidRPr="005265A5">
              <w:rPr>
                <w:rFonts w:ascii="Courier New" w:hAnsi="Courier New" w:cs="Courier New"/>
                <w:sz w:val="20"/>
              </w:rPr>
              <w:t>name_prefix</w:t>
            </w:r>
            <w:proofErr w:type="spellEnd"/>
            <w:r w:rsidRPr="005265A5">
              <w:rPr>
                <w:rFonts w:ascii="Courier New" w:hAnsi="Courier New" w:cs="Courier New"/>
                <w:sz w:val="20"/>
              </w:rPr>
              <w:t xml:space="preserve">, </w:t>
            </w:r>
            <w:proofErr w:type="spellStart"/>
            <w:r w:rsidRPr="005265A5">
              <w:rPr>
                <w:rFonts w:ascii="Courier New" w:hAnsi="Courier New" w:cs="Courier New"/>
                <w:sz w:val="20"/>
              </w:rPr>
              <w:t>tm_idx_mdb</w:t>
            </w:r>
            <w:proofErr w:type="spellEnd"/>
            <w:r w:rsidRPr="005265A5">
              <w:rPr>
                <w:rFonts w:ascii="Courier New" w:hAnsi="Courier New" w:cs="Courier New"/>
                <w:sz w:val="20"/>
              </w:rPr>
              <w:t>]</w:t>
            </w:r>
          </w:p>
          <w:p w14:paraId="2D7A7531" w14:textId="77777777" w:rsidR="005265A5" w:rsidRDefault="005265A5" w:rsidP="0052544F">
            <w:pPr>
              <w:pStyle w:val="TableParagraph"/>
              <w:rPr>
                <w:rFonts w:ascii="Courier New" w:hAnsi="Courier New" w:cs="Courier New"/>
                <w:sz w:val="20"/>
              </w:rPr>
            </w:pPr>
          </w:p>
          <w:p w14:paraId="03561888" w14:textId="2CFE496E" w:rsidR="005265A5" w:rsidRPr="005265A5" w:rsidRDefault="005265A5" w:rsidP="005265A5">
            <w:pPr>
              <w:pStyle w:val="TableParagraph"/>
              <w:rPr>
                <w:sz w:val="20"/>
              </w:rPr>
            </w:pPr>
            <w:r>
              <w:rPr>
                <w:sz w:val="20"/>
              </w:rPr>
              <w:t xml:space="preserve">where </w:t>
            </w:r>
            <w:proofErr w:type="spellStart"/>
            <w:r>
              <w:rPr>
                <w:rFonts w:ascii="Courier New" w:hAnsi="Courier New" w:cs="Courier New"/>
                <w:sz w:val="20"/>
              </w:rPr>
              <w:t>topscored_poses_mdb</w:t>
            </w:r>
            <w:proofErr w:type="spellEnd"/>
            <w:r>
              <w:rPr>
                <w:sz w:val="20"/>
              </w:rPr>
              <w:t xml:space="preserve"> is the ‘XXX_topscored_poses.mdb’ </w:t>
            </w:r>
            <w:proofErr w:type="gramStart"/>
            <w:r>
              <w:rPr>
                <w:sz w:val="20"/>
              </w:rPr>
              <w:t xml:space="preserve">file,  </w:t>
            </w:r>
            <w:proofErr w:type="spellStart"/>
            <w:r>
              <w:rPr>
                <w:rFonts w:ascii="Courier New" w:hAnsi="Courier New" w:cs="Courier New"/>
                <w:sz w:val="20"/>
              </w:rPr>
              <w:t>name</w:t>
            </w:r>
            <w:proofErr w:type="gramEnd"/>
            <w:r>
              <w:rPr>
                <w:rFonts w:ascii="Courier New" w:hAnsi="Courier New" w:cs="Courier New"/>
                <w:sz w:val="20"/>
              </w:rPr>
              <w:t>_p</w:t>
            </w:r>
            <w:r w:rsidRPr="008E4AFD">
              <w:rPr>
                <w:rFonts w:ascii="Courier New" w:hAnsi="Courier New" w:cs="Courier New"/>
                <w:sz w:val="20"/>
              </w:rPr>
              <w:t>refix</w:t>
            </w:r>
            <w:proofErr w:type="spellEnd"/>
            <w:r>
              <w:rPr>
                <w:sz w:val="20"/>
              </w:rPr>
              <w:t xml:space="preserve"> is the name of your target, and </w:t>
            </w:r>
            <w:proofErr w:type="spellStart"/>
            <w:r>
              <w:rPr>
                <w:rFonts w:ascii="Courier New" w:hAnsi="Courier New" w:cs="Courier New"/>
                <w:sz w:val="20"/>
              </w:rPr>
              <w:t>tm_idx_mdb</w:t>
            </w:r>
            <w:proofErr w:type="spellEnd"/>
            <w:r>
              <w:rPr>
                <w:sz w:val="20"/>
              </w:rPr>
              <w:t xml:space="preserve"> is the ‘XXX_TM_indexing.mdb’ file.</w:t>
            </w:r>
            <w:r w:rsidR="00391044">
              <w:rPr>
                <w:sz w:val="20"/>
              </w:rPr>
              <w:t xml:space="preserve"> Once the script is done running, open the newly generated ‘XXX_</w:t>
            </w:r>
            <w:r w:rsidR="00402E08">
              <w:rPr>
                <w:sz w:val="20"/>
              </w:rPr>
              <w:t>interaction_energies.mdb’ file and save it as a .txt file using default settings.</w:t>
            </w:r>
          </w:p>
        </w:tc>
        <w:tc>
          <w:tcPr>
            <w:tcW w:w="4608" w:type="dxa"/>
          </w:tcPr>
          <w:p w14:paraId="3F2CAFFC" w14:textId="77777777" w:rsidR="0052544F" w:rsidRDefault="0052544F" w:rsidP="0052544F">
            <w:pPr>
              <w:pStyle w:val="TableParagraph"/>
              <w:ind w:left="0"/>
              <w:jc w:val="center"/>
              <w:rPr>
                <w:i/>
                <w:iCs/>
                <w:noProof/>
                <w:sz w:val="20"/>
              </w:rPr>
            </w:pPr>
          </w:p>
          <w:p w14:paraId="18F7C877" w14:textId="79189583" w:rsidR="00DF4D25" w:rsidRDefault="0052544F" w:rsidP="0052544F">
            <w:pPr>
              <w:pStyle w:val="TableParagraph"/>
              <w:ind w:left="0"/>
              <w:jc w:val="center"/>
              <w:rPr>
                <w:i/>
                <w:iCs/>
                <w:noProof/>
                <w:sz w:val="20"/>
              </w:rPr>
            </w:pPr>
            <w:r w:rsidRPr="0052544F">
              <w:rPr>
                <w:i/>
                <w:iCs/>
                <w:noProof/>
                <w:sz w:val="20"/>
              </w:rPr>
              <w:drawing>
                <wp:inline distT="0" distB="0" distL="0" distR="0" wp14:anchorId="25760350" wp14:editId="2B085102">
                  <wp:extent cx="2026112" cy="2261420"/>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9734" cy="2265462"/>
                          </a:xfrm>
                          <a:prstGeom prst="rect">
                            <a:avLst/>
                          </a:prstGeom>
                        </pic:spPr>
                      </pic:pic>
                    </a:graphicData>
                  </a:graphic>
                </wp:inline>
              </w:drawing>
            </w:r>
          </w:p>
        </w:tc>
      </w:tr>
      <w:tr w:rsidR="00DF4D25" w:rsidRPr="00F903B7" w14:paraId="76F94A71" w14:textId="77777777" w:rsidTr="008F20BE">
        <w:trPr>
          <w:trHeight w:val="275"/>
        </w:trPr>
        <w:tc>
          <w:tcPr>
            <w:tcW w:w="630" w:type="dxa"/>
          </w:tcPr>
          <w:p w14:paraId="4F583D15" w14:textId="542A4D9D" w:rsidR="00DF4D25" w:rsidRDefault="00CB1629" w:rsidP="00DF4D25">
            <w:pPr>
              <w:pStyle w:val="TableParagraph"/>
              <w:spacing w:line="256" w:lineRule="exact"/>
              <w:ind w:left="0"/>
              <w:jc w:val="center"/>
              <w:rPr>
                <w:bCs/>
                <w:sz w:val="20"/>
                <w:szCs w:val="18"/>
              </w:rPr>
            </w:pPr>
            <w:r>
              <w:rPr>
                <w:bCs/>
                <w:sz w:val="20"/>
                <w:szCs w:val="18"/>
              </w:rPr>
              <w:t>10</w:t>
            </w:r>
          </w:p>
        </w:tc>
        <w:tc>
          <w:tcPr>
            <w:tcW w:w="3825" w:type="dxa"/>
          </w:tcPr>
          <w:p w14:paraId="1036E05D" w14:textId="77777777" w:rsidR="00DF4D25" w:rsidRDefault="009356D8" w:rsidP="00DF4D25">
            <w:pPr>
              <w:pStyle w:val="TableParagraph"/>
              <w:ind w:left="0"/>
              <w:rPr>
                <w:sz w:val="20"/>
              </w:rPr>
            </w:pPr>
            <w:r>
              <w:rPr>
                <w:sz w:val="20"/>
              </w:rPr>
              <w:t xml:space="preserve">Prior to </w:t>
            </w:r>
            <w:r w:rsidR="00155003">
              <w:rPr>
                <w:sz w:val="20"/>
              </w:rPr>
              <w:t xml:space="preserve">making predictions of ligand function with the newly generated text file, </w:t>
            </w:r>
            <w:r w:rsidR="00732A61">
              <w:rPr>
                <w:sz w:val="20"/>
              </w:rPr>
              <w:t xml:space="preserve">extract </w:t>
            </w:r>
            <w:r w:rsidR="002D48A4" w:rsidRPr="002D48A4">
              <w:rPr>
                <w:i/>
                <w:iCs/>
                <w:sz w:val="20"/>
              </w:rPr>
              <w:t>LFP_classifier.py</w:t>
            </w:r>
            <w:r w:rsidR="002D48A4">
              <w:rPr>
                <w:sz w:val="20"/>
              </w:rPr>
              <w:t xml:space="preserve">, </w:t>
            </w:r>
            <w:proofErr w:type="spellStart"/>
            <w:r w:rsidR="002D48A4" w:rsidRPr="002D48A4">
              <w:rPr>
                <w:i/>
                <w:iCs/>
                <w:sz w:val="20"/>
              </w:rPr>
              <w:t>LFP_label_encoder.pkl</w:t>
            </w:r>
            <w:proofErr w:type="spellEnd"/>
            <w:r w:rsidR="002D48A4">
              <w:rPr>
                <w:sz w:val="20"/>
              </w:rPr>
              <w:t xml:space="preserve">, and </w:t>
            </w:r>
            <w:proofErr w:type="spellStart"/>
            <w:r w:rsidR="002D48A4" w:rsidRPr="002D48A4">
              <w:rPr>
                <w:i/>
                <w:iCs/>
                <w:sz w:val="20"/>
              </w:rPr>
              <w:t>LFP_rf_model.pkl</w:t>
            </w:r>
            <w:proofErr w:type="spellEnd"/>
            <w:r w:rsidR="002D48A4">
              <w:rPr>
                <w:sz w:val="20"/>
              </w:rPr>
              <w:t xml:space="preserve"> to a directory</w:t>
            </w:r>
            <w:r w:rsidR="000765D0">
              <w:rPr>
                <w:sz w:val="20"/>
              </w:rPr>
              <w:t xml:space="preserve">. </w:t>
            </w:r>
            <w:r w:rsidR="00DD5895">
              <w:rPr>
                <w:sz w:val="20"/>
              </w:rPr>
              <w:t xml:space="preserve">Additionally, copy the .txt file that was generated in the previous step to this directory. </w:t>
            </w:r>
            <w:r w:rsidR="00846763">
              <w:rPr>
                <w:sz w:val="20"/>
              </w:rPr>
              <w:t>Next, n</w:t>
            </w:r>
            <w:r w:rsidR="000765D0">
              <w:rPr>
                <w:sz w:val="20"/>
              </w:rPr>
              <w:t>avigate to this directory using your machine’s command prompt an</w:t>
            </w:r>
            <w:r w:rsidR="00846763">
              <w:rPr>
                <w:sz w:val="20"/>
              </w:rPr>
              <w:t xml:space="preserve">d use the following command to </w:t>
            </w:r>
            <w:r w:rsidR="0042515A">
              <w:rPr>
                <w:sz w:val="20"/>
              </w:rPr>
              <w:t>predict ligand function for each docked pose whose interaction energies/types are represented in the .txt file:</w:t>
            </w:r>
          </w:p>
          <w:p w14:paraId="47FB8109" w14:textId="77777777" w:rsidR="0042515A" w:rsidRDefault="0042515A" w:rsidP="00DF4D25">
            <w:pPr>
              <w:pStyle w:val="TableParagraph"/>
              <w:ind w:left="0"/>
              <w:rPr>
                <w:sz w:val="20"/>
              </w:rPr>
            </w:pPr>
          </w:p>
          <w:p w14:paraId="6083DEE9" w14:textId="4CCF90F8" w:rsidR="0042515A" w:rsidRPr="00CF015A" w:rsidRDefault="00CF015A" w:rsidP="00DF4D25">
            <w:pPr>
              <w:pStyle w:val="TableParagraph"/>
              <w:ind w:left="0"/>
              <w:rPr>
                <w:rFonts w:ascii="Courier New" w:hAnsi="Courier New" w:cs="Courier New"/>
                <w:sz w:val="20"/>
              </w:rPr>
            </w:pPr>
            <w:r>
              <w:rPr>
                <w:rFonts w:ascii="Courier New" w:hAnsi="Courier New" w:cs="Courier New"/>
                <w:sz w:val="20"/>
              </w:rPr>
              <w:t>p</w:t>
            </w:r>
            <w:r w:rsidR="0042515A" w:rsidRPr="00CF015A">
              <w:rPr>
                <w:rFonts w:ascii="Courier New" w:hAnsi="Courier New" w:cs="Courier New"/>
                <w:sz w:val="20"/>
              </w:rPr>
              <w:t xml:space="preserve">ython </w:t>
            </w:r>
            <w:r w:rsidR="00215AA6" w:rsidRPr="00CF015A">
              <w:rPr>
                <w:rFonts w:ascii="Courier New" w:hAnsi="Courier New" w:cs="Courier New"/>
                <w:sz w:val="20"/>
              </w:rPr>
              <w:t>LFP_classifier.py &lt;</w:t>
            </w:r>
            <w:proofErr w:type="spellStart"/>
            <w:r w:rsidR="00215AA6" w:rsidRPr="00CF015A">
              <w:rPr>
                <w:rFonts w:ascii="Courier New" w:hAnsi="Courier New" w:cs="Courier New"/>
                <w:sz w:val="20"/>
              </w:rPr>
              <w:t>textfile</w:t>
            </w:r>
            <w:proofErr w:type="spellEnd"/>
            <w:r w:rsidR="00215AA6" w:rsidRPr="00CF015A">
              <w:rPr>
                <w:rFonts w:ascii="Courier New" w:hAnsi="Courier New" w:cs="Courier New"/>
                <w:sz w:val="20"/>
              </w:rPr>
              <w:t>&gt;</w:t>
            </w:r>
          </w:p>
          <w:p w14:paraId="58C4346A" w14:textId="77777777" w:rsidR="00215AA6" w:rsidRDefault="00215AA6" w:rsidP="00DF4D25">
            <w:pPr>
              <w:pStyle w:val="TableParagraph"/>
              <w:ind w:left="0"/>
              <w:rPr>
                <w:sz w:val="20"/>
              </w:rPr>
            </w:pPr>
          </w:p>
          <w:p w14:paraId="66FD039C" w14:textId="77777777" w:rsidR="00215AA6" w:rsidRDefault="00215AA6" w:rsidP="00DF4D25">
            <w:pPr>
              <w:pStyle w:val="TableParagraph"/>
              <w:ind w:left="0"/>
              <w:rPr>
                <w:sz w:val="20"/>
              </w:rPr>
            </w:pPr>
            <w:r>
              <w:rPr>
                <w:sz w:val="20"/>
              </w:rPr>
              <w:t>Where &lt;</w:t>
            </w:r>
            <w:proofErr w:type="spellStart"/>
            <w:r>
              <w:rPr>
                <w:sz w:val="20"/>
              </w:rPr>
              <w:t>textfile</w:t>
            </w:r>
            <w:proofErr w:type="spellEnd"/>
            <w:r>
              <w:rPr>
                <w:sz w:val="20"/>
              </w:rPr>
              <w:t>&gt; is the name of the .txt file that was generated in the previous step and copied into the current directory.</w:t>
            </w:r>
          </w:p>
          <w:p w14:paraId="41C5E695" w14:textId="77777777" w:rsidR="00CF015A" w:rsidRDefault="00CF015A" w:rsidP="00DF4D25">
            <w:pPr>
              <w:pStyle w:val="TableParagraph"/>
              <w:ind w:left="0"/>
              <w:rPr>
                <w:sz w:val="20"/>
              </w:rPr>
            </w:pPr>
          </w:p>
          <w:p w14:paraId="142D108F" w14:textId="77777777" w:rsidR="00CF015A" w:rsidRDefault="00CF015A" w:rsidP="00DF4D25">
            <w:pPr>
              <w:pStyle w:val="TableParagraph"/>
              <w:ind w:left="0"/>
              <w:rPr>
                <w:sz w:val="20"/>
              </w:rPr>
            </w:pPr>
            <w:r>
              <w:rPr>
                <w:sz w:val="20"/>
              </w:rPr>
              <w:t xml:space="preserve">When running this script, you </w:t>
            </w:r>
            <w:r w:rsidR="007E1714">
              <w:rPr>
                <w:sz w:val="20"/>
              </w:rPr>
              <w:t>will</w:t>
            </w:r>
            <w:r>
              <w:rPr>
                <w:sz w:val="20"/>
              </w:rPr>
              <w:t xml:space="preserve"> be </w:t>
            </w:r>
            <w:r w:rsidR="007E1714">
              <w:rPr>
                <w:sz w:val="20"/>
              </w:rPr>
              <w:t xml:space="preserve">asked whether docking was performed with homology models. If yes, enter </w:t>
            </w:r>
            <w:r w:rsidR="007E1714" w:rsidRPr="000E4160">
              <w:rPr>
                <w:rFonts w:ascii="Courier New" w:hAnsi="Courier New" w:cs="Courier New"/>
                <w:sz w:val="20"/>
              </w:rPr>
              <w:t>y</w:t>
            </w:r>
            <w:r w:rsidR="007E1714">
              <w:rPr>
                <w:sz w:val="20"/>
              </w:rPr>
              <w:t xml:space="preserve">. If no, enter </w:t>
            </w:r>
            <w:r w:rsidR="007E1714" w:rsidRPr="000E4160">
              <w:rPr>
                <w:rFonts w:ascii="Courier New" w:hAnsi="Courier New" w:cs="Courier New"/>
                <w:sz w:val="20"/>
              </w:rPr>
              <w:t>n</w:t>
            </w:r>
            <w:r w:rsidR="007E1714">
              <w:rPr>
                <w:sz w:val="20"/>
              </w:rPr>
              <w:t>.</w:t>
            </w:r>
            <w:r w:rsidR="000E4160">
              <w:rPr>
                <w:sz w:val="20"/>
              </w:rPr>
              <w:t xml:space="preserve"> The script will also ask for the number of docked poses per ligand, which determines majority predictions if multiple docked poses were generated per ligand. This should be entered as an integer.</w:t>
            </w:r>
          </w:p>
          <w:p w14:paraId="16CDEF6A" w14:textId="77777777" w:rsidR="000E4160" w:rsidRDefault="000E4160" w:rsidP="00DF4D25">
            <w:pPr>
              <w:pStyle w:val="TableParagraph"/>
              <w:ind w:left="0"/>
              <w:rPr>
                <w:sz w:val="20"/>
              </w:rPr>
            </w:pPr>
          </w:p>
          <w:p w14:paraId="072C3C1A" w14:textId="304DA444" w:rsidR="000E4160" w:rsidRPr="003E0A89" w:rsidRDefault="000E4160" w:rsidP="00DF4D25">
            <w:pPr>
              <w:pStyle w:val="TableParagraph"/>
              <w:ind w:left="0"/>
              <w:rPr>
                <w:sz w:val="20"/>
              </w:rPr>
            </w:pPr>
            <w:r>
              <w:rPr>
                <w:sz w:val="20"/>
              </w:rPr>
              <w:t xml:space="preserve">Once the script runs, </w:t>
            </w:r>
            <w:r w:rsidR="00631383">
              <w:rPr>
                <w:sz w:val="20"/>
              </w:rPr>
              <w:t>ligand function predictions will be written to a .csv file.</w:t>
            </w:r>
          </w:p>
        </w:tc>
        <w:tc>
          <w:tcPr>
            <w:tcW w:w="4608" w:type="dxa"/>
          </w:tcPr>
          <w:p w14:paraId="470A7362" w14:textId="06090B2A" w:rsidR="00DF4D25" w:rsidRDefault="00215AA6" w:rsidP="00DF4D25">
            <w:pPr>
              <w:pStyle w:val="TableParagraph"/>
              <w:ind w:left="0"/>
              <w:rPr>
                <w:noProof/>
                <w:sz w:val="20"/>
              </w:rPr>
            </w:pPr>
            <w:r w:rsidRPr="00215AA6">
              <w:rPr>
                <w:noProof/>
                <w:sz w:val="20"/>
              </w:rPr>
              <w:drawing>
                <wp:inline distT="0" distB="0" distL="0" distR="0" wp14:anchorId="23FDFA5D" wp14:editId="617A8CC9">
                  <wp:extent cx="2919730" cy="1872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9730" cy="1872615"/>
                          </a:xfrm>
                          <a:prstGeom prst="rect">
                            <a:avLst/>
                          </a:prstGeom>
                        </pic:spPr>
                      </pic:pic>
                    </a:graphicData>
                  </a:graphic>
                </wp:inline>
              </w:drawing>
            </w:r>
          </w:p>
        </w:tc>
      </w:tr>
    </w:tbl>
    <w:p w14:paraId="5E64170D" w14:textId="77777777" w:rsidR="00C07C67" w:rsidRDefault="00C07C67" w:rsidP="00D76446">
      <w:pPr>
        <w:pStyle w:val="TableParagraph"/>
        <w:spacing w:line="273" w:lineRule="exact"/>
        <w:ind w:left="0"/>
        <w:rPr>
          <w:sz w:val="20"/>
        </w:rPr>
      </w:pPr>
    </w:p>
    <w:p w14:paraId="5D0BAF7A" w14:textId="77777777" w:rsidR="009E4EE1" w:rsidRDefault="009E4EE1">
      <w:pPr>
        <w:rPr>
          <w:sz w:val="20"/>
        </w:rPr>
      </w:pPr>
      <w:r>
        <w:rPr>
          <w:sz w:val="20"/>
        </w:rPr>
        <w:br w:type="page"/>
      </w:r>
    </w:p>
    <w:p w14:paraId="73A559AD" w14:textId="2DB39298" w:rsidR="005D5B5D" w:rsidRDefault="005D5B5D" w:rsidP="00D76446">
      <w:pPr>
        <w:pStyle w:val="TableParagraph"/>
        <w:spacing w:line="273" w:lineRule="exact"/>
        <w:ind w:left="0"/>
        <w:rPr>
          <w:sz w:val="20"/>
        </w:rPr>
      </w:pPr>
      <w:r>
        <w:rPr>
          <w:sz w:val="20"/>
        </w:rPr>
        <w:lastRenderedPageBreak/>
        <w:t>REFERENCES</w:t>
      </w:r>
    </w:p>
    <w:p w14:paraId="1E8F07C4" w14:textId="06A1C69B" w:rsidR="005D5B5D" w:rsidRPr="005D5B5D" w:rsidRDefault="005D5B5D" w:rsidP="005D5B5D">
      <w:pPr>
        <w:adjustRightInd w:val="0"/>
        <w:spacing w:line="240" w:lineRule="exact"/>
        <w:ind w:left="640" w:hanging="640"/>
        <w:rPr>
          <w:noProof/>
          <w:sz w:val="20"/>
        </w:rPr>
      </w:pPr>
      <w:r>
        <w:rPr>
          <w:sz w:val="20"/>
        </w:rPr>
        <w:fldChar w:fldCharType="begin" w:fldLock="1"/>
      </w:r>
      <w:r>
        <w:rPr>
          <w:sz w:val="20"/>
        </w:rPr>
        <w:instrText xml:space="preserve">ADDIN Mendeley Bibliography CSL_BIBLIOGRAPHY </w:instrText>
      </w:r>
      <w:r>
        <w:rPr>
          <w:sz w:val="20"/>
        </w:rPr>
        <w:fldChar w:fldCharType="separate"/>
      </w:r>
      <w:r w:rsidRPr="005D5B5D">
        <w:rPr>
          <w:noProof/>
          <w:sz w:val="20"/>
          <w:szCs w:val="24"/>
        </w:rPr>
        <w:t>(1)</w:t>
      </w:r>
      <w:r w:rsidRPr="005D5B5D">
        <w:rPr>
          <w:noProof/>
          <w:sz w:val="20"/>
          <w:szCs w:val="24"/>
        </w:rPr>
        <w:tab/>
        <w:t>Ballesteros, J. A.; Weinstein, H. Integrated Methods for the Construction of Three-Dimensional Models and Computational Probing of Structure-Function Relations in G Protein-Coupled Receptors; Methods in neurosciences; Elsevier, 1995; Vol. 25, pp 366–428.</w:t>
      </w:r>
    </w:p>
    <w:p w14:paraId="0B993A42" w14:textId="12B2FCA9" w:rsidR="005D5B5D" w:rsidRPr="00947ED6" w:rsidRDefault="005D5B5D" w:rsidP="00D76446">
      <w:pPr>
        <w:pStyle w:val="TableParagraph"/>
        <w:spacing w:line="273" w:lineRule="exact"/>
        <w:ind w:left="0"/>
        <w:rPr>
          <w:sz w:val="20"/>
        </w:rPr>
      </w:pPr>
      <w:r>
        <w:rPr>
          <w:sz w:val="20"/>
        </w:rPr>
        <w:fldChar w:fldCharType="end"/>
      </w:r>
    </w:p>
    <w:sectPr w:rsidR="005D5B5D" w:rsidRPr="00947ED6" w:rsidSect="00036217">
      <w:headerReference w:type="default" r:id="rId35"/>
      <w:pgSz w:w="12240" w:h="15840"/>
      <w:pgMar w:top="1440" w:right="1440" w:bottom="1440" w:left="1440" w:header="72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C06C" w14:textId="77777777" w:rsidR="00B82E8F" w:rsidRDefault="00B82E8F">
      <w:r>
        <w:separator/>
      </w:r>
    </w:p>
  </w:endnote>
  <w:endnote w:type="continuationSeparator" w:id="0">
    <w:p w14:paraId="5CDFBD36" w14:textId="77777777" w:rsidR="00B82E8F" w:rsidRDefault="00B8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8717" w14:textId="77777777" w:rsidR="00B82E8F" w:rsidRDefault="00B82E8F">
      <w:r>
        <w:separator/>
      </w:r>
    </w:p>
  </w:footnote>
  <w:footnote w:type="continuationSeparator" w:id="0">
    <w:p w14:paraId="30E795E3" w14:textId="77777777" w:rsidR="00B82E8F" w:rsidRDefault="00B8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7606" w14:textId="79940093" w:rsidR="00EB5B0F" w:rsidRDefault="00EB5B0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9AC3627" wp14:editId="1190C2F6">
              <wp:simplePos x="0" y="0"/>
              <wp:positionH relativeFrom="page">
                <wp:posOffset>6042025</wp:posOffset>
              </wp:positionH>
              <wp:positionV relativeFrom="page">
                <wp:posOffset>447675</wp:posOffset>
              </wp:positionV>
              <wp:extent cx="600710" cy="313055"/>
              <wp:effectExtent l="3175" t="0" r="0" b="12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8E6D7" w14:textId="58556304" w:rsidR="00EB5B0F" w:rsidRDefault="00EB5B0F">
                          <w:pPr>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C3627" id="_x0000_t202" coordsize="21600,21600" o:spt="202" path="m,l,21600r21600,l21600,xe">
              <v:stroke joinstyle="miter"/>
              <v:path gradientshapeok="t" o:connecttype="rect"/>
            </v:shapetype>
            <v:shape id="Text Box 1" o:spid="_x0000_s1026" type="#_x0000_t202" style="position:absolute;margin-left:475.75pt;margin-top:35.25pt;width:47.3pt;height:24.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" filled="f" stroked="f">
              <v:textbox inset="0,0,0,0">
                <w:txbxContent>
                  <w:p w14:paraId="5B38E6D7" w14:textId="58556304" w:rsidR="00EB5B0F" w:rsidRDefault="00EB5B0F">
                    <w:pPr>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DA3"/>
    <w:multiLevelType w:val="hybridMultilevel"/>
    <w:tmpl w:val="78000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200F"/>
    <w:multiLevelType w:val="hybridMultilevel"/>
    <w:tmpl w:val="4CAE21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08B41EA1"/>
    <w:multiLevelType w:val="hybridMultilevel"/>
    <w:tmpl w:val="741A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15313"/>
    <w:multiLevelType w:val="hybridMultilevel"/>
    <w:tmpl w:val="9CC81E72"/>
    <w:lvl w:ilvl="0" w:tplc="2452BB32">
      <w:start w:val="1"/>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77E64"/>
    <w:multiLevelType w:val="hybridMultilevel"/>
    <w:tmpl w:val="0C707EEA"/>
    <w:lvl w:ilvl="0" w:tplc="2452BB32">
      <w:start w:val="1"/>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15:restartNumberingAfterBreak="0">
    <w:nsid w:val="124B6B16"/>
    <w:multiLevelType w:val="hybridMultilevel"/>
    <w:tmpl w:val="F5961404"/>
    <w:lvl w:ilvl="0" w:tplc="2452BB32">
      <w:start w:val="1"/>
      <w:numFmt w:val="bullet"/>
      <w:lvlText w:val="-"/>
      <w:lvlJc w:val="left"/>
      <w:pPr>
        <w:ind w:left="627" w:hanging="360"/>
      </w:pPr>
      <w:rPr>
        <w:rFonts w:ascii="Times New Roman" w:eastAsia="Times New Roman" w:hAnsi="Times New Roman"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15:restartNumberingAfterBreak="0">
    <w:nsid w:val="1A306708"/>
    <w:multiLevelType w:val="hybridMultilevel"/>
    <w:tmpl w:val="FA2A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157A1"/>
    <w:multiLevelType w:val="hybridMultilevel"/>
    <w:tmpl w:val="EC94B34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2502733E"/>
    <w:multiLevelType w:val="hybridMultilevel"/>
    <w:tmpl w:val="A4F0243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255270EA"/>
    <w:multiLevelType w:val="hybridMultilevel"/>
    <w:tmpl w:val="07828520"/>
    <w:lvl w:ilvl="0" w:tplc="2452BB32">
      <w:start w:val="1"/>
      <w:numFmt w:val="bullet"/>
      <w:lvlText w:val="-"/>
      <w:lvlJc w:val="left"/>
      <w:pPr>
        <w:ind w:left="574" w:hanging="360"/>
      </w:pPr>
      <w:rPr>
        <w:rFonts w:ascii="Times New Roman" w:eastAsia="Times New Roman" w:hAnsi="Times New Roman" w:cs="Times New Roman"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2E21646A"/>
    <w:multiLevelType w:val="hybridMultilevel"/>
    <w:tmpl w:val="089EEFF8"/>
    <w:lvl w:ilvl="0" w:tplc="2452BB32">
      <w:start w:val="1"/>
      <w:numFmt w:val="bullet"/>
      <w:lvlText w:val="-"/>
      <w:lvlJc w:val="left"/>
      <w:pPr>
        <w:ind w:left="467" w:hanging="360"/>
      </w:pPr>
      <w:rPr>
        <w:rFonts w:ascii="Times New Roman" w:eastAsia="Times New Roman" w:hAnsi="Times New Roman"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1" w15:restartNumberingAfterBreak="0">
    <w:nsid w:val="2E2F76B5"/>
    <w:multiLevelType w:val="hybridMultilevel"/>
    <w:tmpl w:val="970C2506"/>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2" w15:restartNumberingAfterBreak="0">
    <w:nsid w:val="31E2628F"/>
    <w:multiLevelType w:val="hybridMultilevel"/>
    <w:tmpl w:val="AB0693AE"/>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start w:val="1"/>
      <w:numFmt w:val="bullet"/>
      <w:lvlText w:val=""/>
      <w:lvlJc w:val="left"/>
      <w:pPr>
        <w:ind w:left="2379" w:hanging="360"/>
      </w:pPr>
      <w:rPr>
        <w:rFonts w:ascii="Wingdings" w:hAnsi="Wingdings" w:hint="default"/>
      </w:rPr>
    </w:lvl>
    <w:lvl w:ilvl="3" w:tplc="04090001">
      <w:start w:val="1"/>
      <w:numFmt w:val="bullet"/>
      <w:lvlText w:val=""/>
      <w:lvlJc w:val="left"/>
      <w:pPr>
        <w:ind w:left="3099" w:hanging="360"/>
      </w:pPr>
      <w:rPr>
        <w:rFonts w:ascii="Symbol" w:hAnsi="Symbol" w:hint="default"/>
      </w:rPr>
    </w:lvl>
    <w:lvl w:ilvl="4" w:tplc="04090003">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3" w15:restartNumberingAfterBreak="0">
    <w:nsid w:val="42810EFB"/>
    <w:multiLevelType w:val="hybridMultilevel"/>
    <w:tmpl w:val="A62EDFB2"/>
    <w:lvl w:ilvl="0" w:tplc="2452BB32">
      <w:start w:val="1"/>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4" w15:restartNumberingAfterBreak="0">
    <w:nsid w:val="4AA301B1"/>
    <w:multiLevelType w:val="hybridMultilevel"/>
    <w:tmpl w:val="047A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A702E"/>
    <w:multiLevelType w:val="hybridMultilevel"/>
    <w:tmpl w:val="D290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847CE"/>
    <w:multiLevelType w:val="hybridMultilevel"/>
    <w:tmpl w:val="E7E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61733"/>
    <w:multiLevelType w:val="hybridMultilevel"/>
    <w:tmpl w:val="7B18A302"/>
    <w:lvl w:ilvl="0" w:tplc="134A7FC0">
      <w:start w:val="1"/>
      <w:numFmt w:val="lowerLetter"/>
      <w:lvlText w:val="%1)"/>
      <w:lvlJc w:val="left"/>
      <w:pPr>
        <w:ind w:left="827" w:hanging="360"/>
      </w:pPr>
      <w:rPr>
        <w:rFonts w:ascii="Times New Roman" w:eastAsia="Times New Roman" w:hAnsi="Times New Roman" w:cs="Times New Roman" w:hint="default"/>
        <w:spacing w:val="-7"/>
        <w:w w:val="99"/>
        <w:sz w:val="24"/>
        <w:szCs w:val="24"/>
      </w:rPr>
    </w:lvl>
    <w:lvl w:ilvl="1" w:tplc="5B286484">
      <w:numFmt w:val="bullet"/>
      <w:lvlText w:val="•"/>
      <w:lvlJc w:val="left"/>
      <w:pPr>
        <w:ind w:left="1197" w:hanging="360"/>
      </w:pPr>
      <w:rPr>
        <w:rFonts w:hint="default"/>
      </w:rPr>
    </w:lvl>
    <w:lvl w:ilvl="2" w:tplc="9844E73A">
      <w:numFmt w:val="bullet"/>
      <w:lvlText w:val="•"/>
      <w:lvlJc w:val="left"/>
      <w:pPr>
        <w:ind w:left="1575" w:hanging="360"/>
      </w:pPr>
      <w:rPr>
        <w:rFonts w:hint="default"/>
      </w:rPr>
    </w:lvl>
    <w:lvl w:ilvl="3" w:tplc="2F485994">
      <w:numFmt w:val="bullet"/>
      <w:lvlText w:val="•"/>
      <w:lvlJc w:val="left"/>
      <w:pPr>
        <w:ind w:left="1953" w:hanging="360"/>
      </w:pPr>
      <w:rPr>
        <w:rFonts w:hint="default"/>
      </w:rPr>
    </w:lvl>
    <w:lvl w:ilvl="4" w:tplc="0EB6DEC4">
      <w:numFmt w:val="bullet"/>
      <w:lvlText w:val="•"/>
      <w:lvlJc w:val="left"/>
      <w:pPr>
        <w:ind w:left="2331" w:hanging="360"/>
      </w:pPr>
      <w:rPr>
        <w:rFonts w:hint="default"/>
      </w:rPr>
    </w:lvl>
    <w:lvl w:ilvl="5" w:tplc="9D7295F2">
      <w:numFmt w:val="bullet"/>
      <w:lvlText w:val="•"/>
      <w:lvlJc w:val="left"/>
      <w:pPr>
        <w:ind w:left="2709" w:hanging="360"/>
      </w:pPr>
      <w:rPr>
        <w:rFonts w:hint="default"/>
      </w:rPr>
    </w:lvl>
    <w:lvl w:ilvl="6" w:tplc="12E8941C">
      <w:numFmt w:val="bullet"/>
      <w:lvlText w:val="•"/>
      <w:lvlJc w:val="left"/>
      <w:pPr>
        <w:ind w:left="3086" w:hanging="360"/>
      </w:pPr>
      <w:rPr>
        <w:rFonts w:hint="default"/>
      </w:rPr>
    </w:lvl>
    <w:lvl w:ilvl="7" w:tplc="8CECD080">
      <w:numFmt w:val="bullet"/>
      <w:lvlText w:val="•"/>
      <w:lvlJc w:val="left"/>
      <w:pPr>
        <w:ind w:left="3464" w:hanging="360"/>
      </w:pPr>
      <w:rPr>
        <w:rFonts w:hint="default"/>
      </w:rPr>
    </w:lvl>
    <w:lvl w:ilvl="8" w:tplc="43407902">
      <w:numFmt w:val="bullet"/>
      <w:lvlText w:val="•"/>
      <w:lvlJc w:val="left"/>
      <w:pPr>
        <w:ind w:left="3842" w:hanging="360"/>
      </w:pPr>
      <w:rPr>
        <w:rFonts w:hint="default"/>
      </w:rPr>
    </w:lvl>
  </w:abstractNum>
  <w:abstractNum w:abstractNumId="18" w15:restartNumberingAfterBreak="0">
    <w:nsid w:val="5EE42B1D"/>
    <w:multiLevelType w:val="hybridMultilevel"/>
    <w:tmpl w:val="42C0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4D5B"/>
    <w:multiLevelType w:val="hybridMultilevel"/>
    <w:tmpl w:val="21C4DCF0"/>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0" w15:restartNumberingAfterBreak="0">
    <w:nsid w:val="63CE2E9B"/>
    <w:multiLevelType w:val="hybridMultilevel"/>
    <w:tmpl w:val="4D88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5065B"/>
    <w:multiLevelType w:val="hybridMultilevel"/>
    <w:tmpl w:val="FF6A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D64E9"/>
    <w:multiLevelType w:val="hybridMultilevel"/>
    <w:tmpl w:val="23E8DF76"/>
    <w:lvl w:ilvl="0" w:tplc="2452BB32">
      <w:start w:val="1"/>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3" w15:restartNumberingAfterBreak="0">
    <w:nsid w:val="7632371A"/>
    <w:multiLevelType w:val="hybridMultilevel"/>
    <w:tmpl w:val="421A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75DC8"/>
    <w:multiLevelType w:val="hybridMultilevel"/>
    <w:tmpl w:val="00F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64452"/>
    <w:multiLevelType w:val="hybridMultilevel"/>
    <w:tmpl w:val="9A9E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459135">
    <w:abstractNumId w:val="17"/>
  </w:num>
  <w:num w:numId="2" w16cid:durableId="1311327680">
    <w:abstractNumId w:val="10"/>
  </w:num>
  <w:num w:numId="3" w16cid:durableId="142818378">
    <w:abstractNumId w:val="22"/>
  </w:num>
  <w:num w:numId="4" w16cid:durableId="1317414326">
    <w:abstractNumId w:val="9"/>
  </w:num>
  <w:num w:numId="5" w16cid:durableId="380716187">
    <w:abstractNumId w:val="4"/>
  </w:num>
  <w:num w:numId="6" w16cid:durableId="1254391360">
    <w:abstractNumId w:val="3"/>
  </w:num>
  <w:num w:numId="7" w16cid:durableId="1223758964">
    <w:abstractNumId w:val="13"/>
  </w:num>
  <w:num w:numId="8" w16cid:durableId="493378072">
    <w:abstractNumId w:val="5"/>
  </w:num>
  <w:num w:numId="9" w16cid:durableId="1708484573">
    <w:abstractNumId w:val="14"/>
  </w:num>
  <w:num w:numId="10" w16cid:durableId="63649112">
    <w:abstractNumId w:val="0"/>
  </w:num>
  <w:num w:numId="11" w16cid:durableId="511726381">
    <w:abstractNumId w:val="20"/>
  </w:num>
  <w:num w:numId="12" w16cid:durableId="1702121885">
    <w:abstractNumId w:val="25"/>
  </w:num>
  <w:num w:numId="13" w16cid:durableId="1578902356">
    <w:abstractNumId w:val="11"/>
  </w:num>
  <w:num w:numId="14" w16cid:durableId="2069452304">
    <w:abstractNumId w:val="6"/>
  </w:num>
  <w:num w:numId="15" w16cid:durableId="456413488">
    <w:abstractNumId w:val="24"/>
  </w:num>
  <w:num w:numId="16" w16cid:durableId="619460913">
    <w:abstractNumId w:val="15"/>
  </w:num>
  <w:num w:numId="17" w16cid:durableId="969240232">
    <w:abstractNumId w:val="8"/>
  </w:num>
  <w:num w:numId="18" w16cid:durableId="715202381">
    <w:abstractNumId w:val="2"/>
  </w:num>
  <w:num w:numId="19" w16cid:durableId="83037928">
    <w:abstractNumId w:val="16"/>
  </w:num>
  <w:num w:numId="20" w16cid:durableId="208878901">
    <w:abstractNumId w:val="12"/>
  </w:num>
  <w:num w:numId="21" w16cid:durableId="2080326693">
    <w:abstractNumId w:val="21"/>
  </w:num>
  <w:num w:numId="22" w16cid:durableId="1290697729">
    <w:abstractNumId w:val="23"/>
  </w:num>
  <w:num w:numId="23" w16cid:durableId="379676307">
    <w:abstractNumId w:val="18"/>
  </w:num>
  <w:num w:numId="24" w16cid:durableId="2065062971">
    <w:abstractNumId w:val="7"/>
  </w:num>
  <w:num w:numId="25" w16cid:durableId="1769544655">
    <w:abstractNumId w:val="1"/>
  </w:num>
  <w:num w:numId="26" w16cid:durableId="14593748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B8"/>
    <w:rsid w:val="00001BDB"/>
    <w:rsid w:val="00003A2C"/>
    <w:rsid w:val="00005198"/>
    <w:rsid w:val="000058FD"/>
    <w:rsid w:val="0000639F"/>
    <w:rsid w:val="00006DF2"/>
    <w:rsid w:val="00010A4A"/>
    <w:rsid w:val="00016FF8"/>
    <w:rsid w:val="00017AA4"/>
    <w:rsid w:val="00017F6D"/>
    <w:rsid w:val="0002542A"/>
    <w:rsid w:val="000313AF"/>
    <w:rsid w:val="0003177B"/>
    <w:rsid w:val="00036217"/>
    <w:rsid w:val="00037182"/>
    <w:rsid w:val="00040392"/>
    <w:rsid w:val="00041A17"/>
    <w:rsid w:val="00050049"/>
    <w:rsid w:val="0005555A"/>
    <w:rsid w:val="000575FF"/>
    <w:rsid w:val="000611CE"/>
    <w:rsid w:val="00061F86"/>
    <w:rsid w:val="00062312"/>
    <w:rsid w:val="0006666F"/>
    <w:rsid w:val="00071373"/>
    <w:rsid w:val="00072D77"/>
    <w:rsid w:val="00074E8B"/>
    <w:rsid w:val="000765D0"/>
    <w:rsid w:val="00085178"/>
    <w:rsid w:val="00086D6B"/>
    <w:rsid w:val="00090CA2"/>
    <w:rsid w:val="0009544E"/>
    <w:rsid w:val="000A62E8"/>
    <w:rsid w:val="000A7920"/>
    <w:rsid w:val="000B1C8B"/>
    <w:rsid w:val="000B5F7A"/>
    <w:rsid w:val="000B6DED"/>
    <w:rsid w:val="000C33DA"/>
    <w:rsid w:val="000C3B9F"/>
    <w:rsid w:val="000C3FB7"/>
    <w:rsid w:val="000C7023"/>
    <w:rsid w:val="000D2B5A"/>
    <w:rsid w:val="000D434F"/>
    <w:rsid w:val="000D53F6"/>
    <w:rsid w:val="000E39F4"/>
    <w:rsid w:val="000E4160"/>
    <w:rsid w:val="000E46CA"/>
    <w:rsid w:val="000E715B"/>
    <w:rsid w:val="0011343D"/>
    <w:rsid w:val="00115AAA"/>
    <w:rsid w:val="001238D6"/>
    <w:rsid w:val="0012711D"/>
    <w:rsid w:val="00127888"/>
    <w:rsid w:val="0014148F"/>
    <w:rsid w:val="0014330A"/>
    <w:rsid w:val="00144342"/>
    <w:rsid w:val="001446B3"/>
    <w:rsid w:val="00146DFB"/>
    <w:rsid w:val="00150ED4"/>
    <w:rsid w:val="001518BA"/>
    <w:rsid w:val="00152DB2"/>
    <w:rsid w:val="00155003"/>
    <w:rsid w:val="00163DA1"/>
    <w:rsid w:val="00164F1A"/>
    <w:rsid w:val="0016758F"/>
    <w:rsid w:val="0018192C"/>
    <w:rsid w:val="00181A6D"/>
    <w:rsid w:val="001832D7"/>
    <w:rsid w:val="00183EB1"/>
    <w:rsid w:val="00196BA8"/>
    <w:rsid w:val="001A0B4C"/>
    <w:rsid w:val="001A1519"/>
    <w:rsid w:val="001A2567"/>
    <w:rsid w:val="001A2EE8"/>
    <w:rsid w:val="001A326E"/>
    <w:rsid w:val="001A5D6B"/>
    <w:rsid w:val="001A617E"/>
    <w:rsid w:val="001A7A99"/>
    <w:rsid w:val="001B0FC6"/>
    <w:rsid w:val="001B25AB"/>
    <w:rsid w:val="001B28AF"/>
    <w:rsid w:val="001B4D64"/>
    <w:rsid w:val="001B7938"/>
    <w:rsid w:val="001C34D5"/>
    <w:rsid w:val="001C70DC"/>
    <w:rsid w:val="001D2506"/>
    <w:rsid w:val="001D2D5B"/>
    <w:rsid w:val="001D340F"/>
    <w:rsid w:val="001D458B"/>
    <w:rsid w:val="001E1346"/>
    <w:rsid w:val="001E6D4A"/>
    <w:rsid w:val="001F008E"/>
    <w:rsid w:val="001F7CEE"/>
    <w:rsid w:val="00201206"/>
    <w:rsid w:val="0020181A"/>
    <w:rsid w:val="00202E3C"/>
    <w:rsid w:val="00203473"/>
    <w:rsid w:val="00203DC0"/>
    <w:rsid w:val="00210254"/>
    <w:rsid w:val="002119BD"/>
    <w:rsid w:val="00212086"/>
    <w:rsid w:val="002134A6"/>
    <w:rsid w:val="00214BB8"/>
    <w:rsid w:val="00214F07"/>
    <w:rsid w:val="00215AA6"/>
    <w:rsid w:val="00216404"/>
    <w:rsid w:val="00217D52"/>
    <w:rsid w:val="00220042"/>
    <w:rsid w:val="002201C3"/>
    <w:rsid w:val="00223E1E"/>
    <w:rsid w:val="00224300"/>
    <w:rsid w:val="0022632B"/>
    <w:rsid w:val="00226784"/>
    <w:rsid w:val="00230843"/>
    <w:rsid w:val="00240A72"/>
    <w:rsid w:val="00242CEE"/>
    <w:rsid w:val="00244D22"/>
    <w:rsid w:val="00253A5E"/>
    <w:rsid w:val="0025590B"/>
    <w:rsid w:val="00263CD1"/>
    <w:rsid w:val="002702B7"/>
    <w:rsid w:val="00274862"/>
    <w:rsid w:val="0027671F"/>
    <w:rsid w:val="00282BD3"/>
    <w:rsid w:val="00286340"/>
    <w:rsid w:val="002871B1"/>
    <w:rsid w:val="002908C0"/>
    <w:rsid w:val="00291BC7"/>
    <w:rsid w:val="0029405C"/>
    <w:rsid w:val="002B143B"/>
    <w:rsid w:val="002B2D8E"/>
    <w:rsid w:val="002B4CBD"/>
    <w:rsid w:val="002C026A"/>
    <w:rsid w:val="002D29CE"/>
    <w:rsid w:val="002D47DE"/>
    <w:rsid w:val="002D48A4"/>
    <w:rsid w:val="002D5721"/>
    <w:rsid w:val="002D7421"/>
    <w:rsid w:val="002E0430"/>
    <w:rsid w:val="002E197C"/>
    <w:rsid w:val="002E4521"/>
    <w:rsid w:val="002E7A2A"/>
    <w:rsid w:val="002F603F"/>
    <w:rsid w:val="002F797C"/>
    <w:rsid w:val="003019D7"/>
    <w:rsid w:val="00307493"/>
    <w:rsid w:val="0030794B"/>
    <w:rsid w:val="00307AE0"/>
    <w:rsid w:val="003148CC"/>
    <w:rsid w:val="00322B61"/>
    <w:rsid w:val="0032477F"/>
    <w:rsid w:val="003266EE"/>
    <w:rsid w:val="00332280"/>
    <w:rsid w:val="00335036"/>
    <w:rsid w:val="003379E4"/>
    <w:rsid w:val="003425B6"/>
    <w:rsid w:val="0034430A"/>
    <w:rsid w:val="00344841"/>
    <w:rsid w:val="00344ACF"/>
    <w:rsid w:val="003451E6"/>
    <w:rsid w:val="00345E84"/>
    <w:rsid w:val="003472F0"/>
    <w:rsid w:val="0035173A"/>
    <w:rsid w:val="00356AB6"/>
    <w:rsid w:val="00360AEF"/>
    <w:rsid w:val="0036186E"/>
    <w:rsid w:val="0036345B"/>
    <w:rsid w:val="00364661"/>
    <w:rsid w:val="0036663A"/>
    <w:rsid w:val="003668FA"/>
    <w:rsid w:val="003669F9"/>
    <w:rsid w:val="00367F69"/>
    <w:rsid w:val="00370EED"/>
    <w:rsid w:val="00372F1D"/>
    <w:rsid w:val="0037432A"/>
    <w:rsid w:val="003747E1"/>
    <w:rsid w:val="00376533"/>
    <w:rsid w:val="00377877"/>
    <w:rsid w:val="00380CF6"/>
    <w:rsid w:val="00381FDC"/>
    <w:rsid w:val="0038338A"/>
    <w:rsid w:val="00391044"/>
    <w:rsid w:val="003913FA"/>
    <w:rsid w:val="00395562"/>
    <w:rsid w:val="00395E72"/>
    <w:rsid w:val="00397858"/>
    <w:rsid w:val="003A500D"/>
    <w:rsid w:val="003A7936"/>
    <w:rsid w:val="003B01A2"/>
    <w:rsid w:val="003B09A7"/>
    <w:rsid w:val="003B0DC6"/>
    <w:rsid w:val="003B1CC9"/>
    <w:rsid w:val="003B4E78"/>
    <w:rsid w:val="003C3986"/>
    <w:rsid w:val="003D00B5"/>
    <w:rsid w:val="003D1083"/>
    <w:rsid w:val="003D45CC"/>
    <w:rsid w:val="003E0A89"/>
    <w:rsid w:val="003E0BB8"/>
    <w:rsid w:val="003E15E3"/>
    <w:rsid w:val="003E3C0A"/>
    <w:rsid w:val="003E604C"/>
    <w:rsid w:val="003F0956"/>
    <w:rsid w:val="003F2B2F"/>
    <w:rsid w:val="003F4337"/>
    <w:rsid w:val="003F5055"/>
    <w:rsid w:val="004000A9"/>
    <w:rsid w:val="00402E08"/>
    <w:rsid w:val="0040494A"/>
    <w:rsid w:val="00407780"/>
    <w:rsid w:val="00411CCB"/>
    <w:rsid w:val="004161E4"/>
    <w:rsid w:val="00416DDC"/>
    <w:rsid w:val="0041718D"/>
    <w:rsid w:val="00417718"/>
    <w:rsid w:val="00424472"/>
    <w:rsid w:val="0042515A"/>
    <w:rsid w:val="00425A63"/>
    <w:rsid w:val="00427B68"/>
    <w:rsid w:val="0043112E"/>
    <w:rsid w:val="00431479"/>
    <w:rsid w:val="00440D7C"/>
    <w:rsid w:val="00447CDD"/>
    <w:rsid w:val="00451468"/>
    <w:rsid w:val="004521F9"/>
    <w:rsid w:val="00452C28"/>
    <w:rsid w:val="004554AA"/>
    <w:rsid w:val="0045586F"/>
    <w:rsid w:val="00455D3B"/>
    <w:rsid w:val="00457276"/>
    <w:rsid w:val="00464E47"/>
    <w:rsid w:val="0047373E"/>
    <w:rsid w:val="0047498B"/>
    <w:rsid w:val="0047556C"/>
    <w:rsid w:val="004800E2"/>
    <w:rsid w:val="00481005"/>
    <w:rsid w:val="00481736"/>
    <w:rsid w:val="0048432F"/>
    <w:rsid w:val="004868BC"/>
    <w:rsid w:val="004913CF"/>
    <w:rsid w:val="00495851"/>
    <w:rsid w:val="00496310"/>
    <w:rsid w:val="00496D03"/>
    <w:rsid w:val="004A23B7"/>
    <w:rsid w:val="004A60B0"/>
    <w:rsid w:val="004A7744"/>
    <w:rsid w:val="004A7C5F"/>
    <w:rsid w:val="004B0A34"/>
    <w:rsid w:val="004B7CC2"/>
    <w:rsid w:val="004C1B6D"/>
    <w:rsid w:val="004C40DF"/>
    <w:rsid w:val="004C4542"/>
    <w:rsid w:val="004C6032"/>
    <w:rsid w:val="004C6722"/>
    <w:rsid w:val="004C7009"/>
    <w:rsid w:val="004D0FE3"/>
    <w:rsid w:val="004D2FFA"/>
    <w:rsid w:val="004D49A2"/>
    <w:rsid w:val="004E1696"/>
    <w:rsid w:val="004E4272"/>
    <w:rsid w:val="004F1E72"/>
    <w:rsid w:val="004F1FEE"/>
    <w:rsid w:val="004F3C24"/>
    <w:rsid w:val="004F4737"/>
    <w:rsid w:val="004F4E36"/>
    <w:rsid w:val="004F7F5E"/>
    <w:rsid w:val="00503636"/>
    <w:rsid w:val="00510376"/>
    <w:rsid w:val="0052058B"/>
    <w:rsid w:val="00522522"/>
    <w:rsid w:val="00524F32"/>
    <w:rsid w:val="0052544F"/>
    <w:rsid w:val="005265A5"/>
    <w:rsid w:val="005267BC"/>
    <w:rsid w:val="005300AF"/>
    <w:rsid w:val="005331BC"/>
    <w:rsid w:val="00533B44"/>
    <w:rsid w:val="00536188"/>
    <w:rsid w:val="00536C84"/>
    <w:rsid w:val="00536D15"/>
    <w:rsid w:val="00536E52"/>
    <w:rsid w:val="00537571"/>
    <w:rsid w:val="00537DDB"/>
    <w:rsid w:val="005407D6"/>
    <w:rsid w:val="005446E2"/>
    <w:rsid w:val="0054565C"/>
    <w:rsid w:val="00547FF8"/>
    <w:rsid w:val="00553DBC"/>
    <w:rsid w:val="0057111E"/>
    <w:rsid w:val="00587034"/>
    <w:rsid w:val="00592AAB"/>
    <w:rsid w:val="00596939"/>
    <w:rsid w:val="00596CD5"/>
    <w:rsid w:val="005A22AA"/>
    <w:rsid w:val="005A310A"/>
    <w:rsid w:val="005A3434"/>
    <w:rsid w:val="005A39E7"/>
    <w:rsid w:val="005A3BA7"/>
    <w:rsid w:val="005A524E"/>
    <w:rsid w:val="005A7331"/>
    <w:rsid w:val="005B05CB"/>
    <w:rsid w:val="005B2303"/>
    <w:rsid w:val="005B3152"/>
    <w:rsid w:val="005B5C34"/>
    <w:rsid w:val="005B69EB"/>
    <w:rsid w:val="005B7CE2"/>
    <w:rsid w:val="005C335E"/>
    <w:rsid w:val="005C4C5C"/>
    <w:rsid w:val="005C55E3"/>
    <w:rsid w:val="005C59AE"/>
    <w:rsid w:val="005D1214"/>
    <w:rsid w:val="005D3368"/>
    <w:rsid w:val="005D3A52"/>
    <w:rsid w:val="005D5B5D"/>
    <w:rsid w:val="005D6E70"/>
    <w:rsid w:val="005E6771"/>
    <w:rsid w:val="005E6916"/>
    <w:rsid w:val="005E764B"/>
    <w:rsid w:val="005F136F"/>
    <w:rsid w:val="005F26E7"/>
    <w:rsid w:val="005F3366"/>
    <w:rsid w:val="005F6BD0"/>
    <w:rsid w:val="00600746"/>
    <w:rsid w:val="00605F2E"/>
    <w:rsid w:val="0061388B"/>
    <w:rsid w:val="00615098"/>
    <w:rsid w:val="006152CE"/>
    <w:rsid w:val="00616AC9"/>
    <w:rsid w:val="0061750E"/>
    <w:rsid w:val="006200B1"/>
    <w:rsid w:val="00631383"/>
    <w:rsid w:val="00632F09"/>
    <w:rsid w:val="006343CE"/>
    <w:rsid w:val="006343E2"/>
    <w:rsid w:val="0063738C"/>
    <w:rsid w:val="006375EE"/>
    <w:rsid w:val="006438DA"/>
    <w:rsid w:val="00647BD7"/>
    <w:rsid w:val="00665436"/>
    <w:rsid w:val="00671FFA"/>
    <w:rsid w:val="006728E5"/>
    <w:rsid w:val="006738BB"/>
    <w:rsid w:val="0068273D"/>
    <w:rsid w:val="0069126D"/>
    <w:rsid w:val="00692436"/>
    <w:rsid w:val="006931CA"/>
    <w:rsid w:val="006953EF"/>
    <w:rsid w:val="00697732"/>
    <w:rsid w:val="006B2728"/>
    <w:rsid w:val="006B3E7F"/>
    <w:rsid w:val="006B3F06"/>
    <w:rsid w:val="006C2D40"/>
    <w:rsid w:val="006C3D6A"/>
    <w:rsid w:val="006C4BB8"/>
    <w:rsid w:val="006C6B63"/>
    <w:rsid w:val="006C6BAC"/>
    <w:rsid w:val="006D3935"/>
    <w:rsid w:val="006D5152"/>
    <w:rsid w:val="006E399B"/>
    <w:rsid w:val="006F0DCA"/>
    <w:rsid w:val="006F4C5F"/>
    <w:rsid w:val="007003E9"/>
    <w:rsid w:val="007033E1"/>
    <w:rsid w:val="00707184"/>
    <w:rsid w:val="00711602"/>
    <w:rsid w:val="00711A01"/>
    <w:rsid w:val="00716CA4"/>
    <w:rsid w:val="007170E4"/>
    <w:rsid w:val="0072405B"/>
    <w:rsid w:val="00732A61"/>
    <w:rsid w:val="00736505"/>
    <w:rsid w:val="00742A79"/>
    <w:rsid w:val="0074465F"/>
    <w:rsid w:val="007469E5"/>
    <w:rsid w:val="00750A79"/>
    <w:rsid w:val="00754F48"/>
    <w:rsid w:val="00755099"/>
    <w:rsid w:val="00756002"/>
    <w:rsid w:val="007570EA"/>
    <w:rsid w:val="007601B7"/>
    <w:rsid w:val="00761DE8"/>
    <w:rsid w:val="00764A02"/>
    <w:rsid w:val="00765D52"/>
    <w:rsid w:val="007672A2"/>
    <w:rsid w:val="00770BCF"/>
    <w:rsid w:val="007754D3"/>
    <w:rsid w:val="00775ECC"/>
    <w:rsid w:val="007766D4"/>
    <w:rsid w:val="00787527"/>
    <w:rsid w:val="00794502"/>
    <w:rsid w:val="00795AF5"/>
    <w:rsid w:val="007A152D"/>
    <w:rsid w:val="007A2191"/>
    <w:rsid w:val="007A222F"/>
    <w:rsid w:val="007B483B"/>
    <w:rsid w:val="007B5035"/>
    <w:rsid w:val="007B683A"/>
    <w:rsid w:val="007C4308"/>
    <w:rsid w:val="007C5E03"/>
    <w:rsid w:val="007D331D"/>
    <w:rsid w:val="007E1714"/>
    <w:rsid w:val="007E33C0"/>
    <w:rsid w:val="007E4DCC"/>
    <w:rsid w:val="007F7754"/>
    <w:rsid w:val="008030B0"/>
    <w:rsid w:val="008103A7"/>
    <w:rsid w:val="008104C8"/>
    <w:rsid w:val="00817815"/>
    <w:rsid w:val="008211E2"/>
    <w:rsid w:val="00823133"/>
    <w:rsid w:val="00823604"/>
    <w:rsid w:val="008254FD"/>
    <w:rsid w:val="008272FE"/>
    <w:rsid w:val="00831C8A"/>
    <w:rsid w:val="008407D0"/>
    <w:rsid w:val="0084650A"/>
    <w:rsid w:val="00846763"/>
    <w:rsid w:val="008477EC"/>
    <w:rsid w:val="00847FE4"/>
    <w:rsid w:val="0085177C"/>
    <w:rsid w:val="008517FF"/>
    <w:rsid w:val="008548F5"/>
    <w:rsid w:val="00857BC0"/>
    <w:rsid w:val="00861438"/>
    <w:rsid w:val="008619F3"/>
    <w:rsid w:val="00861AD7"/>
    <w:rsid w:val="00865A18"/>
    <w:rsid w:val="00867931"/>
    <w:rsid w:val="00873453"/>
    <w:rsid w:val="008761EE"/>
    <w:rsid w:val="00881F75"/>
    <w:rsid w:val="00887759"/>
    <w:rsid w:val="00890BFF"/>
    <w:rsid w:val="00891ACB"/>
    <w:rsid w:val="00892AE6"/>
    <w:rsid w:val="00893D62"/>
    <w:rsid w:val="00896465"/>
    <w:rsid w:val="00896F6B"/>
    <w:rsid w:val="008A01EE"/>
    <w:rsid w:val="008A0A9F"/>
    <w:rsid w:val="008A694D"/>
    <w:rsid w:val="008B006E"/>
    <w:rsid w:val="008B201F"/>
    <w:rsid w:val="008B2A7F"/>
    <w:rsid w:val="008B5A3D"/>
    <w:rsid w:val="008B60E7"/>
    <w:rsid w:val="008B73A2"/>
    <w:rsid w:val="008C2341"/>
    <w:rsid w:val="008C2B72"/>
    <w:rsid w:val="008C56B2"/>
    <w:rsid w:val="008D13B6"/>
    <w:rsid w:val="008D2ABD"/>
    <w:rsid w:val="008D3C77"/>
    <w:rsid w:val="008D4169"/>
    <w:rsid w:val="008D47B2"/>
    <w:rsid w:val="008D5E5C"/>
    <w:rsid w:val="008E3765"/>
    <w:rsid w:val="008E4AFD"/>
    <w:rsid w:val="008E7DC6"/>
    <w:rsid w:val="008E7EC4"/>
    <w:rsid w:val="008F20BE"/>
    <w:rsid w:val="008F7F82"/>
    <w:rsid w:val="009017FD"/>
    <w:rsid w:val="009036CD"/>
    <w:rsid w:val="0091035E"/>
    <w:rsid w:val="009131BE"/>
    <w:rsid w:val="009137D9"/>
    <w:rsid w:val="009150EB"/>
    <w:rsid w:val="009172F2"/>
    <w:rsid w:val="009175C8"/>
    <w:rsid w:val="00917A6D"/>
    <w:rsid w:val="00923E19"/>
    <w:rsid w:val="00926613"/>
    <w:rsid w:val="00926C01"/>
    <w:rsid w:val="00927611"/>
    <w:rsid w:val="00932C10"/>
    <w:rsid w:val="009356D8"/>
    <w:rsid w:val="009365E6"/>
    <w:rsid w:val="0094393C"/>
    <w:rsid w:val="00943EE0"/>
    <w:rsid w:val="00947C25"/>
    <w:rsid w:val="00947ED6"/>
    <w:rsid w:val="00953B00"/>
    <w:rsid w:val="00953DFA"/>
    <w:rsid w:val="00960522"/>
    <w:rsid w:val="00965E8B"/>
    <w:rsid w:val="00971732"/>
    <w:rsid w:val="009731EA"/>
    <w:rsid w:val="00980D5B"/>
    <w:rsid w:val="00983FF5"/>
    <w:rsid w:val="00991748"/>
    <w:rsid w:val="009924EB"/>
    <w:rsid w:val="00994612"/>
    <w:rsid w:val="009A1DA4"/>
    <w:rsid w:val="009B1984"/>
    <w:rsid w:val="009B1DFD"/>
    <w:rsid w:val="009B34C8"/>
    <w:rsid w:val="009C181A"/>
    <w:rsid w:val="009D05EA"/>
    <w:rsid w:val="009D4C59"/>
    <w:rsid w:val="009D4EFA"/>
    <w:rsid w:val="009E0E47"/>
    <w:rsid w:val="009E4EE1"/>
    <w:rsid w:val="009F7B01"/>
    <w:rsid w:val="00A045E4"/>
    <w:rsid w:val="00A108C9"/>
    <w:rsid w:val="00A11AF3"/>
    <w:rsid w:val="00A207C9"/>
    <w:rsid w:val="00A23999"/>
    <w:rsid w:val="00A30A5C"/>
    <w:rsid w:val="00A3375E"/>
    <w:rsid w:val="00A34C79"/>
    <w:rsid w:val="00A377BF"/>
    <w:rsid w:val="00A40962"/>
    <w:rsid w:val="00A447FB"/>
    <w:rsid w:val="00A538A8"/>
    <w:rsid w:val="00A64040"/>
    <w:rsid w:val="00A659EC"/>
    <w:rsid w:val="00A660ED"/>
    <w:rsid w:val="00A723C6"/>
    <w:rsid w:val="00A72981"/>
    <w:rsid w:val="00A73848"/>
    <w:rsid w:val="00A751FF"/>
    <w:rsid w:val="00A75EED"/>
    <w:rsid w:val="00A84034"/>
    <w:rsid w:val="00A9224F"/>
    <w:rsid w:val="00A943DF"/>
    <w:rsid w:val="00A94DDC"/>
    <w:rsid w:val="00AA4612"/>
    <w:rsid w:val="00AA52B7"/>
    <w:rsid w:val="00AA7263"/>
    <w:rsid w:val="00AB0481"/>
    <w:rsid w:val="00AB2E1D"/>
    <w:rsid w:val="00AB471E"/>
    <w:rsid w:val="00AC24DA"/>
    <w:rsid w:val="00AC609B"/>
    <w:rsid w:val="00AC7224"/>
    <w:rsid w:val="00AD1B53"/>
    <w:rsid w:val="00AD2A8A"/>
    <w:rsid w:val="00AD4892"/>
    <w:rsid w:val="00AE2FE6"/>
    <w:rsid w:val="00AE3426"/>
    <w:rsid w:val="00AE48DF"/>
    <w:rsid w:val="00AF0D15"/>
    <w:rsid w:val="00AF6B70"/>
    <w:rsid w:val="00B01BAB"/>
    <w:rsid w:val="00B025C0"/>
    <w:rsid w:val="00B0287D"/>
    <w:rsid w:val="00B03FD9"/>
    <w:rsid w:val="00B06D94"/>
    <w:rsid w:val="00B070B1"/>
    <w:rsid w:val="00B1164D"/>
    <w:rsid w:val="00B132E2"/>
    <w:rsid w:val="00B20118"/>
    <w:rsid w:val="00B24C5D"/>
    <w:rsid w:val="00B24DE4"/>
    <w:rsid w:val="00B26E05"/>
    <w:rsid w:val="00B27F65"/>
    <w:rsid w:val="00B304B8"/>
    <w:rsid w:val="00B330DE"/>
    <w:rsid w:val="00B37FC0"/>
    <w:rsid w:val="00B402F3"/>
    <w:rsid w:val="00B41116"/>
    <w:rsid w:val="00B4316B"/>
    <w:rsid w:val="00B46457"/>
    <w:rsid w:val="00B47C54"/>
    <w:rsid w:val="00B549C7"/>
    <w:rsid w:val="00B54CDE"/>
    <w:rsid w:val="00B54E42"/>
    <w:rsid w:val="00B6075F"/>
    <w:rsid w:val="00B61C19"/>
    <w:rsid w:val="00B652A6"/>
    <w:rsid w:val="00B705DA"/>
    <w:rsid w:val="00B77960"/>
    <w:rsid w:val="00B779C4"/>
    <w:rsid w:val="00B80DDD"/>
    <w:rsid w:val="00B810AF"/>
    <w:rsid w:val="00B8188E"/>
    <w:rsid w:val="00B81898"/>
    <w:rsid w:val="00B82496"/>
    <w:rsid w:val="00B82E8F"/>
    <w:rsid w:val="00B9122B"/>
    <w:rsid w:val="00B95B2F"/>
    <w:rsid w:val="00BA1559"/>
    <w:rsid w:val="00BA36B0"/>
    <w:rsid w:val="00BA5FAE"/>
    <w:rsid w:val="00BB1901"/>
    <w:rsid w:val="00BB6E7D"/>
    <w:rsid w:val="00BB7650"/>
    <w:rsid w:val="00BC5707"/>
    <w:rsid w:val="00BC74AA"/>
    <w:rsid w:val="00BD381F"/>
    <w:rsid w:val="00BD65C5"/>
    <w:rsid w:val="00BD7768"/>
    <w:rsid w:val="00BE11B1"/>
    <w:rsid w:val="00BE7106"/>
    <w:rsid w:val="00BE73A4"/>
    <w:rsid w:val="00BF2391"/>
    <w:rsid w:val="00BF5D6B"/>
    <w:rsid w:val="00BF6779"/>
    <w:rsid w:val="00C00E71"/>
    <w:rsid w:val="00C045BC"/>
    <w:rsid w:val="00C07C67"/>
    <w:rsid w:val="00C238EB"/>
    <w:rsid w:val="00C23919"/>
    <w:rsid w:val="00C31955"/>
    <w:rsid w:val="00C34323"/>
    <w:rsid w:val="00C37809"/>
    <w:rsid w:val="00C40CF0"/>
    <w:rsid w:val="00C42590"/>
    <w:rsid w:val="00C43B37"/>
    <w:rsid w:val="00C44AF0"/>
    <w:rsid w:val="00C50217"/>
    <w:rsid w:val="00C50467"/>
    <w:rsid w:val="00C52A60"/>
    <w:rsid w:val="00C53DC0"/>
    <w:rsid w:val="00C57C54"/>
    <w:rsid w:val="00C65552"/>
    <w:rsid w:val="00C65C78"/>
    <w:rsid w:val="00C66BB4"/>
    <w:rsid w:val="00C67296"/>
    <w:rsid w:val="00C7172B"/>
    <w:rsid w:val="00C720CC"/>
    <w:rsid w:val="00C72990"/>
    <w:rsid w:val="00C7317A"/>
    <w:rsid w:val="00C742C2"/>
    <w:rsid w:val="00C76EE2"/>
    <w:rsid w:val="00C771B1"/>
    <w:rsid w:val="00C82A60"/>
    <w:rsid w:val="00C84F18"/>
    <w:rsid w:val="00C87F2E"/>
    <w:rsid w:val="00C9033D"/>
    <w:rsid w:val="00C96B7C"/>
    <w:rsid w:val="00CA43C6"/>
    <w:rsid w:val="00CA565D"/>
    <w:rsid w:val="00CA59B3"/>
    <w:rsid w:val="00CA745C"/>
    <w:rsid w:val="00CB1629"/>
    <w:rsid w:val="00CB17CA"/>
    <w:rsid w:val="00CB44EC"/>
    <w:rsid w:val="00CB59E2"/>
    <w:rsid w:val="00CB70D0"/>
    <w:rsid w:val="00CB7360"/>
    <w:rsid w:val="00CC10C2"/>
    <w:rsid w:val="00CC11A0"/>
    <w:rsid w:val="00CC4615"/>
    <w:rsid w:val="00CC7BFF"/>
    <w:rsid w:val="00CD0FEC"/>
    <w:rsid w:val="00CD423B"/>
    <w:rsid w:val="00CD63AB"/>
    <w:rsid w:val="00CD72D3"/>
    <w:rsid w:val="00CE105F"/>
    <w:rsid w:val="00CE251B"/>
    <w:rsid w:val="00CE3CD7"/>
    <w:rsid w:val="00CE7257"/>
    <w:rsid w:val="00CF015A"/>
    <w:rsid w:val="00CF18E7"/>
    <w:rsid w:val="00CF1975"/>
    <w:rsid w:val="00CF23C8"/>
    <w:rsid w:val="00CF3963"/>
    <w:rsid w:val="00CF47F8"/>
    <w:rsid w:val="00CF7983"/>
    <w:rsid w:val="00D300AC"/>
    <w:rsid w:val="00D30B9D"/>
    <w:rsid w:val="00D30E8E"/>
    <w:rsid w:val="00D328ED"/>
    <w:rsid w:val="00D32A37"/>
    <w:rsid w:val="00D60D93"/>
    <w:rsid w:val="00D66107"/>
    <w:rsid w:val="00D67E75"/>
    <w:rsid w:val="00D76258"/>
    <w:rsid w:val="00D76446"/>
    <w:rsid w:val="00D83F16"/>
    <w:rsid w:val="00D85D34"/>
    <w:rsid w:val="00D86CDB"/>
    <w:rsid w:val="00D9072A"/>
    <w:rsid w:val="00D9136F"/>
    <w:rsid w:val="00D963F8"/>
    <w:rsid w:val="00D97371"/>
    <w:rsid w:val="00DA23B7"/>
    <w:rsid w:val="00DB0F78"/>
    <w:rsid w:val="00DB2BB2"/>
    <w:rsid w:val="00DB5999"/>
    <w:rsid w:val="00DB6722"/>
    <w:rsid w:val="00DB7F9F"/>
    <w:rsid w:val="00DC3DEA"/>
    <w:rsid w:val="00DC4BCB"/>
    <w:rsid w:val="00DD036A"/>
    <w:rsid w:val="00DD34F8"/>
    <w:rsid w:val="00DD5895"/>
    <w:rsid w:val="00DE4015"/>
    <w:rsid w:val="00DE5EEC"/>
    <w:rsid w:val="00DE7A49"/>
    <w:rsid w:val="00DF104E"/>
    <w:rsid w:val="00DF1A5E"/>
    <w:rsid w:val="00DF4D25"/>
    <w:rsid w:val="00DF6B83"/>
    <w:rsid w:val="00DF7A89"/>
    <w:rsid w:val="00E004C9"/>
    <w:rsid w:val="00E01856"/>
    <w:rsid w:val="00E05B9D"/>
    <w:rsid w:val="00E17513"/>
    <w:rsid w:val="00E21070"/>
    <w:rsid w:val="00E24F9F"/>
    <w:rsid w:val="00E26756"/>
    <w:rsid w:val="00E32A81"/>
    <w:rsid w:val="00E3734F"/>
    <w:rsid w:val="00E4022D"/>
    <w:rsid w:val="00E4471D"/>
    <w:rsid w:val="00E469E2"/>
    <w:rsid w:val="00E50252"/>
    <w:rsid w:val="00E54A86"/>
    <w:rsid w:val="00E55454"/>
    <w:rsid w:val="00E56F1E"/>
    <w:rsid w:val="00E63516"/>
    <w:rsid w:val="00E63CA1"/>
    <w:rsid w:val="00E6536F"/>
    <w:rsid w:val="00E71431"/>
    <w:rsid w:val="00E715D6"/>
    <w:rsid w:val="00E7261C"/>
    <w:rsid w:val="00E72D04"/>
    <w:rsid w:val="00E750E3"/>
    <w:rsid w:val="00E7566C"/>
    <w:rsid w:val="00E82271"/>
    <w:rsid w:val="00E84BBE"/>
    <w:rsid w:val="00E86EEB"/>
    <w:rsid w:val="00E9038C"/>
    <w:rsid w:val="00E91EB3"/>
    <w:rsid w:val="00E96384"/>
    <w:rsid w:val="00EA29CD"/>
    <w:rsid w:val="00EA5178"/>
    <w:rsid w:val="00EA7A15"/>
    <w:rsid w:val="00EB23AE"/>
    <w:rsid w:val="00EB5B0F"/>
    <w:rsid w:val="00EC0C5F"/>
    <w:rsid w:val="00EC1CC7"/>
    <w:rsid w:val="00EC5155"/>
    <w:rsid w:val="00ED55DE"/>
    <w:rsid w:val="00ED6C74"/>
    <w:rsid w:val="00ED7D75"/>
    <w:rsid w:val="00EE41A8"/>
    <w:rsid w:val="00EE4EAA"/>
    <w:rsid w:val="00EF0C2B"/>
    <w:rsid w:val="00EF71F9"/>
    <w:rsid w:val="00F00A52"/>
    <w:rsid w:val="00F01449"/>
    <w:rsid w:val="00F0540C"/>
    <w:rsid w:val="00F06F1E"/>
    <w:rsid w:val="00F10906"/>
    <w:rsid w:val="00F116C2"/>
    <w:rsid w:val="00F11FBE"/>
    <w:rsid w:val="00F13313"/>
    <w:rsid w:val="00F14E57"/>
    <w:rsid w:val="00F17394"/>
    <w:rsid w:val="00F23CD1"/>
    <w:rsid w:val="00F267AB"/>
    <w:rsid w:val="00F27F54"/>
    <w:rsid w:val="00F33A4C"/>
    <w:rsid w:val="00F364C6"/>
    <w:rsid w:val="00F3710C"/>
    <w:rsid w:val="00F432D6"/>
    <w:rsid w:val="00F4357E"/>
    <w:rsid w:val="00F4554E"/>
    <w:rsid w:val="00F45F5C"/>
    <w:rsid w:val="00F4674B"/>
    <w:rsid w:val="00F511FA"/>
    <w:rsid w:val="00F5156C"/>
    <w:rsid w:val="00F526C3"/>
    <w:rsid w:val="00F5278D"/>
    <w:rsid w:val="00F541FA"/>
    <w:rsid w:val="00F546FE"/>
    <w:rsid w:val="00F54823"/>
    <w:rsid w:val="00F558CF"/>
    <w:rsid w:val="00F559B5"/>
    <w:rsid w:val="00F55A6E"/>
    <w:rsid w:val="00F560C2"/>
    <w:rsid w:val="00F62F27"/>
    <w:rsid w:val="00F717F6"/>
    <w:rsid w:val="00F72C1F"/>
    <w:rsid w:val="00F73148"/>
    <w:rsid w:val="00F73467"/>
    <w:rsid w:val="00F77E80"/>
    <w:rsid w:val="00F8163F"/>
    <w:rsid w:val="00F820F2"/>
    <w:rsid w:val="00F86DA0"/>
    <w:rsid w:val="00F903B7"/>
    <w:rsid w:val="00F90723"/>
    <w:rsid w:val="00F91814"/>
    <w:rsid w:val="00F927D3"/>
    <w:rsid w:val="00F95B9B"/>
    <w:rsid w:val="00F971B0"/>
    <w:rsid w:val="00FB1CB1"/>
    <w:rsid w:val="00FB4E95"/>
    <w:rsid w:val="00FB7975"/>
    <w:rsid w:val="00FC1C10"/>
    <w:rsid w:val="00FC3BFA"/>
    <w:rsid w:val="00FC684C"/>
    <w:rsid w:val="00FC780D"/>
    <w:rsid w:val="00FD00C1"/>
    <w:rsid w:val="00FE521F"/>
    <w:rsid w:val="00FE7BF0"/>
    <w:rsid w:val="00FF0BC2"/>
    <w:rsid w:val="00FF1231"/>
    <w:rsid w:val="00FF20EF"/>
    <w:rsid w:val="00FF2D9C"/>
    <w:rsid w:val="00FF3622"/>
    <w:rsid w:val="00FF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198A"/>
  <w15:docId w15:val="{06A324A3-5D30-408F-AB20-44DCDAC7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EE41A8"/>
    <w:rPr>
      <w:color w:val="0000FF" w:themeColor="hyperlink"/>
      <w:u w:val="single"/>
    </w:rPr>
  </w:style>
  <w:style w:type="character" w:styleId="UnresolvedMention">
    <w:name w:val="Unresolved Mention"/>
    <w:basedOn w:val="DefaultParagraphFont"/>
    <w:uiPriority w:val="99"/>
    <w:semiHidden/>
    <w:unhideWhenUsed/>
    <w:rsid w:val="00EE41A8"/>
    <w:rPr>
      <w:color w:val="605E5C"/>
      <w:shd w:val="clear" w:color="auto" w:fill="E1DFDD"/>
    </w:rPr>
  </w:style>
  <w:style w:type="paragraph" w:styleId="Header">
    <w:name w:val="header"/>
    <w:basedOn w:val="Normal"/>
    <w:link w:val="HeaderChar"/>
    <w:uiPriority w:val="99"/>
    <w:unhideWhenUsed/>
    <w:rsid w:val="00B77960"/>
    <w:pPr>
      <w:tabs>
        <w:tab w:val="center" w:pos="4680"/>
        <w:tab w:val="right" w:pos="9360"/>
      </w:tabs>
    </w:pPr>
  </w:style>
  <w:style w:type="character" w:customStyle="1" w:styleId="HeaderChar">
    <w:name w:val="Header Char"/>
    <w:basedOn w:val="DefaultParagraphFont"/>
    <w:link w:val="Header"/>
    <w:uiPriority w:val="99"/>
    <w:rsid w:val="00B77960"/>
    <w:rPr>
      <w:rFonts w:ascii="Times New Roman" w:eastAsia="Times New Roman" w:hAnsi="Times New Roman" w:cs="Times New Roman"/>
    </w:rPr>
  </w:style>
  <w:style w:type="paragraph" w:styleId="Footer">
    <w:name w:val="footer"/>
    <w:basedOn w:val="Normal"/>
    <w:link w:val="FooterChar"/>
    <w:uiPriority w:val="99"/>
    <w:unhideWhenUsed/>
    <w:rsid w:val="00B77960"/>
    <w:pPr>
      <w:tabs>
        <w:tab w:val="center" w:pos="4680"/>
        <w:tab w:val="right" w:pos="9360"/>
      </w:tabs>
    </w:pPr>
  </w:style>
  <w:style w:type="character" w:customStyle="1" w:styleId="FooterChar">
    <w:name w:val="Footer Char"/>
    <w:basedOn w:val="DefaultParagraphFont"/>
    <w:link w:val="Footer"/>
    <w:uiPriority w:val="99"/>
    <w:rsid w:val="00B7796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362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217"/>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E447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03214">
      <w:bodyDiv w:val="1"/>
      <w:marLeft w:val="0"/>
      <w:marRight w:val="0"/>
      <w:marTop w:val="0"/>
      <w:marBottom w:val="0"/>
      <w:divBdr>
        <w:top w:val="none" w:sz="0" w:space="0" w:color="auto"/>
        <w:left w:val="none" w:sz="0" w:space="0" w:color="auto"/>
        <w:bottom w:val="none" w:sz="0" w:space="0" w:color="auto"/>
        <w:right w:val="none" w:sz="0" w:space="0" w:color="auto"/>
      </w:divBdr>
    </w:div>
    <w:div w:id="1235429180">
      <w:bodyDiv w:val="1"/>
      <w:marLeft w:val="0"/>
      <w:marRight w:val="0"/>
      <w:marTop w:val="0"/>
      <w:marBottom w:val="0"/>
      <w:divBdr>
        <w:top w:val="none" w:sz="0" w:space="0" w:color="auto"/>
        <w:left w:val="none" w:sz="0" w:space="0" w:color="auto"/>
        <w:bottom w:val="none" w:sz="0" w:space="0" w:color="auto"/>
        <w:right w:val="none" w:sz="0" w:space="0" w:color="auto"/>
      </w:divBdr>
    </w:div>
    <w:div w:id="2045012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hyperlink" Target="https://gpcrdb.org/" TargetMode="External"/><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hyperlink" Target="https://github.com/gszwabowski/guides/blob/master/ligand_fxn_prediction_tutorial_file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D1EF7-8EA0-4C34-B17D-673C54E4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Annex 1_Application for Unmanned Aircraft System (Operation Manual Template)24.07.2014.doc</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 1_Application for Unmanned Aircraft System (Operation Manual Template)24.07.2014.doc</dc:title>
  <dc:creator>alfwong</dc:creator>
  <cp:lastModifiedBy>Gregory Leon Szwabowski (gszwbwsk)</cp:lastModifiedBy>
  <cp:revision>169</cp:revision>
  <cp:lastPrinted>2020-02-27T17:03:00Z</cp:lastPrinted>
  <dcterms:created xsi:type="dcterms:W3CDTF">2022-09-14T19:42:00Z</dcterms:created>
  <dcterms:modified xsi:type="dcterms:W3CDTF">2023-01-19T17:30:00Z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2018-05-28T00:00:00Z</vt:filetime>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http://csl.mendeley.com/styles/625652951/american-chemical-society-2</vt:lpwstr>
  </property>
  <property fmtid="{D5CDD505-2E9C-101B-9397-08002B2CF9AE}" pid="8" name="Mendeley Recent Style Name 1_1">
    <vt:lpwstr>American Chemical Society - Brackets - Greg Szwabowski</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 11th edition</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95d20a59-4472-3ef0-a01d-6fed66f80db1</vt:lpwstr>
  </property>
  <property fmtid="{D5CDD505-2E9C-101B-9397-08002B2CF9AE}" pid="27" name="Mendeley Citation Style_1">
    <vt:lpwstr>http://csl.mendeley.com/styles/625652951/american-chemical-society-2</vt:lpwstr>
  </property>
</Properties>
</file>