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E4A9" w14:textId="2255BB81" w:rsidR="002908C0" w:rsidRPr="00F903B7" w:rsidRDefault="00D76446" w:rsidP="00FC3BFA">
      <w:pPr>
        <w:spacing w:before="80"/>
        <w:ind w:left="3019" w:right="2294" w:hanging="707"/>
        <w:jc w:val="center"/>
        <w:rPr>
          <w:b/>
          <w:sz w:val="24"/>
        </w:rPr>
      </w:pPr>
      <w:r>
        <w:rPr>
          <w:b/>
          <w:sz w:val="24"/>
        </w:rPr>
        <w:t>Ligand Function Prediction Guide</w:t>
      </w:r>
    </w:p>
    <w:p w14:paraId="3E1BB819" w14:textId="766F96A0" w:rsidR="002908C0" w:rsidRPr="00F903B7" w:rsidRDefault="00D76446" w:rsidP="002908C0">
      <w:pPr>
        <w:spacing w:before="80"/>
        <w:ind w:left="3019" w:right="2294" w:hanging="707"/>
        <w:jc w:val="center"/>
        <w:rPr>
          <w:b/>
          <w:sz w:val="24"/>
        </w:rPr>
      </w:pPr>
      <w:r>
        <w:rPr>
          <w:b/>
          <w:sz w:val="24"/>
        </w:rPr>
        <w:t>9/14</w:t>
      </w:r>
      <w:r w:rsidR="00FC3BFA">
        <w:rPr>
          <w:b/>
          <w:sz w:val="24"/>
        </w:rPr>
        <w:t>/2022</w:t>
      </w:r>
    </w:p>
    <w:p w14:paraId="04A028E0" w14:textId="7649B6E8" w:rsidR="00201206" w:rsidRDefault="00D66107" w:rsidP="00201206">
      <w:pPr>
        <w:spacing w:before="80"/>
        <w:ind w:left="3019" w:right="2294" w:hanging="707"/>
        <w:jc w:val="center"/>
        <w:rPr>
          <w:b/>
          <w:sz w:val="24"/>
        </w:rPr>
      </w:pPr>
      <w:r w:rsidRPr="00F903B7">
        <w:rPr>
          <w:b/>
          <w:sz w:val="24"/>
        </w:rPr>
        <w:t>Author: Greg</w:t>
      </w:r>
      <w:r w:rsidR="004D49A2">
        <w:rPr>
          <w:b/>
          <w:sz w:val="24"/>
        </w:rPr>
        <w:t>ory L.</w:t>
      </w:r>
      <w:r w:rsidRPr="00F903B7">
        <w:rPr>
          <w:b/>
          <w:sz w:val="24"/>
        </w:rPr>
        <w:t xml:space="preserve"> Szwabowski</w:t>
      </w:r>
    </w:p>
    <w:p w14:paraId="3E8AC680" w14:textId="619B60AA" w:rsidR="00FC684C" w:rsidRPr="00F903B7" w:rsidRDefault="00FC684C" w:rsidP="00FC684C">
      <w:pPr>
        <w:spacing w:before="80"/>
        <w:ind w:left="3019" w:right="2294" w:hanging="707"/>
        <w:jc w:val="center"/>
        <w:rPr>
          <w:b/>
          <w:sz w:val="24"/>
        </w:rPr>
      </w:pPr>
      <w:r>
        <w:rPr>
          <w:b/>
          <w:sz w:val="24"/>
        </w:rPr>
        <w:t>Contact: gszwbwsk@memphis.edu</w:t>
      </w:r>
    </w:p>
    <w:p w14:paraId="66E38053" w14:textId="77777777" w:rsidR="003E0BB8" w:rsidRPr="00F903B7" w:rsidRDefault="003E0BB8">
      <w:pPr>
        <w:pStyle w:val="BodyText"/>
        <w:spacing w:before="8"/>
        <w:rPr>
          <w:b/>
          <w:sz w:val="21"/>
        </w:rPr>
      </w:pPr>
    </w:p>
    <w:p w14:paraId="0E5FA83A" w14:textId="417A6553" w:rsidR="00061F86" w:rsidRDefault="007A152D" w:rsidP="003019D7">
      <w:pPr>
        <w:pStyle w:val="BodyText"/>
        <w:spacing w:before="1"/>
        <w:ind w:left="219" w:right="215"/>
      </w:pPr>
      <w:r w:rsidRPr="00F903B7">
        <w:t>The</w:t>
      </w:r>
      <w:r w:rsidR="00BD65C5" w:rsidRPr="00F903B7">
        <w:t xml:space="preserve"> following </w:t>
      </w:r>
      <w:r w:rsidR="00FC3BFA">
        <w:t>guide</w:t>
      </w:r>
      <w:r w:rsidR="00BD65C5" w:rsidRPr="00F903B7">
        <w:t xml:space="preserve"> </w:t>
      </w:r>
      <w:r w:rsidR="00EE41A8" w:rsidRPr="00F903B7">
        <w:t xml:space="preserve">outlines the steps required to </w:t>
      </w:r>
      <w:r w:rsidR="00D76446">
        <w:t xml:space="preserve">take docking results, extract interaction energies and types, and </w:t>
      </w:r>
      <w:r w:rsidR="00711602">
        <w:t>create a text file that can be used as input for ligand function prediction with a random forest model</w:t>
      </w:r>
      <w:r w:rsidR="00EE41A8" w:rsidRPr="00F903B7">
        <w:t>.</w:t>
      </w:r>
      <w:r w:rsidR="00E17513">
        <w:t xml:space="preserve"> </w:t>
      </w:r>
      <w:r w:rsidR="00A723C6">
        <w:t>Files necessary for this tutorial are located in a</w:t>
      </w:r>
      <w:r w:rsidR="00DF104E">
        <w:t xml:space="preserve"> </w:t>
      </w:r>
      <w:r w:rsidR="008C56B2">
        <w:t xml:space="preserve">.zip file </w:t>
      </w:r>
      <w:r w:rsidR="00D963F8">
        <w:t>available</w:t>
      </w:r>
      <w:r w:rsidR="003B0DC6">
        <w:t xml:space="preserve"> at</w:t>
      </w:r>
      <w:r w:rsidR="00061F86">
        <w:t>:</w:t>
      </w:r>
    </w:p>
    <w:p w14:paraId="014F20BE" w14:textId="5328D708" w:rsidR="003E0BB8" w:rsidRDefault="00000000" w:rsidP="003019D7">
      <w:pPr>
        <w:pStyle w:val="BodyText"/>
        <w:spacing w:before="1"/>
        <w:ind w:left="219" w:right="215"/>
        <w:rPr>
          <w:rStyle w:val="Hyperlink"/>
        </w:rPr>
      </w:pPr>
      <w:hyperlink r:id="rId7" w:history="1">
        <w:r w:rsidR="0068273D" w:rsidRPr="00545CFC">
          <w:rPr>
            <w:rStyle w:val="Hyperlink"/>
          </w:rPr>
          <w:t>https://github.com/gszwabowski/guides/blob/master/score-based_ph4_tutorial_files.zip</w:t>
        </w:r>
      </w:hyperlink>
      <w:r w:rsidR="0068273D">
        <w:t xml:space="preserve"> </w:t>
      </w:r>
      <w:r w:rsidR="00C57C54">
        <w:t xml:space="preserve"> </w:t>
      </w:r>
    </w:p>
    <w:p w14:paraId="40B9E417" w14:textId="77777777" w:rsidR="002B2D8E" w:rsidRDefault="002B2D8E" w:rsidP="003019D7">
      <w:pPr>
        <w:pStyle w:val="BodyText"/>
        <w:spacing w:before="1"/>
        <w:ind w:left="219" w:right="215"/>
        <w:rPr>
          <w:rStyle w:val="Hyperlink"/>
        </w:rPr>
      </w:pPr>
    </w:p>
    <w:p w14:paraId="08E2F512" w14:textId="4A2B767E" w:rsidR="002B2D8E" w:rsidRPr="007A152D" w:rsidRDefault="007A152D" w:rsidP="003019D7">
      <w:pPr>
        <w:pStyle w:val="BodyText"/>
        <w:spacing w:before="1"/>
        <w:ind w:left="219" w:right="215"/>
        <w:rPr>
          <w:u w:val="single"/>
        </w:rPr>
      </w:pPr>
      <w:r w:rsidRPr="007A152D">
        <w:rPr>
          <w:u w:val="single"/>
        </w:rPr>
        <w:t>Prerequisites</w:t>
      </w:r>
    </w:p>
    <w:p w14:paraId="07D60BC5" w14:textId="77777777" w:rsidR="007A152D" w:rsidRPr="003019D7" w:rsidRDefault="007A152D" w:rsidP="003019D7">
      <w:pPr>
        <w:pStyle w:val="BodyText"/>
        <w:spacing w:before="1"/>
        <w:ind w:left="219" w:right="215"/>
      </w:pPr>
    </w:p>
    <w:tbl>
      <w:tblPr>
        <w:tblW w:w="0" w:type="auto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3825"/>
        <w:gridCol w:w="4608"/>
      </w:tblGrid>
      <w:tr w:rsidR="003E0BB8" w:rsidRPr="00F903B7" w14:paraId="3C536791" w14:textId="77777777" w:rsidTr="008F20BE">
        <w:trPr>
          <w:trHeight w:val="275"/>
        </w:trPr>
        <w:tc>
          <w:tcPr>
            <w:tcW w:w="630" w:type="dxa"/>
          </w:tcPr>
          <w:p w14:paraId="53A7D8C9" w14:textId="1CBA816C" w:rsidR="003E0BB8" w:rsidRPr="00F903B7" w:rsidRDefault="00EE41A8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F903B7">
              <w:rPr>
                <w:b/>
                <w:sz w:val="24"/>
              </w:rPr>
              <w:t>Step</w:t>
            </w:r>
          </w:p>
        </w:tc>
        <w:tc>
          <w:tcPr>
            <w:tcW w:w="3825" w:type="dxa"/>
          </w:tcPr>
          <w:p w14:paraId="693486F6" w14:textId="3BCDD491" w:rsidR="003E0BB8" w:rsidRPr="00F903B7" w:rsidRDefault="00EE41A8">
            <w:pPr>
              <w:pStyle w:val="TableParagraph"/>
              <w:ind w:left="0"/>
              <w:rPr>
                <w:b/>
                <w:bCs/>
                <w:sz w:val="24"/>
                <w:szCs w:val="28"/>
              </w:rPr>
            </w:pPr>
            <w:r w:rsidRPr="00F903B7">
              <w:rPr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4608" w:type="dxa"/>
          </w:tcPr>
          <w:p w14:paraId="1F2A7EE9" w14:textId="63E72827" w:rsidR="003E0BB8" w:rsidRPr="00F903B7" w:rsidRDefault="00EE41A8">
            <w:pPr>
              <w:pStyle w:val="TableParagraph"/>
              <w:ind w:left="0"/>
              <w:rPr>
                <w:b/>
                <w:bCs/>
                <w:sz w:val="24"/>
                <w:szCs w:val="28"/>
              </w:rPr>
            </w:pPr>
            <w:r w:rsidRPr="00F903B7">
              <w:rPr>
                <w:b/>
                <w:bCs/>
                <w:sz w:val="24"/>
                <w:szCs w:val="28"/>
              </w:rPr>
              <w:t>Figure</w:t>
            </w:r>
          </w:p>
        </w:tc>
      </w:tr>
      <w:tr w:rsidR="003E0BB8" w:rsidRPr="00F903B7" w14:paraId="19F837FC" w14:textId="77777777" w:rsidTr="008F20BE">
        <w:trPr>
          <w:trHeight w:val="275"/>
        </w:trPr>
        <w:tc>
          <w:tcPr>
            <w:tcW w:w="630" w:type="dxa"/>
          </w:tcPr>
          <w:p w14:paraId="66B904FC" w14:textId="540DA86F" w:rsidR="003E0BB8" w:rsidRPr="00F903B7" w:rsidRDefault="00152DB2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3825" w:type="dxa"/>
          </w:tcPr>
          <w:p w14:paraId="1D72597C" w14:textId="5EDE974F" w:rsidR="0014330A" w:rsidRDefault="00152DB2" w:rsidP="00D7644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After docking has concluded, the top scoring </w:t>
            </w:r>
            <w:r w:rsidR="0003177B">
              <w:rPr>
                <w:sz w:val="20"/>
              </w:rPr>
              <w:t xml:space="preserve">docked poses for each ligand must be extracted using the </w:t>
            </w:r>
            <w:r w:rsidR="0003177B">
              <w:rPr>
                <w:i/>
                <w:iCs/>
                <w:sz w:val="20"/>
              </w:rPr>
              <w:t xml:space="preserve">get_topscored_pose_by_mseq.svl </w:t>
            </w:r>
            <w:r w:rsidR="0003177B">
              <w:rPr>
                <w:sz w:val="20"/>
              </w:rPr>
              <w:t xml:space="preserve">script. </w:t>
            </w:r>
            <w:r w:rsidR="00D32A37">
              <w:rPr>
                <w:sz w:val="20"/>
              </w:rPr>
              <w:t xml:space="preserve">First, open the script (located in the “scripts” folder) using the </w:t>
            </w:r>
            <w:r w:rsidR="00D32A37" w:rsidRPr="00E54A86">
              <w:rPr>
                <w:i/>
                <w:iCs/>
                <w:sz w:val="20"/>
              </w:rPr>
              <w:t>Edit…</w:t>
            </w:r>
            <w:r w:rsidR="00D32A37">
              <w:rPr>
                <w:i/>
                <w:iCs/>
                <w:sz w:val="20"/>
              </w:rPr>
              <w:t xml:space="preserve"> </w:t>
            </w:r>
            <w:r w:rsidR="00D32A37">
              <w:rPr>
                <w:sz w:val="20"/>
              </w:rPr>
              <w:t xml:space="preserve">button and then save and load the script by clicking </w:t>
            </w:r>
            <w:r w:rsidR="00D32A37">
              <w:rPr>
                <w:i/>
                <w:iCs/>
                <w:sz w:val="20"/>
              </w:rPr>
              <w:t xml:space="preserve">SVL </w:t>
            </w:r>
            <w:r w:rsidR="00D32A37" w:rsidRPr="00A75EED">
              <w:rPr>
                <w:i/>
                <w:iCs/>
                <w:sz w:val="20"/>
              </w:rPr>
              <w:sym w:font="Wingdings" w:char="F0E0"/>
            </w:r>
            <w:r w:rsidR="00D32A37">
              <w:rPr>
                <w:i/>
                <w:iCs/>
                <w:sz w:val="20"/>
              </w:rPr>
              <w:t xml:space="preserve"> Save and Load</w:t>
            </w:r>
            <w:r w:rsidR="00D32A37">
              <w:rPr>
                <w:sz w:val="20"/>
              </w:rPr>
              <w:t>.</w:t>
            </w:r>
            <w:r w:rsidR="00953B00">
              <w:rPr>
                <w:sz w:val="20"/>
              </w:rPr>
              <w:t xml:space="preserve"> Set your CWD to a the directory containing docking results and ensure that database</w:t>
            </w:r>
            <w:r w:rsidR="00226784">
              <w:rPr>
                <w:sz w:val="20"/>
              </w:rPr>
              <w:t>s</w:t>
            </w:r>
            <w:r w:rsidR="00953B00">
              <w:rPr>
                <w:sz w:val="20"/>
              </w:rPr>
              <w:t xml:space="preserve"> </w:t>
            </w:r>
            <w:r w:rsidR="00BB7650">
              <w:rPr>
                <w:sz w:val="20"/>
              </w:rPr>
              <w:t xml:space="preserve">containing docking results are the only </w:t>
            </w:r>
            <w:r w:rsidR="00953B00">
              <w:rPr>
                <w:sz w:val="20"/>
              </w:rPr>
              <w:t>.mdb file</w:t>
            </w:r>
            <w:r w:rsidR="00BB7650">
              <w:rPr>
                <w:sz w:val="20"/>
              </w:rPr>
              <w:t>s</w:t>
            </w:r>
            <w:r w:rsidR="00953B00">
              <w:rPr>
                <w:sz w:val="20"/>
              </w:rPr>
              <w:t xml:space="preserve"> located in the directory.</w:t>
            </w:r>
            <w:r w:rsidR="00BB7650">
              <w:rPr>
                <w:sz w:val="20"/>
              </w:rPr>
              <w:t xml:space="preserve"> This script will work if only one or multiple .mdb files containing docking results are present in a directory.</w:t>
            </w:r>
            <w:r w:rsidR="00953B00">
              <w:rPr>
                <w:sz w:val="20"/>
              </w:rPr>
              <w:t xml:space="preserve"> Use the command:</w:t>
            </w:r>
          </w:p>
          <w:p w14:paraId="0D8AF9C2" w14:textId="77777777" w:rsidR="00953B00" w:rsidRDefault="00953B00" w:rsidP="00D76446">
            <w:pPr>
              <w:pStyle w:val="TableParagraph"/>
              <w:ind w:left="0"/>
              <w:rPr>
                <w:sz w:val="20"/>
              </w:rPr>
            </w:pPr>
          </w:p>
          <w:p w14:paraId="60173192" w14:textId="77777777" w:rsidR="00953B00" w:rsidRDefault="00823133" w:rsidP="00D76446">
            <w:pPr>
              <w:pStyle w:val="TableParagraph"/>
              <w:ind w:left="0"/>
              <w:rPr>
                <w:rFonts w:ascii="Courier New" w:hAnsi="Courier New" w:cs="Courier New"/>
                <w:sz w:val="20"/>
              </w:rPr>
            </w:pPr>
            <w:r w:rsidRPr="00823133">
              <w:rPr>
                <w:rFonts w:ascii="Courier New" w:hAnsi="Courier New" w:cs="Courier New"/>
                <w:sz w:val="20"/>
              </w:rPr>
              <w:t>get_topscored_pose_by_mseq [</w:t>
            </w:r>
            <w:r>
              <w:rPr>
                <w:rFonts w:ascii="Courier New" w:hAnsi="Courier New" w:cs="Courier New"/>
                <w:sz w:val="20"/>
              </w:rPr>
              <w:t>prefix</w:t>
            </w:r>
            <w:r w:rsidRPr="00823133">
              <w:rPr>
                <w:rFonts w:ascii="Courier New" w:hAnsi="Courier New" w:cs="Courier New"/>
                <w:sz w:val="20"/>
              </w:rPr>
              <w:t>]</w:t>
            </w:r>
          </w:p>
          <w:p w14:paraId="49C54343" w14:textId="77777777" w:rsidR="00823133" w:rsidRDefault="00823133" w:rsidP="00D76446">
            <w:pPr>
              <w:pStyle w:val="TableParagraph"/>
              <w:ind w:left="0"/>
              <w:rPr>
                <w:sz w:val="20"/>
              </w:rPr>
            </w:pPr>
          </w:p>
          <w:p w14:paraId="6301132F" w14:textId="087D8194" w:rsidR="00823133" w:rsidRPr="00823133" w:rsidRDefault="00823133" w:rsidP="00D7644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where </w:t>
            </w:r>
            <w:r w:rsidRPr="00B61C19">
              <w:rPr>
                <w:rFonts w:ascii="Courier New" w:hAnsi="Courier New" w:cs="Courier New"/>
                <w:sz w:val="20"/>
              </w:rPr>
              <w:t>prefix</w:t>
            </w:r>
            <w:r>
              <w:rPr>
                <w:sz w:val="20"/>
              </w:rPr>
              <w:t xml:space="preserve"> is the name </w:t>
            </w:r>
            <w:r w:rsidR="00B61C19">
              <w:rPr>
                <w:sz w:val="20"/>
              </w:rPr>
              <w:t>you wish to suffix the database containing top scoring poses for each docked ligand</w:t>
            </w:r>
            <w:r w:rsidR="00BB7650">
              <w:rPr>
                <w:sz w:val="20"/>
              </w:rPr>
              <w:t xml:space="preserve"> in each database</w:t>
            </w:r>
            <w:r w:rsidR="00B61C19">
              <w:rPr>
                <w:sz w:val="20"/>
              </w:rPr>
              <w:t>.</w:t>
            </w:r>
            <w:r w:rsidR="007D331D">
              <w:rPr>
                <w:sz w:val="20"/>
              </w:rPr>
              <w:t xml:space="preserve"> Top scored poses for each docking database will be located in .mdb files titled ‘prefix_</w:t>
            </w:r>
            <w:r w:rsidR="00DC4BCB">
              <w:rPr>
                <w:sz w:val="20"/>
              </w:rPr>
              <w:t>topscored_poses.mdb’.</w:t>
            </w:r>
          </w:p>
        </w:tc>
        <w:tc>
          <w:tcPr>
            <w:tcW w:w="4608" w:type="dxa"/>
          </w:tcPr>
          <w:p w14:paraId="3CAC834D" w14:textId="77777777" w:rsidR="00EE41A8" w:rsidRDefault="00764A02" w:rsidP="00EE41A8">
            <w:pPr>
              <w:pStyle w:val="TableParagraph"/>
              <w:ind w:left="0"/>
              <w:jc w:val="center"/>
              <w:rPr>
                <w:sz w:val="20"/>
              </w:rPr>
            </w:pPr>
            <w:r w:rsidRPr="00764A02">
              <w:rPr>
                <w:sz w:val="20"/>
              </w:rPr>
              <w:drawing>
                <wp:inline distT="0" distB="0" distL="0" distR="0" wp14:anchorId="55A0C08F" wp14:editId="74F70E1A">
                  <wp:extent cx="2121763" cy="22103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529" cy="222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079DC" w14:textId="327C1EDA" w:rsidR="00F526C3" w:rsidRDefault="00F526C3" w:rsidP="00EE41A8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B84E69" wp14:editId="5C3446B7">
                      <wp:simplePos x="0" y="0"/>
                      <wp:positionH relativeFrom="column">
                        <wp:posOffset>1308760</wp:posOffset>
                      </wp:positionH>
                      <wp:positionV relativeFrom="paragraph">
                        <wp:posOffset>88203</wp:posOffset>
                      </wp:positionV>
                      <wp:extent cx="319597" cy="186432"/>
                      <wp:effectExtent l="38100" t="0" r="23495" b="42545"/>
                      <wp:wrapNone/>
                      <wp:docPr id="4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597" cy="18643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2D7100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4" o:spid="_x0000_s1026" type="#_x0000_t67" style="position:absolute;margin-left:103.05pt;margin-top:6.95pt;width:25.15pt;height: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" adj="10800" fillcolor="#4f81bd [3204]" strokecolor="#243f60 [1604]" strokeweight="2pt"/>
                  </w:pict>
                </mc:Fallback>
              </mc:AlternateContent>
            </w:r>
          </w:p>
          <w:p w14:paraId="4E1D7828" w14:textId="77777777" w:rsidR="00F526C3" w:rsidRDefault="00F526C3" w:rsidP="00EE41A8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3B49D189" w14:textId="1B172F70" w:rsidR="00F526C3" w:rsidRPr="00F903B7" w:rsidRDefault="00F526C3" w:rsidP="00EE41A8">
            <w:pPr>
              <w:pStyle w:val="TableParagraph"/>
              <w:ind w:left="0"/>
              <w:jc w:val="center"/>
              <w:rPr>
                <w:sz w:val="20"/>
              </w:rPr>
            </w:pPr>
            <w:r w:rsidRPr="00F526C3">
              <w:rPr>
                <w:sz w:val="20"/>
              </w:rPr>
              <w:drawing>
                <wp:inline distT="0" distB="0" distL="0" distR="0" wp14:anchorId="63839CB9" wp14:editId="3E8BE611">
                  <wp:extent cx="2066058" cy="21572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81" cy="216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9F4" w:rsidRPr="00F903B7" w14:paraId="2F0143A5" w14:textId="77777777" w:rsidTr="008F20BE">
        <w:trPr>
          <w:trHeight w:val="275"/>
        </w:trPr>
        <w:tc>
          <w:tcPr>
            <w:tcW w:w="630" w:type="dxa"/>
          </w:tcPr>
          <w:p w14:paraId="5661A566" w14:textId="12E515EC" w:rsidR="000E39F4" w:rsidRDefault="00B61C19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lastRenderedPageBreak/>
              <w:t>2</w:t>
            </w:r>
          </w:p>
        </w:tc>
        <w:tc>
          <w:tcPr>
            <w:tcW w:w="3825" w:type="dxa"/>
          </w:tcPr>
          <w:p w14:paraId="7B131756" w14:textId="43EF66DA" w:rsidR="000E39F4" w:rsidRPr="00CC7BFF" w:rsidRDefault="00BB765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Once</w:t>
            </w:r>
            <w:r w:rsidR="0014148F">
              <w:rPr>
                <w:sz w:val="20"/>
              </w:rPr>
              <w:t xml:space="preserve"> top scored poses per mseq are extracted from each database, they will need to be imported into a single database. </w:t>
            </w:r>
            <w:r w:rsidR="00F526C3">
              <w:rPr>
                <w:sz w:val="20"/>
              </w:rPr>
              <w:t xml:space="preserve">After setting your CWD to where you wish to aggregate the top scored poses from each database, click </w:t>
            </w:r>
            <w:r w:rsidR="00892AE6">
              <w:rPr>
                <w:i/>
                <w:iCs/>
                <w:sz w:val="20"/>
              </w:rPr>
              <w:t xml:space="preserve">File </w:t>
            </w:r>
            <w:r w:rsidR="00892AE6" w:rsidRPr="00892AE6">
              <w:rPr>
                <w:sz w:val="20"/>
              </w:rPr>
              <w:sym w:font="Wingdings" w:char="F0E0"/>
            </w:r>
            <w:r w:rsidR="00892AE6">
              <w:rPr>
                <w:i/>
                <w:iCs/>
                <w:sz w:val="20"/>
              </w:rPr>
              <w:t xml:space="preserve"> New </w:t>
            </w:r>
            <w:r w:rsidR="00892AE6" w:rsidRPr="00892AE6">
              <w:rPr>
                <w:sz w:val="20"/>
              </w:rPr>
              <w:sym w:font="Wingdings" w:char="F0E0"/>
            </w:r>
            <w:r w:rsidR="00892AE6">
              <w:rPr>
                <w:i/>
                <w:iCs/>
                <w:sz w:val="20"/>
              </w:rPr>
              <w:t xml:space="preserve"> Database… </w:t>
            </w:r>
            <w:r w:rsidR="00892AE6">
              <w:rPr>
                <w:sz w:val="20"/>
              </w:rPr>
              <w:t xml:space="preserve">and name the database ‘XXX_topscored_poses.mdb’, where ‘XXX’ is the name of the target </w:t>
            </w:r>
            <w:r w:rsidR="002E7A2A">
              <w:rPr>
                <w:sz w:val="20"/>
              </w:rPr>
              <w:t xml:space="preserve">that was docked into. In the new database’s viewer, click </w:t>
            </w:r>
            <w:r w:rsidR="007D331D">
              <w:rPr>
                <w:i/>
                <w:iCs/>
                <w:sz w:val="20"/>
              </w:rPr>
              <w:t xml:space="preserve">File </w:t>
            </w:r>
            <w:r w:rsidR="007D331D" w:rsidRPr="007D331D">
              <w:rPr>
                <w:sz w:val="20"/>
              </w:rPr>
              <w:sym w:font="Wingdings" w:char="F0E0"/>
            </w:r>
            <w:r w:rsidR="007D331D">
              <w:rPr>
                <w:sz w:val="20"/>
              </w:rPr>
              <w:t xml:space="preserve"> </w:t>
            </w:r>
            <w:r w:rsidR="007D331D">
              <w:rPr>
                <w:i/>
                <w:iCs/>
                <w:sz w:val="20"/>
              </w:rPr>
              <w:t xml:space="preserve">Import… </w:t>
            </w:r>
            <w:r w:rsidR="007D331D">
              <w:rPr>
                <w:sz w:val="20"/>
              </w:rPr>
              <w:t>and</w:t>
            </w:r>
            <w:r w:rsidR="004800E2">
              <w:rPr>
                <w:sz w:val="20"/>
              </w:rPr>
              <w:t xml:space="preserve"> then click the + icon to select files for database import.</w:t>
            </w:r>
            <w:r w:rsidR="007D331D">
              <w:rPr>
                <w:sz w:val="20"/>
              </w:rPr>
              <w:t xml:space="preserve"> </w:t>
            </w:r>
            <w:r w:rsidR="00C72990">
              <w:rPr>
                <w:sz w:val="20"/>
              </w:rPr>
              <w:t>For each</w:t>
            </w:r>
            <w:r w:rsidR="007D331D">
              <w:rPr>
                <w:sz w:val="20"/>
              </w:rPr>
              <w:t xml:space="preserve"> </w:t>
            </w:r>
            <w:r w:rsidR="00DC4BCB">
              <w:rPr>
                <w:sz w:val="20"/>
              </w:rPr>
              <w:t>database</w:t>
            </w:r>
            <w:r w:rsidR="00C72990">
              <w:rPr>
                <w:sz w:val="20"/>
              </w:rPr>
              <w:t xml:space="preserve"> </w:t>
            </w:r>
            <w:r w:rsidR="00DC4BCB">
              <w:rPr>
                <w:sz w:val="20"/>
              </w:rPr>
              <w:t>that w</w:t>
            </w:r>
            <w:r w:rsidR="00C72990">
              <w:rPr>
                <w:sz w:val="20"/>
              </w:rPr>
              <w:t>as</w:t>
            </w:r>
            <w:r w:rsidR="00DC4BCB">
              <w:rPr>
                <w:sz w:val="20"/>
              </w:rPr>
              <w:t xml:space="preserve"> generated in step 1</w:t>
            </w:r>
            <w:r w:rsidR="00C72990">
              <w:rPr>
                <w:sz w:val="20"/>
              </w:rPr>
              <w:t xml:space="preserve">, select the database and then click </w:t>
            </w:r>
            <w:r w:rsidR="00CE105F">
              <w:rPr>
                <w:i/>
                <w:iCs/>
                <w:sz w:val="20"/>
              </w:rPr>
              <w:t>Add</w:t>
            </w:r>
            <w:r w:rsidR="00CE105F">
              <w:rPr>
                <w:sz w:val="20"/>
              </w:rPr>
              <w:t>. Once all databases generated in step 1 are added, click</w:t>
            </w:r>
            <w:r w:rsidR="004800E2">
              <w:rPr>
                <w:sz w:val="20"/>
              </w:rPr>
              <w:t xml:space="preserve"> </w:t>
            </w:r>
            <w:r w:rsidR="00CC7BFF">
              <w:rPr>
                <w:i/>
                <w:iCs/>
                <w:sz w:val="20"/>
              </w:rPr>
              <w:t>OK</w:t>
            </w:r>
            <w:r w:rsidR="00CE105F">
              <w:rPr>
                <w:i/>
                <w:iCs/>
                <w:sz w:val="20"/>
              </w:rPr>
              <w:t xml:space="preserve"> and</w:t>
            </w:r>
            <w:r w:rsidR="00CC7BFF">
              <w:rPr>
                <w:i/>
                <w:iCs/>
                <w:sz w:val="20"/>
              </w:rPr>
              <w:t xml:space="preserve"> </w:t>
            </w:r>
            <w:r w:rsidR="00CC7BFF">
              <w:rPr>
                <w:sz w:val="20"/>
              </w:rPr>
              <w:t xml:space="preserve">then </w:t>
            </w:r>
            <w:r w:rsidR="00CC7BFF">
              <w:rPr>
                <w:i/>
                <w:iCs/>
                <w:sz w:val="20"/>
              </w:rPr>
              <w:t>OK</w:t>
            </w:r>
            <w:r w:rsidR="00CE105F">
              <w:rPr>
                <w:i/>
                <w:iCs/>
                <w:sz w:val="20"/>
              </w:rPr>
              <w:t xml:space="preserve"> </w:t>
            </w:r>
            <w:r w:rsidR="00CE105F">
              <w:rPr>
                <w:sz w:val="20"/>
              </w:rPr>
              <w:t>to import them to the</w:t>
            </w:r>
            <w:r w:rsidR="00B9122B">
              <w:rPr>
                <w:sz w:val="20"/>
              </w:rPr>
              <w:t xml:space="preserve"> </w:t>
            </w:r>
            <w:r w:rsidR="00B9122B">
              <w:rPr>
                <w:sz w:val="20"/>
              </w:rPr>
              <w:t>‘XXX_topscored_poses.mdb’</w:t>
            </w:r>
            <w:r w:rsidR="00B9122B">
              <w:rPr>
                <w:sz w:val="20"/>
              </w:rPr>
              <w:t xml:space="preserve"> database.</w:t>
            </w:r>
          </w:p>
        </w:tc>
        <w:tc>
          <w:tcPr>
            <w:tcW w:w="4608" w:type="dxa"/>
          </w:tcPr>
          <w:p w14:paraId="4C191A63" w14:textId="77777777" w:rsidR="000E39F4" w:rsidRDefault="00CE251B" w:rsidP="00EE41A8">
            <w:pPr>
              <w:pStyle w:val="TableParagraph"/>
              <w:ind w:left="0"/>
              <w:jc w:val="center"/>
              <w:rPr>
                <w:sz w:val="20"/>
              </w:rPr>
            </w:pPr>
            <w:r w:rsidRPr="00CE251B">
              <w:rPr>
                <w:sz w:val="20"/>
              </w:rPr>
              <w:drawing>
                <wp:inline distT="0" distB="0" distL="0" distR="0" wp14:anchorId="7A4984C9" wp14:editId="79E5CAA8">
                  <wp:extent cx="1544714" cy="185614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901" cy="186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D3323" w14:textId="15CD744D" w:rsidR="00B9122B" w:rsidRDefault="007F7754" w:rsidP="00EE41A8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F37AC7" wp14:editId="2609F015">
                      <wp:simplePos x="0" y="0"/>
                      <wp:positionH relativeFrom="column">
                        <wp:posOffset>1246567</wp:posOffset>
                      </wp:positionH>
                      <wp:positionV relativeFrom="paragraph">
                        <wp:posOffset>93980</wp:posOffset>
                      </wp:positionV>
                      <wp:extent cx="381740" cy="275207"/>
                      <wp:effectExtent l="38100" t="0" r="0" b="29845"/>
                      <wp:wrapNone/>
                      <wp:docPr id="9" name="Arrow: Dow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740" cy="2752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D68A57" id="Arrow: Down 9" o:spid="_x0000_s1026" type="#_x0000_t67" style="position:absolute;margin-left:98.15pt;margin-top:7.4pt;width:30.05pt;height:2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" adj="10800" fillcolor="#4f81bd [3204]" strokecolor="#243f60 [1604]" strokeweight="2pt"/>
                  </w:pict>
                </mc:Fallback>
              </mc:AlternateContent>
            </w:r>
          </w:p>
          <w:p w14:paraId="4094110E" w14:textId="77777777" w:rsidR="00CE251B" w:rsidRDefault="00CE251B" w:rsidP="00EE41A8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5D6980F9" w14:textId="77777777" w:rsidR="00CE251B" w:rsidRDefault="00CE251B" w:rsidP="00EE41A8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7C90FC5A" w14:textId="77777777" w:rsidR="00CE251B" w:rsidRDefault="00B9122B" w:rsidP="00EE41A8">
            <w:pPr>
              <w:pStyle w:val="TableParagraph"/>
              <w:ind w:left="0"/>
              <w:jc w:val="center"/>
              <w:rPr>
                <w:sz w:val="20"/>
              </w:rPr>
            </w:pPr>
            <w:r w:rsidRPr="00B9122B">
              <w:rPr>
                <w:sz w:val="20"/>
              </w:rPr>
              <w:drawing>
                <wp:inline distT="0" distB="0" distL="0" distR="0" wp14:anchorId="38019EF1" wp14:editId="2C7227A5">
                  <wp:extent cx="1660124" cy="181682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215" cy="183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5729D" w14:textId="311E95EC" w:rsidR="007F7754" w:rsidRDefault="007F7754" w:rsidP="00EE41A8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ABA0D5" wp14:editId="0AA18AAC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90257</wp:posOffset>
                      </wp:positionV>
                      <wp:extent cx="381740" cy="275207"/>
                      <wp:effectExtent l="38100" t="0" r="0" b="29845"/>
                      <wp:wrapNone/>
                      <wp:docPr id="12" name="Arrow: Dow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740" cy="2752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690BC" id="Arrow: Down 12" o:spid="_x0000_s1026" type="#_x0000_t67" style="position:absolute;margin-left:99.55pt;margin-top:7.1pt;width:30.05pt;height:2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" adj="10800" fillcolor="#4f81bd [3204]" strokecolor="#243f60 [1604]" strokeweight="2pt"/>
                  </w:pict>
                </mc:Fallback>
              </mc:AlternateContent>
            </w:r>
          </w:p>
          <w:p w14:paraId="433938BA" w14:textId="12F08B59" w:rsidR="007F7754" w:rsidRDefault="007F7754" w:rsidP="00EE41A8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1EAC5EBF" w14:textId="77777777" w:rsidR="007F7754" w:rsidRDefault="007F7754" w:rsidP="008619F3">
            <w:pPr>
              <w:pStyle w:val="TableParagraph"/>
              <w:ind w:left="0"/>
              <w:rPr>
                <w:sz w:val="20"/>
              </w:rPr>
            </w:pPr>
          </w:p>
          <w:p w14:paraId="71622D44" w14:textId="77777777" w:rsidR="007F7754" w:rsidRDefault="007F7754" w:rsidP="00EE41A8">
            <w:pPr>
              <w:pStyle w:val="TableParagraph"/>
              <w:ind w:left="0"/>
              <w:jc w:val="center"/>
              <w:rPr>
                <w:sz w:val="20"/>
              </w:rPr>
            </w:pPr>
            <w:r w:rsidRPr="007F7754">
              <w:rPr>
                <w:sz w:val="20"/>
              </w:rPr>
              <w:drawing>
                <wp:inline distT="0" distB="0" distL="0" distR="0" wp14:anchorId="02E8F2E2" wp14:editId="3B1FAA17">
                  <wp:extent cx="1660124" cy="185256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035" cy="185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08257" w14:textId="20997C75" w:rsidR="007F7754" w:rsidRDefault="007F7754" w:rsidP="00EE41A8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7AE345A6" w14:textId="3B486008" w:rsidR="007F7754" w:rsidRDefault="007F7754" w:rsidP="00EE41A8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9FD013" wp14:editId="7A10C020">
                      <wp:simplePos x="0" y="0"/>
                      <wp:positionH relativeFrom="column">
                        <wp:posOffset>1237794</wp:posOffset>
                      </wp:positionH>
                      <wp:positionV relativeFrom="paragraph">
                        <wp:posOffset>6350</wp:posOffset>
                      </wp:positionV>
                      <wp:extent cx="381740" cy="275207"/>
                      <wp:effectExtent l="38100" t="0" r="0" b="29845"/>
                      <wp:wrapNone/>
                      <wp:docPr id="15" name="Arrow: Dow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740" cy="2752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0B5D0D" id="Arrow: Down 15" o:spid="_x0000_s1026" type="#_x0000_t67" style="position:absolute;margin-left:97.45pt;margin-top:.5pt;width:30.05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" adj="10800" fillcolor="#4f81bd [3204]" strokecolor="#243f60 [1604]" strokeweight="2pt"/>
                  </w:pict>
                </mc:Fallback>
              </mc:AlternateContent>
            </w:r>
          </w:p>
          <w:p w14:paraId="56D779D9" w14:textId="77777777" w:rsidR="007F7754" w:rsidRDefault="007F7754" w:rsidP="00EE41A8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43DEBF36" w14:textId="193C358E" w:rsidR="007F7754" w:rsidRDefault="008619F3" w:rsidP="00EE41A8">
            <w:pPr>
              <w:pStyle w:val="TableParagraph"/>
              <w:ind w:left="0"/>
              <w:jc w:val="center"/>
              <w:rPr>
                <w:sz w:val="20"/>
              </w:rPr>
            </w:pPr>
            <w:r w:rsidRPr="008619F3">
              <w:rPr>
                <w:sz w:val="20"/>
              </w:rPr>
              <w:drawing>
                <wp:inline distT="0" distB="0" distL="0" distR="0" wp14:anchorId="35DF3D09" wp14:editId="15744878">
                  <wp:extent cx="2130640" cy="835018"/>
                  <wp:effectExtent l="0" t="0" r="3175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123" cy="84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D3794" w14:textId="712A93DB" w:rsidR="008619F3" w:rsidRPr="008619F3" w:rsidRDefault="008619F3" w:rsidP="00EE41A8">
            <w:pPr>
              <w:pStyle w:val="TableParagraph"/>
              <w:ind w:left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Database with top scored poses imported</w:t>
            </w:r>
          </w:p>
          <w:p w14:paraId="267343EB" w14:textId="236A662E" w:rsidR="007F7754" w:rsidRPr="00F903B7" w:rsidRDefault="007F7754" w:rsidP="00EE41A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037182" w:rsidRPr="00F903B7" w14:paraId="47962E0E" w14:textId="77777777" w:rsidTr="008F20BE">
        <w:trPr>
          <w:trHeight w:val="275"/>
        </w:trPr>
        <w:tc>
          <w:tcPr>
            <w:tcW w:w="630" w:type="dxa"/>
          </w:tcPr>
          <w:p w14:paraId="1C046887" w14:textId="09772EE0" w:rsidR="00037182" w:rsidRDefault="008619F3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lastRenderedPageBreak/>
              <w:t>3</w:t>
            </w:r>
          </w:p>
        </w:tc>
        <w:tc>
          <w:tcPr>
            <w:tcW w:w="3825" w:type="dxa"/>
          </w:tcPr>
          <w:p w14:paraId="702AC9EC" w14:textId="4A6A7F64" w:rsidR="00F3710C" w:rsidRPr="006152CE" w:rsidRDefault="008619F3" w:rsidP="00F371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Once </w:t>
            </w:r>
            <w:r w:rsidR="00EF71F9">
              <w:rPr>
                <w:sz w:val="20"/>
              </w:rPr>
              <w:t>the ‘XXX_topscored_poses.mdb’ database</w:t>
            </w:r>
            <w:r w:rsidR="00EF71F9">
              <w:rPr>
                <w:sz w:val="20"/>
              </w:rPr>
              <w:t xml:space="preserve"> is filled with the entries from databases generated in step 1, </w:t>
            </w:r>
            <w:r w:rsidR="00356AB6">
              <w:rPr>
                <w:sz w:val="20"/>
              </w:rPr>
              <w:t xml:space="preserve">a field denoting the target needs to be added to the database. From </w:t>
            </w:r>
            <w:r w:rsidR="00356AB6">
              <w:rPr>
                <w:sz w:val="20"/>
              </w:rPr>
              <w:t>the ‘XXX_topscored_poses.mdb’ databas</w:t>
            </w:r>
            <w:r w:rsidR="00356AB6">
              <w:rPr>
                <w:sz w:val="20"/>
              </w:rPr>
              <w:t xml:space="preserve">e viewer, click </w:t>
            </w:r>
            <w:r w:rsidR="007B683A">
              <w:rPr>
                <w:i/>
                <w:iCs/>
                <w:sz w:val="20"/>
              </w:rPr>
              <w:t xml:space="preserve">Edit </w:t>
            </w:r>
            <w:r w:rsidR="007B683A" w:rsidRPr="007B683A">
              <w:rPr>
                <w:sz w:val="20"/>
              </w:rPr>
              <w:sym w:font="Wingdings" w:char="F0E0"/>
            </w:r>
            <w:r w:rsidR="007B683A">
              <w:rPr>
                <w:sz w:val="20"/>
              </w:rPr>
              <w:t xml:space="preserve"> </w:t>
            </w:r>
            <w:r w:rsidR="007B683A">
              <w:rPr>
                <w:i/>
                <w:iCs/>
                <w:sz w:val="20"/>
              </w:rPr>
              <w:t xml:space="preserve">New </w:t>
            </w:r>
            <w:r w:rsidR="007B683A" w:rsidRPr="007B683A">
              <w:rPr>
                <w:sz w:val="20"/>
              </w:rPr>
              <w:sym w:font="Wingdings" w:char="F0E0"/>
            </w:r>
            <w:r w:rsidR="007B683A">
              <w:rPr>
                <w:sz w:val="20"/>
              </w:rPr>
              <w:t xml:space="preserve"> </w:t>
            </w:r>
            <w:r w:rsidR="007B683A" w:rsidRPr="007B683A">
              <w:rPr>
                <w:i/>
                <w:iCs/>
                <w:sz w:val="20"/>
              </w:rPr>
              <w:t>Fiel</w:t>
            </w:r>
            <w:r w:rsidR="007B683A">
              <w:rPr>
                <w:i/>
                <w:iCs/>
                <w:sz w:val="20"/>
              </w:rPr>
              <w:t>d</w:t>
            </w:r>
            <w:r w:rsidR="007B683A">
              <w:rPr>
                <w:sz w:val="20"/>
              </w:rPr>
              <w:t xml:space="preserve">. Set the </w:t>
            </w:r>
            <w:r w:rsidR="00B24DE4">
              <w:rPr>
                <w:sz w:val="20"/>
              </w:rPr>
              <w:t xml:space="preserve">new field type to ‘char’, the Name to ‘Target’, and the </w:t>
            </w:r>
            <w:r w:rsidR="006152CE">
              <w:rPr>
                <w:sz w:val="20"/>
              </w:rPr>
              <w:t xml:space="preserve">Value to the name of your target. Click </w:t>
            </w:r>
            <w:r w:rsidR="006152CE" w:rsidRPr="006152CE">
              <w:rPr>
                <w:i/>
                <w:iCs/>
                <w:sz w:val="20"/>
              </w:rPr>
              <w:t>OK</w:t>
            </w:r>
            <w:r w:rsidR="006152CE">
              <w:rPr>
                <w:i/>
                <w:iCs/>
                <w:sz w:val="20"/>
              </w:rPr>
              <w:t xml:space="preserve"> </w:t>
            </w:r>
            <w:r w:rsidR="006152CE">
              <w:rPr>
                <w:sz w:val="20"/>
              </w:rPr>
              <w:t>to create the field in the database.</w:t>
            </w:r>
          </w:p>
        </w:tc>
        <w:tc>
          <w:tcPr>
            <w:tcW w:w="4608" w:type="dxa"/>
          </w:tcPr>
          <w:p w14:paraId="34915C7E" w14:textId="1A05533D" w:rsidR="00037182" w:rsidRPr="000C3FB7" w:rsidRDefault="00196BA8" w:rsidP="00EE41A8">
            <w:pPr>
              <w:pStyle w:val="TableParagraph"/>
              <w:ind w:left="0"/>
              <w:jc w:val="center"/>
              <w:rPr>
                <w:sz w:val="20"/>
              </w:rPr>
            </w:pPr>
            <w:r w:rsidRPr="00196BA8">
              <w:rPr>
                <w:sz w:val="20"/>
              </w:rPr>
              <w:drawing>
                <wp:inline distT="0" distB="0" distL="0" distR="0" wp14:anchorId="59570561" wp14:editId="7A76393E">
                  <wp:extent cx="2919730" cy="6330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75E" w:rsidRPr="00F903B7" w14:paraId="76725912" w14:textId="77777777" w:rsidTr="008F20BE">
        <w:trPr>
          <w:trHeight w:val="275"/>
        </w:trPr>
        <w:tc>
          <w:tcPr>
            <w:tcW w:w="630" w:type="dxa"/>
          </w:tcPr>
          <w:p w14:paraId="56F07AAE" w14:textId="72A5EBE7" w:rsidR="00A3375E" w:rsidRDefault="006152CE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4</w:t>
            </w:r>
          </w:p>
        </w:tc>
        <w:tc>
          <w:tcPr>
            <w:tcW w:w="3825" w:type="dxa"/>
          </w:tcPr>
          <w:p w14:paraId="3A89CA4B" w14:textId="77777777" w:rsidR="00A3375E" w:rsidRDefault="006152CE" w:rsidP="008877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Next, each entry in the database will need to be numbered with the </w:t>
            </w:r>
            <w:r w:rsidRPr="006152CE">
              <w:rPr>
                <w:i/>
                <w:iCs/>
                <w:sz w:val="20"/>
              </w:rPr>
              <w:t>loopnumber.svl</w:t>
            </w:r>
            <w:r>
              <w:rPr>
                <w:sz w:val="20"/>
              </w:rPr>
              <w:t xml:space="preserve"> script. Save and load the </w:t>
            </w:r>
            <w:r>
              <w:rPr>
                <w:i/>
                <w:iCs/>
                <w:sz w:val="20"/>
              </w:rPr>
              <w:t xml:space="preserve">loopnumber.svl </w:t>
            </w:r>
            <w:r>
              <w:rPr>
                <w:sz w:val="20"/>
              </w:rPr>
              <w:t>script and use the command</w:t>
            </w:r>
          </w:p>
          <w:p w14:paraId="6BC2DBB7" w14:textId="77777777" w:rsidR="006152CE" w:rsidRDefault="006152CE" w:rsidP="00887759">
            <w:pPr>
              <w:pStyle w:val="TableParagraph"/>
              <w:ind w:left="0"/>
              <w:rPr>
                <w:sz w:val="20"/>
              </w:rPr>
            </w:pPr>
          </w:p>
          <w:p w14:paraId="35C9BE13" w14:textId="5D0692A5" w:rsidR="006152CE" w:rsidRPr="00214BB8" w:rsidRDefault="00214BB8" w:rsidP="00887759">
            <w:pPr>
              <w:pStyle w:val="TableParagraph"/>
              <w:ind w:left="0"/>
              <w:rPr>
                <w:rFonts w:ascii="Courier New" w:hAnsi="Courier New" w:cs="Courier New"/>
                <w:sz w:val="20"/>
              </w:rPr>
            </w:pPr>
            <w:r w:rsidRPr="00214BB8">
              <w:rPr>
                <w:rFonts w:ascii="Courier New" w:hAnsi="Courier New" w:cs="Courier New"/>
                <w:sz w:val="20"/>
              </w:rPr>
              <w:t>l</w:t>
            </w:r>
            <w:r w:rsidR="00BE73A4" w:rsidRPr="00214BB8">
              <w:rPr>
                <w:rFonts w:ascii="Courier New" w:hAnsi="Courier New" w:cs="Courier New"/>
                <w:sz w:val="20"/>
              </w:rPr>
              <w:t>oopnum [mdb]</w:t>
            </w:r>
          </w:p>
          <w:p w14:paraId="3193929B" w14:textId="77777777" w:rsidR="00BE73A4" w:rsidRDefault="00BE73A4" w:rsidP="00887759">
            <w:pPr>
              <w:pStyle w:val="TableParagraph"/>
              <w:ind w:left="0"/>
              <w:rPr>
                <w:sz w:val="20"/>
              </w:rPr>
            </w:pPr>
          </w:p>
          <w:p w14:paraId="629F4CC3" w14:textId="18E86300" w:rsidR="00BE73A4" w:rsidRPr="006152CE" w:rsidRDefault="00214BB8" w:rsidP="008877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w</w:t>
            </w:r>
            <w:r w:rsidR="00BE73A4">
              <w:rPr>
                <w:sz w:val="20"/>
              </w:rPr>
              <w:t xml:space="preserve">here </w:t>
            </w:r>
            <w:r w:rsidR="00BE73A4" w:rsidRPr="00214BB8">
              <w:rPr>
                <w:rFonts w:ascii="Courier New" w:hAnsi="Courier New" w:cs="Courier New"/>
                <w:sz w:val="20"/>
              </w:rPr>
              <w:t>mdb</w:t>
            </w:r>
            <w:r w:rsidR="00BE73A4">
              <w:rPr>
                <w:sz w:val="20"/>
              </w:rPr>
              <w:t xml:space="preserve"> is the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‘XXX_topscored_poses.mdb’</w:t>
            </w:r>
            <w:r>
              <w:rPr>
                <w:sz w:val="20"/>
              </w:rPr>
              <w:t xml:space="preserve"> file. This script will create an index field that numbers each of the entries in the database of aggregated top scoring poses.</w:t>
            </w:r>
          </w:p>
        </w:tc>
        <w:tc>
          <w:tcPr>
            <w:tcW w:w="4608" w:type="dxa"/>
          </w:tcPr>
          <w:p w14:paraId="1450AFBB" w14:textId="5DB4A30A" w:rsidR="00A3375E" w:rsidRPr="00001BDB" w:rsidRDefault="0052058B" w:rsidP="00EE41A8">
            <w:pPr>
              <w:pStyle w:val="TableParagraph"/>
              <w:ind w:left="0"/>
              <w:jc w:val="center"/>
              <w:rPr>
                <w:sz w:val="20"/>
              </w:rPr>
            </w:pPr>
            <w:r w:rsidRPr="0052058B">
              <w:rPr>
                <w:sz w:val="20"/>
              </w:rPr>
              <w:drawing>
                <wp:inline distT="0" distB="0" distL="0" distR="0" wp14:anchorId="75DFAD3E" wp14:editId="210611F8">
                  <wp:extent cx="771633" cy="1552792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892" w:rsidRPr="00F903B7" w14:paraId="6BEFFB2C" w14:textId="77777777" w:rsidTr="008F20BE">
        <w:trPr>
          <w:trHeight w:val="275"/>
        </w:trPr>
        <w:tc>
          <w:tcPr>
            <w:tcW w:w="630" w:type="dxa"/>
          </w:tcPr>
          <w:p w14:paraId="6CAFEA5E" w14:textId="53A0CBE7" w:rsidR="00AD4892" w:rsidRDefault="0020181A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5</w:t>
            </w:r>
          </w:p>
        </w:tc>
        <w:tc>
          <w:tcPr>
            <w:tcW w:w="3825" w:type="dxa"/>
          </w:tcPr>
          <w:p w14:paraId="33BEFBBB" w14:textId="6547A40F" w:rsidR="00AD4892" w:rsidRPr="00307AE0" w:rsidRDefault="0020181A" w:rsidP="0088775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In the </w:t>
            </w:r>
            <w:r>
              <w:rPr>
                <w:sz w:val="20"/>
              </w:rPr>
              <w:t>‘XXX_topscored_poses.mdb’</w:t>
            </w:r>
            <w:r>
              <w:rPr>
                <w:sz w:val="20"/>
              </w:rPr>
              <w:t xml:space="preserve"> database viewer, select the </w:t>
            </w:r>
            <w:r w:rsidRPr="00307AE0">
              <w:rPr>
                <w:i/>
                <w:iCs/>
                <w:sz w:val="20"/>
              </w:rPr>
              <w:t>Target</w:t>
            </w:r>
            <w:r>
              <w:rPr>
                <w:sz w:val="20"/>
              </w:rPr>
              <w:t xml:space="preserve"> and </w:t>
            </w:r>
            <w:r w:rsidRPr="00307AE0">
              <w:rPr>
                <w:i/>
                <w:iCs/>
                <w:sz w:val="20"/>
              </w:rPr>
              <w:t>Index</w:t>
            </w:r>
            <w:r>
              <w:rPr>
                <w:sz w:val="20"/>
              </w:rPr>
              <w:t xml:space="preserve"> fields and then click </w:t>
            </w:r>
            <w:r w:rsidR="00D30E8E">
              <w:rPr>
                <w:i/>
                <w:iCs/>
                <w:sz w:val="20"/>
              </w:rPr>
              <w:t xml:space="preserve">File </w:t>
            </w:r>
            <w:r w:rsidR="00D30E8E" w:rsidRPr="00D30E8E">
              <w:rPr>
                <w:sz w:val="20"/>
              </w:rPr>
              <w:sym w:font="Wingdings" w:char="F0E0"/>
            </w:r>
            <w:r w:rsidR="00D30E8E">
              <w:rPr>
                <w:sz w:val="20"/>
              </w:rPr>
              <w:t xml:space="preserve"> Save As… and ensure that the </w:t>
            </w:r>
            <w:r w:rsidR="00307AE0">
              <w:rPr>
                <w:i/>
                <w:iCs/>
                <w:sz w:val="20"/>
              </w:rPr>
              <w:t xml:space="preserve">Selected Fields Only </w:t>
            </w:r>
            <w:r w:rsidR="00307AE0">
              <w:rPr>
                <w:sz w:val="20"/>
              </w:rPr>
              <w:t xml:space="preserve">box is checked. Save this file as </w:t>
            </w:r>
            <w:r w:rsidR="00FC780D">
              <w:rPr>
                <w:sz w:val="20"/>
              </w:rPr>
              <w:t>‘XXX_tm_indexing.mdb’, where XXX is the name of your target. This</w:t>
            </w:r>
          </w:p>
        </w:tc>
        <w:tc>
          <w:tcPr>
            <w:tcW w:w="4608" w:type="dxa"/>
          </w:tcPr>
          <w:p w14:paraId="40CBF7D8" w14:textId="7829C1EF" w:rsidR="00AD4892" w:rsidRPr="005A3434" w:rsidRDefault="00AD4892" w:rsidP="00EE41A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FF3622" w:rsidRPr="00F903B7" w14:paraId="7C10F26F" w14:textId="77777777" w:rsidTr="008F20BE">
        <w:trPr>
          <w:trHeight w:val="275"/>
        </w:trPr>
        <w:tc>
          <w:tcPr>
            <w:tcW w:w="630" w:type="dxa"/>
          </w:tcPr>
          <w:p w14:paraId="5F2B4BB9" w14:textId="06E53B91" w:rsidR="00FF3622" w:rsidRDefault="00FF3622" w:rsidP="00FF3622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</w:p>
        </w:tc>
        <w:tc>
          <w:tcPr>
            <w:tcW w:w="3825" w:type="dxa"/>
          </w:tcPr>
          <w:p w14:paraId="1B04F437" w14:textId="2E3D7604" w:rsidR="00FF3622" w:rsidRDefault="00FF3622" w:rsidP="00FF362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08" w:type="dxa"/>
          </w:tcPr>
          <w:p w14:paraId="2819AD0F" w14:textId="42BB8B6A" w:rsidR="00FF3622" w:rsidRPr="003148CC" w:rsidRDefault="00FF3622" w:rsidP="00FF3622">
            <w:pPr>
              <w:pStyle w:val="TableParagraph"/>
              <w:ind w:left="0"/>
              <w:jc w:val="center"/>
              <w:rPr>
                <w:noProof/>
                <w:sz w:val="20"/>
              </w:rPr>
            </w:pPr>
          </w:p>
        </w:tc>
      </w:tr>
      <w:tr w:rsidR="00CC4615" w:rsidRPr="00F903B7" w14:paraId="23C07ECC" w14:textId="77777777" w:rsidTr="008F20BE">
        <w:trPr>
          <w:trHeight w:val="275"/>
        </w:trPr>
        <w:tc>
          <w:tcPr>
            <w:tcW w:w="630" w:type="dxa"/>
          </w:tcPr>
          <w:p w14:paraId="28F50D14" w14:textId="7A5CEF0B" w:rsidR="00CC4615" w:rsidRDefault="00CC4615" w:rsidP="00CC4615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</w:p>
        </w:tc>
        <w:tc>
          <w:tcPr>
            <w:tcW w:w="3825" w:type="dxa"/>
          </w:tcPr>
          <w:p w14:paraId="5C037841" w14:textId="30C7C1A7" w:rsidR="00CC4615" w:rsidRDefault="00CC4615" w:rsidP="00CC461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08" w:type="dxa"/>
          </w:tcPr>
          <w:p w14:paraId="0C29341A" w14:textId="2FF4EA62" w:rsidR="00CC4615" w:rsidRPr="00E54A86" w:rsidRDefault="00CC4615" w:rsidP="00CC4615">
            <w:pPr>
              <w:pStyle w:val="TableParagraph"/>
              <w:ind w:left="0"/>
              <w:jc w:val="center"/>
              <w:rPr>
                <w:noProof/>
                <w:sz w:val="20"/>
              </w:rPr>
            </w:pPr>
          </w:p>
        </w:tc>
      </w:tr>
      <w:tr w:rsidR="00CC4615" w:rsidRPr="00F903B7" w14:paraId="6B86C39F" w14:textId="77777777" w:rsidTr="008F20BE">
        <w:trPr>
          <w:trHeight w:val="275"/>
        </w:trPr>
        <w:tc>
          <w:tcPr>
            <w:tcW w:w="630" w:type="dxa"/>
          </w:tcPr>
          <w:p w14:paraId="0E4BE0FB" w14:textId="0A5CAC68" w:rsidR="00CC4615" w:rsidRDefault="00CC4615" w:rsidP="00CC4615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</w:p>
        </w:tc>
        <w:tc>
          <w:tcPr>
            <w:tcW w:w="3825" w:type="dxa"/>
          </w:tcPr>
          <w:p w14:paraId="1002BA37" w14:textId="12E58644" w:rsidR="00CC4615" w:rsidRDefault="00CC4615" w:rsidP="00CC461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08" w:type="dxa"/>
          </w:tcPr>
          <w:p w14:paraId="53AE9494" w14:textId="55B92AB1" w:rsidR="00CC4615" w:rsidRDefault="00CC4615" w:rsidP="00CC4615">
            <w:pPr>
              <w:pStyle w:val="TableParagraph"/>
              <w:ind w:left="0"/>
              <w:rPr>
                <w:noProof/>
                <w:sz w:val="20"/>
              </w:rPr>
            </w:pPr>
          </w:p>
        </w:tc>
      </w:tr>
      <w:tr w:rsidR="00CC4615" w:rsidRPr="00F903B7" w14:paraId="5C3DFF00" w14:textId="77777777" w:rsidTr="008F20BE">
        <w:trPr>
          <w:trHeight w:val="275"/>
        </w:trPr>
        <w:tc>
          <w:tcPr>
            <w:tcW w:w="630" w:type="dxa"/>
          </w:tcPr>
          <w:p w14:paraId="00ED48D9" w14:textId="443444B8" w:rsidR="00CC4615" w:rsidRDefault="00CC4615" w:rsidP="00CC4615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</w:p>
        </w:tc>
        <w:tc>
          <w:tcPr>
            <w:tcW w:w="3825" w:type="dxa"/>
          </w:tcPr>
          <w:p w14:paraId="2A104AA8" w14:textId="7DD3DF8E" w:rsidR="00CC4615" w:rsidRDefault="00CC4615" w:rsidP="00CC461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08" w:type="dxa"/>
          </w:tcPr>
          <w:p w14:paraId="4E0CCDBF" w14:textId="3DF7C338" w:rsidR="00CC4615" w:rsidRDefault="00CC4615" w:rsidP="00CC4615">
            <w:pPr>
              <w:pStyle w:val="TableParagraph"/>
              <w:ind w:left="0"/>
              <w:rPr>
                <w:noProof/>
                <w:sz w:val="20"/>
              </w:rPr>
            </w:pPr>
          </w:p>
        </w:tc>
      </w:tr>
      <w:tr w:rsidR="00CC4615" w:rsidRPr="00F903B7" w14:paraId="74D23367" w14:textId="77777777" w:rsidTr="008F20BE">
        <w:trPr>
          <w:trHeight w:val="275"/>
        </w:trPr>
        <w:tc>
          <w:tcPr>
            <w:tcW w:w="630" w:type="dxa"/>
          </w:tcPr>
          <w:p w14:paraId="1017FD1E" w14:textId="2D85D314" w:rsidR="00CC4615" w:rsidRDefault="00CC4615" w:rsidP="00CC4615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</w:p>
        </w:tc>
        <w:tc>
          <w:tcPr>
            <w:tcW w:w="3825" w:type="dxa"/>
          </w:tcPr>
          <w:p w14:paraId="03561888" w14:textId="159FC644" w:rsidR="00CC4615" w:rsidRDefault="00CC4615" w:rsidP="00CC461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08" w:type="dxa"/>
          </w:tcPr>
          <w:p w14:paraId="18F7C877" w14:textId="39A84858" w:rsidR="00CC4615" w:rsidRDefault="00CC4615" w:rsidP="00CC4615">
            <w:pPr>
              <w:pStyle w:val="TableParagraph"/>
              <w:ind w:left="0"/>
              <w:rPr>
                <w:i/>
                <w:iCs/>
                <w:noProof/>
                <w:sz w:val="20"/>
              </w:rPr>
            </w:pPr>
          </w:p>
        </w:tc>
      </w:tr>
      <w:tr w:rsidR="00CC4615" w:rsidRPr="00F903B7" w14:paraId="76F94A71" w14:textId="77777777" w:rsidTr="008F20BE">
        <w:trPr>
          <w:trHeight w:val="275"/>
        </w:trPr>
        <w:tc>
          <w:tcPr>
            <w:tcW w:w="630" w:type="dxa"/>
          </w:tcPr>
          <w:p w14:paraId="4F583D15" w14:textId="6513F2FE" w:rsidR="00CC4615" w:rsidRDefault="00CC4615" w:rsidP="00CC4615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</w:p>
        </w:tc>
        <w:tc>
          <w:tcPr>
            <w:tcW w:w="3825" w:type="dxa"/>
          </w:tcPr>
          <w:p w14:paraId="072C3C1A" w14:textId="3AC650BB" w:rsidR="00CC4615" w:rsidRDefault="00CC4615" w:rsidP="00CC461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08" w:type="dxa"/>
          </w:tcPr>
          <w:p w14:paraId="470A7362" w14:textId="295F95CB" w:rsidR="00CC4615" w:rsidRDefault="00CC4615" w:rsidP="00CC4615">
            <w:pPr>
              <w:pStyle w:val="TableParagraph"/>
              <w:ind w:left="0"/>
              <w:rPr>
                <w:noProof/>
                <w:sz w:val="20"/>
              </w:rPr>
            </w:pPr>
          </w:p>
        </w:tc>
      </w:tr>
      <w:tr w:rsidR="00CC4615" w:rsidRPr="00F903B7" w14:paraId="0B162B5E" w14:textId="77777777" w:rsidTr="008F20BE">
        <w:trPr>
          <w:trHeight w:val="275"/>
        </w:trPr>
        <w:tc>
          <w:tcPr>
            <w:tcW w:w="630" w:type="dxa"/>
          </w:tcPr>
          <w:p w14:paraId="1233870A" w14:textId="1285B398" w:rsidR="00CC4615" w:rsidRDefault="00CC4615" w:rsidP="00CC4615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</w:p>
        </w:tc>
        <w:tc>
          <w:tcPr>
            <w:tcW w:w="3825" w:type="dxa"/>
          </w:tcPr>
          <w:p w14:paraId="5DD04A18" w14:textId="3C793F7F" w:rsidR="00F560C2" w:rsidRPr="00831C8A" w:rsidRDefault="00F560C2" w:rsidP="00F560C2">
            <w:pPr>
              <w:pStyle w:val="TableParagraph"/>
              <w:rPr>
                <w:sz w:val="20"/>
              </w:rPr>
            </w:pPr>
          </w:p>
        </w:tc>
        <w:tc>
          <w:tcPr>
            <w:tcW w:w="4608" w:type="dxa"/>
          </w:tcPr>
          <w:p w14:paraId="1AB77527" w14:textId="7357F0A1" w:rsidR="006343CE" w:rsidRDefault="006343CE" w:rsidP="00CC4615">
            <w:pPr>
              <w:pStyle w:val="TableParagraph"/>
              <w:ind w:left="0"/>
              <w:rPr>
                <w:noProof/>
                <w:sz w:val="20"/>
              </w:rPr>
            </w:pPr>
          </w:p>
        </w:tc>
      </w:tr>
      <w:tr w:rsidR="001D458B" w:rsidRPr="00F903B7" w14:paraId="4A39830C" w14:textId="77777777" w:rsidTr="008F20BE">
        <w:trPr>
          <w:trHeight w:val="275"/>
        </w:trPr>
        <w:tc>
          <w:tcPr>
            <w:tcW w:w="630" w:type="dxa"/>
          </w:tcPr>
          <w:p w14:paraId="4BC55E3C" w14:textId="71B70E57" w:rsidR="001D458B" w:rsidRDefault="001D458B" w:rsidP="00CC4615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</w:p>
        </w:tc>
        <w:tc>
          <w:tcPr>
            <w:tcW w:w="3825" w:type="dxa"/>
          </w:tcPr>
          <w:p w14:paraId="6DBD10BD" w14:textId="1F1B346D" w:rsidR="004B7CC2" w:rsidRPr="00C65C78" w:rsidRDefault="004B7CC2" w:rsidP="00CC461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08" w:type="dxa"/>
          </w:tcPr>
          <w:p w14:paraId="093826EA" w14:textId="77777777" w:rsidR="001D458B" w:rsidRDefault="001D458B" w:rsidP="00CC4615">
            <w:pPr>
              <w:pStyle w:val="TableParagraph"/>
              <w:ind w:left="0"/>
              <w:rPr>
                <w:noProof/>
                <w:sz w:val="20"/>
              </w:rPr>
            </w:pPr>
          </w:p>
        </w:tc>
      </w:tr>
    </w:tbl>
    <w:p w14:paraId="5E64170D" w14:textId="77777777" w:rsidR="00C07C67" w:rsidRPr="00947ED6" w:rsidRDefault="00C07C67" w:rsidP="00D76446">
      <w:pPr>
        <w:pStyle w:val="TableParagraph"/>
        <w:spacing w:line="273" w:lineRule="exact"/>
        <w:ind w:left="0"/>
        <w:rPr>
          <w:sz w:val="20"/>
        </w:rPr>
      </w:pPr>
    </w:p>
    <w:sectPr w:rsidR="00C07C67" w:rsidRPr="00947ED6" w:rsidSect="00036217">
      <w:headerReference w:type="default" r:id="rId16"/>
      <w:pgSz w:w="12240" w:h="15840"/>
      <w:pgMar w:top="1440" w:right="1440" w:bottom="1440" w:left="1440" w:header="7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B21D" w14:textId="77777777" w:rsidR="00C23919" w:rsidRDefault="00C23919">
      <w:r>
        <w:separator/>
      </w:r>
    </w:p>
  </w:endnote>
  <w:endnote w:type="continuationSeparator" w:id="0">
    <w:p w14:paraId="137D0378" w14:textId="77777777" w:rsidR="00C23919" w:rsidRDefault="00C2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78450" w14:textId="77777777" w:rsidR="00C23919" w:rsidRDefault="00C23919">
      <w:r>
        <w:separator/>
      </w:r>
    </w:p>
  </w:footnote>
  <w:footnote w:type="continuationSeparator" w:id="0">
    <w:p w14:paraId="052449B9" w14:textId="77777777" w:rsidR="00C23919" w:rsidRDefault="00C23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17606" w14:textId="79940093" w:rsidR="00EB5B0F" w:rsidRDefault="00EB5B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AC3627" wp14:editId="1190C2F6">
              <wp:simplePos x="0" y="0"/>
              <wp:positionH relativeFrom="page">
                <wp:posOffset>6042025</wp:posOffset>
              </wp:positionH>
              <wp:positionV relativeFrom="page">
                <wp:posOffset>447675</wp:posOffset>
              </wp:positionV>
              <wp:extent cx="600710" cy="313055"/>
              <wp:effectExtent l="3175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71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8E6D7" w14:textId="58556304" w:rsidR="00EB5B0F" w:rsidRDefault="00EB5B0F">
                          <w:pPr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C36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5.75pt;margin-top:35.25pt;width:47.3pt;height:24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" filled="f" stroked="f">
              <v:textbox inset="0,0,0,0">
                <w:txbxContent>
                  <w:p w14:paraId="5B38E6D7" w14:textId="58556304" w:rsidR="00EB5B0F" w:rsidRDefault="00EB5B0F">
                    <w:pPr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DA3"/>
    <w:multiLevelType w:val="hybridMultilevel"/>
    <w:tmpl w:val="78000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1EA1"/>
    <w:multiLevelType w:val="hybridMultilevel"/>
    <w:tmpl w:val="741A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5313"/>
    <w:multiLevelType w:val="hybridMultilevel"/>
    <w:tmpl w:val="9CC81E72"/>
    <w:lvl w:ilvl="0" w:tplc="2452BB32">
      <w:start w:val="1"/>
      <w:numFmt w:val="bullet"/>
      <w:lvlText w:val="-"/>
      <w:lvlJc w:val="left"/>
      <w:pPr>
        <w:ind w:left="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10177E64"/>
    <w:multiLevelType w:val="hybridMultilevel"/>
    <w:tmpl w:val="0C707EEA"/>
    <w:lvl w:ilvl="0" w:tplc="2452BB32">
      <w:start w:val="1"/>
      <w:numFmt w:val="bullet"/>
      <w:lvlText w:val="-"/>
      <w:lvlJc w:val="left"/>
      <w:pPr>
        <w:ind w:left="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124B6B16"/>
    <w:multiLevelType w:val="hybridMultilevel"/>
    <w:tmpl w:val="F5961404"/>
    <w:lvl w:ilvl="0" w:tplc="2452BB32">
      <w:start w:val="1"/>
      <w:numFmt w:val="bullet"/>
      <w:lvlText w:val="-"/>
      <w:lvlJc w:val="left"/>
      <w:pPr>
        <w:ind w:left="6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1A306708"/>
    <w:multiLevelType w:val="hybridMultilevel"/>
    <w:tmpl w:val="FA2A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2733E"/>
    <w:multiLevelType w:val="hybridMultilevel"/>
    <w:tmpl w:val="A4F0243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255270EA"/>
    <w:multiLevelType w:val="hybridMultilevel"/>
    <w:tmpl w:val="07828520"/>
    <w:lvl w:ilvl="0" w:tplc="2452BB32">
      <w:start w:val="1"/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2E21646A"/>
    <w:multiLevelType w:val="hybridMultilevel"/>
    <w:tmpl w:val="089EEFF8"/>
    <w:lvl w:ilvl="0" w:tplc="2452BB32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9" w15:restartNumberingAfterBreak="0">
    <w:nsid w:val="2E2F76B5"/>
    <w:multiLevelType w:val="hybridMultilevel"/>
    <w:tmpl w:val="970C250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 w15:restartNumberingAfterBreak="0">
    <w:nsid w:val="31E2628F"/>
    <w:multiLevelType w:val="hybridMultilevel"/>
    <w:tmpl w:val="AB0693AE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1" w15:restartNumberingAfterBreak="0">
    <w:nsid w:val="42810EFB"/>
    <w:multiLevelType w:val="hybridMultilevel"/>
    <w:tmpl w:val="A62EDFB2"/>
    <w:lvl w:ilvl="0" w:tplc="2452BB32">
      <w:start w:val="1"/>
      <w:numFmt w:val="bullet"/>
      <w:lvlText w:val="-"/>
      <w:lvlJc w:val="left"/>
      <w:pPr>
        <w:ind w:left="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 w15:restartNumberingAfterBreak="0">
    <w:nsid w:val="4AA301B1"/>
    <w:multiLevelType w:val="hybridMultilevel"/>
    <w:tmpl w:val="047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A702E"/>
    <w:multiLevelType w:val="hybridMultilevel"/>
    <w:tmpl w:val="D290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847CE"/>
    <w:multiLevelType w:val="hybridMultilevel"/>
    <w:tmpl w:val="E7EE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61733"/>
    <w:multiLevelType w:val="hybridMultilevel"/>
    <w:tmpl w:val="7B18A302"/>
    <w:lvl w:ilvl="0" w:tplc="134A7FC0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</w:rPr>
    </w:lvl>
    <w:lvl w:ilvl="1" w:tplc="5B286484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844E73A">
      <w:numFmt w:val="bullet"/>
      <w:lvlText w:val="•"/>
      <w:lvlJc w:val="left"/>
      <w:pPr>
        <w:ind w:left="1575" w:hanging="360"/>
      </w:pPr>
      <w:rPr>
        <w:rFonts w:hint="default"/>
      </w:rPr>
    </w:lvl>
    <w:lvl w:ilvl="3" w:tplc="2F485994">
      <w:numFmt w:val="bullet"/>
      <w:lvlText w:val="•"/>
      <w:lvlJc w:val="left"/>
      <w:pPr>
        <w:ind w:left="1953" w:hanging="360"/>
      </w:pPr>
      <w:rPr>
        <w:rFonts w:hint="default"/>
      </w:rPr>
    </w:lvl>
    <w:lvl w:ilvl="4" w:tplc="0EB6DEC4">
      <w:numFmt w:val="bullet"/>
      <w:lvlText w:val="•"/>
      <w:lvlJc w:val="left"/>
      <w:pPr>
        <w:ind w:left="2331" w:hanging="360"/>
      </w:pPr>
      <w:rPr>
        <w:rFonts w:hint="default"/>
      </w:rPr>
    </w:lvl>
    <w:lvl w:ilvl="5" w:tplc="9D7295F2">
      <w:numFmt w:val="bullet"/>
      <w:lvlText w:val="•"/>
      <w:lvlJc w:val="left"/>
      <w:pPr>
        <w:ind w:left="2709" w:hanging="360"/>
      </w:pPr>
      <w:rPr>
        <w:rFonts w:hint="default"/>
      </w:rPr>
    </w:lvl>
    <w:lvl w:ilvl="6" w:tplc="12E8941C">
      <w:numFmt w:val="bullet"/>
      <w:lvlText w:val="•"/>
      <w:lvlJc w:val="left"/>
      <w:pPr>
        <w:ind w:left="3086" w:hanging="360"/>
      </w:pPr>
      <w:rPr>
        <w:rFonts w:hint="default"/>
      </w:rPr>
    </w:lvl>
    <w:lvl w:ilvl="7" w:tplc="8CECD080">
      <w:numFmt w:val="bullet"/>
      <w:lvlText w:val="•"/>
      <w:lvlJc w:val="left"/>
      <w:pPr>
        <w:ind w:left="3464" w:hanging="360"/>
      </w:pPr>
      <w:rPr>
        <w:rFonts w:hint="default"/>
      </w:rPr>
    </w:lvl>
    <w:lvl w:ilvl="8" w:tplc="43407902">
      <w:numFmt w:val="bullet"/>
      <w:lvlText w:val="•"/>
      <w:lvlJc w:val="left"/>
      <w:pPr>
        <w:ind w:left="3842" w:hanging="360"/>
      </w:pPr>
      <w:rPr>
        <w:rFonts w:hint="default"/>
      </w:rPr>
    </w:lvl>
  </w:abstractNum>
  <w:abstractNum w:abstractNumId="16" w15:restartNumberingAfterBreak="0">
    <w:nsid w:val="63CE2E9B"/>
    <w:multiLevelType w:val="hybridMultilevel"/>
    <w:tmpl w:val="4D88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5065B"/>
    <w:multiLevelType w:val="hybridMultilevel"/>
    <w:tmpl w:val="FF6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D64E9"/>
    <w:multiLevelType w:val="hybridMultilevel"/>
    <w:tmpl w:val="23E8DF76"/>
    <w:lvl w:ilvl="0" w:tplc="2452BB32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9" w15:restartNumberingAfterBreak="0">
    <w:nsid w:val="7632371A"/>
    <w:multiLevelType w:val="hybridMultilevel"/>
    <w:tmpl w:val="421A6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75DC8"/>
    <w:multiLevelType w:val="hybridMultilevel"/>
    <w:tmpl w:val="00F8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64452"/>
    <w:multiLevelType w:val="hybridMultilevel"/>
    <w:tmpl w:val="9A9E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459135">
    <w:abstractNumId w:val="15"/>
  </w:num>
  <w:num w:numId="2" w16cid:durableId="1311327680">
    <w:abstractNumId w:val="8"/>
  </w:num>
  <w:num w:numId="3" w16cid:durableId="142818378">
    <w:abstractNumId w:val="18"/>
  </w:num>
  <w:num w:numId="4" w16cid:durableId="1317414326">
    <w:abstractNumId w:val="7"/>
  </w:num>
  <w:num w:numId="5" w16cid:durableId="380716187">
    <w:abstractNumId w:val="3"/>
  </w:num>
  <w:num w:numId="6" w16cid:durableId="1254391360">
    <w:abstractNumId w:val="2"/>
  </w:num>
  <w:num w:numId="7" w16cid:durableId="1223758964">
    <w:abstractNumId w:val="11"/>
  </w:num>
  <w:num w:numId="8" w16cid:durableId="493378072">
    <w:abstractNumId w:val="4"/>
  </w:num>
  <w:num w:numId="9" w16cid:durableId="1708484573">
    <w:abstractNumId w:val="12"/>
  </w:num>
  <w:num w:numId="10" w16cid:durableId="63649112">
    <w:abstractNumId w:val="0"/>
  </w:num>
  <w:num w:numId="11" w16cid:durableId="511726381">
    <w:abstractNumId w:val="16"/>
  </w:num>
  <w:num w:numId="12" w16cid:durableId="1702121885">
    <w:abstractNumId w:val="21"/>
  </w:num>
  <w:num w:numId="13" w16cid:durableId="1578902356">
    <w:abstractNumId w:val="9"/>
  </w:num>
  <w:num w:numId="14" w16cid:durableId="2069452304">
    <w:abstractNumId w:val="5"/>
  </w:num>
  <w:num w:numId="15" w16cid:durableId="456413488">
    <w:abstractNumId w:val="20"/>
  </w:num>
  <w:num w:numId="16" w16cid:durableId="619460913">
    <w:abstractNumId w:val="13"/>
  </w:num>
  <w:num w:numId="17" w16cid:durableId="969240232">
    <w:abstractNumId w:val="6"/>
  </w:num>
  <w:num w:numId="18" w16cid:durableId="715202381">
    <w:abstractNumId w:val="1"/>
  </w:num>
  <w:num w:numId="19" w16cid:durableId="83037928">
    <w:abstractNumId w:val="14"/>
  </w:num>
  <w:num w:numId="20" w16cid:durableId="208878901">
    <w:abstractNumId w:val="10"/>
  </w:num>
  <w:num w:numId="21" w16cid:durableId="2080326693">
    <w:abstractNumId w:val="17"/>
  </w:num>
  <w:num w:numId="22" w16cid:durableId="12906977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B8"/>
    <w:rsid w:val="00001BDB"/>
    <w:rsid w:val="00003A2C"/>
    <w:rsid w:val="00005198"/>
    <w:rsid w:val="000058FD"/>
    <w:rsid w:val="0000639F"/>
    <w:rsid w:val="00016FF8"/>
    <w:rsid w:val="00017AA4"/>
    <w:rsid w:val="00017F6D"/>
    <w:rsid w:val="0002542A"/>
    <w:rsid w:val="000313AF"/>
    <w:rsid w:val="0003177B"/>
    <w:rsid w:val="00036217"/>
    <w:rsid w:val="00037182"/>
    <w:rsid w:val="00040392"/>
    <w:rsid w:val="00041A17"/>
    <w:rsid w:val="00050049"/>
    <w:rsid w:val="0005555A"/>
    <w:rsid w:val="000575FF"/>
    <w:rsid w:val="000611CE"/>
    <w:rsid w:val="00061F86"/>
    <w:rsid w:val="00062312"/>
    <w:rsid w:val="0006666F"/>
    <w:rsid w:val="00071373"/>
    <w:rsid w:val="00072D77"/>
    <w:rsid w:val="00085178"/>
    <w:rsid w:val="00086D6B"/>
    <w:rsid w:val="00090CA2"/>
    <w:rsid w:val="0009544E"/>
    <w:rsid w:val="000A62E8"/>
    <w:rsid w:val="000A7920"/>
    <w:rsid w:val="000B1C8B"/>
    <w:rsid w:val="000B5F7A"/>
    <w:rsid w:val="000B6DED"/>
    <w:rsid w:val="000C33DA"/>
    <w:rsid w:val="000C3B9F"/>
    <w:rsid w:val="000C3FB7"/>
    <w:rsid w:val="000C7023"/>
    <w:rsid w:val="000D434F"/>
    <w:rsid w:val="000D53F6"/>
    <w:rsid w:val="000E39F4"/>
    <w:rsid w:val="000E46CA"/>
    <w:rsid w:val="000E715B"/>
    <w:rsid w:val="0011343D"/>
    <w:rsid w:val="00115AAA"/>
    <w:rsid w:val="0012711D"/>
    <w:rsid w:val="00127888"/>
    <w:rsid w:val="0014148F"/>
    <w:rsid w:val="0014330A"/>
    <w:rsid w:val="00144342"/>
    <w:rsid w:val="001446B3"/>
    <w:rsid w:val="00146DFB"/>
    <w:rsid w:val="00150ED4"/>
    <w:rsid w:val="001518BA"/>
    <w:rsid w:val="00152DB2"/>
    <w:rsid w:val="00163DA1"/>
    <w:rsid w:val="00164F1A"/>
    <w:rsid w:val="0016758F"/>
    <w:rsid w:val="0018192C"/>
    <w:rsid w:val="00181A6D"/>
    <w:rsid w:val="001832D7"/>
    <w:rsid w:val="00183EB1"/>
    <w:rsid w:val="00196BA8"/>
    <w:rsid w:val="001A0B4C"/>
    <w:rsid w:val="001A1519"/>
    <w:rsid w:val="001A2567"/>
    <w:rsid w:val="001A326E"/>
    <w:rsid w:val="001A5D6B"/>
    <w:rsid w:val="001A617E"/>
    <w:rsid w:val="001A7A99"/>
    <w:rsid w:val="001B25AB"/>
    <w:rsid w:val="001B28AF"/>
    <w:rsid w:val="001B4D64"/>
    <w:rsid w:val="001B7938"/>
    <w:rsid w:val="001C34D5"/>
    <w:rsid w:val="001C70DC"/>
    <w:rsid w:val="001D2506"/>
    <w:rsid w:val="001D2D5B"/>
    <w:rsid w:val="001D340F"/>
    <w:rsid w:val="001D458B"/>
    <w:rsid w:val="001E1346"/>
    <w:rsid w:val="001E6D4A"/>
    <w:rsid w:val="001F008E"/>
    <w:rsid w:val="001F7CEE"/>
    <w:rsid w:val="00201206"/>
    <w:rsid w:val="0020181A"/>
    <w:rsid w:val="00202E3C"/>
    <w:rsid w:val="00203DC0"/>
    <w:rsid w:val="00210254"/>
    <w:rsid w:val="002119BD"/>
    <w:rsid w:val="00212086"/>
    <w:rsid w:val="002134A6"/>
    <w:rsid w:val="00214BB8"/>
    <w:rsid w:val="00214F07"/>
    <w:rsid w:val="00216404"/>
    <w:rsid w:val="00217D52"/>
    <w:rsid w:val="00220042"/>
    <w:rsid w:val="002201C3"/>
    <w:rsid w:val="00223E1E"/>
    <w:rsid w:val="00224300"/>
    <w:rsid w:val="0022632B"/>
    <w:rsid w:val="00226784"/>
    <w:rsid w:val="00230843"/>
    <w:rsid w:val="00240A72"/>
    <w:rsid w:val="00242CEE"/>
    <w:rsid w:val="00244D22"/>
    <w:rsid w:val="00253A5E"/>
    <w:rsid w:val="0025590B"/>
    <w:rsid w:val="002702B7"/>
    <w:rsid w:val="00274862"/>
    <w:rsid w:val="0027671F"/>
    <w:rsid w:val="00282BD3"/>
    <w:rsid w:val="00286340"/>
    <w:rsid w:val="002871B1"/>
    <w:rsid w:val="002908C0"/>
    <w:rsid w:val="00291BC7"/>
    <w:rsid w:val="0029405C"/>
    <w:rsid w:val="002B2D8E"/>
    <w:rsid w:val="002B4CBD"/>
    <w:rsid w:val="002C026A"/>
    <w:rsid w:val="002D29CE"/>
    <w:rsid w:val="002D47DE"/>
    <w:rsid w:val="002D5721"/>
    <w:rsid w:val="002D7421"/>
    <w:rsid w:val="002E0430"/>
    <w:rsid w:val="002E4521"/>
    <w:rsid w:val="002E7A2A"/>
    <w:rsid w:val="002F603F"/>
    <w:rsid w:val="003019D7"/>
    <w:rsid w:val="00307493"/>
    <w:rsid w:val="00307AE0"/>
    <w:rsid w:val="003148CC"/>
    <w:rsid w:val="00322B61"/>
    <w:rsid w:val="0032477F"/>
    <w:rsid w:val="00335036"/>
    <w:rsid w:val="003379E4"/>
    <w:rsid w:val="0034430A"/>
    <w:rsid w:val="00344841"/>
    <w:rsid w:val="00344ACF"/>
    <w:rsid w:val="003451E6"/>
    <w:rsid w:val="0035173A"/>
    <w:rsid w:val="00356AB6"/>
    <w:rsid w:val="00360AEF"/>
    <w:rsid w:val="0036186E"/>
    <w:rsid w:val="0036345B"/>
    <w:rsid w:val="00364661"/>
    <w:rsid w:val="0036663A"/>
    <w:rsid w:val="003668FA"/>
    <w:rsid w:val="003669F9"/>
    <w:rsid w:val="00367F69"/>
    <w:rsid w:val="00370EED"/>
    <w:rsid w:val="00372F1D"/>
    <w:rsid w:val="003747E1"/>
    <w:rsid w:val="00376533"/>
    <w:rsid w:val="00377877"/>
    <w:rsid w:val="00380CF6"/>
    <w:rsid w:val="00381FDC"/>
    <w:rsid w:val="0038338A"/>
    <w:rsid w:val="00395562"/>
    <w:rsid w:val="00395E72"/>
    <w:rsid w:val="00397858"/>
    <w:rsid w:val="003B01A2"/>
    <w:rsid w:val="003B09A7"/>
    <w:rsid w:val="003B0DC6"/>
    <w:rsid w:val="003B4E78"/>
    <w:rsid w:val="003C3986"/>
    <w:rsid w:val="003D00B5"/>
    <w:rsid w:val="003E0BB8"/>
    <w:rsid w:val="003E15E3"/>
    <w:rsid w:val="003E3C0A"/>
    <w:rsid w:val="003F0956"/>
    <w:rsid w:val="003F4337"/>
    <w:rsid w:val="003F5055"/>
    <w:rsid w:val="004000A9"/>
    <w:rsid w:val="0040494A"/>
    <w:rsid w:val="00407780"/>
    <w:rsid w:val="00411CCB"/>
    <w:rsid w:val="004161E4"/>
    <w:rsid w:val="00416DDC"/>
    <w:rsid w:val="00424472"/>
    <w:rsid w:val="00425A63"/>
    <w:rsid w:val="00427B68"/>
    <w:rsid w:val="0043112E"/>
    <w:rsid w:val="00431479"/>
    <w:rsid w:val="00440D7C"/>
    <w:rsid w:val="00447CDD"/>
    <w:rsid w:val="00451468"/>
    <w:rsid w:val="00452C28"/>
    <w:rsid w:val="004554AA"/>
    <w:rsid w:val="0045586F"/>
    <w:rsid w:val="0047373E"/>
    <w:rsid w:val="0047556C"/>
    <w:rsid w:val="004800E2"/>
    <w:rsid w:val="00481005"/>
    <w:rsid w:val="00481736"/>
    <w:rsid w:val="0048432F"/>
    <w:rsid w:val="004868BC"/>
    <w:rsid w:val="004913CF"/>
    <w:rsid w:val="00495851"/>
    <w:rsid w:val="00496310"/>
    <w:rsid w:val="00496D03"/>
    <w:rsid w:val="004A60B0"/>
    <w:rsid w:val="004A7744"/>
    <w:rsid w:val="004A7C5F"/>
    <w:rsid w:val="004B0A34"/>
    <w:rsid w:val="004B7CC2"/>
    <w:rsid w:val="004C40DF"/>
    <w:rsid w:val="004C4542"/>
    <w:rsid w:val="004C6032"/>
    <w:rsid w:val="004C6722"/>
    <w:rsid w:val="004C7009"/>
    <w:rsid w:val="004D0FE3"/>
    <w:rsid w:val="004D2FFA"/>
    <w:rsid w:val="004D49A2"/>
    <w:rsid w:val="004E4272"/>
    <w:rsid w:val="004F1FEE"/>
    <w:rsid w:val="004F3C24"/>
    <w:rsid w:val="004F4737"/>
    <w:rsid w:val="004F4E36"/>
    <w:rsid w:val="004F7F5E"/>
    <w:rsid w:val="00503636"/>
    <w:rsid w:val="0052058B"/>
    <w:rsid w:val="00522522"/>
    <w:rsid w:val="00524F32"/>
    <w:rsid w:val="005267BC"/>
    <w:rsid w:val="005331BC"/>
    <w:rsid w:val="00533B44"/>
    <w:rsid w:val="00536188"/>
    <w:rsid w:val="00536C84"/>
    <w:rsid w:val="00536D15"/>
    <w:rsid w:val="00536E52"/>
    <w:rsid w:val="00537571"/>
    <w:rsid w:val="005407D6"/>
    <w:rsid w:val="005446E2"/>
    <w:rsid w:val="0054565C"/>
    <w:rsid w:val="00547FF8"/>
    <w:rsid w:val="00553DBC"/>
    <w:rsid w:val="0057111E"/>
    <w:rsid w:val="00587034"/>
    <w:rsid w:val="00592AAB"/>
    <w:rsid w:val="00596939"/>
    <w:rsid w:val="00596CD5"/>
    <w:rsid w:val="005A22AA"/>
    <w:rsid w:val="005A310A"/>
    <w:rsid w:val="005A3434"/>
    <w:rsid w:val="005A39E7"/>
    <w:rsid w:val="005A3BA7"/>
    <w:rsid w:val="005A524E"/>
    <w:rsid w:val="005A7331"/>
    <w:rsid w:val="005B05CB"/>
    <w:rsid w:val="005B2303"/>
    <w:rsid w:val="005B3152"/>
    <w:rsid w:val="005B5C34"/>
    <w:rsid w:val="005B69EB"/>
    <w:rsid w:val="005B7CE2"/>
    <w:rsid w:val="005C55E3"/>
    <w:rsid w:val="005C59AE"/>
    <w:rsid w:val="005D1214"/>
    <w:rsid w:val="005D3368"/>
    <w:rsid w:val="005D3A52"/>
    <w:rsid w:val="005E6771"/>
    <w:rsid w:val="005E6916"/>
    <w:rsid w:val="005E764B"/>
    <w:rsid w:val="005F136F"/>
    <w:rsid w:val="005F26E7"/>
    <w:rsid w:val="005F3366"/>
    <w:rsid w:val="00600746"/>
    <w:rsid w:val="00605F2E"/>
    <w:rsid w:val="0061388B"/>
    <w:rsid w:val="00615098"/>
    <w:rsid w:val="006152CE"/>
    <w:rsid w:val="0061750E"/>
    <w:rsid w:val="006200B1"/>
    <w:rsid w:val="006343CE"/>
    <w:rsid w:val="006343E2"/>
    <w:rsid w:val="0063738C"/>
    <w:rsid w:val="006375EE"/>
    <w:rsid w:val="006438DA"/>
    <w:rsid w:val="00647BD7"/>
    <w:rsid w:val="00665436"/>
    <w:rsid w:val="00671FFA"/>
    <w:rsid w:val="006728E5"/>
    <w:rsid w:val="006738BB"/>
    <w:rsid w:val="0068273D"/>
    <w:rsid w:val="0069126D"/>
    <w:rsid w:val="00692436"/>
    <w:rsid w:val="006931CA"/>
    <w:rsid w:val="00697732"/>
    <w:rsid w:val="006B2728"/>
    <w:rsid w:val="006B3E7F"/>
    <w:rsid w:val="006B3F06"/>
    <w:rsid w:val="006C2D40"/>
    <w:rsid w:val="006C3D6A"/>
    <w:rsid w:val="006C4BB8"/>
    <w:rsid w:val="006C6B63"/>
    <w:rsid w:val="006C6BAC"/>
    <w:rsid w:val="006D3935"/>
    <w:rsid w:val="006F0DCA"/>
    <w:rsid w:val="007003E9"/>
    <w:rsid w:val="007033E1"/>
    <w:rsid w:val="00707184"/>
    <w:rsid w:val="00711602"/>
    <w:rsid w:val="00716CA4"/>
    <w:rsid w:val="007170E4"/>
    <w:rsid w:val="0072405B"/>
    <w:rsid w:val="0074465F"/>
    <w:rsid w:val="007469E5"/>
    <w:rsid w:val="00750A79"/>
    <w:rsid w:val="00754F48"/>
    <w:rsid w:val="00755099"/>
    <w:rsid w:val="00756002"/>
    <w:rsid w:val="007601B7"/>
    <w:rsid w:val="00761DE8"/>
    <w:rsid w:val="00764A02"/>
    <w:rsid w:val="007672A2"/>
    <w:rsid w:val="00770BCF"/>
    <w:rsid w:val="007754D3"/>
    <w:rsid w:val="00775ECC"/>
    <w:rsid w:val="007766D4"/>
    <w:rsid w:val="00787527"/>
    <w:rsid w:val="00794502"/>
    <w:rsid w:val="00795AF5"/>
    <w:rsid w:val="007A152D"/>
    <w:rsid w:val="007A2191"/>
    <w:rsid w:val="007B483B"/>
    <w:rsid w:val="007B5035"/>
    <w:rsid w:val="007B683A"/>
    <w:rsid w:val="007C4308"/>
    <w:rsid w:val="007C5E03"/>
    <w:rsid w:val="007D331D"/>
    <w:rsid w:val="007E33C0"/>
    <w:rsid w:val="007E4DCC"/>
    <w:rsid w:val="007F7754"/>
    <w:rsid w:val="008030B0"/>
    <w:rsid w:val="008103A7"/>
    <w:rsid w:val="008104C8"/>
    <w:rsid w:val="00817815"/>
    <w:rsid w:val="008211E2"/>
    <w:rsid w:val="00823133"/>
    <w:rsid w:val="008254FD"/>
    <w:rsid w:val="008272FE"/>
    <w:rsid w:val="00831C8A"/>
    <w:rsid w:val="008407D0"/>
    <w:rsid w:val="0084650A"/>
    <w:rsid w:val="008477EC"/>
    <w:rsid w:val="00847FE4"/>
    <w:rsid w:val="0085177C"/>
    <w:rsid w:val="008548F5"/>
    <w:rsid w:val="00857BC0"/>
    <w:rsid w:val="00861438"/>
    <w:rsid w:val="008619F3"/>
    <w:rsid w:val="00861AD7"/>
    <w:rsid w:val="00865A18"/>
    <w:rsid w:val="00867931"/>
    <w:rsid w:val="00873453"/>
    <w:rsid w:val="008761EE"/>
    <w:rsid w:val="00881F75"/>
    <w:rsid w:val="00887759"/>
    <w:rsid w:val="00891ACB"/>
    <w:rsid w:val="00892AE6"/>
    <w:rsid w:val="00893D62"/>
    <w:rsid w:val="00896465"/>
    <w:rsid w:val="00896F6B"/>
    <w:rsid w:val="008A01EE"/>
    <w:rsid w:val="008A0A9F"/>
    <w:rsid w:val="008A694D"/>
    <w:rsid w:val="008B006E"/>
    <w:rsid w:val="008B201F"/>
    <w:rsid w:val="008B2A7F"/>
    <w:rsid w:val="008B5A3D"/>
    <w:rsid w:val="008B60E7"/>
    <w:rsid w:val="008B73A2"/>
    <w:rsid w:val="008C2341"/>
    <w:rsid w:val="008C56B2"/>
    <w:rsid w:val="008D13B6"/>
    <w:rsid w:val="008D2ABD"/>
    <w:rsid w:val="008D3C77"/>
    <w:rsid w:val="008D4169"/>
    <w:rsid w:val="008D47B2"/>
    <w:rsid w:val="008E3765"/>
    <w:rsid w:val="008E7DC6"/>
    <w:rsid w:val="008E7EC4"/>
    <w:rsid w:val="008F20BE"/>
    <w:rsid w:val="008F7F82"/>
    <w:rsid w:val="009017FD"/>
    <w:rsid w:val="009036CD"/>
    <w:rsid w:val="0091035E"/>
    <w:rsid w:val="009137D9"/>
    <w:rsid w:val="009150EB"/>
    <w:rsid w:val="009172F2"/>
    <w:rsid w:val="009175C8"/>
    <w:rsid w:val="00923E19"/>
    <w:rsid w:val="00926613"/>
    <w:rsid w:val="00927611"/>
    <w:rsid w:val="00932C10"/>
    <w:rsid w:val="009365E6"/>
    <w:rsid w:val="0094393C"/>
    <w:rsid w:val="00943EE0"/>
    <w:rsid w:val="00947C25"/>
    <w:rsid w:val="00947ED6"/>
    <w:rsid w:val="00953B00"/>
    <w:rsid w:val="00953DFA"/>
    <w:rsid w:val="00960522"/>
    <w:rsid w:val="009731EA"/>
    <w:rsid w:val="00980D5B"/>
    <w:rsid w:val="00983FF5"/>
    <w:rsid w:val="00991748"/>
    <w:rsid w:val="009A1DA4"/>
    <w:rsid w:val="009B1984"/>
    <w:rsid w:val="009B1DFD"/>
    <w:rsid w:val="009B34C8"/>
    <w:rsid w:val="009C181A"/>
    <w:rsid w:val="009D05EA"/>
    <w:rsid w:val="009D4EFA"/>
    <w:rsid w:val="009E0E47"/>
    <w:rsid w:val="009F7B01"/>
    <w:rsid w:val="00A045E4"/>
    <w:rsid w:val="00A108C9"/>
    <w:rsid w:val="00A11AF3"/>
    <w:rsid w:val="00A207C9"/>
    <w:rsid w:val="00A23999"/>
    <w:rsid w:val="00A30A5C"/>
    <w:rsid w:val="00A3375E"/>
    <w:rsid w:val="00A34C79"/>
    <w:rsid w:val="00A377BF"/>
    <w:rsid w:val="00A40962"/>
    <w:rsid w:val="00A447FB"/>
    <w:rsid w:val="00A538A8"/>
    <w:rsid w:val="00A64040"/>
    <w:rsid w:val="00A659EC"/>
    <w:rsid w:val="00A723C6"/>
    <w:rsid w:val="00A72981"/>
    <w:rsid w:val="00A73848"/>
    <w:rsid w:val="00A751FF"/>
    <w:rsid w:val="00A75EED"/>
    <w:rsid w:val="00A84034"/>
    <w:rsid w:val="00A943DF"/>
    <w:rsid w:val="00A94DDC"/>
    <w:rsid w:val="00AA52B7"/>
    <w:rsid w:val="00AA7263"/>
    <w:rsid w:val="00AB0481"/>
    <w:rsid w:val="00AB2E1D"/>
    <w:rsid w:val="00AB471E"/>
    <w:rsid w:val="00AC24DA"/>
    <w:rsid w:val="00AD1B53"/>
    <w:rsid w:val="00AD2A8A"/>
    <w:rsid w:val="00AD4892"/>
    <w:rsid w:val="00AE2FE6"/>
    <w:rsid w:val="00AE3426"/>
    <w:rsid w:val="00AE48DF"/>
    <w:rsid w:val="00AF0D15"/>
    <w:rsid w:val="00AF6B70"/>
    <w:rsid w:val="00B01BAB"/>
    <w:rsid w:val="00B0287D"/>
    <w:rsid w:val="00B03FD9"/>
    <w:rsid w:val="00B06D94"/>
    <w:rsid w:val="00B070B1"/>
    <w:rsid w:val="00B1164D"/>
    <w:rsid w:val="00B20118"/>
    <w:rsid w:val="00B24C5D"/>
    <w:rsid w:val="00B24DE4"/>
    <w:rsid w:val="00B27F65"/>
    <w:rsid w:val="00B304B8"/>
    <w:rsid w:val="00B330DE"/>
    <w:rsid w:val="00B37FC0"/>
    <w:rsid w:val="00B402F3"/>
    <w:rsid w:val="00B4316B"/>
    <w:rsid w:val="00B47C54"/>
    <w:rsid w:val="00B549C7"/>
    <w:rsid w:val="00B54CDE"/>
    <w:rsid w:val="00B54E42"/>
    <w:rsid w:val="00B61C19"/>
    <w:rsid w:val="00B652A6"/>
    <w:rsid w:val="00B705DA"/>
    <w:rsid w:val="00B77960"/>
    <w:rsid w:val="00B779C4"/>
    <w:rsid w:val="00B80DDD"/>
    <w:rsid w:val="00B810AF"/>
    <w:rsid w:val="00B8188E"/>
    <w:rsid w:val="00B81898"/>
    <w:rsid w:val="00B9122B"/>
    <w:rsid w:val="00B95B2F"/>
    <w:rsid w:val="00BA1559"/>
    <w:rsid w:val="00BA36B0"/>
    <w:rsid w:val="00BA5FAE"/>
    <w:rsid w:val="00BB6E7D"/>
    <w:rsid w:val="00BB7650"/>
    <w:rsid w:val="00BC5707"/>
    <w:rsid w:val="00BC74AA"/>
    <w:rsid w:val="00BD381F"/>
    <w:rsid w:val="00BD65C5"/>
    <w:rsid w:val="00BE11B1"/>
    <w:rsid w:val="00BE7106"/>
    <w:rsid w:val="00BE73A4"/>
    <w:rsid w:val="00BF2391"/>
    <w:rsid w:val="00BF5D6B"/>
    <w:rsid w:val="00C00E71"/>
    <w:rsid w:val="00C045BC"/>
    <w:rsid w:val="00C07C67"/>
    <w:rsid w:val="00C238EB"/>
    <w:rsid w:val="00C23919"/>
    <w:rsid w:val="00C31955"/>
    <w:rsid w:val="00C34323"/>
    <w:rsid w:val="00C37809"/>
    <w:rsid w:val="00C40CF0"/>
    <w:rsid w:val="00C42590"/>
    <w:rsid w:val="00C43B37"/>
    <w:rsid w:val="00C44AF0"/>
    <w:rsid w:val="00C50217"/>
    <w:rsid w:val="00C52A60"/>
    <w:rsid w:val="00C53DC0"/>
    <w:rsid w:val="00C57C54"/>
    <w:rsid w:val="00C65552"/>
    <w:rsid w:val="00C65C78"/>
    <w:rsid w:val="00C66BB4"/>
    <w:rsid w:val="00C67296"/>
    <w:rsid w:val="00C7172B"/>
    <w:rsid w:val="00C720CC"/>
    <w:rsid w:val="00C72990"/>
    <w:rsid w:val="00C7317A"/>
    <w:rsid w:val="00C742C2"/>
    <w:rsid w:val="00C76EE2"/>
    <w:rsid w:val="00C771B1"/>
    <w:rsid w:val="00C82A60"/>
    <w:rsid w:val="00C84F18"/>
    <w:rsid w:val="00C9033D"/>
    <w:rsid w:val="00C96B7C"/>
    <w:rsid w:val="00CA43C6"/>
    <w:rsid w:val="00CA565D"/>
    <w:rsid w:val="00CA59B3"/>
    <w:rsid w:val="00CB17CA"/>
    <w:rsid w:val="00CB44EC"/>
    <w:rsid w:val="00CB7360"/>
    <w:rsid w:val="00CC10C2"/>
    <w:rsid w:val="00CC11A0"/>
    <w:rsid w:val="00CC4615"/>
    <w:rsid w:val="00CC7BFF"/>
    <w:rsid w:val="00CD0FEC"/>
    <w:rsid w:val="00CD423B"/>
    <w:rsid w:val="00CD63AB"/>
    <w:rsid w:val="00CD72D3"/>
    <w:rsid w:val="00CE105F"/>
    <w:rsid w:val="00CE251B"/>
    <w:rsid w:val="00CE3CD7"/>
    <w:rsid w:val="00CF18E7"/>
    <w:rsid w:val="00CF1975"/>
    <w:rsid w:val="00CF23C8"/>
    <w:rsid w:val="00CF3963"/>
    <w:rsid w:val="00CF47F8"/>
    <w:rsid w:val="00CF7983"/>
    <w:rsid w:val="00D300AC"/>
    <w:rsid w:val="00D30B9D"/>
    <w:rsid w:val="00D30E8E"/>
    <w:rsid w:val="00D32A37"/>
    <w:rsid w:val="00D60D93"/>
    <w:rsid w:val="00D66107"/>
    <w:rsid w:val="00D67E75"/>
    <w:rsid w:val="00D76258"/>
    <w:rsid w:val="00D76446"/>
    <w:rsid w:val="00D83F16"/>
    <w:rsid w:val="00D85D34"/>
    <w:rsid w:val="00D86CDB"/>
    <w:rsid w:val="00D9072A"/>
    <w:rsid w:val="00D9136F"/>
    <w:rsid w:val="00D963F8"/>
    <w:rsid w:val="00D97371"/>
    <w:rsid w:val="00DA23B7"/>
    <w:rsid w:val="00DB0F78"/>
    <w:rsid w:val="00DB2BB2"/>
    <w:rsid w:val="00DB5999"/>
    <w:rsid w:val="00DB6722"/>
    <w:rsid w:val="00DB7F9F"/>
    <w:rsid w:val="00DC3DEA"/>
    <w:rsid w:val="00DC4BCB"/>
    <w:rsid w:val="00DD036A"/>
    <w:rsid w:val="00DD34F8"/>
    <w:rsid w:val="00DE4015"/>
    <w:rsid w:val="00DE5EEC"/>
    <w:rsid w:val="00DE7A49"/>
    <w:rsid w:val="00DF104E"/>
    <w:rsid w:val="00DF1A5E"/>
    <w:rsid w:val="00DF6B83"/>
    <w:rsid w:val="00DF7A89"/>
    <w:rsid w:val="00E004C9"/>
    <w:rsid w:val="00E01856"/>
    <w:rsid w:val="00E17513"/>
    <w:rsid w:val="00E21070"/>
    <w:rsid w:val="00E24F9F"/>
    <w:rsid w:val="00E26756"/>
    <w:rsid w:val="00E32A81"/>
    <w:rsid w:val="00E3734F"/>
    <w:rsid w:val="00E4022D"/>
    <w:rsid w:val="00E469E2"/>
    <w:rsid w:val="00E50252"/>
    <w:rsid w:val="00E54A86"/>
    <w:rsid w:val="00E56F1E"/>
    <w:rsid w:val="00E63CA1"/>
    <w:rsid w:val="00E6536F"/>
    <w:rsid w:val="00E71431"/>
    <w:rsid w:val="00E715D6"/>
    <w:rsid w:val="00E7261C"/>
    <w:rsid w:val="00E72D04"/>
    <w:rsid w:val="00E750E3"/>
    <w:rsid w:val="00E7566C"/>
    <w:rsid w:val="00E82271"/>
    <w:rsid w:val="00E84BBE"/>
    <w:rsid w:val="00E86EEB"/>
    <w:rsid w:val="00E9038C"/>
    <w:rsid w:val="00E91EB3"/>
    <w:rsid w:val="00E96384"/>
    <w:rsid w:val="00EA5178"/>
    <w:rsid w:val="00EA7A15"/>
    <w:rsid w:val="00EB5B0F"/>
    <w:rsid w:val="00EC0C5F"/>
    <w:rsid w:val="00EC1CC7"/>
    <w:rsid w:val="00ED55DE"/>
    <w:rsid w:val="00ED7D75"/>
    <w:rsid w:val="00EE41A8"/>
    <w:rsid w:val="00EE4EAA"/>
    <w:rsid w:val="00EF71F9"/>
    <w:rsid w:val="00F00A52"/>
    <w:rsid w:val="00F01449"/>
    <w:rsid w:val="00F06F1E"/>
    <w:rsid w:val="00F10906"/>
    <w:rsid w:val="00F116C2"/>
    <w:rsid w:val="00F11FBE"/>
    <w:rsid w:val="00F13313"/>
    <w:rsid w:val="00F14E57"/>
    <w:rsid w:val="00F17394"/>
    <w:rsid w:val="00F23CD1"/>
    <w:rsid w:val="00F267AB"/>
    <w:rsid w:val="00F33A4C"/>
    <w:rsid w:val="00F3710C"/>
    <w:rsid w:val="00F432D6"/>
    <w:rsid w:val="00F4357E"/>
    <w:rsid w:val="00F4554E"/>
    <w:rsid w:val="00F45F5C"/>
    <w:rsid w:val="00F4674B"/>
    <w:rsid w:val="00F511FA"/>
    <w:rsid w:val="00F5156C"/>
    <w:rsid w:val="00F526C3"/>
    <w:rsid w:val="00F5278D"/>
    <w:rsid w:val="00F541FA"/>
    <w:rsid w:val="00F546FE"/>
    <w:rsid w:val="00F54823"/>
    <w:rsid w:val="00F558CF"/>
    <w:rsid w:val="00F559B5"/>
    <w:rsid w:val="00F55A6E"/>
    <w:rsid w:val="00F560C2"/>
    <w:rsid w:val="00F62F27"/>
    <w:rsid w:val="00F717F6"/>
    <w:rsid w:val="00F72C1F"/>
    <w:rsid w:val="00F73148"/>
    <w:rsid w:val="00F73467"/>
    <w:rsid w:val="00F77E80"/>
    <w:rsid w:val="00F8163F"/>
    <w:rsid w:val="00F820F2"/>
    <w:rsid w:val="00F86DA0"/>
    <w:rsid w:val="00F903B7"/>
    <w:rsid w:val="00F90723"/>
    <w:rsid w:val="00F91814"/>
    <w:rsid w:val="00F927D3"/>
    <w:rsid w:val="00F971B0"/>
    <w:rsid w:val="00FB1CB1"/>
    <w:rsid w:val="00FB4E95"/>
    <w:rsid w:val="00FB7975"/>
    <w:rsid w:val="00FC1C10"/>
    <w:rsid w:val="00FC3BFA"/>
    <w:rsid w:val="00FC684C"/>
    <w:rsid w:val="00FC780D"/>
    <w:rsid w:val="00FD00C1"/>
    <w:rsid w:val="00FE521F"/>
    <w:rsid w:val="00FE7BF0"/>
    <w:rsid w:val="00FF0BC2"/>
    <w:rsid w:val="00FF1231"/>
    <w:rsid w:val="00FF20EF"/>
    <w:rsid w:val="00FF3622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2198A"/>
  <w15:docId w15:val="{06A324A3-5D30-408F-AB20-44DCDAC7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EE41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1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7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9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7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96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1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szwabowski/guides/blob/master/score-based_ph4_tutorial_files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Annex 1_Application for Unmanned Aircraft System (Operation Manual Template)24.07.2014.doc</vt:lpstr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Annex 1_Application for Unmanned Aircraft System (Operation Manual Template)24.07.2014.doc</dc:title>
  <dc:creator>alfwong</dc:creator>
  <cp:lastModifiedBy>Gregory Leon Szwabowski (gszwbwsk)</cp:lastModifiedBy>
  <cp:revision>41</cp:revision>
  <cp:lastPrinted>2020-02-27T17:03:00Z</cp:lastPrinted>
  <dcterms:created xsi:type="dcterms:W3CDTF">2022-09-14T19:42:00Z</dcterms:created>
  <dcterms:modified xsi:type="dcterms:W3CDTF">2022-09-14T20:25:00Z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2018-05-28T00:00:00Z</vt:filetime>
  </property>
</Properties>
</file>