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F74" w:rsidRPr="00015529" w:rsidRDefault="00B37F74" w:rsidP="00B37F74">
      <w:pPr>
        <w:jc w:val="left"/>
        <w:rPr>
          <w:rFonts w:ascii="微软雅黑" w:eastAsia="微软雅黑" w:hAnsi="微软雅黑"/>
          <w:b/>
          <w:noProof/>
          <w:sz w:val="44"/>
          <w:szCs w:val="44"/>
        </w:rPr>
      </w:pPr>
    </w:p>
    <w:p w:rsidR="00B37F74" w:rsidRPr="00015529" w:rsidRDefault="00B37F74" w:rsidP="00B37F74">
      <w:pPr>
        <w:jc w:val="left"/>
        <w:rPr>
          <w:rFonts w:ascii="微软雅黑" w:eastAsia="微软雅黑" w:hAnsi="微软雅黑"/>
          <w:b/>
          <w:noProof/>
          <w:sz w:val="44"/>
          <w:szCs w:val="44"/>
        </w:rPr>
      </w:pPr>
    </w:p>
    <w:p w:rsidR="00B37F74" w:rsidRPr="00015529" w:rsidRDefault="00B37F74" w:rsidP="00B37F74">
      <w:pPr>
        <w:jc w:val="left"/>
        <w:rPr>
          <w:rFonts w:ascii="微软雅黑" w:eastAsia="微软雅黑" w:hAnsi="微软雅黑"/>
          <w:b/>
          <w:noProof/>
          <w:sz w:val="44"/>
          <w:szCs w:val="44"/>
        </w:rPr>
      </w:pPr>
    </w:p>
    <w:p w:rsidR="00B37F74" w:rsidRPr="00015529" w:rsidRDefault="00B37F74" w:rsidP="00B37F74">
      <w:pPr>
        <w:jc w:val="left"/>
        <w:rPr>
          <w:rFonts w:ascii="微软雅黑" w:eastAsia="微软雅黑" w:hAnsi="微软雅黑"/>
          <w:b/>
          <w:noProof/>
          <w:sz w:val="44"/>
          <w:szCs w:val="44"/>
        </w:rPr>
      </w:pPr>
    </w:p>
    <w:p w:rsidR="00B37F74" w:rsidRDefault="00B37F74" w:rsidP="00B37F74">
      <w:pPr>
        <w:jc w:val="center"/>
        <w:rPr>
          <w:rFonts w:ascii="宋体" w:hAnsi="宋体"/>
          <w:noProof/>
          <w:sz w:val="44"/>
          <w:szCs w:val="44"/>
        </w:rPr>
      </w:pPr>
      <w:r>
        <w:rPr>
          <w:rFonts w:ascii="宋体" w:hAnsi="宋体" w:hint="eastAsia"/>
          <w:noProof/>
          <w:sz w:val="44"/>
          <w:szCs w:val="44"/>
        </w:rPr>
        <w:t>结</w:t>
      </w:r>
    </w:p>
    <w:p w:rsidR="00B37F74" w:rsidRPr="00FB7158" w:rsidRDefault="00B37F74" w:rsidP="00B37F74">
      <w:pPr>
        <w:jc w:val="center"/>
        <w:rPr>
          <w:rFonts w:ascii="宋体" w:hAnsi="宋体"/>
          <w:noProof/>
          <w:sz w:val="44"/>
          <w:szCs w:val="44"/>
        </w:rPr>
      </w:pPr>
      <w:r>
        <w:rPr>
          <w:rFonts w:ascii="宋体" w:hAnsi="宋体" w:hint="eastAsia"/>
          <w:noProof/>
          <w:sz w:val="44"/>
          <w:szCs w:val="44"/>
        </w:rPr>
        <w:t>构</w:t>
      </w:r>
    </w:p>
    <w:p w:rsidR="00B37F74" w:rsidRPr="00FB7158" w:rsidRDefault="00B37F74" w:rsidP="00B37F74">
      <w:pPr>
        <w:jc w:val="center"/>
        <w:rPr>
          <w:rFonts w:ascii="宋体" w:hAnsi="宋体"/>
          <w:noProof/>
          <w:sz w:val="44"/>
          <w:szCs w:val="44"/>
        </w:rPr>
      </w:pPr>
      <w:r w:rsidRPr="00FB7158">
        <w:rPr>
          <w:rFonts w:ascii="宋体" w:hAnsi="宋体"/>
          <w:noProof/>
          <w:sz w:val="44"/>
          <w:szCs w:val="44"/>
        </w:rPr>
        <w:t>知</w:t>
      </w:r>
    </w:p>
    <w:p w:rsidR="00B37F74" w:rsidRPr="00FB7158" w:rsidRDefault="00B37F74" w:rsidP="00B37F74">
      <w:pPr>
        <w:jc w:val="center"/>
        <w:rPr>
          <w:rFonts w:ascii="宋体" w:hAnsi="宋体"/>
          <w:noProof/>
          <w:sz w:val="44"/>
          <w:szCs w:val="44"/>
        </w:rPr>
      </w:pPr>
      <w:r w:rsidRPr="00FB7158">
        <w:rPr>
          <w:rFonts w:ascii="宋体" w:hAnsi="宋体"/>
          <w:noProof/>
          <w:sz w:val="44"/>
          <w:szCs w:val="44"/>
        </w:rPr>
        <w:t>识</w:t>
      </w:r>
    </w:p>
    <w:p w:rsidR="00B37F74" w:rsidRPr="00FB7158" w:rsidRDefault="00B37F74" w:rsidP="00B37F74">
      <w:pPr>
        <w:jc w:val="center"/>
        <w:rPr>
          <w:rFonts w:ascii="宋体" w:hAnsi="宋体"/>
          <w:noProof/>
          <w:sz w:val="44"/>
          <w:szCs w:val="44"/>
        </w:rPr>
      </w:pPr>
      <w:r w:rsidRPr="00FB7158">
        <w:rPr>
          <w:rFonts w:ascii="宋体" w:hAnsi="宋体"/>
          <w:noProof/>
          <w:sz w:val="44"/>
          <w:szCs w:val="44"/>
        </w:rPr>
        <w:t>日</w:t>
      </w:r>
    </w:p>
    <w:p w:rsidR="00B37F74" w:rsidRPr="00FB7158" w:rsidRDefault="00B37F74" w:rsidP="00B37F74">
      <w:pPr>
        <w:jc w:val="center"/>
        <w:rPr>
          <w:rFonts w:ascii="宋体" w:hAnsi="宋体"/>
          <w:noProof/>
          <w:sz w:val="44"/>
          <w:szCs w:val="44"/>
        </w:rPr>
      </w:pPr>
      <w:r w:rsidRPr="00FB7158">
        <w:rPr>
          <w:rFonts w:ascii="宋体" w:hAnsi="宋体"/>
          <w:noProof/>
          <w:sz w:val="44"/>
          <w:szCs w:val="44"/>
        </w:rPr>
        <w:t>常</w:t>
      </w:r>
    </w:p>
    <w:p w:rsidR="00B37F74" w:rsidRPr="00FB7158" w:rsidRDefault="00B37F74" w:rsidP="00B37F74">
      <w:pPr>
        <w:jc w:val="center"/>
        <w:rPr>
          <w:rFonts w:ascii="宋体" w:hAnsi="宋体"/>
          <w:noProof/>
          <w:sz w:val="44"/>
          <w:szCs w:val="44"/>
        </w:rPr>
      </w:pPr>
      <w:r w:rsidRPr="00FB7158">
        <w:rPr>
          <w:rFonts w:ascii="宋体" w:hAnsi="宋体"/>
          <w:noProof/>
          <w:sz w:val="44"/>
          <w:szCs w:val="44"/>
        </w:rPr>
        <w:t>积</w:t>
      </w:r>
    </w:p>
    <w:p w:rsidR="00B37F74" w:rsidRPr="00FB7158" w:rsidRDefault="00B37F74" w:rsidP="00B37F74">
      <w:pPr>
        <w:jc w:val="center"/>
        <w:rPr>
          <w:rFonts w:ascii="宋体" w:hAnsi="宋体"/>
          <w:noProof/>
          <w:sz w:val="44"/>
          <w:szCs w:val="44"/>
        </w:rPr>
      </w:pPr>
      <w:r w:rsidRPr="00FB7158">
        <w:rPr>
          <w:rFonts w:ascii="宋体" w:hAnsi="宋体"/>
          <w:noProof/>
          <w:sz w:val="44"/>
          <w:szCs w:val="44"/>
        </w:rPr>
        <w:t>累</w:t>
      </w:r>
    </w:p>
    <w:p w:rsidR="00B37F74" w:rsidRPr="00015529" w:rsidRDefault="00B37F74" w:rsidP="00B37F74">
      <w:pPr>
        <w:jc w:val="left"/>
        <w:rPr>
          <w:rFonts w:ascii="微软雅黑" w:eastAsia="微软雅黑" w:hAnsi="微软雅黑"/>
          <w:b/>
          <w:noProof/>
          <w:sz w:val="44"/>
          <w:szCs w:val="44"/>
        </w:rPr>
      </w:pPr>
    </w:p>
    <w:p w:rsidR="00B37F74" w:rsidRPr="00FB7158" w:rsidRDefault="00B37F74" w:rsidP="00B37F74">
      <w:pPr>
        <w:jc w:val="center"/>
        <w:rPr>
          <w:rFonts w:asciiTheme="minorEastAsia" w:eastAsiaTheme="minorEastAsia" w:hAnsiTheme="minorEastAsia"/>
          <w:b/>
          <w:noProof/>
          <w:sz w:val="30"/>
          <w:szCs w:val="30"/>
        </w:rPr>
      </w:pPr>
      <w:r w:rsidRPr="00FB7158">
        <w:rPr>
          <w:rFonts w:asciiTheme="minorEastAsia" w:eastAsiaTheme="minorEastAsia" w:hAnsiTheme="minorEastAsia"/>
          <w:b/>
          <w:noProof/>
          <w:sz w:val="30"/>
          <w:szCs w:val="30"/>
        </w:rPr>
        <w:t>龚</w:t>
      </w:r>
      <w:r w:rsidRPr="00FB7158">
        <w:rPr>
          <w:rFonts w:asciiTheme="minorEastAsia" w:eastAsiaTheme="minorEastAsia" w:hAnsiTheme="minorEastAsia" w:hint="eastAsia"/>
          <w:b/>
          <w:noProof/>
          <w:sz w:val="30"/>
          <w:szCs w:val="30"/>
        </w:rPr>
        <w:t xml:space="preserve">  </w:t>
      </w:r>
      <w:r w:rsidRPr="00FB7158">
        <w:rPr>
          <w:rFonts w:asciiTheme="minorEastAsia" w:eastAsiaTheme="minorEastAsia" w:hAnsiTheme="minorEastAsia"/>
          <w:b/>
          <w:noProof/>
          <w:sz w:val="30"/>
          <w:szCs w:val="30"/>
        </w:rPr>
        <w:t>涛</w:t>
      </w:r>
    </w:p>
    <w:p w:rsidR="00B37F74" w:rsidRPr="00015529" w:rsidRDefault="00B37F74" w:rsidP="00B37F74">
      <w:pPr>
        <w:jc w:val="left"/>
        <w:rPr>
          <w:rFonts w:ascii="微软雅黑" w:eastAsia="微软雅黑" w:hAnsi="微软雅黑"/>
          <w:b/>
          <w:noProof/>
          <w:sz w:val="44"/>
          <w:szCs w:val="44"/>
        </w:rPr>
      </w:pPr>
    </w:p>
    <w:p w:rsidR="00B37F74" w:rsidRPr="00015529" w:rsidRDefault="00B37F74" w:rsidP="00B37F74">
      <w:pPr>
        <w:jc w:val="left"/>
        <w:rPr>
          <w:rFonts w:ascii="微软雅黑" w:eastAsia="微软雅黑" w:hAnsi="微软雅黑"/>
          <w:b/>
          <w:noProof/>
          <w:sz w:val="44"/>
          <w:szCs w:val="44"/>
        </w:rPr>
      </w:pPr>
    </w:p>
    <w:p w:rsidR="00B37F74" w:rsidRDefault="00B37F74" w:rsidP="00B37F74">
      <w:pPr>
        <w:rPr>
          <w:rFonts w:ascii="宋体" w:cs="宋体"/>
          <w:kern w:val="0"/>
          <w:szCs w:val="21"/>
        </w:rPr>
      </w:pPr>
    </w:p>
    <w:p w:rsidR="00B37F74" w:rsidRDefault="00B37F74" w:rsidP="00B37F74">
      <w:pPr>
        <w:jc w:val="center"/>
        <w:rPr>
          <w:rFonts w:ascii="宋体" w:cs="宋体"/>
          <w:kern w:val="0"/>
          <w:szCs w:val="21"/>
        </w:rPr>
      </w:pPr>
      <w:r>
        <w:rPr>
          <w:rFonts w:ascii="宋体" w:cs="宋体"/>
          <w:kern w:val="0"/>
          <w:szCs w:val="21"/>
        </w:rPr>
        <w:t>2015/11/20</w:t>
      </w:r>
    </w:p>
    <w:p w:rsidR="00B37F74" w:rsidRDefault="00B37F74" w:rsidP="00B37F74">
      <w:pPr>
        <w:jc w:val="center"/>
        <w:rPr>
          <w:rFonts w:ascii="宋体" w:cs="宋体"/>
          <w:kern w:val="0"/>
          <w:szCs w:val="21"/>
        </w:rPr>
        <w:sectPr w:rsidR="00B37F74">
          <w:headerReference w:type="default" r:id="rId8"/>
          <w:footerReference w:type="default" r:id="rId9"/>
          <w:pgSz w:w="11906" w:h="16838"/>
          <w:pgMar w:top="1440" w:right="1800" w:bottom="1440" w:left="1800" w:header="851" w:footer="992" w:gutter="0"/>
          <w:cols w:space="425"/>
          <w:docGrid w:type="lines" w:linePitch="312"/>
        </w:sectPr>
      </w:pPr>
    </w:p>
    <w:p w:rsidR="00B37F74" w:rsidRDefault="00B37F74" w:rsidP="00B37F74">
      <w:pPr>
        <w:rPr>
          <w:rFonts w:ascii="宋体" w:cs="宋体"/>
          <w:kern w:val="0"/>
          <w:szCs w:val="21"/>
        </w:rPr>
      </w:pPr>
    </w:p>
    <w:p w:rsidR="00B37F74" w:rsidRDefault="00B37F74" w:rsidP="00B37F74">
      <w:pPr>
        <w:pStyle w:val="TOC"/>
        <w:jc w:val="center"/>
      </w:pPr>
      <w:r>
        <w:rPr>
          <w:lang w:val="zh-CN"/>
        </w:rPr>
        <w:t>目录</w:t>
      </w:r>
    </w:p>
    <w:p w:rsidR="00B37F74" w:rsidRDefault="00B37F74">
      <w:pPr>
        <w:pStyle w:val="10"/>
        <w:tabs>
          <w:tab w:val="right" w:leader="dot" w:pos="8296"/>
        </w:tabs>
        <w:rPr>
          <w:rFonts w:asciiTheme="minorHAnsi" w:eastAsiaTheme="minorEastAsia" w:hAnsiTheme="minorHAnsi" w:cstheme="minorBidi"/>
          <w:noProof/>
        </w:rPr>
      </w:pPr>
      <w:r>
        <w:fldChar w:fldCharType="begin"/>
      </w:r>
      <w:r>
        <w:instrText xml:space="preserve"> TOC \o "1-2" \h \z \u </w:instrText>
      </w:r>
      <w:r>
        <w:fldChar w:fldCharType="separate"/>
      </w:r>
      <w:hyperlink w:anchor="_Toc437025441" w:history="1">
        <w:r w:rsidRPr="00B92A56">
          <w:rPr>
            <w:rStyle w:val="a5"/>
            <w:rFonts w:ascii="宋体" w:hAnsi="宋体" w:hint="eastAsia"/>
            <w:noProof/>
          </w:rPr>
          <w:t>前言</w:t>
        </w:r>
        <w:r>
          <w:rPr>
            <w:noProof/>
            <w:webHidden/>
          </w:rPr>
          <w:tab/>
        </w:r>
        <w:r>
          <w:rPr>
            <w:noProof/>
            <w:webHidden/>
          </w:rPr>
          <w:fldChar w:fldCharType="begin"/>
        </w:r>
        <w:r>
          <w:rPr>
            <w:noProof/>
            <w:webHidden/>
          </w:rPr>
          <w:instrText xml:space="preserve"> PAGEREF _Toc437025441 \h </w:instrText>
        </w:r>
        <w:r>
          <w:rPr>
            <w:noProof/>
            <w:webHidden/>
          </w:rPr>
        </w:r>
        <w:r>
          <w:rPr>
            <w:noProof/>
            <w:webHidden/>
          </w:rPr>
          <w:fldChar w:fldCharType="separate"/>
        </w:r>
        <w:r>
          <w:rPr>
            <w:noProof/>
            <w:webHidden/>
          </w:rPr>
          <w:t>3</w:t>
        </w:r>
        <w:r>
          <w:rPr>
            <w:noProof/>
            <w:webHidden/>
          </w:rPr>
          <w:fldChar w:fldCharType="end"/>
        </w:r>
      </w:hyperlink>
    </w:p>
    <w:p w:rsidR="00B37F74" w:rsidRDefault="00C73CF4">
      <w:pPr>
        <w:pStyle w:val="10"/>
        <w:tabs>
          <w:tab w:val="left" w:pos="1050"/>
          <w:tab w:val="right" w:leader="dot" w:pos="8296"/>
        </w:tabs>
        <w:rPr>
          <w:rFonts w:asciiTheme="minorHAnsi" w:eastAsiaTheme="minorEastAsia" w:hAnsiTheme="minorHAnsi" w:cstheme="minorBidi"/>
          <w:noProof/>
        </w:rPr>
      </w:pPr>
      <w:hyperlink w:anchor="_Toc437025442" w:history="1">
        <w:r w:rsidR="00B37F74" w:rsidRPr="00B92A56">
          <w:rPr>
            <w:rStyle w:val="a5"/>
            <w:rFonts w:ascii="宋体" w:hAnsi="宋体" w:hint="eastAsia"/>
            <w:noProof/>
          </w:rPr>
          <w:t>第一章</w:t>
        </w:r>
        <w:r w:rsidR="00B37F74">
          <w:rPr>
            <w:rFonts w:asciiTheme="minorHAnsi" w:eastAsiaTheme="minorEastAsia" w:hAnsiTheme="minorHAnsi" w:cstheme="minorBidi"/>
            <w:noProof/>
          </w:rPr>
          <w:tab/>
        </w:r>
        <w:r w:rsidR="00B37F74" w:rsidRPr="00B92A56">
          <w:rPr>
            <w:rStyle w:val="a5"/>
            <w:rFonts w:ascii="宋体" w:hAnsi="宋体" w:hint="eastAsia"/>
            <w:noProof/>
          </w:rPr>
          <w:t>荷载计算</w:t>
        </w:r>
        <w:r w:rsidR="00B37F74">
          <w:rPr>
            <w:noProof/>
            <w:webHidden/>
          </w:rPr>
          <w:tab/>
        </w:r>
        <w:r w:rsidR="00B37F74">
          <w:rPr>
            <w:noProof/>
            <w:webHidden/>
          </w:rPr>
          <w:fldChar w:fldCharType="begin"/>
        </w:r>
        <w:r w:rsidR="00B37F74">
          <w:rPr>
            <w:noProof/>
            <w:webHidden/>
          </w:rPr>
          <w:instrText xml:space="preserve"> PAGEREF _Toc437025442 \h </w:instrText>
        </w:r>
        <w:r w:rsidR="00B37F74">
          <w:rPr>
            <w:noProof/>
            <w:webHidden/>
          </w:rPr>
        </w:r>
        <w:r w:rsidR="00B37F74">
          <w:rPr>
            <w:noProof/>
            <w:webHidden/>
          </w:rPr>
          <w:fldChar w:fldCharType="separate"/>
        </w:r>
        <w:r w:rsidR="00B37F74">
          <w:rPr>
            <w:noProof/>
            <w:webHidden/>
          </w:rPr>
          <w:t>4</w:t>
        </w:r>
        <w:r w:rsidR="00B37F74">
          <w:rPr>
            <w:noProof/>
            <w:webHidden/>
          </w:rPr>
          <w:fldChar w:fldCharType="end"/>
        </w:r>
      </w:hyperlink>
    </w:p>
    <w:p w:rsidR="00B37F74" w:rsidRDefault="00C73CF4">
      <w:pPr>
        <w:pStyle w:val="20"/>
        <w:tabs>
          <w:tab w:val="right" w:leader="dot" w:pos="8296"/>
        </w:tabs>
        <w:rPr>
          <w:rFonts w:asciiTheme="minorHAnsi" w:eastAsiaTheme="minorEastAsia" w:hAnsiTheme="minorHAnsi" w:cstheme="minorBidi"/>
          <w:noProof/>
        </w:rPr>
      </w:pPr>
      <w:hyperlink w:anchor="_Toc437025443" w:history="1">
        <w:r w:rsidR="00B37F74" w:rsidRPr="00B92A56">
          <w:rPr>
            <w:rStyle w:val="a5"/>
            <w:rFonts w:asciiTheme="minorEastAsia" w:hAnsiTheme="minorEastAsia"/>
            <w:noProof/>
          </w:rPr>
          <w:t xml:space="preserve">1.1 </w:t>
        </w:r>
        <w:r w:rsidR="00B37F74" w:rsidRPr="00B92A56">
          <w:rPr>
            <w:rStyle w:val="a5"/>
            <w:rFonts w:asciiTheme="minorEastAsia" w:hAnsiTheme="minorEastAsia" w:hint="eastAsia"/>
            <w:noProof/>
          </w:rPr>
          <w:t>永久荷载</w:t>
        </w:r>
        <w:r w:rsidR="00B37F74">
          <w:rPr>
            <w:noProof/>
            <w:webHidden/>
          </w:rPr>
          <w:tab/>
        </w:r>
        <w:r w:rsidR="00B37F74">
          <w:rPr>
            <w:noProof/>
            <w:webHidden/>
          </w:rPr>
          <w:fldChar w:fldCharType="begin"/>
        </w:r>
        <w:r w:rsidR="00B37F74">
          <w:rPr>
            <w:noProof/>
            <w:webHidden/>
          </w:rPr>
          <w:instrText xml:space="preserve"> PAGEREF _Toc437025443 \h </w:instrText>
        </w:r>
        <w:r w:rsidR="00B37F74">
          <w:rPr>
            <w:noProof/>
            <w:webHidden/>
          </w:rPr>
        </w:r>
        <w:r w:rsidR="00B37F74">
          <w:rPr>
            <w:noProof/>
            <w:webHidden/>
          </w:rPr>
          <w:fldChar w:fldCharType="separate"/>
        </w:r>
        <w:r w:rsidR="00B37F74">
          <w:rPr>
            <w:noProof/>
            <w:webHidden/>
          </w:rPr>
          <w:t>4</w:t>
        </w:r>
        <w:r w:rsidR="00B37F74">
          <w:rPr>
            <w:noProof/>
            <w:webHidden/>
          </w:rPr>
          <w:fldChar w:fldCharType="end"/>
        </w:r>
      </w:hyperlink>
    </w:p>
    <w:p w:rsidR="00B37F74" w:rsidRDefault="00C73CF4">
      <w:pPr>
        <w:pStyle w:val="20"/>
        <w:tabs>
          <w:tab w:val="right" w:leader="dot" w:pos="8296"/>
        </w:tabs>
        <w:rPr>
          <w:rFonts w:asciiTheme="minorHAnsi" w:eastAsiaTheme="minorEastAsia" w:hAnsiTheme="minorHAnsi" w:cstheme="minorBidi"/>
          <w:noProof/>
        </w:rPr>
      </w:pPr>
      <w:hyperlink w:anchor="_Toc437025444" w:history="1">
        <w:r w:rsidR="00B37F74" w:rsidRPr="00B92A56">
          <w:rPr>
            <w:rStyle w:val="a5"/>
            <w:rFonts w:asciiTheme="minorEastAsia" w:hAnsiTheme="minorEastAsia"/>
            <w:noProof/>
          </w:rPr>
          <w:t xml:space="preserve">1.2 </w:t>
        </w:r>
        <w:r w:rsidR="00B37F74" w:rsidRPr="00B92A56">
          <w:rPr>
            <w:rStyle w:val="a5"/>
            <w:rFonts w:asciiTheme="minorEastAsia" w:hAnsiTheme="minorEastAsia" w:hint="eastAsia"/>
            <w:noProof/>
          </w:rPr>
          <w:t>屋面活荷载</w:t>
        </w:r>
        <w:r w:rsidR="00B37F74">
          <w:rPr>
            <w:noProof/>
            <w:webHidden/>
          </w:rPr>
          <w:tab/>
        </w:r>
        <w:r w:rsidR="00B37F74">
          <w:rPr>
            <w:noProof/>
            <w:webHidden/>
          </w:rPr>
          <w:fldChar w:fldCharType="begin"/>
        </w:r>
        <w:r w:rsidR="00B37F74">
          <w:rPr>
            <w:noProof/>
            <w:webHidden/>
          </w:rPr>
          <w:instrText xml:space="preserve"> PAGEREF _Toc437025444 \h </w:instrText>
        </w:r>
        <w:r w:rsidR="00B37F74">
          <w:rPr>
            <w:noProof/>
            <w:webHidden/>
          </w:rPr>
        </w:r>
        <w:r w:rsidR="00B37F74">
          <w:rPr>
            <w:noProof/>
            <w:webHidden/>
          </w:rPr>
          <w:fldChar w:fldCharType="separate"/>
        </w:r>
        <w:r w:rsidR="00B37F74">
          <w:rPr>
            <w:noProof/>
            <w:webHidden/>
          </w:rPr>
          <w:t>4</w:t>
        </w:r>
        <w:r w:rsidR="00B37F74">
          <w:rPr>
            <w:noProof/>
            <w:webHidden/>
          </w:rPr>
          <w:fldChar w:fldCharType="end"/>
        </w:r>
      </w:hyperlink>
    </w:p>
    <w:p w:rsidR="00B37F74" w:rsidRDefault="00C73CF4">
      <w:pPr>
        <w:pStyle w:val="20"/>
        <w:tabs>
          <w:tab w:val="right" w:leader="dot" w:pos="8296"/>
        </w:tabs>
        <w:rPr>
          <w:rFonts w:asciiTheme="minorHAnsi" w:eastAsiaTheme="minorEastAsia" w:hAnsiTheme="minorHAnsi" w:cstheme="minorBidi"/>
          <w:noProof/>
        </w:rPr>
      </w:pPr>
      <w:hyperlink w:anchor="_Toc437025445" w:history="1">
        <w:r w:rsidR="00B37F74" w:rsidRPr="00B92A56">
          <w:rPr>
            <w:rStyle w:val="a5"/>
            <w:rFonts w:asciiTheme="minorEastAsia" w:hAnsiTheme="minorEastAsia"/>
            <w:noProof/>
          </w:rPr>
          <w:t xml:space="preserve">1.3 </w:t>
        </w:r>
        <w:r w:rsidR="00B37F74" w:rsidRPr="00B92A56">
          <w:rPr>
            <w:rStyle w:val="a5"/>
            <w:rFonts w:asciiTheme="minorEastAsia" w:hAnsiTheme="minorEastAsia" w:hint="eastAsia"/>
            <w:noProof/>
          </w:rPr>
          <w:t>雪荷载</w:t>
        </w:r>
        <w:r w:rsidR="00B37F74">
          <w:rPr>
            <w:noProof/>
            <w:webHidden/>
          </w:rPr>
          <w:tab/>
        </w:r>
        <w:r w:rsidR="00B37F74">
          <w:rPr>
            <w:noProof/>
            <w:webHidden/>
          </w:rPr>
          <w:fldChar w:fldCharType="begin"/>
        </w:r>
        <w:r w:rsidR="00B37F74">
          <w:rPr>
            <w:noProof/>
            <w:webHidden/>
          </w:rPr>
          <w:instrText xml:space="preserve"> PAGEREF _Toc437025445 \h </w:instrText>
        </w:r>
        <w:r w:rsidR="00B37F74">
          <w:rPr>
            <w:noProof/>
            <w:webHidden/>
          </w:rPr>
        </w:r>
        <w:r w:rsidR="00B37F74">
          <w:rPr>
            <w:noProof/>
            <w:webHidden/>
          </w:rPr>
          <w:fldChar w:fldCharType="separate"/>
        </w:r>
        <w:r w:rsidR="00B37F74">
          <w:rPr>
            <w:noProof/>
            <w:webHidden/>
          </w:rPr>
          <w:t>4</w:t>
        </w:r>
        <w:r w:rsidR="00B37F74">
          <w:rPr>
            <w:noProof/>
            <w:webHidden/>
          </w:rPr>
          <w:fldChar w:fldCharType="end"/>
        </w:r>
      </w:hyperlink>
    </w:p>
    <w:p w:rsidR="00B37F74" w:rsidRDefault="00C73CF4">
      <w:pPr>
        <w:pStyle w:val="20"/>
        <w:tabs>
          <w:tab w:val="right" w:leader="dot" w:pos="8296"/>
        </w:tabs>
        <w:rPr>
          <w:rFonts w:asciiTheme="minorHAnsi" w:eastAsiaTheme="minorEastAsia" w:hAnsiTheme="minorHAnsi" w:cstheme="minorBidi"/>
          <w:noProof/>
        </w:rPr>
      </w:pPr>
      <w:hyperlink w:anchor="_Toc437025446" w:history="1">
        <w:r w:rsidR="00B37F74" w:rsidRPr="00B92A56">
          <w:rPr>
            <w:rStyle w:val="a5"/>
            <w:rFonts w:asciiTheme="minorEastAsia" w:hAnsiTheme="minorEastAsia"/>
            <w:noProof/>
          </w:rPr>
          <w:t xml:space="preserve">1.4 </w:t>
        </w:r>
        <w:r w:rsidR="00B37F74" w:rsidRPr="00B92A56">
          <w:rPr>
            <w:rStyle w:val="a5"/>
            <w:rFonts w:asciiTheme="minorEastAsia" w:hAnsiTheme="minorEastAsia" w:hint="eastAsia"/>
            <w:noProof/>
          </w:rPr>
          <w:t>风荷载</w:t>
        </w:r>
        <w:r w:rsidR="00B37F74">
          <w:rPr>
            <w:noProof/>
            <w:webHidden/>
          </w:rPr>
          <w:tab/>
        </w:r>
        <w:r w:rsidR="00B37F74">
          <w:rPr>
            <w:noProof/>
            <w:webHidden/>
          </w:rPr>
          <w:fldChar w:fldCharType="begin"/>
        </w:r>
        <w:r w:rsidR="00B37F74">
          <w:rPr>
            <w:noProof/>
            <w:webHidden/>
          </w:rPr>
          <w:instrText xml:space="preserve"> PAGEREF _Toc437025446 \h </w:instrText>
        </w:r>
        <w:r w:rsidR="00B37F74">
          <w:rPr>
            <w:noProof/>
            <w:webHidden/>
          </w:rPr>
        </w:r>
        <w:r w:rsidR="00B37F74">
          <w:rPr>
            <w:noProof/>
            <w:webHidden/>
          </w:rPr>
          <w:fldChar w:fldCharType="separate"/>
        </w:r>
        <w:r w:rsidR="00B37F74">
          <w:rPr>
            <w:noProof/>
            <w:webHidden/>
          </w:rPr>
          <w:t>5</w:t>
        </w:r>
        <w:r w:rsidR="00B37F74">
          <w:rPr>
            <w:noProof/>
            <w:webHidden/>
          </w:rPr>
          <w:fldChar w:fldCharType="end"/>
        </w:r>
      </w:hyperlink>
    </w:p>
    <w:p w:rsidR="00B37F74" w:rsidRDefault="00B37F74" w:rsidP="00B37F74">
      <w:r>
        <w:fldChar w:fldCharType="end"/>
      </w:r>
    </w:p>
    <w:p w:rsidR="00B37F74" w:rsidRDefault="00B37F74" w:rsidP="00B37F74">
      <w:pPr>
        <w:rPr>
          <w:rFonts w:ascii="宋体" w:cs="宋体"/>
          <w:kern w:val="0"/>
          <w:szCs w:val="21"/>
        </w:rPr>
      </w:pPr>
    </w:p>
    <w:p w:rsidR="00B37F74" w:rsidRDefault="00B37F74" w:rsidP="00B37F74"/>
    <w:p w:rsidR="00B37F74" w:rsidRDefault="00B37F74" w:rsidP="00B37F74"/>
    <w:p w:rsidR="00B37F74" w:rsidRDefault="00B37F74" w:rsidP="00B37F74"/>
    <w:p w:rsidR="00B37F74" w:rsidRDefault="00B37F74" w:rsidP="00B37F74"/>
    <w:p w:rsidR="00B37F74" w:rsidRDefault="00B37F74" w:rsidP="00B37F74"/>
    <w:p w:rsidR="00B37F74" w:rsidRDefault="00B37F74" w:rsidP="00B37F74"/>
    <w:p w:rsidR="00B37F74" w:rsidRDefault="00B37F74" w:rsidP="00B37F74"/>
    <w:p w:rsidR="00B37F74" w:rsidRDefault="00B37F74" w:rsidP="00B37F74">
      <w:pPr>
        <w:pStyle w:val="1"/>
        <w:jc w:val="center"/>
        <w:rPr>
          <w:rFonts w:ascii="宋体" w:hAnsi="宋体"/>
          <w:sz w:val="28"/>
          <w:szCs w:val="21"/>
        </w:rPr>
      </w:pPr>
      <w:r>
        <w:br w:type="page"/>
      </w:r>
      <w:bookmarkStart w:id="0" w:name="_Toc437025441"/>
      <w:r>
        <w:rPr>
          <w:rFonts w:ascii="宋体" w:hAnsi="宋体" w:hint="eastAsia"/>
          <w:sz w:val="28"/>
          <w:szCs w:val="21"/>
        </w:rPr>
        <w:lastRenderedPageBreak/>
        <w:t>前言</w:t>
      </w:r>
      <w:bookmarkEnd w:id="0"/>
    </w:p>
    <w:p w:rsidR="00B37F74" w:rsidRDefault="00B37F74" w:rsidP="00B37F74">
      <w:pPr>
        <w:ind w:firstLineChars="200" w:firstLine="420"/>
      </w:pPr>
      <w:r>
        <w:rPr>
          <w:rFonts w:hint="eastAsia"/>
        </w:rPr>
        <w:t>本手册《幕墙易结构计算与设计原理》说明了幕墙易的主要编制原理和计算依据，展示了软件各模块计算中所采用的理论、假设及公式，力求让用户在使用软件的过程中能够比较清楚的了解其内部工作过程。</w:t>
      </w:r>
    </w:p>
    <w:p w:rsidR="00B37F74" w:rsidRDefault="00B37F74" w:rsidP="00B37F74">
      <w:pPr>
        <w:ind w:firstLineChars="200" w:firstLine="420"/>
        <w:sectPr w:rsidR="00B37F74">
          <w:pgSz w:w="11906" w:h="16838"/>
          <w:pgMar w:top="1440" w:right="1800" w:bottom="1440" w:left="1800" w:header="851" w:footer="992" w:gutter="0"/>
          <w:cols w:space="425"/>
          <w:docGrid w:type="lines" w:linePitch="312"/>
        </w:sectPr>
      </w:pPr>
    </w:p>
    <w:p w:rsidR="009C5973" w:rsidRDefault="009C5973" w:rsidP="009C5973">
      <w:pPr>
        <w:pStyle w:val="1"/>
        <w:numPr>
          <w:ilvl w:val="0"/>
          <w:numId w:val="1"/>
        </w:numPr>
        <w:jc w:val="center"/>
        <w:rPr>
          <w:rFonts w:ascii="宋体" w:hAnsi="宋体"/>
          <w:sz w:val="32"/>
          <w:szCs w:val="32"/>
        </w:rPr>
      </w:pPr>
      <w:r>
        <w:rPr>
          <w:rFonts w:ascii="宋体" w:hAnsi="宋体" w:hint="eastAsia"/>
          <w:sz w:val="32"/>
          <w:szCs w:val="32"/>
        </w:rPr>
        <w:lastRenderedPageBreak/>
        <w:t>结构计算基础知识</w:t>
      </w:r>
    </w:p>
    <w:p w:rsidR="009C5973" w:rsidRDefault="009C5973" w:rsidP="009C5973">
      <w:pPr>
        <w:pStyle w:val="2"/>
        <w:numPr>
          <w:ilvl w:val="1"/>
          <w:numId w:val="2"/>
        </w:numPr>
        <w:rPr>
          <w:rFonts w:asciiTheme="minorEastAsia" w:eastAsiaTheme="minorEastAsia" w:hAnsiTheme="minorEastAsia"/>
          <w:sz w:val="28"/>
          <w:szCs w:val="28"/>
        </w:rPr>
      </w:pPr>
      <w:r>
        <w:rPr>
          <w:rFonts w:asciiTheme="minorEastAsia" w:eastAsiaTheme="minorEastAsia" w:hAnsiTheme="minorEastAsia" w:hint="eastAsia"/>
          <w:sz w:val="28"/>
          <w:szCs w:val="28"/>
        </w:rPr>
        <w:t>梁在局部荷载作用下的最大挠度值</w:t>
      </w:r>
    </w:p>
    <w:p w:rsidR="009C5973" w:rsidRPr="009C5973" w:rsidRDefault="009C5973" w:rsidP="009C5973">
      <w:pPr>
        <w:rPr>
          <w:rFonts w:hint="eastAsia"/>
        </w:rPr>
      </w:pPr>
      <w:r>
        <w:rPr>
          <w:noProof/>
        </w:rPr>
        <w:drawing>
          <wp:inline distT="0" distB="0" distL="0" distR="0" wp14:anchorId="3AE47CA5" wp14:editId="48A7788E">
            <wp:extent cx="5274310" cy="4161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61790"/>
                    </a:xfrm>
                    <a:prstGeom prst="rect">
                      <a:avLst/>
                    </a:prstGeom>
                  </pic:spPr>
                </pic:pic>
              </a:graphicData>
            </a:graphic>
          </wp:inline>
        </w:drawing>
      </w:r>
      <w:bookmarkStart w:id="1" w:name="_GoBack"/>
      <w:bookmarkEnd w:id="1"/>
    </w:p>
    <w:p w:rsidR="009C5973" w:rsidRDefault="009C5973" w:rsidP="009C5973">
      <w:pPr>
        <w:rPr>
          <w:rFonts w:hint="eastAsia"/>
        </w:rPr>
      </w:pPr>
    </w:p>
    <w:p w:rsidR="00B37F74" w:rsidRDefault="00A86EFC" w:rsidP="00B37F74">
      <w:pPr>
        <w:pStyle w:val="1"/>
        <w:numPr>
          <w:ilvl w:val="0"/>
          <w:numId w:val="1"/>
        </w:numPr>
        <w:jc w:val="center"/>
        <w:rPr>
          <w:rFonts w:ascii="宋体" w:hAnsi="宋体"/>
          <w:sz w:val="32"/>
          <w:szCs w:val="32"/>
        </w:rPr>
      </w:pPr>
      <w:r>
        <w:rPr>
          <w:rFonts w:ascii="宋体" w:hAnsi="宋体" w:hint="eastAsia"/>
          <w:sz w:val="32"/>
          <w:szCs w:val="32"/>
        </w:rPr>
        <w:t>SAP2000</w:t>
      </w:r>
      <w:r w:rsidR="00B37F74">
        <w:rPr>
          <w:rFonts w:ascii="宋体" w:hAnsi="宋体" w:hint="eastAsia"/>
          <w:sz w:val="32"/>
          <w:szCs w:val="32"/>
        </w:rPr>
        <w:t>结构计算基础知识</w:t>
      </w:r>
    </w:p>
    <w:p w:rsidR="00B37F74" w:rsidRDefault="00B37F74" w:rsidP="00B37F74">
      <w:pPr>
        <w:ind w:firstLine="435"/>
      </w:pPr>
      <w:r>
        <w:rPr>
          <w:rFonts w:hint="eastAsia"/>
        </w:rPr>
        <w:t>本章介绍了建筑幕墙中永久荷载、屋面活荷载、雪荷载、风荷载和地震荷载的计算方法与依据，本软件参考《建筑结构荷载规范》（</w:t>
      </w:r>
      <w:r>
        <w:rPr>
          <w:rFonts w:hint="eastAsia"/>
        </w:rPr>
        <w:t>GB 5009-2012</w:t>
      </w:r>
      <w:r>
        <w:rPr>
          <w:rFonts w:hint="eastAsia"/>
        </w:rPr>
        <w:t>）、《玻璃幕墙工程技术规范》（</w:t>
      </w:r>
      <w:r>
        <w:rPr>
          <w:rFonts w:hint="eastAsia"/>
        </w:rPr>
        <w:t>JGJ 102-2003</w:t>
      </w:r>
      <w:r>
        <w:rPr>
          <w:rFonts w:hint="eastAsia"/>
        </w:rPr>
        <w:t>）与</w:t>
      </w:r>
      <w:r>
        <w:t>《建筑抗震设计规范》</w:t>
      </w:r>
      <w:r>
        <w:rPr>
          <w:rFonts w:hint="eastAsia"/>
        </w:rPr>
        <w:t>（</w:t>
      </w:r>
      <w:r>
        <w:t>GB50011-2010</w:t>
      </w:r>
      <w:r>
        <w:rPr>
          <w:rFonts w:hint="eastAsia"/>
        </w:rPr>
        <w:t>）等规范来进行设计和计算。</w:t>
      </w:r>
    </w:p>
    <w:p w:rsidR="00B37F74" w:rsidRDefault="00B37F74" w:rsidP="00B37F74">
      <w:pPr>
        <w:pStyle w:val="2"/>
        <w:rPr>
          <w:rFonts w:asciiTheme="minorEastAsia" w:eastAsiaTheme="minorEastAsia" w:hAnsiTheme="minorEastAsia"/>
          <w:sz w:val="28"/>
          <w:szCs w:val="28"/>
        </w:rPr>
      </w:pPr>
      <w:bookmarkStart w:id="2" w:name="_Toc413137967"/>
      <w:bookmarkStart w:id="3" w:name="_Toc437025443"/>
      <w:r>
        <w:rPr>
          <w:rFonts w:asciiTheme="minorEastAsia" w:eastAsiaTheme="minorEastAsia" w:hAnsiTheme="minorEastAsia" w:hint="eastAsia"/>
          <w:sz w:val="28"/>
          <w:szCs w:val="28"/>
        </w:rPr>
        <w:lastRenderedPageBreak/>
        <w:t>1</w:t>
      </w:r>
      <w:r w:rsidRPr="008E37C4">
        <w:rPr>
          <w:rFonts w:asciiTheme="minorEastAsia" w:eastAsiaTheme="minorEastAsia" w:hAnsiTheme="minorEastAsia" w:hint="eastAsia"/>
          <w:sz w:val="28"/>
          <w:szCs w:val="28"/>
        </w:rPr>
        <w:t>.1</w:t>
      </w:r>
      <w:r>
        <w:rPr>
          <w:rFonts w:asciiTheme="minorEastAsia" w:eastAsiaTheme="minorEastAsia" w:hAnsiTheme="minorEastAsia" w:hint="eastAsia"/>
          <w:sz w:val="28"/>
          <w:szCs w:val="28"/>
        </w:rPr>
        <w:t xml:space="preserve"> </w:t>
      </w:r>
      <w:bookmarkEnd w:id="2"/>
      <w:bookmarkEnd w:id="3"/>
      <w:r w:rsidR="00A86EFC">
        <w:rPr>
          <w:rFonts w:asciiTheme="minorEastAsia" w:eastAsiaTheme="minorEastAsia" w:hAnsiTheme="minorEastAsia" w:hint="eastAsia"/>
          <w:sz w:val="28"/>
          <w:szCs w:val="28"/>
        </w:rPr>
        <w:t>框架单元内力</w:t>
      </w:r>
    </w:p>
    <w:p w:rsidR="00A86EFC" w:rsidRPr="00A86EFC" w:rsidRDefault="00A86EFC" w:rsidP="00A86EFC">
      <w:pPr>
        <w:jc w:val="center"/>
      </w:pPr>
      <w:r>
        <w:rPr>
          <w:noProof/>
        </w:rPr>
        <w:drawing>
          <wp:inline distT="0" distB="0" distL="0" distR="0" wp14:anchorId="52EF1326" wp14:editId="70BD6823">
            <wp:extent cx="5274310" cy="26149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4930"/>
                    </a:xfrm>
                    <a:prstGeom prst="rect">
                      <a:avLst/>
                    </a:prstGeom>
                  </pic:spPr>
                </pic:pic>
              </a:graphicData>
            </a:graphic>
          </wp:inline>
        </w:drawing>
      </w:r>
    </w:p>
    <w:p w:rsidR="00B37F74" w:rsidRPr="00C72BB6" w:rsidRDefault="00B37F74" w:rsidP="00B37F74">
      <w:r>
        <w:rPr>
          <w:rFonts w:hint="eastAsia"/>
        </w:rPr>
        <w:t xml:space="preserve">    </w:t>
      </w:r>
    </w:p>
    <w:p w:rsidR="00B37F74" w:rsidRDefault="00B37F74" w:rsidP="00B37F74">
      <w:pPr>
        <w:pStyle w:val="2"/>
        <w:rPr>
          <w:rFonts w:asciiTheme="minorEastAsia" w:eastAsiaTheme="minorEastAsia" w:hAnsiTheme="minorEastAsia"/>
          <w:sz w:val="28"/>
          <w:szCs w:val="28"/>
        </w:rPr>
      </w:pPr>
      <w:bookmarkStart w:id="4" w:name="_Toc413137968"/>
      <w:bookmarkStart w:id="5" w:name="_Toc437025444"/>
      <w:r>
        <w:rPr>
          <w:rFonts w:asciiTheme="minorEastAsia" w:eastAsiaTheme="minorEastAsia" w:hAnsiTheme="minorEastAsia" w:hint="eastAsia"/>
          <w:sz w:val="28"/>
          <w:szCs w:val="28"/>
        </w:rPr>
        <w:t xml:space="preserve">1.2 </w:t>
      </w:r>
      <w:bookmarkEnd w:id="4"/>
      <w:bookmarkEnd w:id="5"/>
      <w:r w:rsidR="00D50BD1">
        <w:rPr>
          <w:rFonts w:asciiTheme="minorEastAsia" w:eastAsiaTheme="minorEastAsia" w:hAnsiTheme="minorEastAsia" w:hint="eastAsia"/>
          <w:sz w:val="28"/>
          <w:szCs w:val="28"/>
        </w:rPr>
        <w:t>薄壳和厚壳</w:t>
      </w:r>
    </w:p>
    <w:p w:rsidR="00D50BD1" w:rsidRPr="00F303BC" w:rsidRDefault="00D50BD1" w:rsidP="00D50BD1">
      <w:pPr>
        <w:pStyle w:val="3"/>
        <w:rPr>
          <w:rFonts w:ascii="宋体" w:hAnsi="宋体"/>
          <w:sz w:val="24"/>
          <w:szCs w:val="24"/>
        </w:rPr>
      </w:pPr>
      <w:r>
        <w:rPr>
          <w:rFonts w:ascii="宋体" w:hAnsi="宋体" w:hint="eastAsia"/>
          <w:sz w:val="24"/>
          <w:szCs w:val="24"/>
        </w:rPr>
        <w:t>1.2.1 薄厚界定</w:t>
      </w:r>
    </w:p>
    <w:p w:rsidR="00B37F74" w:rsidRDefault="00D50BD1" w:rsidP="00B37F74">
      <w:r>
        <w:rPr>
          <w:noProof/>
        </w:rPr>
        <w:drawing>
          <wp:inline distT="0" distB="0" distL="0" distR="0" wp14:anchorId="05F3E53B" wp14:editId="0B6F84B8">
            <wp:extent cx="5274310" cy="570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0865"/>
                    </a:xfrm>
                    <a:prstGeom prst="rect">
                      <a:avLst/>
                    </a:prstGeom>
                  </pic:spPr>
                </pic:pic>
              </a:graphicData>
            </a:graphic>
          </wp:inline>
        </w:drawing>
      </w:r>
    </w:p>
    <w:p w:rsidR="00D50BD1" w:rsidRDefault="00D50BD1" w:rsidP="00B37F74">
      <w:r>
        <w:rPr>
          <w:noProof/>
        </w:rPr>
        <w:drawing>
          <wp:inline distT="0" distB="0" distL="0" distR="0" wp14:anchorId="55F4929B" wp14:editId="7788A471">
            <wp:extent cx="5274310" cy="7486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8665"/>
                    </a:xfrm>
                    <a:prstGeom prst="rect">
                      <a:avLst/>
                    </a:prstGeom>
                  </pic:spPr>
                </pic:pic>
              </a:graphicData>
            </a:graphic>
          </wp:inline>
        </w:drawing>
      </w:r>
    </w:p>
    <w:p w:rsidR="00D50BD1" w:rsidRDefault="00D50BD1" w:rsidP="00D50BD1">
      <w:pPr>
        <w:pStyle w:val="3"/>
        <w:rPr>
          <w:rFonts w:ascii="宋体" w:hAnsi="宋体"/>
          <w:sz w:val="24"/>
          <w:szCs w:val="24"/>
        </w:rPr>
      </w:pPr>
      <w:r>
        <w:rPr>
          <w:rFonts w:ascii="宋体" w:hAnsi="宋体" w:hint="eastAsia"/>
          <w:sz w:val="24"/>
          <w:szCs w:val="24"/>
        </w:rPr>
        <w:t>1.2.2 壳单元形状及质量评价</w:t>
      </w:r>
    </w:p>
    <w:p w:rsidR="00D50BD1" w:rsidRDefault="00D50BD1" w:rsidP="00D50BD1">
      <w:r>
        <w:rPr>
          <w:noProof/>
        </w:rPr>
        <w:drawing>
          <wp:inline distT="0" distB="0" distL="0" distR="0" wp14:anchorId="13A019E7" wp14:editId="6CED33B2">
            <wp:extent cx="5274310" cy="6800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80085"/>
                    </a:xfrm>
                    <a:prstGeom prst="rect">
                      <a:avLst/>
                    </a:prstGeom>
                  </pic:spPr>
                </pic:pic>
              </a:graphicData>
            </a:graphic>
          </wp:inline>
        </w:drawing>
      </w:r>
    </w:p>
    <w:p w:rsidR="00D50BD1" w:rsidRPr="00D50BD1" w:rsidRDefault="00D50BD1" w:rsidP="00D50BD1">
      <w:pPr>
        <w:jc w:val="center"/>
      </w:pPr>
      <w:r>
        <w:rPr>
          <w:noProof/>
        </w:rPr>
        <w:lastRenderedPageBreak/>
        <w:drawing>
          <wp:inline distT="0" distB="0" distL="0" distR="0" wp14:anchorId="415CE17C" wp14:editId="38B40676">
            <wp:extent cx="5274310" cy="28702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70200"/>
                    </a:xfrm>
                    <a:prstGeom prst="rect">
                      <a:avLst/>
                    </a:prstGeom>
                  </pic:spPr>
                </pic:pic>
              </a:graphicData>
            </a:graphic>
          </wp:inline>
        </w:drawing>
      </w:r>
    </w:p>
    <w:p w:rsidR="00D50BD1" w:rsidRDefault="00D50BD1" w:rsidP="00B37F74">
      <w:r>
        <w:rPr>
          <w:noProof/>
        </w:rPr>
        <w:drawing>
          <wp:inline distT="0" distB="0" distL="0" distR="0" wp14:anchorId="776B3E59" wp14:editId="58BD2170">
            <wp:extent cx="5274310" cy="19634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63420"/>
                    </a:xfrm>
                    <a:prstGeom prst="rect">
                      <a:avLst/>
                    </a:prstGeom>
                  </pic:spPr>
                </pic:pic>
              </a:graphicData>
            </a:graphic>
          </wp:inline>
        </w:drawing>
      </w:r>
    </w:p>
    <w:p w:rsidR="00D50BD1" w:rsidRDefault="00D50BD1" w:rsidP="00B37F74">
      <w:r>
        <w:rPr>
          <w:noProof/>
        </w:rPr>
        <w:drawing>
          <wp:inline distT="0" distB="0" distL="0" distR="0" wp14:anchorId="28BBDBCD" wp14:editId="5FD56968">
            <wp:extent cx="5274310" cy="1234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34440"/>
                    </a:xfrm>
                    <a:prstGeom prst="rect">
                      <a:avLst/>
                    </a:prstGeom>
                  </pic:spPr>
                </pic:pic>
              </a:graphicData>
            </a:graphic>
          </wp:inline>
        </w:drawing>
      </w:r>
    </w:p>
    <w:p w:rsidR="006E5466" w:rsidRDefault="006E5466" w:rsidP="006E5466">
      <w:pPr>
        <w:pStyle w:val="3"/>
        <w:rPr>
          <w:rFonts w:ascii="宋体" w:hAnsi="宋体"/>
          <w:sz w:val="24"/>
          <w:szCs w:val="24"/>
        </w:rPr>
      </w:pPr>
      <w:r>
        <w:rPr>
          <w:rFonts w:ascii="宋体" w:hAnsi="宋体" w:hint="eastAsia"/>
          <w:sz w:val="24"/>
          <w:szCs w:val="24"/>
        </w:rPr>
        <w:t>1.2.3 壳单元内力及应力输出</w:t>
      </w:r>
    </w:p>
    <w:p w:rsidR="006E5466" w:rsidRPr="006E5466" w:rsidRDefault="006E5466" w:rsidP="006E5466">
      <w:r>
        <w:rPr>
          <w:noProof/>
        </w:rPr>
        <w:drawing>
          <wp:inline distT="0" distB="0" distL="0" distR="0" wp14:anchorId="1E276988" wp14:editId="1AFD9C22">
            <wp:extent cx="5274310" cy="15157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5745"/>
                    </a:xfrm>
                    <a:prstGeom prst="rect">
                      <a:avLst/>
                    </a:prstGeom>
                  </pic:spPr>
                </pic:pic>
              </a:graphicData>
            </a:graphic>
          </wp:inline>
        </w:drawing>
      </w:r>
    </w:p>
    <w:p w:rsidR="006E5466" w:rsidRDefault="006E5466" w:rsidP="006E5466">
      <w:pPr>
        <w:pStyle w:val="3"/>
        <w:rPr>
          <w:rFonts w:ascii="宋体" w:hAnsi="宋体"/>
          <w:sz w:val="24"/>
          <w:szCs w:val="24"/>
        </w:rPr>
      </w:pPr>
      <w:r>
        <w:rPr>
          <w:rFonts w:ascii="宋体" w:hAnsi="宋体" w:hint="eastAsia"/>
          <w:sz w:val="24"/>
          <w:szCs w:val="24"/>
        </w:rPr>
        <w:lastRenderedPageBreak/>
        <w:t>1.2.4 不同单元类型之间的连接</w:t>
      </w:r>
    </w:p>
    <w:p w:rsidR="006E5466" w:rsidRPr="006E5466" w:rsidRDefault="00350BFC" w:rsidP="006E5466">
      <w:r>
        <w:rPr>
          <w:noProof/>
        </w:rPr>
        <w:drawing>
          <wp:inline distT="0" distB="0" distL="0" distR="0" wp14:anchorId="2F89E141" wp14:editId="5B6F5D59">
            <wp:extent cx="5274310" cy="2056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56765"/>
                    </a:xfrm>
                    <a:prstGeom prst="rect">
                      <a:avLst/>
                    </a:prstGeom>
                  </pic:spPr>
                </pic:pic>
              </a:graphicData>
            </a:graphic>
          </wp:inline>
        </w:drawing>
      </w:r>
    </w:p>
    <w:p w:rsidR="006E5466" w:rsidRDefault="00350BFC" w:rsidP="00B37F74">
      <w:r>
        <w:rPr>
          <w:noProof/>
        </w:rPr>
        <w:drawing>
          <wp:inline distT="0" distB="0" distL="0" distR="0" wp14:anchorId="5D39F3D6" wp14:editId="5E415F18">
            <wp:extent cx="5274310" cy="19551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55165"/>
                    </a:xfrm>
                    <a:prstGeom prst="rect">
                      <a:avLst/>
                    </a:prstGeom>
                  </pic:spPr>
                </pic:pic>
              </a:graphicData>
            </a:graphic>
          </wp:inline>
        </w:drawing>
      </w:r>
    </w:p>
    <w:p w:rsidR="00350BFC" w:rsidRDefault="00350BFC" w:rsidP="00B37F74">
      <w:r>
        <w:rPr>
          <w:noProof/>
        </w:rPr>
        <w:drawing>
          <wp:inline distT="0" distB="0" distL="0" distR="0" wp14:anchorId="4C93ACC2" wp14:editId="7A9CAB22">
            <wp:extent cx="5274310" cy="26765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76525"/>
                    </a:xfrm>
                    <a:prstGeom prst="rect">
                      <a:avLst/>
                    </a:prstGeom>
                  </pic:spPr>
                </pic:pic>
              </a:graphicData>
            </a:graphic>
          </wp:inline>
        </w:drawing>
      </w:r>
    </w:p>
    <w:p w:rsidR="00350BFC" w:rsidRPr="00CD41CA" w:rsidRDefault="00350BFC" w:rsidP="00B37F74">
      <w:r>
        <w:rPr>
          <w:noProof/>
        </w:rPr>
        <w:lastRenderedPageBreak/>
        <w:drawing>
          <wp:inline distT="0" distB="0" distL="0" distR="0" wp14:anchorId="77E670AC" wp14:editId="45C9D521">
            <wp:extent cx="5274310" cy="2839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39720"/>
                    </a:xfrm>
                    <a:prstGeom prst="rect">
                      <a:avLst/>
                    </a:prstGeom>
                  </pic:spPr>
                </pic:pic>
              </a:graphicData>
            </a:graphic>
          </wp:inline>
        </w:drawing>
      </w:r>
    </w:p>
    <w:p w:rsidR="00B37F74" w:rsidRDefault="00B37F74" w:rsidP="00B37F74">
      <w:pPr>
        <w:pStyle w:val="2"/>
        <w:rPr>
          <w:rFonts w:asciiTheme="minorEastAsia" w:eastAsiaTheme="minorEastAsia" w:hAnsiTheme="minorEastAsia"/>
          <w:sz w:val="28"/>
          <w:szCs w:val="28"/>
        </w:rPr>
      </w:pPr>
      <w:bookmarkStart w:id="6" w:name="_Toc413137969"/>
      <w:bookmarkStart w:id="7" w:name="_Toc437025445"/>
      <w:r>
        <w:rPr>
          <w:rFonts w:asciiTheme="minorEastAsia" w:eastAsiaTheme="minorEastAsia" w:hAnsiTheme="minorEastAsia" w:hint="eastAsia"/>
          <w:sz w:val="28"/>
          <w:szCs w:val="28"/>
        </w:rPr>
        <w:t xml:space="preserve">1.3 </w:t>
      </w:r>
      <w:bookmarkEnd w:id="6"/>
      <w:bookmarkEnd w:id="7"/>
      <w:r w:rsidR="00C86A79">
        <w:rPr>
          <w:rFonts w:asciiTheme="minorEastAsia" w:eastAsiaTheme="minorEastAsia" w:hAnsiTheme="minorEastAsia" w:hint="eastAsia"/>
          <w:sz w:val="28"/>
          <w:szCs w:val="28"/>
        </w:rPr>
        <w:t>壳截面定义</w:t>
      </w:r>
    </w:p>
    <w:p w:rsidR="00C86A79" w:rsidRDefault="00C86A79" w:rsidP="00C86A79">
      <w:r>
        <w:rPr>
          <w:noProof/>
        </w:rPr>
        <w:drawing>
          <wp:inline distT="0" distB="0" distL="0" distR="0" wp14:anchorId="3D4694E8" wp14:editId="6A6E4101">
            <wp:extent cx="5274310" cy="15068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06855"/>
                    </a:xfrm>
                    <a:prstGeom prst="rect">
                      <a:avLst/>
                    </a:prstGeom>
                  </pic:spPr>
                </pic:pic>
              </a:graphicData>
            </a:graphic>
          </wp:inline>
        </w:drawing>
      </w:r>
    </w:p>
    <w:p w:rsidR="00C86A79" w:rsidRDefault="00C86A79" w:rsidP="00C86A79">
      <w:r>
        <w:rPr>
          <w:noProof/>
        </w:rPr>
        <w:drawing>
          <wp:inline distT="0" distB="0" distL="0" distR="0" wp14:anchorId="1E958606" wp14:editId="68F2A124">
            <wp:extent cx="5274310" cy="3112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12135"/>
                    </a:xfrm>
                    <a:prstGeom prst="rect">
                      <a:avLst/>
                    </a:prstGeom>
                  </pic:spPr>
                </pic:pic>
              </a:graphicData>
            </a:graphic>
          </wp:inline>
        </w:drawing>
      </w:r>
    </w:p>
    <w:p w:rsidR="00C86A79" w:rsidRPr="00C86A79" w:rsidRDefault="00C86A79" w:rsidP="00C86A79">
      <w:r>
        <w:rPr>
          <w:noProof/>
        </w:rPr>
        <w:lastRenderedPageBreak/>
        <w:drawing>
          <wp:inline distT="0" distB="0" distL="0" distR="0" wp14:anchorId="76ACA631" wp14:editId="5F2AABA9">
            <wp:extent cx="5274310" cy="35274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27425"/>
                    </a:xfrm>
                    <a:prstGeom prst="rect">
                      <a:avLst/>
                    </a:prstGeom>
                  </pic:spPr>
                </pic:pic>
              </a:graphicData>
            </a:graphic>
          </wp:inline>
        </w:drawing>
      </w:r>
    </w:p>
    <w:p w:rsidR="00B37F74" w:rsidRDefault="00B37F74" w:rsidP="00B37F74">
      <w:pPr>
        <w:ind w:firstLine="435"/>
      </w:pPr>
      <w:r>
        <w:rPr>
          <w:rFonts w:hint="eastAsia"/>
        </w:rPr>
        <w:t>按照规范《建筑结构荷载规范》（</w:t>
      </w:r>
      <w:r>
        <w:rPr>
          <w:rFonts w:hint="eastAsia"/>
        </w:rPr>
        <w:t>GB 5009-2012</w:t>
      </w:r>
      <w:r>
        <w:rPr>
          <w:rFonts w:hint="eastAsia"/>
        </w:rPr>
        <w:t>）第</w:t>
      </w:r>
      <w:r>
        <w:rPr>
          <w:rFonts w:hint="eastAsia"/>
        </w:rPr>
        <w:t>7.1.1</w:t>
      </w:r>
      <w:r>
        <w:rPr>
          <w:rFonts w:hint="eastAsia"/>
        </w:rPr>
        <w:t>条，屋面水平投影面上的雪荷载标准值应按如下公式计算：</w:t>
      </w:r>
    </w:p>
    <w:p w:rsidR="00B37F74" w:rsidRDefault="00B37F74" w:rsidP="00B37F74">
      <w:pPr>
        <w:ind w:firstLineChars="1107" w:firstLine="2325"/>
      </w:pPr>
      <w:r>
        <w:rPr>
          <w:rFonts w:hint="eastAsia"/>
        </w:rPr>
        <w:t xml:space="preserve">  </w:t>
      </w:r>
      <w:r w:rsidRPr="00690353">
        <w:rPr>
          <w:position w:val="-12"/>
        </w:rPr>
        <w:object w:dxaOrig="9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pt;height:21.5pt" o:ole="">
            <v:imagedata r:id="rId26" o:title=""/>
          </v:shape>
          <o:OLEObject Type="Embed" ProgID="Equation.DSMT4" ShapeID="_x0000_i1025" DrawAspect="Content" ObjectID="_1510832229" r:id="rId27"/>
        </w:object>
      </w:r>
      <w:r>
        <w:rPr>
          <w:rFonts w:hint="eastAsia"/>
        </w:rPr>
        <w:t xml:space="preserve">                              </w:t>
      </w:r>
      <w:r>
        <w:rPr>
          <w:rFonts w:hint="eastAsia"/>
        </w:rPr>
        <w:t>（</w:t>
      </w:r>
      <w:r>
        <w:rPr>
          <w:rFonts w:hint="eastAsia"/>
        </w:rPr>
        <w:t>7.1.1</w:t>
      </w:r>
      <w:r>
        <w:rPr>
          <w:rFonts w:hint="eastAsia"/>
        </w:rPr>
        <w:t>）</w:t>
      </w:r>
    </w:p>
    <w:p w:rsidR="00B37F74" w:rsidRDefault="00B37F74" w:rsidP="00B37F74">
      <w:r>
        <w:rPr>
          <w:rFonts w:hint="eastAsia"/>
        </w:rPr>
        <w:t>式中的基本雪压</w:t>
      </w:r>
      <w:r w:rsidRPr="00C72BB6">
        <w:rPr>
          <w:position w:val="-12"/>
        </w:rPr>
        <w:object w:dxaOrig="240" w:dyaOrig="360">
          <v:shape id="_x0000_i1026" type="#_x0000_t75" style="width:14.5pt;height:21.5pt" o:ole="">
            <v:imagedata r:id="rId28" o:title=""/>
          </v:shape>
          <o:OLEObject Type="Embed" ProgID="Equation.DSMT4" ShapeID="_x0000_i1026" DrawAspect="Content" ObjectID="_1510832230" r:id="rId29"/>
        </w:object>
      </w:r>
      <w:r>
        <w:rPr>
          <w:rFonts w:hint="eastAsia"/>
        </w:rPr>
        <w:t>（</w:t>
      </w:r>
      <w:r>
        <w:rPr>
          <w:rFonts w:hint="eastAsia"/>
        </w:rPr>
        <w:t>KN/m</w:t>
      </w:r>
      <w:r w:rsidRPr="00780193">
        <w:rPr>
          <w:rFonts w:hint="eastAsia"/>
          <w:vertAlign w:val="superscript"/>
        </w:rPr>
        <w:t>2</w:t>
      </w:r>
      <w:r>
        <w:rPr>
          <w:rFonts w:hint="eastAsia"/>
        </w:rPr>
        <w:t>）按规范《建筑结构荷载规范》（</w:t>
      </w:r>
      <w:r>
        <w:rPr>
          <w:rFonts w:hint="eastAsia"/>
        </w:rPr>
        <w:t>GB 5009-2012</w:t>
      </w:r>
      <w:r>
        <w:rPr>
          <w:rFonts w:hint="eastAsia"/>
        </w:rPr>
        <w:t>）附录</w:t>
      </w:r>
      <w:r>
        <w:rPr>
          <w:rFonts w:hint="eastAsia"/>
        </w:rPr>
        <w:t>E</w:t>
      </w:r>
      <w:r>
        <w:rPr>
          <w:rFonts w:hint="eastAsia"/>
        </w:rPr>
        <w:t>中表</w:t>
      </w:r>
      <w:r>
        <w:rPr>
          <w:rFonts w:hint="eastAsia"/>
        </w:rPr>
        <w:t>E.5</w:t>
      </w:r>
      <w:r>
        <w:rPr>
          <w:rFonts w:hint="eastAsia"/>
        </w:rPr>
        <w:t>重现值</w:t>
      </w:r>
      <w:r>
        <w:rPr>
          <w:rFonts w:hint="eastAsia"/>
        </w:rPr>
        <w:t>R</w:t>
      </w:r>
      <w:r>
        <w:rPr>
          <w:rFonts w:hint="eastAsia"/>
        </w:rPr>
        <w:t>为</w:t>
      </w:r>
      <w:r>
        <w:rPr>
          <w:rFonts w:hint="eastAsia"/>
        </w:rPr>
        <w:t>50</w:t>
      </w:r>
      <w:r>
        <w:rPr>
          <w:rFonts w:hint="eastAsia"/>
        </w:rPr>
        <w:t>年的值采用，组合值系数取</w:t>
      </w:r>
      <w:r>
        <w:rPr>
          <w:rFonts w:hint="eastAsia"/>
        </w:rPr>
        <w:t>0.7</w:t>
      </w:r>
      <w:r>
        <w:rPr>
          <w:rFonts w:hint="eastAsia"/>
        </w:rPr>
        <w:t>，荷载分项系数取</w:t>
      </w:r>
      <w:r>
        <w:rPr>
          <w:rFonts w:hint="eastAsia"/>
        </w:rPr>
        <w:t>1.4</w:t>
      </w:r>
      <w:r>
        <w:rPr>
          <w:rFonts w:hint="eastAsia"/>
        </w:rPr>
        <w:t>。屋面积雪分布系数</w:t>
      </w:r>
      <w:r w:rsidRPr="00690353">
        <w:rPr>
          <w:position w:val="-12"/>
        </w:rPr>
        <w:object w:dxaOrig="279" w:dyaOrig="360">
          <v:shape id="_x0000_i1027" type="#_x0000_t75" style="width:14.5pt;height:21.5pt" o:ole="">
            <v:imagedata r:id="rId30" o:title=""/>
          </v:shape>
          <o:OLEObject Type="Embed" ProgID="Equation.DSMT4" ShapeID="_x0000_i1027" DrawAspect="Content" ObjectID="_1510832231" r:id="rId31"/>
        </w:object>
      </w:r>
      <w:r>
        <w:rPr>
          <w:rFonts w:hint="eastAsia"/>
        </w:rPr>
        <w:t>按规范《建筑结构荷载规范》（</w:t>
      </w:r>
      <w:r>
        <w:rPr>
          <w:rFonts w:hint="eastAsia"/>
        </w:rPr>
        <w:t>GB 5009-2012</w:t>
      </w:r>
      <w:r>
        <w:rPr>
          <w:rFonts w:hint="eastAsia"/>
        </w:rPr>
        <w:t>）表</w:t>
      </w:r>
      <w:r>
        <w:rPr>
          <w:rFonts w:hint="eastAsia"/>
        </w:rPr>
        <w:t>7.2.1</w:t>
      </w:r>
      <w:r>
        <w:rPr>
          <w:rFonts w:hint="eastAsia"/>
        </w:rPr>
        <w:t>中的规定采用，如下图所示：</w:t>
      </w:r>
    </w:p>
    <w:p w:rsidR="00B37F74" w:rsidRPr="005D736E" w:rsidRDefault="00B37F74" w:rsidP="00B37F74">
      <w:pPr>
        <w:jc w:val="center"/>
      </w:pPr>
      <w:r>
        <w:rPr>
          <w:noProof/>
        </w:rPr>
        <w:drawing>
          <wp:inline distT="0" distB="0" distL="0" distR="0" wp14:anchorId="1B8A909C" wp14:editId="2DDA80EC">
            <wp:extent cx="3595418" cy="2374746"/>
            <wp:effectExtent l="19050" t="0" r="5032" b="0"/>
            <wp:docPr id="87" name="图片 87" descr="C:\Documents and Settings\mqsgg1\Application Data\Tencent\Users\2355922564\QQEIM\WinTemp\RichOle\}MYQNZOYLDMS$X}7KIA3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Documents and Settings\mqsgg1\Application Data\Tencent\Users\2355922564\QQEIM\WinTemp\RichOle\}MYQNZOYLDMS$X}7KIA3K$4.jpg"/>
                    <pic:cNvPicPr>
                      <a:picLocks noChangeAspect="1" noChangeArrowheads="1"/>
                    </pic:cNvPicPr>
                  </pic:nvPicPr>
                  <pic:blipFill>
                    <a:blip r:embed="rId32">
                      <a:lum/>
                    </a:blip>
                    <a:srcRect/>
                    <a:stretch>
                      <a:fillRect/>
                    </a:stretch>
                  </pic:blipFill>
                  <pic:spPr bwMode="auto">
                    <a:xfrm>
                      <a:off x="0" y="0"/>
                      <a:ext cx="3595418" cy="2374746"/>
                    </a:xfrm>
                    <a:prstGeom prst="rect">
                      <a:avLst/>
                    </a:prstGeom>
                    <a:noFill/>
                    <a:ln w="9525">
                      <a:noFill/>
                      <a:miter lim="800000"/>
                      <a:headEnd/>
                      <a:tailEnd/>
                    </a:ln>
                  </pic:spPr>
                </pic:pic>
              </a:graphicData>
            </a:graphic>
          </wp:inline>
        </w:drawing>
      </w:r>
    </w:p>
    <w:p w:rsidR="00B37F74" w:rsidRPr="008E37C4" w:rsidRDefault="00B37F74" w:rsidP="00B37F74">
      <w:pPr>
        <w:pStyle w:val="2"/>
        <w:rPr>
          <w:rFonts w:asciiTheme="minorEastAsia" w:eastAsiaTheme="minorEastAsia" w:hAnsiTheme="minorEastAsia"/>
          <w:sz w:val="28"/>
          <w:szCs w:val="28"/>
        </w:rPr>
      </w:pPr>
      <w:bookmarkStart w:id="8" w:name="_Toc413137970"/>
      <w:bookmarkStart w:id="9" w:name="_Toc437025446"/>
      <w:r>
        <w:rPr>
          <w:rFonts w:asciiTheme="minorEastAsia" w:eastAsiaTheme="minorEastAsia" w:hAnsiTheme="minorEastAsia" w:hint="eastAsia"/>
          <w:sz w:val="28"/>
          <w:szCs w:val="28"/>
        </w:rPr>
        <w:t>1.4 风荷载</w:t>
      </w:r>
      <w:bookmarkEnd w:id="8"/>
      <w:bookmarkEnd w:id="9"/>
    </w:p>
    <w:p w:rsidR="00B37F74" w:rsidRDefault="00B37F74" w:rsidP="00B37F74">
      <w:pPr>
        <w:ind w:firstLineChars="200" w:firstLine="420"/>
      </w:pPr>
      <w:r>
        <w:t>幕墙属于薄壁外围护构件，</w:t>
      </w:r>
      <w:r>
        <w:rPr>
          <w:rFonts w:hint="eastAsia"/>
        </w:rPr>
        <w:t>软件中风荷载的计算方法参考规范《建筑结构荷载规范》（</w:t>
      </w:r>
      <w:r>
        <w:rPr>
          <w:rFonts w:hint="eastAsia"/>
        </w:rPr>
        <w:t xml:space="preserve">GB </w:t>
      </w:r>
      <w:r>
        <w:rPr>
          <w:rFonts w:hint="eastAsia"/>
        </w:rPr>
        <w:lastRenderedPageBreak/>
        <w:t>5009-2012</w:t>
      </w:r>
      <w:r>
        <w:rPr>
          <w:rFonts w:hint="eastAsia"/>
        </w:rPr>
        <w:t>）第</w:t>
      </w:r>
      <w:r>
        <w:rPr>
          <w:rFonts w:hint="eastAsia"/>
        </w:rPr>
        <w:t>8.1.1</w:t>
      </w:r>
      <w:r>
        <w:rPr>
          <w:rFonts w:hint="eastAsia"/>
        </w:rPr>
        <w:t>条，风荷载标准值</w:t>
      </w:r>
      <w:r w:rsidRPr="004E4BE0">
        <w:rPr>
          <w:position w:val="-12"/>
        </w:rPr>
        <w:object w:dxaOrig="360" w:dyaOrig="360">
          <v:shape id="_x0000_i1028" type="#_x0000_t75" style="width:21.5pt;height:21.5pt" o:ole="">
            <v:imagedata r:id="rId33" o:title=""/>
          </v:shape>
          <o:OLEObject Type="Embed" ProgID="Equation.DSMT4" ShapeID="_x0000_i1028" DrawAspect="Content" ObjectID="_1510832232" r:id="rId34"/>
        </w:object>
      </w:r>
      <w:r>
        <w:rPr>
          <w:rFonts w:hint="eastAsia"/>
        </w:rPr>
        <w:t>应按如下公式计算：</w:t>
      </w:r>
    </w:p>
    <w:p w:rsidR="00B37F74" w:rsidRPr="0016436E" w:rsidRDefault="00B37F74" w:rsidP="00B37F74">
      <w:pPr>
        <w:pStyle w:val="a6"/>
        <w:ind w:firstLineChars="0" w:firstLine="0"/>
      </w:pPr>
      <w:r>
        <w:rPr>
          <w:rFonts w:hint="eastAsia"/>
          <w:sz w:val="24"/>
          <w:vertAlign w:val="subscript"/>
        </w:rPr>
        <w:t xml:space="preserve">                         </w:t>
      </w:r>
      <w:r>
        <w:rPr>
          <w:rFonts w:hint="eastAsia"/>
        </w:rPr>
        <w:t xml:space="preserve"> </w:t>
      </w:r>
      <w:r w:rsidRPr="00902EBC">
        <w:rPr>
          <w:position w:val="-14"/>
        </w:rPr>
        <w:object w:dxaOrig="1600" w:dyaOrig="380">
          <v:shape id="_x0000_i1029" type="#_x0000_t75" style="width:79pt;height:21.5pt" o:ole="">
            <v:imagedata r:id="rId35" o:title=""/>
          </v:shape>
          <o:OLEObject Type="Embed" ProgID="Equation.DSMT4" ShapeID="_x0000_i1029" DrawAspect="Content" ObjectID="_1510832233" r:id="rId36"/>
        </w:object>
      </w:r>
      <w:r>
        <w:rPr>
          <w:rFonts w:hint="eastAsia"/>
        </w:rPr>
        <w:t xml:space="preserve">                           </w:t>
      </w:r>
      <w:r>
        <w:rPr>
          <w:rFonts w:hint="eastAsia"/>
        </w:rPr>
        <w:t>（</w:t>
      </w:r>
      <w:r>
        <w:rPr>
          <w:rFonts w:hint="eastAsia"/>
        </w:rPr>
        <w:t>8.1.1-2</w:t>
      </w:r>
      <w:r>
        <w:rPr>
          <w:rFonts w:hint="eastAsia"/>
        </w:rPr>
        <w:t>）</w:t>
      </w:r>
    </w:p>
    <w:p w:rsidR="00B37F74" w:rsidRDefault="00B37F74" w:rsidP="00B37F74">
      <w:pPr>
        <w:jc w:val="left"/>
      </w:pPr>
      <w:r>
        <w:rPr>
          <w:rFonts w:hint="eastAsia"/>
        </w:rPr>
        <w:t>式中的基本风压</w:t>
      </w:r>
      <w:r w:rsidRPr="00C72BB6">
        <w:rPr>
          <w:position w:val="-12"/>
        </w:rPr>
        <w:object w:dxaOrig="300" w:dyaOrig="360">
          <v:shape id="_x0000_i1030" type="#_x0000_t75" style="width:14.5pt;height:21.5pt" o:ole="">
            <v:imagedata r:id="rId37" o:title=""/>
          </v:shape>
          <o:OLEObject Type="Embed" ProgID="Equation.DSMT4" ShapeID="_x0000_i1030" DrawAspect="Content" ObjectID="_1510832234" r:id="rId38"/>
        </w:object>
      </w:r>
      <w:r>
        <w:rPr>
          <w:rFonts w:hint="eastAsia"/>
        </w:rPr>
        <w:t>（</w:t>
      </w:r>
      <w:r>
        <w:rPr>
          <w:rFonts w:hint="eastAsia"/>
        </w:rPr>
        <w:t>KN/m</w:t>
      </w:r>
      <w:r w:rsidRPr="00780193">
        <w:rPr>
          <w:rFonts w:hint="eastAsia"/>
          <w:vertAlign w:val="superscript"/>
        </w:rPr>
        <w:t>2</w:t>
      </w:r>
      <w:r>
        <w:rPr>
          <w:rFonts w:hint="eastAsia"/>
        </w:rPr>
        <w:t>）按规范《建筑结构荷载规范》（</w:t>
      </w:r>
      <w:r>
        <w:rPr>
          <w:rFonts w:hint="eastAsia"/>
        </w:rPr>
        <w:t>GB 5009-2012</w:t>
      </w:r>
      <w:r>
        <w:rPr>
          <w:rFonts w:hint="eastAsia"/>
        </w:rPr>
        <w:t>）附录</w:t>
      </w:r>
      <w:r>
        <w:rPr>
          <w:rFonts w:hint="eastAsia"/>
        </w:rPr>
        <w:t>E</w:t>
      </w:r>
      <w:r>
        <w:rPr>
          <w:rFonts w:hint="eastAsia"/>
        </w:rPr>
        <w:t>中表</w:t>
      </w:r>
      <w:r>
        <w:rPr>
          <w:rFonts w:hint="eastAsia"/>
        </w:rPr>
        <w:t>E.5</w:t>
      </w:r>
      <w:r>
        <w:rPr>
          <w:rFonts w:hint="eastAsia"/>
        </w:rPr>
        <w:t>重现值</w:t>
      </w:r>
      <w:r>
        <w:rPr>
          <w:rFonts w:hint="eastAsia"/>
        </w:rPr>
        <w:t>R</w:t>
      </w:r>
      <w:r>
        <w:rPr>
          <w:rFonts w:hint="eastAsia"/>
        </w:rPr>
        <w:t>为</w:t>
      </w:r>
      <w:r>
        <w:rPr>
          <w:rFonts w:hint="eastAsia"/>
        </w:rPr>
        <w:t>50</w:t>
      </w:r>
      <w:r>
        <w:rPr>
          <w:rFonts w:hint="eastAsia"/>
        </w:rPr>
        <w:t>年的值采用，</w:t>
      </w:r>
      <w:r>
        <w:t>但不得小于</w:t>
      </w:r>
      <w:r>
        <w:t>0.3</w:t>
      </w:r>
      <w:r>
        <w:rPr>
          <w:rFonts w:hint="eastAsia"/>
        </w:rPr>
        <w:t>K</w:t>
      </w:r>
      <w:r>
        <w:t>N/m</w:t>
      </w:r>
      <w:r>
        <w:rPr>
          <w:rFonts w:ascii="宋体" w:hAnsi="宋体" w:cs="宋体"/>
          <w:sz w:val="24"/>
          <w:vertAlign w:val="superscript"/>
        </w:rPr>
        <w:t>2</w:t>
      </w:r>
      <w:r>
        <w:rPr>
          <w:rFonts w:hint="eastAsia"/>
        </w:rPr>
        <w:t>。</w:t>
      </w:r>
    </w:p>
    <w:p w:rsidR="00B37F74" w:rsidRPr="00F303BC" w:rsidRDefault="00B37F74" w:rsidP="00B37F74">
      <w:pPr>
        <w:pStyle w:val="3"/>
        <w:rPr>
          <w:rFonts w:ascii="宋体" w:hAnsi="宋体"/>
          <w:sz w:val="24"/>
          <w:szCs w:val="24"/>
        </w:rPr>
      </w:pPr>
      <w:bookmarkStart w:id="10" w:name="_Toc413137971"/>
      <w:r>
        <w:rPr>
          <w:rFonts w:ascii="宋体" w:hAnsi="宋体" w:hint="eastAsia"/>
          <w:sz w:val="24"/>
          <w:szCs w:val="24"/>
        </w:rPr>
        <w:t xml:space="preserve">1.4.1 </w:t>
      </w:r>
      <w:r w:rsidRPr="00F303BC">
        <w:rPr>
          <w:rFonts w:ascii="宋体" w:hAnsi="宋体" w:hint="eastAsia"/>
          <w:sz w:val="24"/>
          <w:szCs w:val="24"/>
        </w:rPr>
        <w:t>风压高度变化系数</w:t>
      </w:r>
      <w:bookmarkEnd w:id="10"/>
    </w:p>
    <w:p w:rsidR="00756607" w:rsidRDefault="00756607"/>
    <w:sectPr w:rsidR="007566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CF4" w:rsidRDefault="00C73CF4" w:rsidP="00B37F74">
      <w:r>
        <w:separator/>
      </w:r>
    </w:p>
  </w:endnote>
  <w:endnote w:type="continuationSeparator" w:id="0">
    <w:p w:rsidR="00C73CF4" w:rsidRDefault="00C73CF4" w:rsidP="00B37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780" w:rsidRDefault="00CD3DD6">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C5973">
      <w:rPr>
        <w:b/>
        <w:bCs/>
        <w:noProof/>
      </w:rPr>
      <w:t>10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C5973">
      <w:rPr>
        <w:b/>
        <w:bCs/>
        <w:noProof/>
      </w:rPr>
      <w:t>10</w:t>
    </w:r>
    <w:r>
      <w:rPr>
        <w:b/>
        <w:bCs/>
        <w:sz w:val="24"/>
        <w:szCs w:val="24"/>
      </w:rPr>
      <w:fldChar w:fldCharType="end"/>
    </w:r>
  </w:p>
  <w:p w:rsidR="00106780" w:rsidRDefault="00C73CF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CF4" w:rsidRDefault="00C73CF4" w:rsidP="00B37F74">
      <w:r>
        <w:separator/>
      </w:r>
    </w:p>
  </w:footnote>
  <w:footnote w:type="continuationSeparator" w:id="0">
    <w:p w:rsidR="00C73CF4" w:rsidRDefault="00C73CF4" w:rsidP="00B37F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780" w:rsidRPr="00D95148" w:rsidRDefault="00B37F74" w:rsidP="00D95148">
    <w:pPr>
      <w:pStyle w:val="a3"/>
      <w:jc w:val="both"/>
      <w:rPr>
        <w:sz w:val="21"/>
        <w:szCs w:val="21"/>
      </w:rPr>
    </w:pPr>
    <w:r>
      <w:rPr>
        <w:rFonts w:hint="eastAsia"/>
        <w:b/>
        <w:sz w:val="24"/>
        <w:szCs w:val="24"/>
      </w:rPr>
      <w:t>结构</w:t>
    </w:r>
    <w:r w:rsidR="00CD3DD6">
      <w:rPr>
        <w:rFonts w:hint="eastAsia"/>
        <w:b/>
        <w:sz w:val="24"/>
        <w:szCs w:val="24"/>
      </w:rPr>
      <w:t>知识</w:t>
    </w:r>
    <w:r w:rsidR="00CD3DD6">
      <w:rPr>
        <w:rFonts w:hint="eastAsia"/>
        <w:sz w:val="24"/>
        <w:szCs w:val="24"/>
      </w:rPr>
      <w:t xml:space="preserve">                                                  </w:t>
    </w:r>
    <w:r w:rsidR="00CD3DD6" w:rsidRPr="00D95148">
      <w:rPr>
        <w:rFonts w:hint="eastAsia"/>
        <w:sz w:val="24"/>
        <w:szCs w:val="24"/>
      </w:rPr>
      <w:t xml:space="preserve"> </w:t>
    </w:r>
    <w:r w:rsidR="00CD3DD6">
      <w:rPr>
        <w:sz w:val="24"/>
        <w:szCs w:val="24"/>
      </w:rPr>
      <w:t xml:space="preserve">  </w:t>
    </w:r>
    <w:r w:rsidR="00CD3DD6" w:rsidRPr="00D95148">
      <w:rPr>
        <w:rFonts w:hint="eastAsia"/>
        <w:sz w:val="24"/>
        <w:szCs w:val="24"/>
      </w:rPr>
      <w:t xml:space="preserve"> </w:t>
    </w:r>
    <w:r w:rsidR="00CD3DD6">
      <w:rPr>
        <w:rFonts w:hint="eastAsia"/>
        <w:sz w:val="21"/>
        <w:szCs w:val="21"/>
      </w:rPr>
      <w:t>日常积累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80C73"/>
    <w:multiLevelType w:val="multilevel"/>
    <w:tmpl w:val="B7A0F7D0"/>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3FE5AEB"/>
    <w:multiLevelType w:val="hybridMultilevel"/>
    <w:tmpl w:val="3E189EA0"/>
    <w:lvl w:ilvl="0" w:tplc="95AA396C">
      <w:start w:val="1"/>
      <w:numFmt w:val="chineseCountingThousand"/>
      <w:lvlText w:val="第%1章"/>
      <w:lvlJc w:val="center"/>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258"/>
    <w:rsid w:val="00350BFC"/>
    <w:rsid w:val="0037103E"/>
    <w:rsid w:val="006E5466"/>
    <w:rsid w:val="00756607"/>
    <w:rsid w:val="009C5973"/>
    <w:rsid w:val="00A86EFC"/>
    <w:rsid w:val="00B37F74"/>
    <w:rsid w:val="00C73CF4"/>
    <w:rsid w:val="00C86A79"/>
    <w:rsid w:val="00CD3DD6"/>
    <w:rsid w:val="00D50BD1"/>
    <w:rsid w:val="00DE5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78E667-D033-4B62-9EB5-2495AC4A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7F74"/>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B37F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7F7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B37F7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7F74"/>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B37F74"/>
    <w:rPr>
      <w:rFonts w:ascii="Cambria" w:eastAsia="宋体" w:hAnsi="Cambria" w:cs="Times New Roman"/>
      <w:b/>
      <w:bCs/>
      <w:sz w:val="32"/>
      <w:szCs w:val="32"/>
    </w:rPr>
  </w:style>
  <w:style w:type="character" w:customStyle="1" w:styleId="3Char">
    <w:name w:val="标题 3 Char"/>
    <w:basedOn w:val="a0"/>
    <w:link w:val="3"/>
    <w:uiPriority w:val="9"/>
    <w:rsid w:val="00B37F74"/>
    <w:rPr>
      <w:rFonts w:ascii="Times New Roman" w:eastAsia="宋体" w:hAnsi="Times New Roman" w:cs="Times New Roman"/>
      <w:b/>
      <w:bCs/>
      <w:sz w:val="32"/>
      <w:szCs w:val="32"/>
    </w:rPr>
  </w:style>
  <w:style w:type="paragraph" w:styleId="a3">
    <w:name w:val="header"/>
    <w:basedOn w:val="a"/>
    <w:link w:val="Char"/>
    <w:uiPriority w:val="99"/>
    <w:unhideWhenUsed/>
    <w:rsid w:val="00B37F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7F74"/>
    <w:rPr>
      <w:rFonts w:ascii="Times New Roman" w:eastAsia="宋体" w:hAnsi="Times New Roman" w:cs="Times New Roman"/>
      <w:sz w:val="18"/>
      <w:szCs w:val="18"/>
    </w:rPr>
  </w:style>
  <w:style w:type="paragraph" w:styleId="a4">
    <w:name w:val="footer"/>
    <w:basedOn w:val="a"/>
    <w:link w:val="Char0"/>
    <w:uiPriority w:val="99"/>
    <w:unhideWhenUsed/>
    <w:rsid w:val="00B37F74"/>
    <w:pPr>
      <w:tabs>
        <w:tab w:val="center" w:pos="4153"/>
        <w:tab w:val="right" w:pos="8306"/>
      </w:tabs>
      <w:snapToGrid w:val="0"/>
      <w:jc w:val="left"/>
    </w:pPr>
    <w:rPr>
      <w:sz w:val="18"/>
      <w:szCs w:val="18"/>
    </w:rPr>
  </w:style>
  <w:style w:type="character" w:customStyle="1" w:styleId="Char0">
    <w:name w:val="页脚 Char"/>
    <w:basedOn w:val="a0"/>
    <w:link w:val="a4"/>
    <w:uiPriority w:val="99"/>
    <w:rsid w:val="00B37F74"/>
    <w:rPr>
      <w:rFonts w:ascii="Times New Roman" w:eastAsia="宋体" w:hAnsi="Times New Roman" w:cs="Times New Roman"/>
      <w:sz w:val="18"/>
      <w:szCs w:val="18"/>
    </w:rPr>
  </w:style>
  <w:style w:type="paragraph" w:styleId="TOC">
    <w:name w:val="TOC Heading"/>
    <w:basedOn w:val="1"/>
    <w:next w:val="a"/>
    <w:uiPriority w:val="39"/>
    <w:unhideWhenUsed/>
    <w:qFormat/>
    <w:rsid w:val="00B37F74"/>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qFormat/>
    <w:rsid w:val="00B37F74"/>
  </w:style>
  <w:style w:type="paragraph" w:styleId="20">
    <w:name w:val="toc 2"/>
    <w:basedOn w:val="a"/>
    <w:next w:val="a"/>
    <w:autoRedefine/>
    <w:uiPriority w:val="39"/>
    <w:unhideWhenUsed/>
    <w:qFormat/>
    <w:rsid w:val="00B37F74"/>
    <w:pPr>
      <w:ind w:leftChars="200" w:left="420"/>
    </w:pPr>
  </w:style>
  <w:style w:type="character" w:styleId="a5">
    <w:name w:val="Hyperlink"/>
    <w:uiPriority w:val="99"/>
    <w:unhideWhenUsed/>
    <w:rsid w:val="00B37F74"/>
    <w:rPr>
      <w:color w:val="0000FF"/>
      <w:u w:val="single"/>
    </w:rPr>
  </w:style>
  <w:style w:type="paragraph" w:styleId="a6">
    <w:name w:val="List Paragraph"/>
    <w:basedOn w:val="a"/>
    <w:uiPriority w:val="34"/>
    <w:qFormat/>
    <w:rsid w:val="00B37F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wmf"/><Relationship Id="rId3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image" Target="media/image23.w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wmf"/><Relationship Id="rId36" Type="http://schemas.openxmlformats.org/officeDocument/2006/relationships/oleObject" Target="embeddings/oleObject5.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19.wmf"/><Relationship Id="rId35" Type="http://schemas.openxmlformats.org/officeDocument/2006/relationships/image" Target="media/image22.w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555D9-46C9-454C-8DAC-A75113966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10</Pages>
  <Words>232</Words>
  <Characters>1327</Characters>
  <Application>Microsoft Office Word</Application>
  <DocSecurity>0</DocSecurity>
  <Lines>11</Lines>
  <Paragraphs>3</Paragraphs>
  <ScaleCrop>false</ScaleCrop>
  <Company>微软中国</Company>
  <LinksUpToDate>false</LinksUpToDate>
  <CharactersWithSpaces>1556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2015-12-04T12:47:00Z</dcterms:created>
  <dcterms:modified xsi:type="dcterms:W3CDTF">2015-12-05T06:51:00Z</dcterms:modified>
</cp:coreProperties>
</file>